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D46BA" w14:textId="77777777" w:rsidR="00737A99" w:rsidRPr="005814F5" w:rsidRDefault="0091365A" w:rsidP="00020B35">
      <w:pPr>
        <w:spacing w:after="0"/>
        <w:jc w:val="right"/>
      </w:pPr>
      <w:r>
        <w:rPr>
          <w:noProof/>
          <w:lang w:eastAsia="en-AU"/>
        </w:rPr>
        <w:drawing>
          <wp:inline distT="0" distB="0" distL="0" distR="0" wp14:anchorId="43D29322" wp14:editId="006361D0">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2BC59D35" w14:textId="77777777" w:rsidR="00DF61D4" w:rsidRDefault="00DF61D4" w:rsidP="001B67D9">
      <w:pPr>
        <w:pStyle w:val="DocumentTitle"/>
      </w:pPr>
      <w:bookmarkStart w:id="0" w:name="_Toc403992342"/>
      <w:bookmarkStart w:id="1" w:name="_Toc403992578"/>
      <w:bookmarkStart w:id="2" w:name="_Toc403992662"/>
    </w:p>
    <w:p w14:paraId="6BEE841D" w14:textId="77777777" w:rsidR="00DF61D4" w:rsidRDefault="00DF61D4" w:rsidP="001B67D9">
      <w:pPr>
        <w:pStyle w:val="DocumentTitle"/>
      </w:pPr>
    </w:p>
    <w:p w14:paraId="1E2F1A73" w14:textId="572CC781" w:rsidR="00E5089C" w:rsidRPr="001B51BF" w:rsidRDefault="00AA7BF7" w:rsidP="001B67D9">
      <w:pPr>
        <w:pStyle w:val="DocumentTitle"/>
      </w:pPr>
      <w:r w:rsidRPr="00AA7BF7">
        <w:t>Test Sites 202</w:t>
      </w:r>
      <w:bookmarkEnd w:id="0"/>
      <w:bookmarkEnd w:id="1"/>
      <w:bookmarkEnd w:id="2"/>
      <w:r w:rsidR="005818E2">
        <w:t>6</w:t>
      </w:r>
    </w:p>
    <w:p w14:paraId="5D54FCB9" w14:textId="1DAC8967" w:rsidR="00AA7BF7" w:rsidRPr="00AA7BF7" w:rsidRDefault="00AA7BF7" w:rsidP="007329A3">
      <w:pPr>
        <w:pStyle w:val="Subtitle"/>
      </w:pPr>
      <w:r w:rsidRPr="00AA7BF7">
        <w:t xml:space="preserve">Program </w:t>
      </w:r>
      <w:r w:rsidR="008E0F6D">
        <w:t>o</w:t>
      </w:r>
      <w:r w:rsidRPr="00AA7BF7">
        <w:t xml:space="preserve">utline and </w:t>
      </w:r>
      <w:r w:rsidR="008E0F6D">
        <w:t>a</w:t>
      </w:r>
      <w:r w:rsidRPr="00AA7BF7">
        <w:t xml:space="preserve">pplication </w:t>
      </w:r>
      <w:r w:rsidR="008E0F6D">
        <w:t>g</w:t>
      </w:r>
      <w:r w:rsidRPr="00AA7BF7">
        <w:t>uidelines</w:t>
      </w:r>
    </w:p>
    <w:p w14:paraId="2239FE2F" w14:textId="686A41EE" w:rsidR="00AA7BF7" w:rsidRDefault="001B67D9" w:rsidP="001B67D9">
      <w:pPr>
        <w:spacing w:after="0" w:line="240" w:lineRule="auto"/>
        <w:jc w:val="center"/>
      </w:pPr>
      <w:bookmarkStart w:id="3" w:name="_Toc403992663"/>
      <w:bookmarkStart w:id="4" w:name="_Toc403992345"/>
      <w:bookmarkStart w:id="5" w:name="_Toc403992580"/>
      <w:r>
        <w:rPr>
          <w:noProof/>
          <w:lang w:eastAsia="en-AU"/>
        </w:rPr>
        <w:drawing>
          <wp:inline distT="0" distB="0" distL="0" distR="0" wp14:anchorId="4F704916" wp14:editId="21B0B3FA">
            <wp:extent cx="3441600" cy="2678400"/>
            <wp:effectExtent l="0" t="0" r="6985" b="8255"/>
            <wp:docPr id="3" name="Image 3" descr="G:\PUBLIC ART MELBOURNE\2015-17 Public Art Melbourne Ideas\Test Sites\CoM Public Art Test Sites brand refresh 2018_FA\Test Sites 2018_Landscape graphic_RGB_Positive.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G:\PUBLIC ART MELBOURNE\2015-17 Public Art Melbourne Ideas\Test Sites\CoM Public Art Test Sites brand refresh 2018_FA\Test Sites 2018_Landscape graphic_RGB_Positive.jpg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41600" cy="2678400"/>
                    </a:xfrm>
                    <a:prstGeom prst="rect">
                      <a:avLst/>
                    </a:prstGeom>
                  </pic:spPr>
                </pic:pic>
              </a:graphicData>
            </a:graphic>
          </wp:inline>
        </w:drawing>
      </w:r>
      <w:r w:rsidR="00AA7BF7">
        <w:br w:type="page"/>
      </w:r>
    </w:p>
    <w:p w14:paraId="3C9D2F96" w14:textId="4924C22C" w:rsidR="00B152AF" w:rsidRPr="00E5089C" w:rsidRDefault="00B152AF" w:rsidP="00AA7BF7">
      <w:pPr>
        <w:pStyle w:val="TOCHeading"/>
        <w:rPr>
          <w:rFonts w:hint="eastAsia"/>
        </w:rPr>
      </w:pPr>
      <w:r w:rsidRPr="00E5089C">
        <w:lastRenderedPageBreak/>
        <w:t>Contents</w:t>
      </w:r>
      <w:bookmarkEnd w:id="3"/>
    </w:p>
    <w:p w14:paraId="43245B08" w14:textId="36C9D555" w:rsidR="0034634A" w:rsidRPr="00457A0E" w:rsidRDefault="00B152AF">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22144819" w:history="1">
        <w:r w:rsidR="0034634A" w:rsidRPr="00457A0E">
          <w:rPr>
            <w:rStyle w:val="Hyperlink"/>
            <w:noProof/>
          </w:rPr>
          <w:t>About</w:t>
        </w:r>
        <w:r w:rsidR="0034634A" w:rsidRPr="00457A0E">
          <w:rPr>
            <w:rStyle w:val="Hyperlink"/>
            <w:noProof/>
            <w:spacing w:val="-4"/>
          </w:rPr>
          <w:t xml:space="preserve"> </w:t>
        </w:r>
        <w:r w:rsidR="0034634A" w:rsidRPr="00457A0E">
          <w:rPr>
            <w:rStyle w:val="Hyperlink"/>
            <w:noProof/>
          </w:rPr>
          <w:t>Test</w:t>
        </w:r>
        <w:r w:rsidR="0034634A" w:rsidRPr="00457A0E">
          <w:rPr>
            <w:rStyle w:val="Hyperlink"/>
            <w:noProof/>
            <w:spacing w:val="-4"/>
          </w:rPr>
          <w:t xml:space="preserve"> Sites</w:t>
        </w:r>
        <w:r w:rsidR="0034634A" w:rsidRPr="00457A0E">
          <w:rPr>
            <w:noProof/>
            <w:webHidden/>
          </w:rPr>
          <w:tab/>
        </w:r>
        <w:r w:rsidR="0034634A" w:rsidRPr="00457A0E">
          <w:rPr>
            <w:noProof/>
            <w:webHidden/>
          </w:rPr>
          <w:fldChar w:fldCharType="begin"/>
        </w:r>
        <w:r w:rsidR="0034634A" w:rsidRPr="00457A0E">
          <w:rPr>
            <w:noProof/>
            <w:webHidden/>
          </w:rPr>
          <w:instrText xml:space="preserve"> PAGEREF _Toc222144819 \h </w:instrText>
        </w:r>
        <w:r w:rsidR="0034634A" w:rsidRPr="00457A0E">
          <w:rPr>
            <w:noProof/>
            <w:webHidden/>
          </w:rPr>
        </w:r>
        <w:r w:rsidR="0034634A" w:rsidRPr="00457A0E">
          <w:rPr>
            <w:noProof/>
            <w:webHidden/>
          </w:rPr>
          <w:fldChar w:fldCharType="separate"/>
        </w:r>
        <w:r w:rsidR="0034634A" w:rsidRPr="00457A0E">
          <w:rPr>
            <w:noProof/>
            <w:webHidden/>
          </w:rPr>
          <w:t>4</w:t>
        </w:r>
        <w:r w:rsidR="0034634A" w:rsidRPr="00457A0E">
          <w:rPr>
            <w:noProof/>
            <w:webHidden/>
          </w:rPr>
          <w:fldChar w:fldCharType="end"/>
        </w:r>
      </w:hyperlink>
    </w:p>
    <w:p w14:paraId="64C52961" w14:textId="2FB39390" w:rsidR="0034634A" w:rsidRPr="00457A0E" w:rsidRDefault="0034634A">
      <w:pPr>
        <w:pStyle w:val="TOC2"/>
        <w:rPr>
          <w:rFonts w:asciiTheme="minorHAnsi" w:eastAsiaTheme="minorEastAsia" w:hAnsiTheme="minorHAnsi" w:cstheme="minorBidi"/>
          <w:noProof/>
          <w:kern w:val="2"/>
          <w:sz w:val="24"/>
          <w:lang w:eastAsia="en-AU"/>
          <w14:ligatures w14:val="standardContextual"/>
        </w:rPr>
      </w:pPr>
      <w:hyperlink w:anchor="_Toc222144820" w:history="1">
        <w:r w:rsidRPr="00457A0E">
          <w:rPr>
            <w:rStyle w:val="Hyperlink"/>
            <w:noProof/>
          </w:rPr>
          <w:t>Program</w:t>
        </w:r>
        <w:r w:rsidRPr="00457A0E">
          <w:rPr>
            <w:rStyle w:val="Hyperlink"/>
            <w:noProof/>
            <w:spacing w:val="-2"/>
          </w:rPr>
          <w:t xml:space="preserve"> outline</w:t>
        </w:r>
        <w:r w:rsidRPr="00457A0E">
          <w:rPr>
            <w:noProof/>
            <w:webHidden/>
          </w:rPr>
          <w:tab/>
        </w:r>
        <w:r w:rsidRPr="00457A0E">
          <w:rPr>
            <w:noProof/>
            <w:webHidden/>
          </w:rPr>
          <w:fldChar w:fldCharType="begin"/>
        </w:r>
        <w:r w:rsidRPr="00457A0E">
          <w:rPr>
            <w:noProof/>
            <w:webHidden/>
          </w:rPr>
          <w:instrText xml:space="preserve"> PAGEREF _Toc222144820 \h </w:instrText>
        </w:r>
        <w:r w:rsidRPr="00457A0E">
          <w:rPr>
            <w:noProof/>
            <w:webHidden/>
          </w:rPr>
        </w:r>
        <w:r w:rsidRPr="00457A0E">
          <w:rPr>
            <w:noProof/>
            <w:webHidden/>
          </w:rPr>
          <w:fldChar w:fldCharType="separate"/>
        </w:r>
        <w:r w:rsidRPr="00457A0E">
          <w:rPr>
            <w:noProof/>
            <w:webHidden/>
          </w:rPr>
          <w:t>4</w:t>
        </w:r>
        <w:r w:rsidRPr="00457A0E">
          <w:rPr>
            <w:noProof/>
            <w:webHidden/>
          </w:rPr>
          <w:fldChar w:fldCharType="end"/>
        </w:r>
      </w:hyperlink>
    </w:p>
    <w:p w14:paraId="7AD16885" w14:textId="455D22A3" w:rsidR="0034634A" w:rsidRPr="00457A0E" w:rsidRDefault="0034634A">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22144821" w:history="1">
        <w:r w:rsidRPr="00457A0E">
          <w:rPr>
            <w:rStyle w:val="Hyperlink"/>
            <w:noProof/>
          </w:rPr>
          <w:t>Test</w:t>
        </w:r>
        <w:r w:rsidRPr="00457A0E">
          <w:rPr>
            <w:rStyle w:val="Hyperlink"/>
            <w:noProof/>
            <w:spacing w:val="-3"/>
          </w:rPr>
          <w:t xml:space="preserve"> </w:t>
        </w:r>
        <w:r w:rsidRPr="00457A0E">
          <w:rPr>
            <w:rStyle w:val="Hyperlink"/>
            <w:noProof/>
          </w:rPr>
          <w:t>Sites</w:t>
        </w:r>
        <w:r w:rsidRPr="00457A0E">
          <w:rPr>
            <w:rStyle w:val="Hyperlink"/>
            <w:noProof/>
            <w:spacing w:val="-6"/>
          </w:rPr>
          <w:t xml:space="preserve"> 2026 Program schedule</w:t>
        </w:r>
        <w:r w:rsidRPr="00457A0E">
          <w:rPr>
            <w:noProof/>
            <w:webHidden/>
          </w:rPr>
          <w:tab/>
        </w:r>
        <w:r w:rsidRPr="00457A0E">
          <w:rPr>
            <w:noProof/>
            <w:webHidden/>
          </w:rPr>
          <w:fldChar w:fldCharType="begin"/>
        </w:r>
        <w:r w:rsidRPr="00457A0E">
          <w:rPr>
            <w:noProof/>
            <w:webHidden/>
          </w:rPr>
          <w:instrText xml:space="preserve"> PAGEREF _Toc222144821 \h </w:instrText>
        </w:r>
        <w:r w:rsidRPr="00457A0E">
          <w:rPr>
            <w:noProof/>
            <w:webHidden/>
          </w:rPr>
        </w:r>
        <w:r w:rsidRPr="00457A0E">
          <w:rPr>
            <w:noProof/>
            <w:webHidden/>
          </w:rPr>
          <w:fldChar w:fldCharType="separate"/>
        </w:r>
        <w:r w:rsidRPr="00457A0E">
          <w:rPr>
            <w:noProof/>
            <w:webHidden/>
          </w:rPr>
          <w:t>5</w:t>
        </w:r>
        <w:r w:rsidRPr="00457A0E">
          <w:rPr>
            <w:noProof/>
            <w:webHidden/>
          </w:rPr>
          <w:fldChar w:fldCharType="end"/>
        </w:r>
      </w:hyperlink>
    </w:p>
    <w:p w14:paraId="4EA3A0F0" w14:textId="14F3380E" w:rsidR="0034634A" w:rsidRPr="00457A0E" w:rsidRDefault="0034634A">
      <w:pPr>
        <w:pStyle w:val="TOC3"/>
        <w:rPr>
          <w:rFonts w:asciiTheme="minorHAnsi" w:eastAsiaTheme="minorEastAsia" w:hAnsiTheme="minorHAnsi" w:cstheme="minorBidi"/>
          <w:noProof/>
          <w:kern w:val="2"/>
          <w:sz w:val="24"/>
          <w:lang w:eastAsia="en-AU"/>
          <w14:ligatures w14:val="standardContextual"/>
        </w:rPr>
      </w:pPr>
      <w:hyperlink w:anchor="_Toc222144822" w:history="1">
        <w:r w:rsidRPr="00457A0E">
          <w:rPr>
            <w:rStyle w:val="Hyperlink"/>
            <w:noProof/>
          </w:rPr>
          <w:t>Stage 1 –</w:t>
        </w:r>
        <w:r w:rsidRPr="00457A0E">
          <w:rPr>
            <w:rStyle w:val="Hyperlink"/>
            <w:noProof/>
            <w:spacing w:val="3"/>
          </w:rPr>
          <w:t xml:space="preserve"> </w:t>
        </w:r>
        <w:r w:rsidRPr="00457A0E">
          <w:rPr>
            <w:rStyle w:val="Hyperlink"/>
            <w:noProof/>
          </w:rPr>
          <w:t>Applications</w:t>
        </w:r>
        <w:r w:rsidRPr="00457A0E">
          <w:rPr>
            <w:noProof/>
            <w:webHidden/>
          </w:rPr>
          <w:tab/>
        </w:r>
        <w:r w:rsidRPr="00457A0E">
          <w:rPr>
            <w:noProof/>
            <w:webHidden/>
          </w:rPr>
          <w:fldChar w:fldCharType="begin"/>
        </w:r>
        <w:r w:rsidRPr="00457A0E">
          <w:rPr>
            <w:noProof/>
            <w:webHidden/>
          </w:rPr>
          <w:instrText xml:space="preserve"> PAGEREF _Toc222144822 \h </w:instrText>
        </w:r>
        <w:r w:rsidRPr="00457A0E">
          <w:rPr>
            <w:noProof/>
            <w:webHidden/>
          </w:rPr>
        </w:r>
        <w:r w:rsidRPr="00457A0E">
          <w:rPr>
            <w:noProof/>
            <w:webHidden/>
          </w:rPr>
          <w:fldChar w:fldCharType="separate"/>
        </w:r>
        <w:r w:rsidRPr="00457A0E">
          <w:rPr>
            <w:noProof/>
            <w:webHidden/>
          </w:rPr>
          <w:t>5</w:t>
        </w:r>
        <w:r w:rsidRPr="00457A0E">
          <w:rPr>
            <w:noProof/>
            <w:webHidden/>
          </w:rPr>
          <w:fldChar w:fldCharType="end"/>
        </w:r>
      </w:hyperlink>
    </w:p>
    <w:p w14:paraId="7662034E" w14:textId="2873205A" w:rsidR="0034634A" w:rsidRPr="00457A0E" w:rsidRDefault="0034634A">
      <w:pPr>
        <w:pStyle w:val="TOC3"/>
        <w:rPr>
          <w:rFonts w:asciiTheme="minorHAnsi" w:eastAsiaTheme="minorEastAsia" w:hAnsiTheme="minorHAnsi" w:cstheme="minorBidi"/>
          <w:bCs/>
          <w:noProof/>
          <w:kern w:val="2"/>
          <w:sz w:val="24"/>
          <w:lang w:eastAsia="en-AU"/>
          <w14:ligatures w14:val="standardContextual"/>
        </w:rPr>
      </w:pPr>
      <w:hyperlink w:anchor="_Toc222144823" w:history="1">
        <w:r w:rsidRPr="00457A0E">
          <w:rPr>
            <w:rStyle w:val="Hyperlink"/>
            <w:bCs/>
            <w:noProof/>
          </w:rPr>
          <w:t>Stage</w:t>
        </w:r>
        <w:r w:rsidRPr="00457A0E">
          <w:rPr>
            <w:rStyle w:val="Hyperlink"/>
            <w:bCs/>
            <w:noProof/>
            <w:spacing w:val="-2"/>
          </w:rPr>
          <w:t xml:space="preserve"> </w:t>
        </w:r>
        <w:r w:rsidRPr="00457A0E">
          <w:rPr>
            <w:rStyle w:val="Hyperlink"/>
            <w:bCs/>
            <w:noProof/>
          </w:rPr>
          <w:t>2</w:t>
        </w:r>
        <w:r w:rsidRPr="00457A0E">
          <w:rPr>
            <w:rStyle w:val="Hyperlink"/>
            <w:bCs/>
            <w:noProof/>
            <w:spacing w:val="-1"/>
          </w:rPr>
          <w:t xml:space="preserve"> </w:t>
        </w:r>
        <w:r w:rsidRPr="00457A0E">
          <w:rPr>
            <w:rStyle w:val="Hyperlink"/>
            <w:bCs/>
            <w:noProof/>
          </w:rPr>
          <w:t>–</w:t>
        </w:r>
        <w:r w:rsidRPr="00457A0E">
          <w:rPr>
            <w:rStyle w:val="Hyperlink"/>
            <w:bCs/>
            <w:noProof/>
            <w:spacing w:val="-1"/>
          </w:rPr>
          <w:t xml:space="preserve"> </w:t>
        </w:r>
        <w:r w:rsidRPr="00457A0E">
          <w:rPr>
            <w:rStyle w:val="Hyperlink"/>
            <w:bCs/>
            <w:noProof/>
          </w:rPr>
          <w:t>Agreement</w:t>
        </w:r>
        <w:r w:rsidRPr="00457A0E">
          <w:rPr>
            <w:rStyle w:val="Hyperlink"/>
            <w:bCs/>
            <w:noProof/>
            <w:spacing w:val="-3"/>
          </w:rPr>
          <w:t xml:space="preserve"> </w:t>
        </w:r>
        <w:r w:rsidRPr="00457A0E">
          <w:rPr>
            <w:rStyle w:val="Hyperlink"/>
            <w:bCs/>
            <w:noProof/>
          </w:rPr>
          <w:t>and</w:t>
        </w:r>
        <w:r w:rsidRPr="00457A0E">
          <w:rPr>
            <w:rStyle w:val="Hyperlink"/>
            <w:bCs/>
            <w:noProof/>
            <w:spacing w:val="-2"/>
          </w:rPr>
          <w:t xml:space="preserve"> funding</w:t>
        </w:r>
        <w:r w:rsidRPr="00457A0E">
          <w:rPr>
            <w:bCs/>
            <w:noProof/>
            <w:webHidden/>
          </w:rPr>
          <w:tab/>
        </w:r>
        <w:r w:rsidRPr="00457A0E">
          <w:rPr>
            <w:bCs/>
            <w:noProof/>
            <w:webHidden/>
          </w:rPr>
          <w:fldChar w:fldCharType="begin"/>
        </w:r>
        <w:r w:rsidRPr="00457A0E">
          <w:rPr>
            <w:bCs/>
            <w:noProof/>
            <w:webHidden/>
          </w:rPr>
          <w:instrText xml:space="preserve"> PAGEREF _Toc222144823 \h </w:instrText>
        </w:r>
        <w:r w:rsidRPr="00457A0E">
          <w:rPr>
            <w:bCs/>
            <w:noProof/>
            <w:webHidden/>
          </w:rPr>
        </w:r>
        <w:r w:rsidRPr="00457A0E">
          <w:rPr>
            <w:bCs/>
            <w:noProof/>
            <w:webHidden/>
          </w:rPr>
          <w:fldChar w:fldCharType="separate"/>
        </w:r>
        <w:r w:rsidRPr="00457A0E">
          <w:rPr>
            <w:bCs/>
            <w:noProof/>
            <w:webHidden/>
          </w:rPr>
          <w:t>5</w:t>
        </w:r>
        <w:r w:rsidRPr="00457A0E">
          <w:rPr>
            <w:bCs/>
            <w:noProof/>
            <w:webHidden/>
          </w:rPr>
          <w:fldChar w:fldCharType="end"/>
        </w:r>
      </w:hyperlink>
    </w:p>
    <w:p w14:paraId="2925CBA9" w14:textId="31F468D5" w:rsidR="0034634A" w:rsidRPr="00457A0E" w:rsidRDefault="0034634A">
      <w:pPr>
        <w:pStyle w:val="TOC3"/>
        <w:rPr>
          <w:rFonts w:asciiTheme="minorHAnsi" w:eastAsiaTheme="minorEastAsia" w:hAnsiTheme="minorHAnsi" w:cstheme="minorBidi"/>
          <w:noProof/>
          <w:kern w:val="2"/>
          <w:sz w:val="24"/>
          <w:lang w:eastAsia="en-AU"/>
          <w14:ligatures w14:val="standardContextual"/>
        </w:rPr>
      </w:pPr>
      <w:hyperlink w:anchor="_Toc222144824" w:history="1">
        <w:r w:rsidRPr="00457A0E">
          <w:rPr>
            <w:rStyle w:val="Hyperlink"/>
            <w:noProof/>
          </w:rPr>
          <w:t>Stage</w:t>
        </w:r>
        <w:r w:rsidRPr="00457A0E">
          <w:rPr>
            <w:rStyle w:val="Hyperlink"/>
            <w:noProof/>
            <w:spacing w:val="-1"/>
          </w:rPr>
          <w:t xml:space="preserve"> </w:t>
        </w:r>
        <w:r w:rsidRPr="00457A0E">
          <w:rPr>
            <w:rStyle w:val="Hyperlink"/>
            <w:noProof/>
          </w:rPr>
          <w:t>3</w:t>
        </w:r>
        <w:r w:rsidRPr="00457A0E">
          <w:rPr>
            <w:rStyle w:val="Hyperlink"/>
            <w:noProof/>
            <w:spacing w:val="-2"/>
          </w:rPr>
          <w:t xml:space="preserve"> </w:t>
        </w:r>
        <w:r w:rsidRPr="00457A0E">
          <w:rPr>
            <w:rStyle w:val="Hyperlink"/>
            <w:noProof/>
          </w:rPr>
          <w:t>–</w:t>
        </w:r>
        <w:r w:rsidRPr="00457A0E">
          <w:rPr>
            <w:rStyle w:val="Hyperlink"/>
            <w:noProof/>
            <w:spacing w:val="-1"/>
          </w:rPr>
          <w:t xml:space="preserve"> </w:t>
        </w:r>
        <w:r w:rsidRPr="00457A0E">
          <w:rPr>
            <w:rStyle w:val="Hyperlink"/>
            <w:noProof/>
          </w:rPr>
          <w:t>Project</w:t>
        </w:r>
        <w:r w:rsidRPr="00457A0E">
          <w:rPr>
            <w:rStyle w:val="Hyperlink"/>
            <w:noProof/>
            <w:spacing w:val="-1"/>
          </w:rPr>
          <w:t xml:space="preserve"> </w:t>
        </w:r>
        <w:r w:rsidRPr="00457A0E">
          <w:rPr>
            <w:rStyle w:val="Hyperlink"/>
            <w:noProof/>
            <w:spacing w:val="-2"/>
          </w:rPr>
          <w:t>development</w:t>
        </w:r>
        <w:r w:rsidRPr="00457A0E">
          <w:rPr>
            <w:noProof/>
            <w:webHidden/>
          </w:rPr>
          <w:tab/>
        </w:r>
        <w:r w:rsidRPr="00457A0E">
          <w:rPr>
            <w:noProof/>
            <w:webHidden/>
          </w:rPr>
          <w:fldChar w:fldCharType="begin"/>
        </w:r>
        <w:r w:rsidRPr="00457A0E">
          <w:rPr>
            <w:noProof/>
            <w:webHidden/>
          </w:rPr>
          <w:instrText xml:space="preserve"> PAGEREF _Toc222144824 \h </w:instrText>
        </w:r>
        <w:r w:rsidRPr="00457A0E">
          <w:rPr>
            <w:noProof/>
            <w:webHidden/>
          </w:rPr>
        </w:r>
        <w:r w:rsidRPr="00457A0E">
          <w:rPr>
            <w:noProof/>
            <w:webHidden/>
          </w:rPr>
          <w:fldChar w:fldCharType="separate"/>
        </w:r>
        <w:r w:rsidRPr="00457A0E">
          <w:rPr>
            <w:noProof/>
            <w:webHidden/>
          </w:rPr>
          <w:t>5</w:t>
        </w:r>
        <w:r w:rsidRPr="00457A0E">
          <w:rPr>
            <w:noProof/>
            <w:webHidden/>
          </w:rPr>
          <w:fldChar w:fldCharType="end"/>
        </w:r>
      </w:hyperlink>
    </w:p>
    <w:p w14:paraId="2A02E3D8" w14:textId="5CC0E301" w:rsidR="0034634A" w:rsidRPr="00457A0E" w:rsidRDefault="0034634A">
      <w:pPr>
        <w:pStyle w:val="TOC3"/>
        <w:rPr>
          <w:rFonts w:asciiTheme="minorHAnsi" w:eastAsiaTheme="minorEastAsia" w:hAnsiTheme="minorHAnsi" w:cstheme="minorBidi"/>
          <w:noProof/>
          <w:kern w:val="2"/>
          <w:sz w:val="24"/>
          <w:lang w:eastAsia="en-AU"/>
          <w14:ligatures w14:val="standardContextual"/>
        </w:rPr>
      </w:pPr>
      <w:hyperlink w:anchor="_Toc222144825" w:history="1">
        <w:r w:rsidRPr="00457A0E">
          <w:rPr>
            <w:rStyle w:val="Hyperlink"/>
            <w:noProof/>
          </w:rPr>
          <w:t>Stage 4 –</w:t>
        </w:r>
        <w:r w:rsidRPr="00457A0E">
          <w:rPr>
            <w:rStyle w:val="Hyperlink"/>
            <w:noProof/>
            <w:spacing w:val="1"/>
          </w:rPr>
          <w:t xml:space="preserve"> Workshop 3 </w:t>
        </w:r>
        <w:r w:rsidRPr="00457A0E">
          <w:rPr>
            <w:rStyle w:val="Hyperlink"/>
            <w:noProof/>
          </w:rPr>
          <w:t>Presentation</w:t>
        </w:r>
        <w:r w:rsidRPr="00457A0E">
          <w:rPr>
            <w:noProof/>
            <w:webHidden/>
          </w:rPr>
          <w:tab/>
        </w:r>
        <w:r w:rsidRPr="00457A0E">
          <w:rPr>
            <w:noProof/>
            <w:webHidden/>
          </w:rPr>
          <w:fldChar w:fldCharType="begin"/>
        </w:r>
        <w:r w:rsidRPr="00457A0E">
          <w:rPr>
            <w:noProof/>
            <w:webHidden/>
          </w:rPr>
          <w:instrText xml:space="preserve"> PAGEREF _Toc222144825 \h </w:instrText>
        </w:r>
        <w:r w:rsidRPr="00457A0E">
          <w:rPr>
            <w:noProof/>
            <w:webHidden/>
          </w:rPr>
        </w:r>
        <w:r w:rsidRPr="00457A0E">
          <w:rPr>
            <w:noProof/>
            <w:webHidden/>
          </w:rPr>
          <w:fldChar w:fldCharType="separate"/>
        </w:r>
        <w:r w:rsidRPr="00457A0E">
          <w:rPr>
            <w:noProof/>
            <w:webHidden/>
          </w:rPr>
          <w:t>5</w:t>
        </w:r>
        <w:r w:rsidRPr="00457A0E">
          <w:rPr>
            <w:noProof/>
            <w:webHidden/>
          </w:rPr>
          <w:fldChar w:fldCharType="end"/>
        </w:r>
      </w:hyperlink>
    </w:p>
    <w:p w14:paraId="4BEB99F4" w14:textId="75D3CC2E" w:rsidR="0034634A" w:rsidRPr="00457A0E" w:rsidRDefault="0034634A">
      <w:pPr>
        <w:pStyle w:val="TOC3"/>
        <w:rPr>
          <w:rFonts w:asciiTheme="minorHAnsi" w:eastAsiaTheme="minorEastAsia" w:hAnsiTheme="minorHAnsi" w:cstheme="minorBidi"/>
          <w:noProof/>
          <w:kern w:val="2"/>
          <w:sz w:val="24"/>
          <w:lang w:eastAsia="en-AU"/>
          <w14:ligatures w14:val="standardContextual"/>
        </w:rPr>
      </w:pPr>
      <w:hyperlink w:anchor="_Toc222144826" w:history="1">
        <w:r w:rsidRPr="00457A0E">
          <w:rPr>
            <w:rStyle w:val="Hyperlink"/>
            <w:noProof/>
          </w:rPr>
          <w:t>Stage</w:t>
        </w:r>
        <w:r w:rsidRPr="00457A0E">
          <w:rPr>
            <w:rStyle w:val="Hyperlink"/>
            <w:noProof/>
            <w:spacing w:val="-1"/>
          </w:rPr>
          <w:t xml:space="preserve"> </w:t>
        </w:r>
        <w:r w:rsidRPr="00457A0E">
          <w:rPr>
            <w:rStyle w:val="Hyperlink"/>
            <w:noProof/>
          </w:rPr>
          <w:t>5</w:t>
        </w:r>
        <w:r w:rsidRPr="00457A0E">
          <w:rPr>
            <w:rStyle w:val="Hyperlink"/>
            <w:noProof/>
            <w:spacing w:val="-2"/>
          </w:rPr>
          <w:t xml:space="preserve"> </w:t>
        </w:r>
        <w:r w:rsidRPr="00457A0E">
          <w:rPr>
            <w:rStyle w:val="Hyperlink"/>
            <w:noProof/>
          </w:rPr>
          <w:t>–</w:t>
        </w:r>
        <w:r w:rsidRPr="00457A0E">
          <w:rPr>
            <w:rStyle w:val="Hyperlink"/>
            <w:noProof/>
            <w:spacing w:val="-1"/>
          </w:rPr>
          <w:t xml:space="preserve"> </w:t>
        </w:r>
        <w:r w:rsidRPr="00457A0E">
          <w:rPr>
            <w:rStyle w:val="Hyperlink"/>
            <w:noProof/>
          </w:rPr>
          <w:t>Project</w:t>
        </w:r>
        <w:r w:rsidRPr="00457A0E">
          <w:rPr>
            <w:rStyle w:val="Hyperlink"/>
            <w:noProof/>
            <w:spacing w:val="-3"/>
          </w:rPr>
          <w:t xml:space="preserve"> </w:t>
        </w:r>
        <w:r w:rsidRPr="00457A0E">
          <w:rPr>
            <w:rStyle w:val="Hyperlink"/>
            <w:noProof/>
            <w:spacing w:val="-2"/>
          </w:rPr>
          <w:t>acquittal</w:t>
        </w:r>
        <w:r w:rsidRPr="00457A0E">
          <w:rPr>
            <w:noProof/>
            <w:webHidden/>
          </w:rPr>
          <w:tab/>
        </w:r>
        <w:r w:rsidRPr="00457A0E">
          <w:rPr>
            <w:noProof/>
            <w:webHidden/>
          </w:rPr>
          <w:fldChar w:fldCharType="begin"/>
        </w:r>
        <w:r w:rsidRPr="00457A0E">
          <w:rPr>
            <w:noProof/>
            <w:webHidden/>
          </w:rPr>
          <w:instrText xml:space="preserve"> PAGEREF _Toc222144826 \h </w:instrText>
        </w:r>
        <w:r w:rsidRPr="00457A0E">
          <w:rPr>
            <w:noProof/>
            <w:webHidden/>
          </w:rPr>
        </w:r>
        <w:r w:rsidRPr="00457A0E">
          <w:rPr>
            <w:noProof/>
            <w:webHidden/>
          </w:rPr>
          <w:fldChar w:fldCharType="separate"/>
        </w:r>
        <w:r w:rsidRPr="00457A0E">
          <w:rPr>
            <w:noProof/>
            <w:webHidden/>
          </w:rPr>
          <w:t>5</w:t>
        </w:r>
        <w:r w:rsidRPr="00457A0E">
          <w:rPr>
            <w:noProof/>
            <w:webHidden/>
          </w:rPr>
          <w:fldChar w:fldCharType="end"/>
        </w:r>
      </w:hyperlink>
    </w:p>
    <w:p w14:paraId="287E003B" w14:textId="77828146" w:rsidR="0034634A" w:rsidRPr="00457A0E" w:rsidRDefault="0034634A">
      <w:pPr>
        <w:pStyle w:val="TOC2"/>
        <w:rPr>
          <w:rFonts w:asciiTheme="minorHAnsi" w:eastAsiaTheme="minorEastAsia" w:hAnsiTheme="minorHAnsi" w:cstheme="minorBidi"/>
          <w:noProof/>
          <w:kern w:val="2"/>
          <w:sz w:val="24"/>
          <w:lang w:eastAsia="en-AU"/>
          <w14:ligatures w14:val="standardContextual"/>
        </w:rPr>
      </w:pPr>
      <w:hyperlink w:anchor="_Toc222144827" w:history="1">
        <w:r w:rsidRPr="00457A0E">
          <w:rPr>
            <w:rStyle w:val="Hyperlink"/>
            <w:noProof/>
          </w:rPr>
          <w:t>Key</w:t>
        </w:r>
        <w:r w:rsidRPr="00457A0E">
          <w:rPr>
            <w:rStyle w:val="Hyperlink"/>
            <w:noProof/>
            <w:spacing w:val="-4"/>
          </w:rPr>
          <w:t xml:space="preserve"> </w:t>
        </w:r>
        <w:r w:rsidRPr="00457A0E">
          <w:rPr>
            <w:rStyle w:val="Hyperlink"/>
            <w:noProof/>
          </w:rPr>
          <w:t>dates</w:t>
        </w:r>
        <w:r w:rsidRPr="00457A0E">
          <w:rPr>
            <w:noProof/>
            <w:webHidden/>
          </w:rPr>
          <w:tab/>
        </w:r>
        <w:r w:rsidRPr="00457A0E">
          <w:rPr>
            <w:noProof/>
            <w:webHidden/>
          </w:rPr>
          <w:fldChar w:fldCharType="begin"/>
        </w:r>
        <w:r w:rsidRPr="00457A0E">
          <w:rPr>
            <w:noProof/>
            <w:webHidden/>
          </w:rPr>
          <w:instrText xml:space="preserve"> PAGEREF _Toc222144827 \h </w:instrText>
        </w:r>
        <w:r w:rsidRPr="00457A0E">
          <w:rPr>
            <w:noProof/>
            <w:webHidden/>
          </w:rPr>
        </w:r>
        <w:r w:rsidRPr="00457A0E">
          <w:rPr>
            <w:noProof/>
            <w:webHidden/>
          </w:rPr>
          <w:fldChar w:fldCharType="separate"/>
        </w:r>
        <w:r w:rsidRPr="00457A0E">
          <w:rPr>
            <w:noProof/>
            <w:webHidden/>
          </w:rPr>
          <w:t>6</w:t>
        </w:r>
        <w:r w:rsidRPr="00457A0E">
          <w:rPr>
            <w:noProof/>
            <w:webHidden/>
          </w:rPr>
          <w:fldChar w:fldCharType="end"/>
        </w:r>
      </w:hyperlink>
    </w:p>
    <w:p w14:paraId="04DBA211" w14:textId="5A2F8A5B" w:rsidR="0034634A" w:rsidRPr="00457A0E" w:rsidRDefault="0034634A">
      <w:pPr>
        <w:pStyle w:val="TOC2"/>
        <w:rPr>
          <w:rFonts w:asciiTheme="minorHAnsi" w:eastAsiaTheme="minorEastAsia" w:hAnsiTheme="minorHAnsi" w:cstheme="minorBidi"/>
          <w:noProof/>
          <w:kern w:val="2"/>
          <w:sz w:val="24"/>
          <w:lang w:eastAsia="en-AU"/>
          <w14:ligatures w14:val="standardContextual"/>
        </w:rPr>
      </w:pPr>
      <w:hyperlink w:anchor="_Toc222144828" w:history="1">
        <w:r w:rsidRPr="00457A0E">
          <w:rPr>
            <w:rStyle w:val="Hyperlink"/>
            <w:noProof/>
          </w:rPr>
          <w:t>Who</w:t>
        </w:r>
        <w:r w:rsidRPr="00457A0E">
          <w:rPr>
            <w:rStyle w:val="Hyperlink"/>
            <w:noProof/>
            <w:spacing w:val="-3"/>
          </w:rPr>
          <w:t xml:space="preserve"> </w:t>
        </w:r>
        <w:r w:rsidRPr="00457A0E">
          <w:rPr>
            <w:rStyle w:val="Hyperlink"/>
            <w:noProof/>
          </w:rPr>
          <w:t>can</w:t>
        </w:r>
        <w:r w:rsidRPr="00457A0E">
          <w:rPr>
            <w:rStyle w:val="Hyperlink"/>
            <w:noProof/>
            <w:spacing w:val="-3"/>
          </w:rPr>
          <w:t xml:space="preserve"> </w:t>
        </w:r>
        <w:r w:rsidRPr="00457A0E">
          <w:rPr>
            <w:rStyle w:val="Hyperlink"/>
            <w:noProof/>
            <w:spacing w:val="-2"/>
          </w:rPr>
          <w:t>apply?</w:t>
        </w:r>
        <w:r w:rsidRPr="00457A0E">
          <w:rPr>
            <w:noProof/>
            <w:webHidden/>
          </w:rPr>
          <w:tab/>
        </w:r>
        <w:r w:rsidRPr="00457A0E">
          <w:rPr>
            <w:noProof/>
            <w:webHidden/>
          </w:rPr>
          <w:fldChar w:fldCharType="begin"/>
        </w:r>
        <w:r w:rsidRPr="00457A0E">
          <w:rPr>
            <w:noProof/>
            <w:webHidden/>
          </w:rPr>
          <w:instrText xml:space="preserve"> PAGEREF _Toc222144828 \h </w:instrText>
        </w:r>
        <w:r w:rsidRPr="00457A0E">
          <w:rPr>
            <w:noProof/>
            <w:webHidden/>
          </w:rPr>
        </w:r>
        <w:r w:rsidRPr="00457A0E">
          <w:rPr>
            <w:noProof/>
            <w:webHidden/>
          </w:rPr>
          <w:fldChar w:fldCharType="separate"/>
        </w:r>
        <w:r w:rsidRPr="00457A0E">
          <w:rPr>
            <w:noProof/>
            <w:webHidden/>
          </w:rPr>
          <w:t>6</w:t>
        </w:r>
        <w:r w:rsidRPr="00457A0E">
          <w:rPr>
            <w:noProof/>
            <w:webHidden/>
          </w:rPr>
          <w:fldChar w:fldCharType="end"/>
        </w:r>
      </w:hyperlink>
    </w:p>
    <w:p w14:paraId="78E5165A" w14:textId="4445A2DE" w:rsidR="0034634A" w:rsidRPr="00457A0E" w:rsidRDefault="0034634A">
      <w:pPr>
        <w:pStyle w:val="TOC2"/>
        <w:rPr>
          <w:rFonts w:asciiTheme="minorHAnsi" w:eastAsiaTheme="minorEastAsia" w:hAnsiTheme="minorHAnsi" w:cstheme="minorBidi"/>
          <w:noProof/>
          <w:kern w:val="2"/>
          <w:sz w:val="24"/>
          <w:lang w:eastAsia="en-AU"/>
          <w14:ligatures w14:val="standardContextual"/>
        </w:rPr>
      </w:pPr>
      <w:hyperlink w:anchor="_Toc222144829" w:history="1">
        <w:r w:rsidRPr="00457A0E">
          <w:rPr>
            <w:rStyle w:val="Hyperlink"/>
            <w:noProof/>
          </w:rPr>
          <w:t>How</w:t>
        </w:r>
        <w:r w:rsidRPr="00457A0E">
          <w:rPr>
            <w:rStyle w:val="Hyperlink"/>
            <w:noProof/>
            <w:spacing w:val="3"/>
          </w:rPr>
          <w:t xml:space="preserve"> </w:t>
        </w:r>
        <w:r w:rsidRPr="00457A0E">
          <w:rPr>
            <w:rStyle w:val="Hyperlink"/>
            <w:noProof/>
          </w:rPr>
          <w:t>do</w:t>
        </w:r>
        <w:r w:rsidRPr="00457A0E">
          <w:rPr>
            <w:rStyle w:val="Hyperlink"/>
            <w:noProof/>
            <w:spacing w:val="-6"/>
          </w:rPr>
          <w:t xml:space="preserve"> </w:t>
        </w:r>
        <w:r w:rsidRPr="00457A0E">
          <w:rPr>
            <w:rStyle w:val="Hyperlink"/>
            <w:noProof/>
          </w:rPr>
          <w:t>I</w:t>
        </w:r>
        <w:r w:rsidRPr="00457A0E">
          <w:rPr>
            <w:rStyle w:val="Hyperlink"/>
            <w:noProof/>
            <w:spacing w:val="-2"/>
          </w:rPr>
          <w:t xml:space="preserve"> apply?</w:t>
        </w:r>
        <w:r w:rsidRPr="00457A0E">
          <w:rPr>
            <w:noProof/>
            <w:webHidden/>
          </w:rPr>
          <w:tab/>
        </w:r>
        <w:r w:rsidRPr="00457A0E">
          <w:rPr>
            <w:noProof/>
            <w:webHidden/>
          </w:rPr>
          <w:fldChar w:fldCharType="begin"/>
        </w:r>
        <w:r w:rsidRPr="00457A0E">
          <w:rPr>
            <w:noProof/>
            <w:webHidden/>
          </w:rPr>
          <w:instrText xml:space="preserve"> PAGEREF _Toc222144829 \h </w:instrText>
        </w:r>
        <w:r w:rsidRPr="00457A0E">
          <w:rPr>
            <w:noProof/>
            <w:webHidden/>
          </w:rPr>
        </w:r>
        <w:r w:rsidRPr="00457A0E">
          <w:rPr>
            <w:noProof/>
            <w:webHidden/>
          </w:rPr>
          <w:fldChar w:fldCharType="separate"/>
        </w:r>
        <w:r w:rsidRPr="00457A0E">
          <w:rPr>
            <w:noProof/>
            <w:webHidden/>
          </w:rPr>
          <w:t>6</w:t>
        </w:r>
        <w:r w:rsidRPr="00457A0E">
          <w:rPr>
            <w:noProof/>
            <w:webHidden/>
          </w:rPr>
          <w:fldChar w:fldCharType="end"/>
        </w:r>
      </w:hyperlink>
    </w:p>
    <w:p w14:paraId="07977309" w14:textId="356F5B83" w:rsidR="0034634A" w:rsidRPr="00457A0E" w:rsidRDefault="0034634A">
      <w:pPr>
        <w:pStyle w:val="TOC3"/>
        <w:rPr>
          <w:rFonts w:asciiTheme="minorHAnsi" w:eastAsiaTheme="minorEastAsia" w:hAnsiTheme="minorHAnsi" w:cstheme="minorBidi"/>
          <w:noProof/>
          <w:kern w:val="2"/>
          <w:sz w:val="24"/>
          <w:lang w:eastAsia="en-AU"/>
          <w14:ligatures w14:val="standardContextual"/>
        </w:rPr>
      </w:pPr>
      <w:hyperlink w:anchor="_Toc222144830" w:history="1">
        <w:r w:rsidRPr="00457A0E">
          <w:rPr>
            <w:rStyle w:val="Hyperlink"/>
            <w:noProof/>
          </w:rPr>
          <w:t>Interpreter</w:t>
        </w:r>
        <w:r w:rsidRPr="00457A0E">
          <w:rPr>
            <w:rStyle w:val="Hyperlink"/>
            <w:noProof/>
            <w:spacing w:val="-4"/>
          </w:rPr>
          <w:t xml:space="preserve"> </w:t>
        </w:r>
        <w:r w:rsidRPr="00457A0E">
          <w:rPr>
            <w:rStyle w:val="Hyperlink"/>
            <w:noProof/>
          </w:rPr>
          <w:t>and</w:t>
        </w:r>
        <w:r w:rsidRPr="00457A0E">
          <w:rPr>
            <w:rStyle w:val="Hyperlink"/>
            <w:noProof/>
            <w:spacing w:val="-4"/>
          </w:rPr>
          <w:t xml:space="preserve"> </w:t>
        </w:r>
        <w:r w:rsidRPr="00457A0E">
          <w:rPr>
            <w:rStyle w:val="Hyperlink"/>
            <w:noProof/>
          </w:rPr>
          <w:t>translation</w:t>
        </w:r>
        <w:r w:rsidRPr="00457A0E">
          <w:rPr>
            <w:rStyle w:val="Hyperlink"/>
            <w:noProof/>
            <w:spacing w:val="-3"/>
          </w:rPr>
          <w:t xml:space="preserve"> </w:t>
        </w:r>
        <w:r w:rsidRPr="00457A0E">
          <w:rPr>
            <w:rStyle w:val="Hyperlink"/>
            <w:noProof/>
            <w:spacing w:val="-2"/>
          </w:rPr>
          <w:t>services</w:t>
        </w:r>
        <w:r w:rsidRPr="00457A0E">
          <w:rPr>
            <w:noProof/>
            <w:webHidden/>
          </w:rPr>
          <w:tab/>
        </w:r>
        <w:r w:rsidRPr="00457A0E">
          <w:rPr>
            <w:noProof/>
            <w:webHidden/>
          </w:rPr>
          <w:fldChar w:fldCharType="begin"/>
        </w:r>
        <w:r w:rsidRPr="00457A0E">
          <w:rPr>
            <w:noProof/>
            <w:webHidden/>
          </w:rPr>
          <w:instrText xml:space="preserve"> PAGEREF _Toc222144830 \h </w:instrText>
        </w:r>
        <w:r w:rsidRPr="00457A0E">
          <w:rPr>
            <w:noProof/>
            <w:webHidden/>
          </w:rPr>
        </w:r>
        <w:r w:rsidRPr="00457A0E">
          <w:rPr>
            <w:noProof/>
            <w:webHidden/>
          </w:rPr>
          <w:fldChar w:fldCharType="separate"/>
        </w:r>
        <w:r w:rsidRPr="00457A0E">
          <w:rPr>
            <w:noProof/>
            <w:webHidden/>
          </w:rPr>
          <w:t>6</w:t>
        </w:r>
        <w:r w:rsidRPr="00457A0E">
          <w:rPr>
            <w:noProof/>
            <w:webHidden/>
          </w:rPr>
          <w:fldChar w:fldCharType="end"/>
        </w:r>
      </w:hyperlink>
    </w:p>
    <w:p w14:paraId="5824C8F4" w14:textId="5802ED0C" w:rsidR="0034634A" w:rsidRPr="00457A0E" w:rsidRDefault="0034634A">
      <w:pPr>
        <w:pStyle w:val="TOC3"/>
        <w:rPr>
          <w:rFonts w:asciiTheme="minorHAnsi" w:eastAsiaTheme="minorEastAsia" w:hAnsiTheme="minorHAnsi" w:cstheme="minorBidi"/>
          <w:noProof/>
          <w:kern w:val="2"/>
          <w:sz w:val="24"/>
          <w:lang w:eastAsia="en-AU"/>
          <w14:ligatures w14:val="standardContextual"/>
        </w:rPr>
      </w:pPr>
      <w:hyperlink w:anchor="_Toc222144831" w:history="1">
        <w:r w:rsidRPr="00457A0E">
          <w:rPr>
            <w:rStyle w:val="Hyperlink"/>
            <w:noProof/>
          </w:rPr>
          <w:t>Accessibility</w:t>
        </w:r>
        <w:r w:rsidRPr="00457A0E">
          <w:rPr>
            <w:rStyle w:val="Hyperlink"/>
            <w:noProof/>
            <w:spacing w:val="-5"/>
          </w:rPr>
          <w:t xml:space="preserve"> </w:t>
        </w:r>
        <w:r w:rsidRPr="00457A0E">
          <w:rPr>
            <w:rStyle w:val="Hyperlink"/>
            <w:noProof/>
          </w:rPr>
          <w:t>for</w:t>
        </w:r>
        <w:r w:rsidRPr="00457A0E">
          <w:rPr>
            <w:rStyle w:val="Hyperlink"/>
            <w:noProof/>
            <w:spacing w:val="-1"/>
          </w:rPr>
          <w:t xml:space="preserve"> </w:t>
        </w:r>
        <w:r w:rsidRPr="00457A0E">
          <w:rPr>
            <w:rStyle w:val="Hyperlink"/>
            <w:noProof/>
          </w:rPr>
          <w:t>applicants</w:t>
        </w:r>
        <w:r w:rsidRPr="00457A0E">
          <w:rPr>
            <w:rStyle w:val="Hyperlink"/>
            <w:noProof/>
            <w:spacing w:val="-3"/>
          </w:rPr>
          <w:t xml:space="preserve"> </w:t>
        </w:r>
        <w:r w:rsidRPr="00457A0E">
          <w:rPr>
            <w:rStyle w:val="Hyperlink"/>
            <w:noProof/>
          </w:rPr>
          <w:t xml:space="preserve">with </w:t>
        </w:r>
        <w:r w:rsidRPr="00457A0E">
          <w:rPr>
            <w:rStyle w:val="Hyperlink"/>
            <w:noProof/>
            <w:spacing w:val="-2"/>
          </w:rPr>
          <w:t>disability</w:t>
        </w:r>
        <w:r w:rsidRPr="00457A0E">
          <w:rPr>
            <w:noProof/>
            <w:webHidden/>
          </w:rPr>
          <w:tab/>
        </w:r>
        <w:r w:rsidRPr="00457A0E">
          <w:rPr>
            <w:noProof/>
            <w:webHidden/>
          </w:rPr>
          <w:fldChar w:fldCharType="begin"/>
        </w:r>
        <w:r w:rsidRPr="00457A0E">
          <w:rPr>
            <w:noProof/>
            <w:webHidden/>
          </w:rPr>
          <w:instrText xml:space="preserve"> PAGEREF _Toc222144831 \h </w:instrText>
        </w:r>
        <w:r w:rsidRPr="00457A0E">
          <w:rPr>
            <w:noProof/>
            <w:webHidden/>
          </w:rPr>
        </w:r>
        <w:r w:rsidRPr="00457A0E">
          <w:rPr>
            <w:noProof/>
            <w:webHidden/>
          </w:rPr>
          <w:fldChar w:fldCharType="separate"/>
        </w:r>
        <w:r w:rsidRPr="00457A0E">
          <w:rPr>
            <w:noProof/>
            <w:webHidden/>
          </w:rPr>
          <w:t>6</w:t>
        </w:r>
        <w:r w:rsidRPr="00457A0E">
          <w:rPr>
            <w:noProof/>
            <w:webHidden/>
          </w:rPr>
          <w:fldChar w:fldCharType="end"/>
        </w:r>
      </w:hyperlink>
    </w:p>
    <w:p w14:paraId="163E2AAF" w14:textId="316423CE" w:rsidR="0034634A" w:rsidRPr="00457A0E" w:rsidRDefault="0034634A">
      <w:pPr>
        <w:pStyle w:val="TOC3"/>
        <w:rPr>
          <w:rFonts w:asciiTheme="minorHAnsi" w:eastAsiaTheme="minorEastAsia" w:hAnsiTheme="minorHAnsi" w:cstheme="minorBidi"/>
          <w:noProof/>
          <w:kern w:val="2"/>
          <w:sz w:val="24"/>
          <w:lang w:eastAsia="en-AU"/>
          <w14:ligatures w14:val="standardContextual"/>
        </w:rPr>
      </w:pPr>
      <w:hyperlink w:anchor="_Toc222144832" w:history="1">
        <w:r w:rsidRPr="00457A0E">
          <w:rPr>
            <w:rStyle w:val="Hyperlink"/>
            <w:noProof/>
          </w:rPr>
          <w:t>Technical assistance</w:t>
        </w:r>
        <w:r w:rsidRPr="00457A0E">
          <w:rPr>
            <w:noProof/>
            <w:webHidden/>
          </w:rPr>
          <w:tab/>
        </w:r>
        <w:r w:rsidRPr="00457A0E">
          <w:rPr>
            <w:noProof/>
            <w:webHidden/>
          </w:rPr>
          <w:fldChar w:fldCharType="begin"/>
        </w:r>
        <w:r w:rsidRPr="00457A0E">
          <w:rPr>
            <w:noProof/>
            <w:webHidden/>
          </w:rPr>
          <w:instrText xml:space="preserve"> PAGEREF _Toc222144832 \h </w:instrText>
        </w:r>
        <w:r w:rsidRPr="00457A0E">
          <w:rPr>
            <w:noProof/>
            <w:webHidden/>
          </w:rPr>
        </w:r>
        <w:r w:rsidRPr="00457A0E">
          <w:rPr>
            <w:noProof/>
            <w:webHidden/>
          </w:rPr>
          <w:fldChar w:fldCharType="separate"/>
        </w:r>
        <w:r w:rsidRPr="00457A0E">
          <w:rPr>
            <w:noProof/>
            <w:webHidden/>
          </w:rPr>
          <w:t>7</w:t>
        </w:r>
        <w:r w:rsidRPr="00457A0E">
          <w:rPr>
            <w:noProof/>
            <w:webHidden/>
          </w:rPr>
          <w:fldChar w:fldCharType="end"/>
        </w:r>
      </w:hyperlink>
    </w:p>
    <w:p w14:paraId="69F84095" w14:textId="48A435F9" w:rsidR="0034634A" w:rsidRPr="00457A0E" w:rsidRDefault="0034634A">
      <w:pPr>
        <w:pStyle w:val="TOC2"/>
        <w:rPr>
          <w:rFonts w:asciiTheme="minorHAnsi" w:eastAsiaTheme="minorEastAsia" w:hAnsiTheme="minorHAnsi" w:cstheme="minorBidi"/>
          <w:noProof/>
          <w:kern w:val="2"/>
          <w:sz w:val="24"/>
          <w:lang w:eastAsia="en-AU"/>
          <w14:ligatures w14:val="standardContextual"/>
        </w:rPr>
      </w:pPr>
      <w:hyperlink w:anchor="_Toc222144833" w:history="1">
        <w:r w:rsidRPr="00457A0E">
          <w:rPr>
            <w:rStyle w:val="Hyperlink"/>
            <w:noProof/>
          </w:rPr>
          <w:t>What</w:t>
        </w:r>
        <w:r w:rsidRPr="00457A0E">
          <w:rPr>
            <w:rStyle w:val="Hyperlink"/>
            <w:noProof/>
            <w:spacing w:val="-3"/>
          </w:rPr>
          <w:t xml:space="preserve"> </w:t>
        </w:r>
        <w:r w:rsidRPr="00457A0E">
          <w:rPr>
            <w:rStyle w:val="Hyperlink"/>
            <w:noProof/>
          </w:rPr>
          <w:t>kinds</w:t>
        </w:r>
        <w:r w:rsidRPr="00457A0E">
          <w:rPr>
            <w:rStyle w:val="Hyperlink"/>
            <w:noProof/>
            <w:spacing w:val="-3"/>
          </w:rPr>
          <w:t xml:space="preserve"> </w:t>
        </w:r>
        <w:r w:rsidRPr="00457A0E">
          <w:rPr>
            <w:rStyle w:val="Hyperlink"/>
            <w:noProof/>
          </w:rPr>
          <w:t>of</w:t>
        </w:r>
        <w:r w:rsidRPr="00457A0E">
          <w:rPr>
            <w:rStyle w:val="Hyperlink"/>
            <w:noProof/>
            <w:spacing w:val="-4"/>
          </w:rPr>
          <w:t xml:space="preserve"> public art project </w:t>
        </w:r>
        <w:r w:rsidRPr="00457A0E">
          <w:rPr>
            <w:rStyle w:val="Hyperlink"/>
            <w:noProof/>
          </w:rPr>
          <w:t>ideas</w:t>
        </w:r>
        <w:r w:rsidRPr="00457A0E">
          <w:rPr>
            <w:rStyle w:val="Hyperlink"/>
            <w:noProof/>
            <w:spacing w:val="-3"/>
          </w:rPr>
          <w:t xml:space="preserve"> </w:t>
        </w:r>
        <w:r w:rsidRPr="00457A0E">
          <w:rPr>
            <w:rStyle w:val="Hyperlink"/>
            <w:noProof/>
          </w:rPr>
          <w:t>are</w:t>
        </w:r>
        <w:r w:rsidRPr="00457A0E">
          <w:rPr>
            <w:rStyle w:val="Hyperlink"/>
            <w:noProof/>
            <w:spacing w:val="-2"/>
          </w:rPr>
          <w:t xml:space="preserve"> suitable?</w:t>
        </w:r>
        <w:r w:rsidRPr="00457A0E">
          <w:rPr>
            <w:noProof/>
            <w:webHidden/>
          </w:rPr>
          <w:tab/>
        </w:r>
        <w:r w:rsidRPr="00457A0E">
          <w:rPr>
            <w:noProof/>
            <w:webHidden/>
          </w:rPr>
          <w:fldChar w:fldCharType="begin"/>
        </w:r>
        <w:r w:rsidRPr="00457A0E">
          <w:rPr>
            <w:noProof/>
            <w:webHidden/>
          </w:rPr>
          <w:instrText xml:space="preserve"> PAGEREF _Toc222144833 \h </w:instrText>
        </w:r>
        <w:r w:rsidRPr="00457A0E">
          <w:rPr>
            <w:noProof/>
            <w:webHidden/>
          </w:rPr>
        </w:r>
        <w:r w:rsidRPr="00457A0E">
          <w:rPr>
            <w:noProof/>
            <w:webHidden/>
          </w:rPr>
          <w:fldChar w:fldCharType="separate"/>
        </w:r>
        <w:r w:rsidRPr="00457A0E">
          <w:rPr>
            <w:noProof/>
            <w:webHidden/>
          </w:rPr>
          <w:t>7</w:t>
        </w:r>
        <w:r w:rsidRPr="00457A0E">
          <w:rPr>
            <w:noProof/>
            <w:webHidden/>
          </w:rPr>
          <w:fldChar w:fldCharType="end"/>
        </w:r>
      </w:hyperlink>
    </w:p>
    <w:p w14:paraId="73D27921" w14:textId="3D2BF953" w:rsidR="0034634A" w:rsidRPr="00457A0E" w:rsidRDefault="0034634A">
      <w:pPr>
        <w:pStyle w:val="TOC2"/>
        <w:rPr>
          <w:rFonts w:asciiTheme="minorHAnsi" w:eastAsiaTheme="minorEastAsia" w:hAnsiTheme="minorHAnsi" w:cstheme="minorBidi"/>
          <w:noProof/>
          <w:kern w:val="2"/>
          <w:sz w:val="24"/>
          <w:lang w:eastAsia="en-AU"/>
          <w14:ligatures w14:val="standardContextual"/>
        </w:rPr>
      </w:pPr>
      <w:hyperlink w:anchor="_Toc222144834" w:history="1">
        <w:r w:rsidRPr="00457A0E">
          <w:rPr>
            <w:rStyle w:val="Hyperlink"/>
            <w:noProof/>
          </w:rPr>
          <w:t>Activities</w:t>
        </w:r>
        <w:r w:rsidRPr="00457A0E">
          <w:rPr>
            <w:rStyle w:val="Hyperlink"/>
            <w:noProof/>
            <w:spacing w:val="-4"/>
          </w:rPr>
          <w:t xml:space="preserve"> </w:t>
        </w:r>
        <w:r w:rsidRPr="00457A0E">
          <w:rPr>
            <w:rStyle w:val="Hyperlink"/>
            <w:noProof/>
          </w:rPr>
          <w:t>not</w:t>
        </w:r>
        <w:r w:rsidRPr="00457A0E">
          <w:rPr>
            <w:rStyle w:val="Hyperlink"/>
            <w:noProof/>
            <w:spacing w:val="-3"/>
          </w:rPr>
          <w:t xml:space="preserve"> </w:t>
        </w:r>
        <w:r w:rsidRPr="00457A0E">
          <w:rPr>
            <w:rStyle w:val="Hyperlink"/>
            <w:noProof/>
          </w:rPr>
          <w:t>funded</w:t>
        </w:r>
        <w:r w:rsidRPr="00457A0E">
          <w:rPr>
            <w:noProof/>
            <w:webHidden/>
          </w:rPr>
          <w:tab/>
        </w:r>
        <w:r w:rsidRPr="00457A0E">
          <w:rPr>
            <w:noProof/>
            <w:webHidden/>
          </w:rPr>
          <w:fldChar w:fldCharType="begin"/>
        </w:r>
        <w:r w:rsidRPr="00457A0E">
          <w:rPr>
            <w:noProof/>
            <w:webHidden/>
          </w:rPr>
          <w:instrText xml:space="preserve"> PAGEREF _Toc222144834 \h </w:instrText>
        </w:r>
        <w:r w:rsidRPr="00457A0E">
          <w:rPr>
            <w:noProof/>
            <w:webHidden/>
          </w:rPr>
        </w:r>
        <w:r w:rsidRPr="00457A0E">
          <w:rPr>
            <w:noProof/>
            <w:webHidden/>
          </w:rPr>
          <w:fldChar w:fldCharType="separate"/>
        </w:r>
        <w:r w:rsidRPr="00457A0E">
          <w:rPr>
            <w:noProof/>
            <w:webHidden/>
          </w:rPr>
          <w:t>7</w:t>
        </w:r>
        <w:r w:rsidRPr="00457A0E">
          <w:rPr>
            <w:noProof/>
            <w:webHidden/>
          </w:rPr>
          <w:fldChar w:fldCharType="end"/>
        </w:r>
      </w:hyperlink>
    </w:p>
    <w:p w14:paraId="6C7DE17E" w14:textId="7A997C2C" w:rsidR="0034634A" w:rsidRPr="00457A0E" w:rsidRDefault="0034634A">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22144835" w:history="1">
        <w:r w:rsidRPr="00457A0E">
          <w:rPr>
            <w:rStyle w:val="Hyperlink"/>
            <w:noProof/>
          </w:rPr>
          <w:t>Assessment</w:t>
        </w:r>
        <w:r w:rsidRPr="00457A0E">
          <w:rPr>
            <w:rStyle w:val="Hyperlink"/>
            <w:noProof/>
            <w:spacing w:val="-11"/>
          </w:rPr>
          <w:t xml:space="preserve"> </w:t>
        </w:r>
        <w:r w:rsidRPr="00457A0E">
          <w:rPr>
            <w:rStyle w:val="Hyperlink"/>
            <w:noProof/>
          </w:rPr>
          <w:t>process</w:t>
        </w:r>
        <w:r w:rsidRPr="00457A0E">
          <w:rPr>
            <w:noProof/>
            <w:webHidden/>
          </w:rPr>
          <w:tab/>
        </w:r>
        <w:r w:rsidRPr="00457A0E">
          <w:rPr>
            <w:noProof/>
            <w:webHidden/>
          </w:rPr>
          <w:fldChar w:fldCharType="begin"/>
        </w:r>
        <w:r w:rsidRPr="00457A0E">
          <w:rPr>
            <w:noProof/>
            <w:webHidden/>
          </w:rPr>
          <w:instrText xml:space="preserve"> PAGEREF _Toc222144835 \h </w:instrText>
        </w:r>
        <w:r w:rsidRPr="00457A0E">
          <w:rPr>
            <w:noProof/>
            <w:webHidden/>
          </w:rPr>
        </w:r>
        <w:r w:rsidRPr="00457A0E">
          <w:rPr>
            <w:noProof/>
            <w:webHidden/>
          </w:rPr>
          <w:fldChar w:fldCharType="separate"/>
        </w:r>
        <w:r w:rsidRPr="00457A0E">
          <w:rPr>
            <w:noProof/>
            <w:webHidden/>
          </w:rPr>
          <w:t>7</w:t>
        </w:r>
        <w:r w:rsidRPr="00457A0E">
          <w:rPr>
            <w:noProof/>
            <w:webHidden/>
          </w:rPr>
          <w:fldChar w:fldCharType="end"/>
        </w:r>
      </w:hyperlink>
    </w:p>
    <w:p w14:paraId="34409E61" w14:textId="7209E903" w:rsidR="0034634A" w:rsidRPr="00457A0E" w:rsidRDefault="0034634A">
      <w:pPr>
        <w:pStyle w:val="TOC2"/>
        <w:rPr>
          <w:rFonts w:asciiTheme="minorHAnsi" w:eastAsiaTheme="minorEastAsia" w:hAnsiTheme="minorHAnsi" w:cstheme="minorBidi"/>
          <w:noProof/>
          <w:kern w:val="2"/>
          <w:sz w:val="24"/>
          <w:lang w:eastAsia="en-AU"/>
          <w14:ligatures w14:val="standardContextual"/>
        </w:rPr>
      </w:pPr>
      <w:hyperlink w:anchor="_Toc222144836" w:history="1">
        <w:r w:rsidRPr="00457A0E">
          <w:rPr>
            <w:rStyle w:val="Hyperlink"/>
            <w:noProof/>
          </w:rPr>
          <w:t>Selection</w:t>
        </w:r>
        <w:r w:rsidRPr="00457A0E">
          <w:rPr>
            <w:rStyle w:val="Hyperlink"/>
            <w:noProof/>
            <w:spacing w:val="-7"/>
          </w:rPr>
          <w:t xml:space="preserve"> </w:t>
        </w:r>
        <w:r w:rsidRPr="00457A0E">
          <w:rPr>
            <w:rStyle w:val="Hyperlink"/>
            <w:noProof/>
            <w:spacing w:val="-2"/>
          </w:rPr>
          <w:t>criteria</w:t>
        </w:r>
        <w:r w:rsidRPr="00457A0E">
          <w:rPr>
            <w:noProof/>
            <w:webHidden/>
          </w:rPr>
          <w:tab/>
        </w:r>
        <w:r w:rsidRPr="00457A0E">
          <w:rPr>
            <w:noProof/>
            <w:webHidden/>
          </w:rPr>
          <w:fldChar w:fldCharType="begin"/>
        </w:r>
        <w:r w:rsidRPr="00457A0E">
          <w:rPr>
            <w:noProof/>
            <w:webHidden/>
          </w:rPr>
          <w:instrText xml:space="preserve"> PAGEREF _Toc222144836 \h </w:instrText>
        </w:r>
        <w:r w:rsidRPr="00457A0E">
          <w:rPr>
            <w:noProof/>
            <w:webHidden/>
          </w:rPr>
        </w:r>
        <w:r w:rsidRPr="00457A0E">
          <w:rPr>
            <w:noProof/>
            <w:webHidden/>
          </w:rPr>
          <w:fldChar w:fldCharType="separate"/>
        </w:r>
        <w:r w:rsidRPr="00457A0E">
          <w:rPr>
            <w:noProof/>
            <w:webHidden/>
          </w:rPr>
          <w:t>8</w:t>
        </w:r>
        <w:r w:rsidRPr="00457A0E">
          <w:rPr>
            <w:noProof/>
            <w:webHidden/>
          </w:rPr>
          <w:fldChar w:fldCharType="end"/>
        </w:r>
      </w:hyperlink>
    </w:p>
    <w:p w14:paraId="2E08AF9A" w14:textId="1BB7F696" w:rsidR="0034634A" w:rsidRPr="00457A0E" w:rsidRDefault="0034634A">
      <w:pPr>
        <w:pStyle w:val="TOC2"/>
        <w:rPr>
          <w:rFonts w:asciiTheme="minorHAnsi" w:eastAsiaTheme="minorEastAsia" w:hAnsiTheme="minorHAnsi" w:cstheme="minorBidi"/>
          <w:noProof/>
          <w:kern w:val="2"/>
          <w:sz w:val="24"/>
          <w:lang w:eastAsia="en-AU"/>
          <w14:ligatures w14:val="standardContextual"/>
        </w:rPr>
      </w:pPr>
      <w:hyperlink w:anchor="_Toc222144837" w:history="1">
        <w:r w:rsidRPr="00457A0E">
          <w:rPr>
            <w:rStyle w:val="Hyperlink"/>
            <w:noProof/>
          </w:rPr>
          <w:t>Sustainable</w:t>
        </w:r>
        <w:r w:rsidRPr="00457A0E">
          <w:rPr>
            <w:rStyle w:val="Hyperlink"/>
            <w:noProof/>
            <w:spacing w:val="-10"/>
          </w:rPr>
          <w:t xml:space="preserve"> </w:t>
        </w:r>
        <w:r w:rsidRPr="00457A0E">
          <w:rPr>
            <w:rStyle w:val="Hyperlink"/>
            <w:noProof/>
          </w:rPr>
          <w:t>practice</w:t>
        </w:r>
        <w:r w:rsidRPr="00457A0E">
          <w:rPr>
            <w:noProof/>
            <w:webHidden/>
          </w:rPr>
          <w:tab/>
        </w:r>
        <w:r w:rsidRPr="00457A0E">
          <w:rPr>
            <w:noProof/>
            <w:webHidden/>
          </w:rPr>
          <w:fldChar w:fldCharType="begin"/>
        </w:r>
        <w:r w:rsidRPr="00457A0E">
          <w:rPr>
            <w:noProof/>
            <w:webHidden/>
          </w:rPr>
          <w:instrText xml:space="preserve"> PAGEREF _Toc222144837 \h </w:instrText>
        </w:r>
        <w:r w:rsidRPr="00457A0E">
          <w:rPr>
            <w:noProof/>
            <w:webHidden/>
          </w:rPr>
        </w:r>
        <w:r w:rsidRPr="00457A0E">
          <w:rPr>
            <w:noProof/>
            <w:webHidden/>
          </w:rPr>
          <w:fldChar w:fldCharType="separate"/>
        </w:r>
        <w:r w:rsidRPr="00457A0E">
          <w:rPr>
            <w:noProof/>
            <w:webHidden/>
          </w:rPr>
          <w:t>8</w:t>
        </w:r>
        <w:r w:rsidRPr="00457A0E">
          <w:rPr>
            <w:noProof/>
            <w:webHidden/>
          </w:rPr>
          <w:fldChar w:fldCharType="end"/>
        </w:r>
      </w:hyperlink>
    </w:p>
    <w:p w14:paraId="1E4581E9" w14:textId="51BD77D7" w:rsidR="0034634A" w:rsidRPr="00457A0E" w:rsidRDefault="0034634A">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22144838" w:history="1">
        <w:r w:rsidRPr="00457A0E">
          <w:rPr>
            <w:rStyle w:val="Hyperlink"/>
            <w:noProof/>
          </w:rPr>
          <w:t>Terms</w:t>
        </w:r>
        <w:r w:rsidRPr="00457A0E">
          <w:rPr>
            <w:rStyle w:val="Hyperlink"/>
            <w:noProof/>
            <w:spacing w:val="-5"/>
          </w:rPr>
          <w:t xml:space="preserve"> </w:t>
        </w:r>
        <w:r w:rsidRPr="00457A0E">
          <w:rPr>
            <w:rStyle w:val="Hyperlink"/>
            <w:noProof/>
          </w:rPr>
          <w:t>and</w:t>
        </w:r>
        <w:r w:rsidRPr="00457A0E">
          <w:rPr>
            <w:rStyle w:val="Hyperlink"/>
            <w:noProof/>
            <w:spacing w:val="-3"/>
          </w:rPr>
          <w:t xml:space="preserve"> </w:t>
        </w:r>
        <w:r w:rsidRPr="00457A0E">
          <w:rPr>
            <w:rStyle w:val="Hyperlink"/>
            <w:noProof/>
          </w:rPr>
          <w:t>conditions</w:t>
        </w:r>
        <w:r w:rsidRPr="00457A0E">
          <w:rPr>
            <w:noProof/>
            <w:webHidden/>
          </w:rPr>
          <w:tab/>
        </w:r>
        <w:r w:rsidRPr="00457A0E">
          <w:rPr>
            <w:noProof/>
            <w:webHidden/>
          </w:rPr>
          <w:fldChar w:fldCharType="begin"/>
        </w:r>
        <w:r w:rsidRPr="00457A0E">
          <w:rPr>
            <w:noProof/>
            <w:webHidden/>
          </w:rPr>
          <w:instrText xml:space="preserve"> PAGEREF _Toc222144838 \h </w:instrText>
        </w:r>
        <w:r w:rsidRPr="00457A0E">
          <w:rPr>
            <w:noProof/>
            <w:webHidden/>
          </w:rPr>
        </w:r>
        <w:r w:rsidRPr="00457A0E">
          <w:rPr>
            <w:noProof/>
            <w:webHidden/>
          </w:rPr>
          <w:fldChar w:fldCharType="separate"/>
        </w:r>
        <w:r w:rsidRPr="00457A0E">
          <w:rPr>
            <w:noProof/>
            <w:webHidden/>
          </w:rPr>
          <w:t>8</w:t>
        </w:r>
        <w:r w:rsidRPr="00457A0E">
          <w:rPr>
            <w:noProof/>
            <w:webHidden/>
          </w:rPr>
          <w:fldChar w:fldCharType="end"/>
        </w:r>
      </w:hyperlink>
    </w:p>
    <w:p w14:paraId="6B958EC0" w14:textId="0199FE44" w:rsidR="0034634A" w:rsidRPr="00457A0E" w:rsidRDefault="0034634A">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22144839" w:history="1">
        <w:r w:rsidRPr="00457A0E">
          <w:rPr>
            <w:rStyle w:val="Hyperlink"/>
            <w:noProof/>
          </w:rPr>
          <w:t>Street</w:t>
        </w:r>
        <w:r w:rsidRPr="00457A0E">
          <w:rPr>
            <w:rStyle w:val="Hyperlink"/>
            <w:noProof/>
            <w:spacing w:val="-3"/>
          </w:rPr>
          <w:t xml:space="preserve"> </w:t>
        </w:r>
        <w:r w:rsidRPr="00457A0E">
          <w:rPr>
            <w:rStyle w:val="Hyperlink"/>
            <w:noProof/>
            <w:spacing w:val="-5"/>
          </w:rPr>
          <w:t>art</w:t>
        </w:r>
        <w:r w:rsidRPr="00457A0E">
          <w:rPr>
            <w:noProof/>
            <w:webHidden/>
          </w:rPr>
          <w:tab/>
        </w:r>
        <w:r w:rsidRPr="00457A0E">
          <w:rPr>
            <w:noProof/>
            <w:webHidden/>
          </w:rPr>
          <w:fldChar w:fldCharType="begin"/>
        </w:r>
        <w:r w:rsidRPr="00457A0E">
          <w:rPr>
            <w:noProof/>
            <w:webHidden/>
          </w:rPr>
          <w:instrText xml:space="preserve"> PAGEREF _Toc222144839 \h </w:instrText>
        </w:r>
        <w:r w:rsidRPr="00457A0E">
          <w:rPr>
            <w:noProof/>
            <w:webHidden/>
          </w:rPr>
        </w:r>
        <w:r w:rsidRPr="00457A0E">
          <w:rPr>
            <w:noProof/>
            <w:webHidden/>
          </w:rPr>
          <w:fldChar w:fldCharType="separate"/>
        </w:r>
        <w:r w:rsidRPr="00457A0E">
          <w:rPr>
            <w:noProof/>
            <w:webHidden/>
          </w:rPr>
          <w:t>8</w:t>
        </w:r>
        <w:r w:rsidRPr="00457A0E">
          <w:rPr>
            <w:noProof/>
            <w:webHidden/>
          </w:rPr>
          <w:fldChar w:fldCharType="end"/>
        </w:r>
      </w:hyperlink>
    </w:p>
    <w:p w14:paraId="6392440C" w14:textId="49E21875" w:rsidR="0034634A" w:rsidRPr="00457A0E" w:rsidRDefault="0034634A">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22144840" w:history="1">
        <w:r w:rsidRPr="00457A0E">
          <w:rPr>
            <w:rStyle w:val="Hyperlink"/>
            <w:noProof/>
          </w:rPr>
          <w:t>Controversial</w:t>
        </w:r>
        <w:r w:rsidRPr="00457A0E">
          <w:rPr>
            <w:rStyle w:val="Hyperlink"/>
            <w:noProof/>
            <w:spacing w:val="-11"/>
          </w:rPr>
          <w:t xml:space="preserve"> </w:t>
        </w:r>
        <w:r w:rsidRPr="00457A0E">
          <w:rPr>
            <w:rStyle w:val="Hyperlink"/>
            <w:noProof/>
            <w:spacing w:val="-2"/>
          </w:rPr>
          <w:t>content</w:t>
        </w:r>
        <w:r w:rsidRPr="00457A0E">
          <w:rPr>
            <w:noProof/>
            <w:webHidden/>
          </w:rPr>
          <w:tab/>
        </w:r>
        <w:r w:rsidRPr="00457A0E">
          <w:rPr>
            <w:noProof/>
            <w:webHidden/>
          </w:rPr>
          <w:fldChar w:fldCharType="begin"/>
        </w:r>
        <w:r w:rsidRPr="00457A0E">
          <w:rPr>
            <w:noProof/>
            <w:webHidden/>
          </w:rPr>
          <w:instrText xml:space="preserve"> PAGEREF _Toc222144840 \h </w:instrText>
        </w:r>
        <w:r w:rsidRPr="00457A0E">
          <w:rPr>
            <w:noProof/>
            <w:webHidden/>
          </w:rPr>
        </w:r>
        <w:r w:rsidRPr="00457A0E">
          <w:rPr>
            <w:noProof/>
            <w:webHidden/>
          </w:rPr>
          <w:fldChar w:fldCharType="separate"/>
        </w:r>
        <w:r w:rsidRPr="00457A0E">
          <w:rPr>
            <w:noProof/>
            <w:webHidden/>
          </w:rPr>
          <w:t>8</w:t>
        </w:r>
        <w:r w:rsidRPr="00457A0E">
          <w:rPr>
            <w:noProof/>
            <w:webHidden/>
          </w:rPr>
          <w:fldChar w:fldCharType="end"/>
        </w:r>
      </w:hyperlink>
    </w:p>
    <w:p w14:paraId="7D497A90" w14:textId="4D838866" w:rsidR="0034634A" w:rsidRPr="00457A0E" w:rsidRDefault="0034634A">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22144841" w:history="1">
        <w:r w:rsidRPr="00457A0E">
          <w:rPr>
            <w:rStyle w:val="Hyperlink"/>
            <w:noProof/>
          </w:rPr>
          <w:t>Funds</w:t>
        </w:r>
        <w:r w:rsidRPr="00457A0E">
          <w:rPr>
            <w:rStyle w:val="Hyperlink"/>
            <w:noProof/>
            <w:spacing w:val="-7"/>
          </w:rPr>
          <w:t xml:space="preserve"> </w:t>
        </w:r>
        <w:r w:rsidRPr="00457A0E">
          <w:rPr>
            <w:rStyle w:val="Hyperlink"/>
            <w:noProof/>
          </w:rPr>
          <w:t>management</w:t>
        </w:r>
        <w:r w:rsidRPr="00457A0E">
          <w:rPr>
            <w:noProof/>
            <w:webHidden/>
          </w:rPr>
          <w:tab/>
        </w:r>
        <w:r w:rsidRPr="00457A0E">
          <w:rPr>
            <w:noProof/>
            <w:webHidden/>
          </w:rPr>
          <w:fldChar w:fldCharType="begin"/>
        </w:r>
        <w:r w:rsidRPr="00457A0E">
          <w:rPr>
            <w:noProof/>
            <w:webHidden/>
          </w:rPr>
          <w:instrText xml:space="preserve"> PAGEREF _Toc222144841 \h </w:instrText>
        </w:r>
        <w:r w:rsidRPr="00457A0E">
          <w:rPr>
            <w:noProof/>
            <w:webHidden/>
          </w:rPr>
        </w:r>
        <w:r w:rsidRPr="00457A0E">
          <w:rPr>
            <w:noProof/>
            <w:webHidden/>
          </w:rPr>
          <w:fldChar w:fldCharType="separate"/>
        </w:r>
        <w:r w:rsidRPr="00457A0E">
          <w:rPr>
            <w:noProof/>
            <w:webHidden/>
          </w:rPr>
          <w:t>9</w:t>
        </w:r>
        <w:r w:rsidRPr="00457A0E">
          <w:rPr>
            <w:noProof/>
            <w:webHidden/>
          </w:rPr>
          <w:fldChar w:fldCharType="end"/>
        </w:r>
      </w:hyperlink>
    </w:p>
    <w:p w14:paraId="06EFF056" w14:textId="11215BDF" w:rsidR="0034634A" w:rsidRPr="00457A0E" w:rsidRDefault="0034634A">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22144842" w:history="1">
        <w:r w:rsidRPr="00457A0E">
          <w:rPr>
            <w:rStyle w:val="Hyperlink"/>
            <w:noProof/>
          </w:rPr>
          <w:t>Program</w:t>
        </w:r>
        <w:r w:rsidRPr="00457A0E">
          <w:rPr>
            <w:rStyle w:val="Hyperlink"/>
            <w:noProof/>
            <w:spacing w:val="-8"/>
          </w:rPr>
          <w:t xml:space="preserve"> </w:t>
        </w:r>
        <w:r w:rsidRPr="00457A0E">
          <w:rPr>
            <w:rStyle w:val="Hyperlink"/>
            <w:noProof/>
            <w:spacing w:val="-4"/>
          </w:rPr>
          <w:t>dates</w:t>
        </w:r>
        <w:r w:rsidRPr="00457A0E">
          <w:rPr>
            <w:noProof/>
            <w:webHidden/>
          </w:rPr>
          <w:tab/>
        </w:r>
        <w:r w:rsidRPr="00457A0E">
          <w:rPr>
            <w:noProof/>
            <w:webHidden/>
          </w:rPr>
          <w:fldChar w:fldCharType="begin"/>
        </w:r>
        <w:r w:rsidRPr="00457A0E">
          <w:rPr>
            <w:noProof/>
            <w:webHidden/>
          </w:rPr>
          <w:instrText xml:space="preserve"> PAGEREF _Toc222144842 \h </w:instrText>
        </w:r>
        <w:r w:rsidRPr="00457A0E">
          <w:rPr>
            <w:noProof/>
            <w:webHidden/>
          </w:rPr>
        </w:r>
        <w:r w:rsidRPr="00457A0E">
          <w:rPr>
            <w:noProof/>
            <w:webHidden/>
          </w:rPr>
          <w:fldChar w:fldCharType="separate"/>
        </w:r>
        <w:r w:rsidRPr="00457A0E">
          <w:rPr>
            <w:noProof/>
            <w:webHidden/>
          </w:rPr>
          <w:t>9</w:t>
        </w:r>
        <w:r w:rsidRPr="00457A0E">
          <w:rPr>
            <w:noProof/>
            <w:webHidden/>
          </w:rPr>
          <w:fldChar w:fldCharType="end"/>
        </w:r>
      </w:hyperlink>
    </w:p>
    <w:p w14:paraId="3DE3B6D5" w14:textId="4A46D682" w:rsidR="0034634A" w:rsidRPr="00457A0E" w:rsidRDefault="0034634A">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22144843" w:history="1">
        <w:r w:rsidRPr="00457A0E">
          <w:rPr>
            <w:rStyle w:val="Hyperlink"/>
            <w:noProof/>
          </w:rPr>
          <w:t>Insurance</w:t>
        </w:r>
        <w:r w:rsidRPr="00457A0E">
          <w:rPr>
            <w:noProof/>
            <w:webHidden/>
          </w:rPr>
          <w:tab/>
        </w:r>
        <w:r w:rsidRPr="00457A0E">
          <w:rPr>
            <w:noProof/>
            <w:webHidden/>
          </w:rPr>
          <w:fldChar w:fldCharType="begin"/>
        </w:r>
        <w:r w:rsidRPr="00457A0E">
          <w:rPr>
            <w:noProof/>
            <w:webHidden/>
          </w:rPr>
          <w:instrText xml:space="preserve"> PAGEREF _Toc222144843 \h </w:instrText>
        </w:r>
        <w:r w:rsidRPr="00457A0E">
          <w:rPr>
            <w:noProof/>
            <w:webHidden/>
          </w:rPr>
        </w:r>
        <w:r w:rsidRPr="00457A0E">
          <w:rPr>
            <w:noProof/>
            <w:webHidden/>
          </w:rPr>
          <w:fldChar w:fldCharType="separate"/>
        </w:r>
        <w:r w:rsidRPr="00457A0E">
          <w:rPr>
            <w:noProof/>
            <w:webHidden/>
          </w:rPr>
          <w:t>9</w:t>
        </w:r>
        <w:r w:rsidRPr="00457A0E">
          <w:rPr>
            <w:noProof/>
            <w:webHidden/>
          </w:rPr>
          <w:fldChar w:fldCharType="end"/>
        </w:r>
      </w:hyperlink>
    </w:p>
    <w:p w14:paraId="63E9EDEE" w14:textId="07E8FD4B" w:rsidR="0034634A" w:rsidRPr="00457A0E" w:rsidRDefault="0034634A">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22144844" w:history="1">
        <w:r w:rsidRPr="00457A0E">
          <w:rPr>
            <w:rStyle w:val="Hyperlink"/>
            <w:noProof/>
          </w:rPr>
          <w:t>Tax advice</w:t>
        </w:r>
        <w:r w:rsidRPr="00457A0E">
          <w:rPr>
            <w:noProof/>
            <w:webHidden/>
          </w:rPr>
          <w:tab/>
        </w:r>
        <w:r w:rsidRPr="00457A0E">
          <w:rPr>
            <w:noProof/>
            <w:webHidden/>
          </w:rPr>
          <w:fldChar w:fldCharType="begin"/>
        </w:r>
        <w:r w:rsidRPr="00457A0E">
          <w:rPr>
            <w:noProof/>
            <w:webHidden/>
          </w:rPr>
          <w:instrText xml:space="preserve"> PAGEREF _Toc222144844 \h </w:instrText>
        </w:r>
        <w:r w:rsidRPr="00457A0E">
          <w:rPr>
            <w:noProof/>
            <w:webHidden/>
          </w:rPr>
        </w:r>
        <w:r w:rsidRPr="00457A0E">
          <w:rPr>
            <w:noProof/>
            <w:webHidden/>
          </w:rPr>
          <w:fldChar w:fldCharType="separate"/>
        </w:r>
        <w:r w:rsidRPr="00457A0E">
          <w:rPr>
            <w:noProof/>
            <w:webHidden/>
          </w:rPr>
          <w:t>9</w:t>
        </w:r>
        <w:r w:rsidRPr="00457A0E">
          <w:rPr>
            <w:noProof/>
            <w:webHidden/>
          </w:rPr>
          <w:fldChar w:fldCharType="end"/>
        </w:r>
      </w:hyperlink>
    </w:p>
    <w:p w14:paraId="2059BA86" w14:textId="7DDEAC9B" w:rsidR="0034634A" w:rsidRDefault="0034634A">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22144845" w:history="1">
        <w:r w:rsidRPr="00457A0E">
          <w:rPr>
            <w:rStyle w:val="Hyperlink"/>
            <w:noProof/>
          </w:rPr>
          <w:t>References</w:t>
        </w:r>
        <w:r w:rsidRPr="00457A0E">
          <w:rPr>
            <w:noProof/>
            <w:webHidden/>
          </w:rPr>
          <w:tab/>
        </w:r>
        <w:r w:rsidRPr="00457A0E">
          <w:rPr>
            <w:noProof/>
            <w:webHidden/>
          </w:rPr>
          <w:fldChar w:fldCharType="begin"/>
        </w:r>
        <w:r w:rsidRPr="00457A0E">
          <w:rPr>
            <w:noProof/>
            <w:webHidden/>
          </w:rPr>
          <w:instrText xml:space="preserve"> PAGEREF _Toc222144845 \h </w:instrText>
        </w:r>
        <w:r w:rsidRPr="00457A0E">
          <w:rPr>
            <w:noProof/>
            <w:webHidden/>
          </w:rPr>
        </w:r>
        <w:r w:rsidRPr="00457A0E">
          <w:rPr>
            <w:noProof/>
            <w:webHidden/>
          </w:rPr>
          <w:fldChar w:fldCharType="separate"/>
        </w:r>
        <w:r w:rsidRPr="00457A0E">
          <w:rPr>
            <w:noProof/>
            <w:webHidden/>
          </w:rPr>
          <w:t>9</w:t>
        </w:r>
        <w:r w:rsidRPr="00457A0E">
          <w:rPr>
            <w:noProof/>
            <w:webHidden/>
          </w:rPr>
          <w:fldChar w:fldCharType="end"/>
        </w:r>
      </w:hyperlink>
    </w:p>
    <w:p w14:paraId="03EA6636" w14:textId="77777777" w:rsidR="005B1AE3" w:rsidRDefault="00B152AF" w:rsidP="007329A3">
      <w:pPr>
        <w:pStyle w:val="Heading1"/>
        <w:rPr>
          <w:rFonts w:hint="eastAsia"/>
          <w:noProof/>
        </w:rPr>
      </w:pPr>
      <w:r>
        <w:rPr>
          <w:noProof/>
        </w:rPr>
        <w:fldChar w:fldCharType="end"/>
      </w:r>
      <w:bookmarkStart w:id="6" w:name="_Toc176854767"/>
      <w:bookmarkStart w:id="7" w:name="_Toc222144819"/>
      <w:bookmarkStart w:id="8" w:name="_Toc403992346"/>
      <w:bookmarkStart w:id="9" w:name="_Toc403992581"/>
      <w:bookmarkStart w:id="10" w:name="_Toc419982306"/>
      <w:bookmarkEnd w:id="4"/>
      <w:bookmarkEnd w:id="5"/>
    </w:p>
    <w:p w14:paraId="25375B55" w14:textId="17A9874F" w:rsidR="007329A3" w:rsidRPr="00BD5F98" w:rsidRDefault="005B1AE3" w:rsidP="00457A0E">
      <w:pPr>
        <w:pStyle w:val="Heading1"/>
        <w:rPr>
          <w:rFonts w:hint="eastAsia"/>
          <w:noProof/>
        </w:rPr>
      </w:pPr>
      <w:r>
        <w:rPr>
          <w:rFonts w:hint="eastAsia"/>
          <w:noProof/>
        </w:rPr>
        <w:br w:type="page"/>
      </w:r>
      <w:r w:rsidR="007329A3">
        <w:lastRenderedPageBreak/>
        <w:t>About</w:t>
      </w:r>
      <w:r w:rsidR="007329A3">
        <w:rPr>
          <w:spacing w:val="-4"/>
        </w:rPr>
        <w:t xml:space="preserve"> </w:t>
      </w:r>
      <w:r w:rsidR="007329A3">
        <w:t>Test</w:t>
      </w:r>
      <w:r w:rsidR="007329A3">
        <w:rPr>
          <w:spacing w:val="-4"/>
        </w:rPr>
        <w:t xml:space="preserve"> Sites</w:t>
      </w:r>
      <w:bookmarkEnd w:id="6"/>
      <w:bookmarkEnd w:id="7"/>
    </w:p>
    <w:p w14:paraId="3AB69D04" w14:textId="77777777" w:rsidR="007329A3" w:rsidRPr="00163595" w:rsidRDefault="007329A3" w:rsidP="00163595">
      <w:r w:rsidRPr="00163595">
        <w:t>As one of Australia’s cultural capitals, the City of Melbourne has a distinct and unique role to play in commissioning public art that underpins our vision to be a bold, inspirational and sustainable city.</w:t>
      </w:r>
    </w:p>
    <w:p w14:paraId="7D990C6E" w14:textId="7F839DF5" w:rsidR="007329A3" w:rsidRPr="00163595" w:rsidRDefault="007329A3" w:rsidP="00163595">
      <w:r w:rsidRPr="00163595">
        <w:t>The City of Melbourne’s public art program interprets Melbourne’s unique historical, cultural, social and ecological environments. Through extraordinary public artworks, we reveal our city’s spirit, culture and liveability.</w:t>
      </w:r>
    </w:p>
    <w:p w14:paraId="737ED683" w14:textId="5C07521D" w:rsidR="007329A3" w:rsidRPr="00163595" w:rsidRDefault="007329A3" w:rsidP="00163595">
      <w:r w:rsidRPr="00163595">
        <w:t xml:space="preserve">Since 2015, City of Melbourne’s Test Sites program has provided opportunities for </w:t>
      </w:r>
      <w:r w:rsidR="00BC3064">
        <w:t xml:space="preserve">around 100 </w:t>
      </w:r>
      <w:r w:rsidRPr="00163595">
        <w:t xml:space="preserve">artists to explore and experiment with temporary creative ideas in the public realm. Various iterations of the program have provided project funding, practical advice, professional development, </w:t>
      </w:r>
      <w:r w:rsidRPr="00163595" w:rsidDel="562A2079">
        <w:t xml:space="preserve">mentor </w:t>
      </w:r>
      <w:r w:rsidRPr="00163595">
        <w:t>support and workshops for those new to exploring the public realm and spatial practice.</w:t>
      </w:r>
    </w:p>
    <w:p w14:paraId="58385397" w14:textId="405487FF" w:rsidR="007329A3" w:rsidRPr="00C01936" w:rsidRDefault="007329A3" w:rsidP="00163595">
      <w:r w:rsidRPr="00C01936">
        <w:t>Test Sites 202</w:t>
      </w:r>
      <w:r w:rsidR="00134B20" w:rsidRPr="00C01936">
        <w:t>6</w:t>
      </w:r>
      <w:r w:rsidRPr="00C01936">
        <w:t xml:space="preserve"> intends to:</w:t>
      </w:r>
    </w:p>
    <w:p w14:paraId="03EBBB19" w14:textId="05A9AF0D" w:rsidR="007329A3" w:rsidRPr="00C01936" w:rsidRDefault="007329A3" w:rsidP="007329A3">
      <w:pPr>
        <w:numPr>
          <w:ilvl w:val="0"/>
          <w:numId w:val="17"/>
        </w:numPr>
        <w:spacing w:after="0" w:line="360" w:lineRule="auto"/>
        <w:rPr>
          <w:color w:val="000000"/>
          <w:szCs w:val="20"/>
        </w:rPr>
      </w:pPr>
      <w:r w:rsidRPr="00C01936">
        <w:rPr>
          <w:color w:val="000000"/>
          <w:szCs w:val="20"/>
        </w:rPr>
        <w:t xml:space="preserve">support up to five Victorian artists to develop and test a bold new temporary public art project </w:t>
      </w:r>
      <w:r w:rsidR="00375A20" w:rsidRPr="00C01936">
        <w:rPr>
          <w:color w:val="000000"/>
          <w:szCs w:val="20"/>
        </w:rPr>
        <w:t>with</w:t>
      </w:r>
      <w:r w:rsidRPr="00C01936">
        <w:rPr>
          <w:color w:val="000000"/>
          <w:szCs w:val="20"/>
        </w:rPr>
        <w:t xml:space="preserve">in the </w:t>
      </w:r>
      <w:hyperlink r:id="rId13" w:history="1">
        <w:r w:rsidR="00824C67" w:rsidRPr="00C01936">
          <w:rPr>
            <w:rStyle w:val="Hyperlink"/>
            <w:szCs w:val="20"/>
          </w:rPr>
          <w:t>City of Melbourne municipal boundary</w:t>
        </w:r>
      </w:hyperlink>
      <w:bookmarkStart w:id="11" w:name="_Ref222146106"/>
      <w:r w:rsidR="00457A0E">
        <w:rPr>
          <w:rStyle w:val="FootnoteReference"/>
        </w:rPr>
        <w:footnoteReference w:id="1"/>
      </w:r>
      <w:bookmarkEnd w:id="11"/>
      <w:r w:rsidR="00044E8D">
        <w:rPr>
          <w:bCs/>
          <w:color w:val="000000"/>
          <w:szCs w:val="20"/>
        </w:rPr>
        <w:t>.</w:t>
      </w:r>
    </w:p>
    <w:p w14:paraId="05756F80" w14:textId="0C48E6E4" w:rsidR="007329A3" w:rsidRPr="00AD499F" w:rsidRDefault="007329A3" w:rsidP="007329A3">
      <w:pPr>
        <w:numPr>
          <w:ilvl w:val="0"/>
          <w:numId w:val="17"/>
        </w:numPr>
        <w:spacing w:after="0" w:line="360" w:lineRule="auto"/>
        <w:rPr>
          <w:bCs/>
          <w:color w:val="000000"/>
          <w:szCs w:val="20"/>
        </w:rPr>
      </w:pPr>
      <w:r>
        <w:rPr>
          <w:bCs/>
          <w:color w:val="000000"/>
          <w:szCs w:val="20"/>
        </w:rPr>
        <w:t>i</w:t>
      </w:r>
      <w:r w:rsidRPr="00AD499F">
        <w:rPr>
          <w:bCs/>
          <w:color w:val="000000"/>
          <w:szCs w:val="20"/>
        </w:rPr>
        <w:t>ncrease Victorian artists’ capability and confidence to work in the public realm through creative and professional development, support and mentoring</w:t>
      </w:r>
      <w:r w:rsidR="00044E8D">
        <w:rPr>
          <w:bCs/>
          <w:color w:val="000000"/>
          <w:szCs w:val="20"/>
        </w:rPr>
        <w:t>.</w:t>
      </w:r>
    </w:p>
    <w:p w14:paraId="05432492" w14:textId="7F4C12F4" w:rsidR="007329A3" w:rsidRPr="00AD499F" w:rsidRDefault="007329A3" w:rsidP="007329A3">
      <w:pPr>
        <w:numPr>
          <w:ilvl w:val="0"/>
          <w:numId w:val="17"/>
        </w:numPr>
        <w:spacing w:after="0" w:line="360" w:lineRule="auto"/>
        <w:rPr>
          <w:bCs/>
          <w:color w:val="000000"/>
          <w:szCs w:val="20"/>
        </w:rPr>
      </w:pPr>
      <w:r>
        <w:rPr>
          <w:bCs/>
          <w:color w:val="000000"/>
          <w:szCs w:val="20"/>
        </w:rPr>
        <w:t>e</w:t>
      </w:r>
      <w:r w:rsidRPr="00AD499F">
        <w:rPr>
          <w:bCs/>
          <w:color w:val="000000"/>
          <w:szCs w:val="20"/>
        </w:rPr>
        <w:t xml:space="preserve">ngage with the public </w:t>
      </w:r>
      <w:r>
        <w:rPr>
          <w:bCs/>
          <w:color w:val="000000"/>
          <w:szCs w:val="20"/>
        </w:rPr>
        <w:t>by</w:t>
      </w:r>
      <w:r w:rsidRPr="00AD499F">
        <w:rPr>
          <w:bCs/>
          <w:color w:val="000000"/>
          <w:szCs w:val="20"/>
        </w:rPr>
        <w:t xml:space="preserve"> offer</w:t>
      </w:r>
      <w:r>
        <w:rPr>
          <w:bCs/>
          <w:color w:val="000000"/>
          <w:szCs w:val="20"/>
        </w:rPr>
        <w:t>ing</w:t>
      </w:r>
      <w:r w:rsidRPr="00AD499F">
        <w:rPr>
          <w:bCs/>
          <w:color w:val="000000"/>
          <w:szCs w:val="20"/>
        </w:rPr>
        <w:t xml:space="preserve"> new experiences, unexpected encounters and challeng</w:t>
      </w:r>
      <w:r>
        <w:rPr>
          <w:bCs/>
          <w:color w:val="000000"/>
          <w:szCs w:val="20"/>
        </w:rPr>
        <w:t>ing</w:t>
      </w:r>
      <w:r w:rsidRPr="00AD499F">
        <w:rPr>
          <w:bCs/>
          <w:color w:val="000000"/>
          <w:szCs w:val="20"/>
        </w:rPr>
        <w:t xml:space="preserve"> perceptions</w:t>
      </w:r>
      <w:r w:rsidR="00044E8D">
        <w:rPr>
          <w:bCs/>
          <w:color w:val="000000"/>
          <w:szCs w:val="20"/>
        </w:rPr>
        <w:t>.</w:t>
      </w:r>
    </w:p>
    <w:p w14:paraId="7BDEA8D0" w14:textId="559B2EF5" w:rsidR="007329A3" w:rsidRDefault="007329A3" w:rsidP="007329A3">
      <w:pPr>
        <w:numPr>
          <w:ilvl w:val="0"/>
          <w:numId w:val="17"/>
        </w:numPr>
        <w:spacing w:after="0" w:line="360" w:lineRule="auto"/>
        <w:rPr>
          <w:bCs/>
          <w:color w:val="000000"/>
          <w:szCs w:val="20"/>
        </w:rPr>
      </w:pPr>
      <w:r>
        <w:rPr>
          <w:bCs/>
          <w:color w:val="000000"/>
          <w:szCs w:val="20"/>
        </w:rPr>
        <w:t>e</w:t>
      </w:r>
      <w:r w:rsidRPr="00AD499F">
        <w:rPr>
          <w:bCs/>
          <w:color w:val="000000"/>
          <w:szCs w:val="20"/>
        </w:rPr>
        <w:t>ngage with the city, its peoples and sites as a place for creative expression</w:t>
      </w:r>
      <w:r w:rsidR="00FB3CB9">
        <w:rPr>
          <w:bCs/>
          <w:color w:val="000000"/>
          <w:szCs w:val="20"/>
        </w:rPr>
        <w:t>.</w:t>
      </w:r>
    </w:p>
    <w:p w14:paraId="27FF211C" w14:textId="5961C835" w:rsidR="007329A3" w:rsidRPr="00075A3D" w:rsidRDefault="007329A3" w:rsidP="007329A3">
      <w:pPr>
        <w:numPr>
          <w:ilvl w:val="0"/>
          <w:numId w:val="17"/>
        </w:numPr>
        <w:spacing w:after="0" w:line="360" w:lineRule="auto"/>
        <w:rPr>
          <w:bCs/>
          <w:color w:val="000000"/>
          <w:szCs w:val="20"/>
        </w:rPr>
      </w:pPr>
      <w:r>
        <w:rPr>
          <w:bCs/>
          <w:color w:val="000000"/>
          <w:szCs w:val="20"/>
        </w:rPr>
        <w:t>f</w:t>
      </w:r>
      <w:r w:rsidRPr="00075A3D">
        <w:rPr>
          <w:bCs/>
          <w:color w:val="000000"/>
          <w:szCs w:val="20"/>
        </w:rPr>
        <w:t>oster new peer relationships.</w:t>
      </w:r>
    </w:p>
    <w:p w14:paraId="01A5F83B" w14:textId="77777777" w:rsidR="007329A3" w:rsidRPr="00DD5D2F" w:rsidRDefault="007329A3" w:rsidP="007329A3">
      <w:pPr>
        <w:pStyle w:val="BodyText"/>
        <w:spacing w:before="196" w:line="360" w:lineRule="auto"/>
        <w:rPr>
          <w:b/>
          <w:bCs/>
        </w:rPr>
      </w:pPr>
      <w:r w:rsidRPr="00DD5D2F">
        <w:rPr>
          <w:b/>
          <w:bCs/>
        </w:rPr>
        <w:t>Test Sites is not designed to support the production and delivery of a resolved or previously</w:t>
      </w:r>
      <w:r w:rsidRPr="00DD5D2F">
        <w:rPr>
          <w:b/>
          <w:bCs/>
          <w:spacing w:val="-9"/>
        </w:rPr>
        <w:t xml:space="preserve"> </w:t>
      </w:r>
      <w:r w:rsidRPr="00DD5D2F">
        <w:rPr>
          <w:b/>
          <w:bCs/>
        </w:rPr>
        <w:t>presented</w:t>
      </w:r>
      <w:r w:rsidRPr="00DD5D2F">
        <w:rPr>
          <w:b/>
          <w:bCs/>
          <w:spacing w:val="-5"/>
        </w:rPr>
        <w:t xml:space="preserve"> </w:t>
      </w:r>
      <w:r w:rsidRPr="00DD5D2F">
        <w:rPr>
          <w:b/>
          <w:bCs/>
        </w:rPr>
        <w:t>public art project.</w:t>
      </w:r>
    </w:p>
    <w:p w14:paraId="5730A6BB" w14:textId="72E3CD1E" w:rsidR="007329A3" w:rsidRDefault="007329A3" w:rsidP="007329A3">
      <w:pPr>
        <w:pStyle w:val="BodyText"/>
        <w:spacing w:before="121" w:afterAutospacing="1" w:line="357" w:lineRule="auto"/>
        <w:ind w:right="247"/>
        <w:rPr>
          <w:spacing w:val="-4"/>
        </w:rPr>
      </w:pPr>
      <w:r>
        <w:t>Test</w:t>
      </w:r>
      <w:r>
        <w:rPr>
          <w:spacing w:val="-4"/>
        </w:rPr>
        <w:t xml:space="preserve"> </w:t>
      </w:r>
      <w:r>
        <w:t>Sites</w:t>
      </w:r>
      <w:r>
        <w:rPr>
          <w:spacing w:val="-3"/>
        </w:rPr>
        <w:t xml:space="preserve"> </w:t>
      </w:r>
      <w:r>
        <w:t>202</w:t>
      </w:r>
      <w:r w:rsidR="003D3D39">
        <w:t>6</w:t>
      </w:r>
      <w:r>
        <w:t xml:space="preserve"> will be produced and delivered by the City of Melbourne’s Creative Urban Places team</w:t>
      </w:r>
      <w:r>
        <w:rPr>
          <w:spacing w:val="-4"/>
        </w:rPr>
        <w:t>.</w:t>
      </w:r>
    </w:p>
    <w:p w14:paraId="6FCD58ED" w14:textId="75879216" w:rsidR="003139F2" w:rsidRPr="00CD0518" w:rsidRDefault="003139F2" w:rsidP="003139F2">
      <w:pPr>
        <w:pStyle w:val="Heading2"/>
        <w:rPr>
          <w:rFonts w:hint="eastAsia"/>
          <w:spacing w:val="-2"/>
        </w:rPr>
      </w:pPr>
      <w:bookmarkStart w:id="12" w:name="_Toc176854768"/>
      <w:bookmarkStart w:id="13" w:name="_Toc222144820"/>
      <w:r>
        <w:t>Program</w:t>
      </w:r>
      <w:r>
        <w:rPr>
          <w:spacing w:val="-2"/>
        </w:rPr>
        <w:t xml:space="preserve"> outline</w:t>
      </w:r>
      <w:bookmarkEnd w:id="12"/>
      <w:bookmarkEnd w:id="13"/>
    </w:p>
    <w:p w14:paraId="2E5C93CF" w14:textId="75E2A075" w:rsidR="003139F2" w:rsidRDefault="003139F2" w:rsidP="00591D78">
      <w:pPr>
        <w:pStyle w:val="ListParagraph"/>
        <w:widowControl w:val="0"/>
        <w:numPr>
          <w:ilvl w:val="0"/>
          <w:numId w:val="18"/>
        </w:numPr>
        <w:tabs>
          <w:tab w:val="left" w:pos="470"/>
        </w:tabs>
        <w:autoSpaceDE w:val="0"/>
        <w:autoSpaceDN w:val="0"/>
        <w:spacing w:before="126" w:after="0" w:line="271" w:lineRule="auto"/>
        <w:ind w:right="801" w:hanging="357"/>
        <w:rPr>
          <w:szCs w:val="20"/>
        </w:rPr>
      </w:pPr>
      <w:r w:rsidRPr="00BD753A">
        <w:rPr>
          <w:szCs w:val="20"/>
        </w:rPr>
        <w:t>Successful</w:t>
      </w:r>
      <w:r w:rsidRPr="00BD753A">
        <w:rPr>
          <w:spacing w:val="-5"/>
          <w:szCs w:val="20"/>
        </w:rPr>
        <w:t xml:space="preserve"> </w:t>
      </w:r>
      <w:r w:rsidRPr="00BD753A">
        <w:rPr>
          <w:szCs w:val="20"/>
        </w:rPr>
        <w:t>applicants</w:t>
      </w:r>
      <w:r w:rsidRPr="00BD753A">
        <w:rPr>
          <w:spacing w:val="-1"/>
          <w:szCs w:val="20"/>
        </w:rPr>
        <w:t xml:space="preserve"> </w:t>
      </w:r>
      <w:r>
        <w:rPr>
          <w:szCs w:val="20"/>
        </w:rPr>
        <w:t xml:space="preserve">can apply for </w:t>
      </w:r>
      <w:r w:rsidRPr="00BD753A">
        <w:rPr>
          <w:szCs w:val="20"/>
        </w:rPr>
        <w:t>funding</w:t>
      </w:r>
      <w:r w:rsidRPr="00BD753A">
        <w:rPr>
          <w:spacing w:val="-2"/>
          <w:szCs w:val="20"/>
        </w:rPr>
        <w:t xml:space="preserve"> </w:t>
      </w:r>
      <w:r>
        <w:rPr>
          <w:spacing w:val="-2"/>
          <w:szCs w:val="20"/>
        </w:rPr>
        <w:t>of</w:t>
      </w:r>
      <w:r w:rsidRPr="00BD753A">
        <w:rPr>
          <w:spacing w:val="-2"/>
          <w:szCs w:val="20"/>
        </w:rPr>
        <w:t xml:space="preserve"> </w:t>
      </w:r>
      <w:r>
        <w:rPr>
          <w:spacing w:val="-2"/>
          <w:szCs w:val="20"/>
        </w:rPr>
        <w:t>between $10,000</w:t>
      </w:r>
      <w:r>
        <w:rPr>
          <w:szCs w:val="20"/>
        </w:rPr>
        <w:t xml:space="preserve"> and $20,000</w:t>
      </w:r>
      <w:r w:rsidRPr="00BD753A">
        <w:rPr>
          <w:spacing w:val="-4"/>
          <w:szCs w:val="20"/>
        </w:rPr>
        <w:t xml:space="preserve"> </w:t>
      </w:r>
      <w:r w:rsidRPr="00BD753A">
        <w:rPr>
          <w:szCs w:val="20"/>
        </w:rPr>
        <w:t>towards</w:t>
      </w:r>
      <w:r w:rsidRPr="00BD753A">
        <w:rPr>
          <w:spacing w:val="-3"/>
          <w:szCs w:val="20"/>
        </w:rPr>
        <w:t xml:space="preserve"> </w:t>
      </w:r>
      <w:r w:rsidRPr="00BD753A">
        <w:rPr>
          <w:szCs w:val="20"/>
        </w:rPr>
        <w:t>costs</w:t>
      </w:r>
      <w:r w:rsidRPr="00BD753A">
        <w:rPr>
          <w:spacing w:val="-3"/>
          <w:szCs w:val="20"/>
        </w:rPr>
        <w:t xml:space="preserve"> </w:t>
      </w:r>
      <w:r w:rsidRPr="00BD753A">
        <w:rPr>
          <w:szCs w:val="20"/>
        </w:rPr>
        <w:t>associated</w:t>
      </w:r>
      <w:r w:rsidRPr="00BD753A">
        <w:rPr>
          <w:spacing w:val="-2"/>
          <w:szCs w:val="20"/>
        </w:rPr>
        <w:t xml:space="preserve"> </w:t>
      </w:r>
      <w:r w:rsidRPr="00BD753A">
        <w:rPr>
          <w:szCs w:val="20"/>
        </w:rPr>
        <w:t>with</w:t>
      </w:r>
      <w:r w:rsidRPr="00BD753A">
        <w:rPr>
          <w:spacing w:val="-4"/>
          <w:szCs w:val="20"/>
        </w:rPr>
        <w:t xml:space="preserve"> </w:t>
      </w:r>
      <w:r w:rsidRPr="00BD753A">
        <w:rPr>
          <w:szCs w:val="20"/>
        </w:rPr>
        <w:t xml:space="preserve">the development, production and delivery of testing their project </w:t>
      </w:r>
      <w:proofErr w:type="gramStart"/>
      <w:r w:rsidRPr="00BD753A">
        <w:rPr>
          <w:szCs w:val="20"/>
        </w:rPr>
        <w:t>idea</w:t>
      </w:r>
      <w:proofErr w:type="gramEnd"/>
      <w:r w:rsidRPr="00BD753A">
        <w:rPr>
          <w:szCs w:val="20"/>
        </w:rPr>
        <w:t xml:space="preserve"> and participating in the program.</w:t>
      </w:r>
    </w:p>
    <w:p w14:paraId="26159C51" w14:textId="4A8BED8C" w:rsidR="003139F2" w:rsidRPr="0000462A" w:rsidRDefault="00ED25F8" w:rsidP="40BB6EFB">
      <w:pPr>
        <w:pStyle w:val="ListParagraph"/>
        <w:widowControl w:val="0"/>
        <w:tabs>
          <w:tab w:val="left" w:pos="470"/>
        </w:tabs>
        <w:autoSpaceDE w:val="0"/>
        <w:autoSpaceDN w:val="0"/>
        <w:spacing w:before="125" w:after="0" w:line="240" w:lineRule="auto"/>
        <w:ind w:left="470" w:right="113" w:hanging="357"/>
      </w:pPr>
      <w:r w:rsidRPr="40BB6EFB">
        <w:t xml:space="preserve">During 2026, </w:t>
      </w:r>
      <w:r w:rsidR="38CD9B4E" w:rsidRPr="40BB6EFB">
        <w:t xml:space="preserve">successful </w:t>
      </w:r>
      <w:r w:rsidRPr="40BB6EFB">
        <w:t>a</w:t>
      </w:r>
      <w:r w:rsidR="003139F2" w:rsidRPr="40BB6EFB">
        <w:t>rtists will</w:t>
      </w:r>
      <w:r w:rsidR="003139F2" w:rsidRPr="562A2079">
        <w:rPr>
          <w:spacing w:val="-3"/>
          <w:szCs w:val="20"/>
        </w:rPr>
        <w:t xml:space="preserve"> </w:t>
      </w:r>
      <w:r w:rsidR="003139F2" w:rsidRPr="40BB6EFB">
        <w:t>participate</w:t>
      </w:r>
      <w:r w:rsidR="003139F2" w:rsidRPr="562A2079">
        <w:rPr>
          <w:spacing w:val="-2"/>
          <w:szCs w:val="20"/>
        </w:rPr>
        <w:t xml:space="preserve"> </w:t>
      </w:r>
      <w:r w:rsidR="003139F2" w:rsidRPr="40BB6EFB">
        <w:t>in</w:t>
      </w:r>
      <w:r w:rsidR="003139F2" w:rsidRPr="562A2079">
        <w:rPr>
          <w:spacing w:val="-2"/>
          <w:szCs w:val="20"/>
        </w:rPr>
        <w:t xml:space="preserve"> </w:t>
      </w:r>
      <w:r w:rsidR="003139F2" w:rsidRPr="40BB6EFB">
        <w:t>a</w:t>
      </w:r>
      <w:r w:rsidR="003139F2" w:rsidRPr="562A2079">
        <w:rPr>
          <w:spacing w:val="-4"/>
          <w:szCs w:val="20"/>
        </w:rPr>
        <w:t xml:space="preserve"> </w:t>
      </w:r>
      <w:r w:rsidR="003139F2" w:rsidRPr="40BB6EFB">
        <w:t>series</w:t>
      </w:r>
      <w:r w:rsidR="003139F2" w:rsidRPr="562A2079">
        <w:rPr>
          <w:spacing w:val="-3"/>
          <w:szCs w:val="20"/>
        </w:rPr>
        <w:t xml:space="preserve"> </w:t>
      </w:r>
      <w:r w:rsidR="003139F2" w:rsidRPr="40BB6EFB">
        <w:t>of workshops</w:t>
      </w:r>
      <w:r w:rsidR="003139F2" w:rsidRPr="562A2079">
        <w:rPr>
          <w:spacing w:val="-3"/>
          <w:szCs w:val="20"/>
        </w:rPr>
        <w:t xml:space="preserve"> </w:t>
      </w:r>
      <w:r w:rsidR="003139F2" w:rsidRPr="40BB6EFB">
        <w:t>with</w:t>
      </w:r>
      <w:r w:rsidR="003139F2" w:rsidRPr="40BB6EFB">
        <w:rPr>
          <w:spacing w:val="-2"/>
        </w:rPr>
        <w:t xml:space="preserve"> creative </w:t>
      </w:r>
      <w:r w:rsidR="003139F2" w:rsidRPr="40BB6EFB">
        <w:t>industry</w:t>
      </w:r>
      <w:r w:rsidR="003139F2" w:rsidRPr="562A2079">
        <w:rPr>
          <w:spacing w:val="-7"/>
          <w:szCs w:val="20"/>
        </w:rPr>
        <w:t xml:space="preserve"> </w:t>
      </w:r>
      <w:r w:rsidR="000E3985" w:rsidRPr="40BB6EFB">
        <w:t>experts and</w:t>
      </w:r>
      <w:r w:rsidR="003139F2" w:rsidRPr="40BB6EFB">
        <w:t xml:space="preserve"> join monthly</w:t>
      </w:r>
      <w:r w:rsidR="003139F2" w:rsidRPr="562A2079">
        <w:rPr>
          <w:spacing w:val="-4"/>
          <w:szCs w:val="20"/>
        </w:rPr>
        <w:t xml:space="preserve"> </w:t>
      </w:r>
      <w:r w:rsidR="003139F2" w:rsidRPr="40BB6EFB">
        <w:t>peer group discussions</w:t>
      </w:r>
      <w:r w:rsidR="4E650AF4" w:rsidRPr="40BB6EFB">
        <w:t>. Artists are expected to</w:t>
      </w:r>
      <w:r w:rsidR="02C67892" w:rsidRPr="40BB6EFB">
        <w:t xml:space="preserve"> </w:t>
      </w:r>
      <w:r w:rsidR="00274181" w:rsidRPr="40BB6EFB">
        <w:t xml:space="preserve">engage in </w:t>
      </w:r>
      <w:r w:rsidR="23E90326" w:rsidRPr="40BB6EFB">
        <w:t xml:space="preserve">individual </w:t>
      </w:r>
      <w:r w:rsidR="00842A6A" w:rsidRPr="40BB6EFB">
        <w:t>creative</w:t>
      </w:r>
      <w:r w:rsidR="00842A6A" w:rsidRPr="0000462A">
        <w:rPr>
          <w:spacing w:val="-4"/>
          <w:szCs w:val="20"/>
        </w:rPr>
        <w:t xml:space="preserve"> </w:t>
      </w:r>
      <w:r w:rsidR="00842A6A" w:rsidRPr="40BB6EFB">
        <w:t>development</w:t>
      </w:r>
      <w:r w:rsidR="00842A6A" w:rsidRPr="0000462A">
        <w:rPr>
          <w:spacing w:val="-4"/>
          <w:szCs w:val="20"/>
        </w:rPr>
        <w:t xml:space="preserve"> </w:t>
      </w:r>
      <w:r w:rsidR="00842A6A" w:rsidRPr="40BB6EFB">
        <w:t>outside</w:t>
      </w:r>
      <w:r w:rsidR="00842A6A" w:rsidRPr="0000462A">
        <w:rPr>
          <w:spacing w:val="-2"/>
          <w:szCs w:val="20"/>
        </w:rPr>
        <w:t xml:space="preserve"> </w:t>
      </w:r>
      <w:r w:rsidR="00842A6A" w:rsidRPr="40BB6EFB">
        <w:t xml:space="preserve">of </w:t>
      </w:r>
      <w:r w:rsidR="01A0A40F" w:rsidRPr="40BB6EFB">
        <w:t>th</w:t>
      </w:r>
      <w:r w:rsidR="13103B7F" w:rsidRPr="40BB6EFB">
        <w:t>e</w:t>
      </w:r>
      <w:r w:rsidR="01A0A40F" w:rsidRPr="40BB6EFB">
        <w:t>s</w:t>
      </w:r>
      <w:r w:rsidR="4CE53EC5" w:rsidRPr="40BB6EFB">
        <w:t>e meetings</w:t>
      </w:r>
      <w:r w:rsidR="01A0A40F" w:rsidRPr="40BB6EFB">
        <w:t xml:space="preserve"> (</w:t>
      </w:r>
      <w:r w:rsidR="1DD68249">
        <w:t xml:space="preserve">hours </w:t>
      </w:r>
      <w:r w:rsidR="00842A6A" w:rsidRPr="40BB6EFB">
        <w:t xml:space="preserve">at </w:t>
      </w:r>
      <w:r w:rsidR="00CD0518" w:rsidRPr="40BB6EFB">
        <w:t>their</w:t>
      </w:r>
      <w:r w:rsidR="00842A6A" w:rsidRPr="40BB6EFB">
        <w:t xml:space="preserve"> own discretion)</w:t>
      </w:r>
      <w:r w:rsidR="003139F2" w:rsidRPr="40BB6EFB">
        <w:t xml:space="preserve"> </w:t>
      </w:r>
      <w:r w:rsidR="230DAEC9" w:rsidRPr="40BB6EFB">
        <w:t>to</w:t>
      </w:r>
      <w:r w:rsidR="003139F2" w:rsidRPr="40BB6EFB">
        <w:t xml:space="preserve"> explore and interrogate their project idea.</w:t>
      </w:r>
      <w:r w:rsidR="00B75CAD" w:rsidRPr="0000462A">
        <w:rPr>
          <w:szCs w:val="20"/>
        </w:rPr>
        <w:t xml:space="preserve"> </w:t>
      </w:r>
    </w:p>
    <w:p w14:paraId="261AA6B8" w14:textId="70383210" w:rsidR="003139F2" w:rsidRDefault="003139F2" w:rsidP="40BB6EFB">
      <w:pPr>
        <w:pStyle w:val="ListParagraph"/>
        <w:widowControl w:val="0"/>
        <w:tabs>
          <w:tab w:val="left" w:pos="469"/>
        </w:tabs>
        <w:autoSpaceDE w:val="0"/>
        <w:autoSpaceDN w:val="0"/>
        <w:spacing w:before="125" w:after="0" w:line="240" w:lineRule="auto"/>
        <w:ind w:left="469" w:hanging="357"/>
      </w:pPr>
      <w:r>
        <w:t>Artists will test their project idea in the public realm</w:t>
      </w:r>
      <w:r w:rsidR="7FDB33E0">
        <w:t xml:space="preserve"> between</w:t>
      </w:r>
      <w:r w:rsidR="00693D2A">
        <w:t xml:space="preserve"> </w:t>
      </w:r>
      <w:r w:rsidR="00E45E33" w:rsidRPr="40BB6EFB">
        <w:t xml:space="preserve">late </w:t>
      </w:r>
      <w:r w:rsidR="00693D2A" w:rsidRPr="40BB6EFB">
        <w:t>Jan</w:t>
      </w:r>
      <w:r w:rsidR="00BC30F2" w:rsidRPr="40BB6EFB">
        <w:t>uary</w:t>
      </w:r>
      <w:r w:rsidR="00693D2A" w:rsidRPr="40BB6EFB">
        <w:t xml:space="preserve"> </w:t>
      </w:r>
      <w:r w:rsidR="4D1C33A2" w:rsidRPr="40BB6EFB">
        <w:t>and</w:t>
      </w:r>
      <w:r w:rsidR="00693D2A" w:rsidRPr="40BB6EFB">
        <w:t xml:space="preserve"> March </w:t>
      </w:r>
      <w:r w:rsidR="00FC4E65" w:rsidRPr="40BB6EFB">
        <w:t>2027</w:t>
      </w:r>
      <w:r>
        <w:rPr>
          <w:spacing w:val="-2"/>
        </w:rPr>
        <w:t>.</w:t>
      </w:r>
    </w:p>
    <w:p w14:paraId="677AABC5" w14:textId="77777777" w:rsidR="003139F2" w:rsidRDefault="003139F2" w:rsidP="003139F2">
      <w:pPr>
        <w:pStyle w:val="ListParagraph"/>
        <w:widowControl w:val="0"/>
        <w:numPr>
          <w:ilvl w:val="0"/>
          <w:numId w:val="18"/>
        </w:numPr>
        <w:tabs>
          <w:tab w:val="left" w:pos="469"/>
        </w:tabs>
        <w:autoSpaceDE w:val="0"/>
        <w:autoSpaceDN w:val="0"/>
        <w:spacing w:before="154" w:after="0" w:line="271" w:lineRule="auto"/>
        <w:ind w:left="469" w:right="1014"/>
        <w:rPr>
          <w:szCs w:val="20"/>
        </w:rPr>
      </w:pPr>
      <w:r w:rsidRPr="6B982BB9">
        <w:rPr>
          <w:szCs w:val="20"/>
        </w:rPr>
        <w:t>City of Melbourne</w:t>
      </w:r>
      <w:r>
        <w:rPr>
          <w:szCs w:val="20"/>
        </w:rPr>
        <w:t>’s</w:t>
      </w:r>
      <w:r w:rsidRPr="6B982BB9">
        <w:rPr>
          <w:szCs w:val="20"/>
        </w:rPr>
        <w:t xml:space="preserve"> Creative Urban Places </w:t>
      </w:r>
      <w:r>
        <w:rPr>
          <w:szCs w:val="20"/>
        </w:rPr>
        <w:t>staff</w:t>
      </w:r>
      <w:r w:rsidRPr="6B982BB9">
        <w:rPr>
          <w:szCs w:val="20"/>
        </w:rPr>
        <w:t xml:space="preserve"> </w:t>
      </w:r>
      <w:r w:rsidRPr="562A2079">
        <w:rPr>
          <w:szCs w:val="20"/>
        </w:rPr>
        <w:t>will</w:t>
      </w:r>
      <w:r w:rsidRPr="562A2079">
        <w:rPr>
          <w:spacing w:val="-6"/>
          <w:szCs w:val="20"/>
        </w:rPr>
        <w:t xml:space="preserve"> </w:t>
      </w:r>
      <w:r w:rsidRPr="562A2079">
        <w:rPr>
          <w:szCs w:val="20"/>
        </w:rPr>
        <w:t>provide</w:t>
      </w:r>
      <w:r w:rsidRPr="562A2079">
        <w:rPr>
          <w:spacing w:val="-5"/>
          <w:szCs w:val="20"/>
        </w:rPr>
        <w:t xml:space="preserve"> </w:t>
      </w:r>
      <w:r w:rsidRPr="562A2079">
        <w:rPr>
          <w:szCs w:val="20"/>
        </w:rPr>
        <w:t>supportive</w:t>
      </w:r>
      <w:r w:rsidRPr="562A2079">
        <w:rPr>
          <w:spacing w:val="-5"/>
          <w:szCs w:val="20"/>
        </w:rPr>
        <w:t xml:space="preserve"> </w:t>
      </w:r>
      <w:r w:rsidRPr="562A2079">
        <w:rPr>
          <w:szCs w:val="20"/>
        </w:rPr>
        <w:t>mentorships throughout the program</w:t>
      </w:r>
      <w:r>
        <w:rPr>
          <w:szCs w:val="20"/>
        </w:rPr>
        <w:t>.</w:t>
      </w:r>
    </w:p>
    <w:p w14:paraId="681C96FB" w14:textId="77777777" w:rsidR="003139F2" w:rsidRPr="00163595" w:rsidRDefault="003139F2" w:rsidP="003139F2">
      <w:pPr>
        <w:pStyle w:val="ListParagraph"/>
        <w:widowControl w:val="0"/>
        <w:numPr>
          <w:ilvl w:val="0"/>
          <w:numId w:val="18"/>
        </w:numPr>
        <w:tabs>
          <w:tab w:val="left" w:pos="469"/>
        </w:tabs>
        <w:autoSpaceDE w:val="0"/>
        <w:autoSpaceDN w:val="0"/>
        <w:spacing w:before="126" w:after="0" w:line="271" w:lineRule="auto"/>
        <w:ind w:left="469" w:right="761"/>
      </w:pPr>
      <w:r w:rsidRPr="266530FF">
        <w:rPr>
          <w:szCs w:val="20"/>
        </w:rPr>
        <w:t>Artists will</w:t>
      </w:r>
      <w:r w:rsidRPr="266530FF">
        <w:rPr>
          <w:spacing w:val="-3"/>
          <w:szCs w:val="20"/>
        </w:rPr>
        <w:t xml:space="preserve"> </w:t>
      </w:r>
      <w:r w:rsidRPr="266530FF">
        <w:rPr>
          <w:szCs w:val="20"/>
        </w:rPr>
        <w:t>prepare</w:t>
      </w:r>
      <w:r w:rsidRPr="266530FF">
        <w:rPr>
          <w:spacing w:val="-4"/>
          <w:szCs w:val="20"/>
        </w:rPr>
        <w:t xml:space="preserve"> </w:t>
      </w:r>
      <w:r w:rsidRPr="266530FF">
        <w:rPr>
          <w:szCs w:val="20"/>
        </w:rPr>
        <w:t>content</w:t>
      </w:r>
      <w:r w:rsidRPr="266530FF">
        <w:rPr>
          <w:spacing w:val="-2"/>
          <w:szCs w:val="20"/>
        </w:rPr>
        <w:t xml:space="preserve"> </w:t>
      </w:r>
      <w:r w:rsidRPr="266530FF">
        <w:rPr>
          <w:szCs w:val="20"/>
        </w:rPr>
        <w:t>to</w:t>
      </w:r>
      <w:r w:rsidRPr="266530FF">
        <w:rPr>
          <w:spacing w:val="-4"/>
          <w:szCs w:val="20"/>
        </w:rPr>
        <w:t xml:space="preserve"> </w:t>
      </w:r>
      <w:r w:rsidRPr="266530FF">
        <w:rPr>
          <w:szCs w:val="20"/>
        </w:rPr>
        <w:t>profile</w:t>
      </w:r>
      <w:r w:rsidRPr="266530FF">
        <w:rPr>
          <w:spacing w:val="-4"/>
          <w:szCs w:val="20"/>
        </w:rPr>
        <w:t xml:space="preserve"> </w:t>
      </w:r>
      <w:r w:rsidRPr="266530FF">
        <w:rPr>
          <w:szCs w:val="20"/>
        </w:rPr>
        <w:t>the</w:t>
      </w:r>
      <w:r w:rsidRPr="266530FF">
        <w:rPr>
          <w:spacing w:val="-2"/>
          <w:szCs w:val="20"/>
        </w:rPr>
        <w:t xml:space="preserve"> </w:t>
      </w:r>
      <w:r w:rsidRPr="266530FF">
        <w:rPr>
          <w:szCs w:val="20"/>
        </w:rPr>
        <w:t>work-in-development</w:t>
      </w:r>
      <w:r w:rsidRPr="266530FF">
        <w:rPr>
          <w:spacing w:val="-4"/>
          <w:szCs w:val="20"/>
        </w:rPr>
        <w:t xml:space="preserve"> </w:t>
      </w:r>
      <w:r w:rsidRPr="266530FF">
        <w:rPr>
          <w:szCs w:val="20"/>
        </w:rPr>
        <w:t>for</w:t>
      </w:r>
      <w:r w:rsidRPr="266530FF">
        <w:rPr>
          <w:spacing w:val="-3"/>
          <w:szCs w:val="20"/>
        </w:rPr>
        <w:t xml:space="preserve"> </w:t>
      </w:r>
      <w:r w:rsidRPr="266530FF">
        <w:rPr>
          <w:szCs w:val="20"/>
        </w:rPr>
        <w:t>inclusion</w:t>
      </w:r>
      <w:r w:rsidRPr="266530FF">
        <w:rPr>
          <w:spacing w:val="-4"/>
          <w:szCs w:val="20"/>
        </w:rPr>
        <w:t xml:space="preserve"> </w:t>
      </w:r>
      <w:r w:rsidRPr="266530FF">
        <w:rPr>
          <w:szCs w:val="20"/>
        </w:rPr>
        <w:t>on</w:t>
      </w:r>
      <w:r w:rsidRPr="266530FF">
        <w:rPr>
          <w:spacing w:val="-4"/>
          <w:szCs w:val="20"/>
        </w:rPr>
        <w:t xml:space="preserve"> </w:t>
      </w:r>
      <w:r w:rsidRPr="266530FF">
        <w:rPr>
          <w:szCs w:val="20"/>
        </w:rPr>
        <w:t>the</w:t>
      </w:r>
      <w:r w:rsidRPr="266530FF">
        <w:rPr>
          <w:spacing w:val="-2"/>
          <w:szCs w:val="20"/>
        </w:rPr>
        <w:t xml:space="preserve"> </w:t>
      </w:r>
      <w:r w:rsidRPr="266530FF">
        <w:rPr>
          <w:szCs w:val="20"/>
        </w:rPr>
        <w:t>City</w:t>
      </w:r>
      <w:r w:rsidRPr="266530FF">
        <w:rPr>
          <w:spacing w:val="-7"/>
          <w:szCs w:val="20"/>
        </w:rPr>
        <w:t xml:space="preserve"> </w:t>
      </w:r>
      <w:r w:rsidRPr="266530FF">
        <w:rPr>
          <w:szCs w:val="20"/>
        </w:rPr>
        <w:t>of</w:t>
      </w:r>
      <w:r w:rsidRPr="266530FF">
        <w:rPr>
          <w:spacing w:val="-2"/>
          <w:szCs w:val="20"/>
        </w:rPr>
        <w:t xml:space="preserve"> </w:t>
      </w:r>
      <w:r w:rsidRPr="266530FF">
        <w:rPr>
          <w:szCs w:val="20"/>
        </w:rPr>
        <w:t>Melbourne website and/or social media channels.</w:t>
      </w:r>
    </w:p>
    <w:p w14:paraId="12A9A2BD" w14:textId="647D277E" w:rsidR="00163595" w:rsidRDefault="00163595" w:rsidP="001B67D9">
      <w:pPr>
        <w:pStyle w:val="Heading1"/>
        <w:keepNext/>
        <w:keepLines/>
        <w:rPr>
          <w:rFonts w:hint="eastAsia"/>
          <w:spacing w:val="-6"/>
        </w:rPr>
      </w:pPr>
      <w:bookmarkStart w:id="14" w:name="_Toc222144821"/>
      <w:bookmarkStart w:id="15" w:name="_Toc176854779"/>
      <w:r>
        <w:lastRenderedPageBreak/>
        <w:t>Test</w:t>
      </w:r>
      <w:r>
        <w:rPr>
          <w:spacing w:val="-3"/>
        </w:rPr>
        <w:t xml:space="preserve"> </w:t>
      </w:r>
      <w:r>
        <w:t>Sites</w:t>
      </w:r>
      <w:r>
        <w:rPr>
          <w:spacing w:val="-6"/>
        </w:rPr>
        <w:t xml:space="preserve"> 202</w:t>
      </w:r>
      <w:r w:rsidR="00976DA8">
        <w:rPr>
          <w:spacing w:val="-6"/>
        </w:rPr>
        <w:t>6</w:t>
      </w:r>
      <w:r>
        <w:rPr>
          <w:spacing w:val="-6"/>
        </w:rPr>
        <w:t xml:space="preserve"> </w:t>
      </w:r>
      <w:bookmarkStart w:id="16" w:name="_Toc176854780"/>
      <w:r>
        <w:rPr>
          <w:spacing w:val="-6"/>
        </w:rPr>
        <w:t>Program schedule</w:t>
      </w:r>
      <w:bookmarkEnd w:id="14"/>
    </w:p>
    <w:p w14:paraId="10D4D580" w14:textId="77777777" w:rsidR="00163595" w:rsidRDefault="00163595" w:rsidP="001B67D9">
      <w:pPr>
        <w:pStyle w:val="Heading3"/>
        <w:keepNext/>
        <w:keepLines/>
        <w:rPr>
          <w:rFonts w:hint="eastAsia"/>
        </w:rPr>
      </w:pPr>
      <w:bookmarkStart w:id="17" w:name="_Toc176854781"/>
      <w:bookmarkStart w:id="18" w:name="_Toc222144822"/>
      <w:r>
        <w:t>Stage 1 –</w:t>
      </w:r>
      <w:r>
        <w:rPr>
          <w:spacing w:val="3"/>
        </w:rPr>
        <w:t xml:space="preserve"> </w:t>
      </w:r>
      <w:r>
        <w:t>Applications</w:t>
      </w:r>
      <w:bookmarkEnd w:id="17"/>
      <w:bookmarkEnd w:id="18"/>
    </w:p>
    <w:p w14:paraId="500F42C0" w14:textId="56A68E55" w:rsidR="00163595" w:rsidRPr="005138DA" w:rsidRDefault="001B2F98" w:rsidP="001B67D9">
      <w:pPr>
        <w:pStyle w:val="ListBullet"/>
        <w:keepNext/>
        <w:keepLines/>
        <w:rPr>
          <w:szCs w:val="20"/>
        </w:rPr>
      </w:pPr>
      <w:r w:rsidRPr="005138DA">
        <w:rPr>
          <w:szCs w:val="20"/>
        </w:rPr>
        <w:t>Complete an application in</w:t>
      </w:r>
      <w:r w:rsidR="00163595" w:rsidRPr="005138DA">
        <w:rPr>
          <w:spacing w:val="-1"/>
          <w:szCs w:val="20"/>
        </w:rPr>
        <w:t xml:space="preserve"> </w:t>
      </w:r>
      <w:bookmarkStart w:id="19" w:name="_Hlk177390654"/>
      <w:r w:rsidR="00163595" w:rsidRPr="005138DA">
        <w:fldChar w:fldCharType="begin"/>
      </w:r>
      <w:r w:rsidR="002A3229" w:rsidRPr="005138DA">
        <w:instrText>HYPERLINK "https://melbourne.smartygrants.com.au/TestSites2026"</w:instrText>
      </w:r>
      <w:r w:rsidR="00163595" w:rsidRPr="005138DA">
        <w:fldChar w:fldCharType="separate"/>
      </w:r>
      <w:r w:rsidR="00163595" w:rsidRPr="005138DA">
        <w:rPr>
          <w:rStyle w:val="Hyperlink"/>
          <w:spacing w:val="-1"/>
          <w:szCs w:val="20"/>
        </w:rPr>
        <w:t>Smarty Grants</w:t>
      </w:r>
      <w:r w:rsidR="00163595" w:rsidRPr="005138DA">
        <w:rPr>
          <w:rStyle w:val="Hyperlink"/>
          <w:spacing w:val="-1"/>
          <w:szCs w:val="20"/>
        </w:rPr>
        <w:fldChar w:fldCharType="end"/>
      </w:r>
      <w:bookmarkEnd w:id="19"/>
      <w:r w:rsidR="00E34529" w:rsidRPr="005138DA">
        <w:rPr>
          <w:rStyle w:val="EndnoteReference"/>
        </w:rPr>
        <w:footnoteReference w:id="2"/>
      </w:r>
      <w:r w:rsidR="00163595" w:rsidRPr="005138DA">
        <w:rPr>
          <w:szCs w:val="20"/>
        </w:rPr>
        <w:t>.</w:t>
      </w:r>
      <w:r w:rsidR="00163595" w:rsidRPr="005138DA">
        <w:rPr>
          <w:spacing w:val="-2"/>
          <w:szCs w:val="20"/>
        </w:rPr>
        <w:t xml:space="preserve"> </w:t>
      </w:r>
    </w:p>
    <w:p w14:paraId="7480A2E1" w14:textId="77777777" w:rsidR="00163595" w:rsidRDefault="00163595" w:rsidP="00163595">
      <w:pPr>
        <w:pStyle w:val="ListBullet"/>
        <w:rPr>
          <w:szCs w:val="20"/>
        </w:rPr>
      </w:pPr>
      <w:r w:rsidRPr="3D148825">
        <w:rPr>
          <w:szCs w:val="20"/>
        </w:rPr>
        <w:t>You’ll</w:t>
      </w:r>
      <w:r w:rsidRPr="3D148825">
        <w:rPr>
          <w:spacing w:val="-3"/>
          <w:szCs w:val="20"/>
        </w:rPr>
        <w:t xml:space="preserve"> </w:t>
      </w:r>
      <w:r w:rsidRPr="3D148825">
        <w:rPr>
          <w:szCs w:val="20"/>
        </w:rPr>
        <w:t>need</w:t>
      </w:r>
      <w:r w:rsidRPr="3D148825">
        <w:rPr>
          <w:spacing w:val="-4"/>
          <w:szCs w:val="20"/>
        </w:rPr>
        <w:t xml:space="preserve"> </w:t>
      </w:r>
      <w:r w:rsidRPr="3D148825">
        <w:rPr>
          <w:szCs w:val="20"/>
        </w:rPr>
        <w:t>to</w:t>
      </w:r>
      <w:r w:rsidRPr="3D148825">
        <w:rPr>
          <w:spacing w:val="-4"/>
          <w:szCs w:val="20"/>
        </w:rPr>
        <w:t xml:space="preserve"> </w:t>
      </w:r>
      <w:r w:rsidRPr="3D148825">
        <w:rPr>
          <w:szCs w:val="20"/>
        </w:rPr>
        <w:t>outline your</w:t>
      </w:r>
      <w:r w:rsidRPr="3D148825">
        <w:rPr>
          <w:spacing w:val="-3"/>
          <w:szCs w:val="20"/>
        </w:rPr>
        <w:t xml:space="preserve"> </w:t>
      </w:r>
      <w:r w:rsidRPr="3D148825">
        <w:rPr>
          <w:szCs w:val="20"/>
        </w:rPr>
        <w:t>idea</w:t>
      </w:r>
      <w:r>
        <w:rPr>
          <w:szCs w:val="20"/>
        </w:rPr>
        <w:t>, provide a</w:t>
      </w:r>
      <w:r w:rsidDel="002360C6">
        <w:rPr>
          <w:szCs w:val="20"/>
        </w:rPr>
        <w:t xml:space="preserve"> </w:t>
      </w:r>
      <w:r>
        <w:rPr>
          <w:szCs w:val="20"/>
        </w:rPr>
        <w:t>budget</w:t>
      </w:r>
      <w:r w:rsidRPr="3D148825">
        <w:rPr>
          <w:szCs w:val="20"/>
        </w:rPr>
        <w:t xml:space="preserve"> </w:t>
      </w:r>
      <w:r>
        <w:rPr>
          <w:szCs w:val="20"/>
        </w:rPr>
        <w:t xml:space="preserve">estimate </w:t>
      </w:r>
      <w:r w:rsidRPr="3D148825">
        <w:rPr>
          <w:szCs w:val="20"/>
        </w:rPr>
        <w:t>and other related details.</w:t>
      </w:r>
    </w:p>
    <w:p w14:paraId="6FB49028" w14:textId="77777777" w:rsidR="00B95736" w:rsidRDefault="00163595" w:rsidP="00163595">
      <w:pPr>
        <w:pStyle w:val="ListBullet"/>
        <w:rPr>
          <w:szCs w:val="20"/>
        </w:rPr>
      </w:pPr>
      <w:r w:rsidRPr="3D148825">
        <w:rPr>
          <w:szCs w:val="20"/>
        </w:rPr>
        <w:t>Applications</w:t>
      </w:r>
      <w:r w:rsidRPr="3D148825" w:rsidDel="002360C6">
        <w:rPr>
          <w:spacing w:val="-3"/>
          <w:szCs w:val="20"/>
        </w:rPr>
        <w:t xml:space="preserve"> </w:t>
      </w:r>
      <w:r>
        <w:rPr>
          <w:szCs w:val="20"/>
        </w:rPr>
        <w:t>will be</w:t>
      </w:r>
      <w:r w:rsidRPr="3D148825">
        <w:rPr>
          <w:spacing w:val="-4"/>
          <w:szCs w:val="20"/>
        </w:rPr>
        <w:t xml:space="preserve"> </w:t>
      </w:r>
      <w:r w:rsidRPr="3D148825">
        <w:rPr>
          <w:szCs w:val="20"/>
        </w:rPr>
        <w:t>assessed</w:t>
      </w:r>
      <w:r w:rsidRPr="3D148825">
        <w:rPr>
          <w:spacing w:val="-2"/>
          <w:szCs w:val="20"/>
        </w:rPr>
        <w:t xml:space="preserve"> </w:t>
      </w:r>
      <w:r w:rsidRPr="3D148825">
        <w:rPr>
          <w:szCs w:val="20"/>
        </w:rPr>
        <w:t>by</w:t>
      </w:r>
      <w:r w:rsidRPr="3D148825">
        <w:rPr>
          <w:spacing w:val="-5"/>
          <w:szCs w:val="20"/>
        </w:rPr>
        <w:t xml:space="preserve"> </w:t>
      </w:r>
      <w:r w:rsidRPr="3D148825">
        <w:rPr>
          <w:szCs w:val="20"/>
        </w:rPr>
        <w:t>a</w:t>
      </w:r>
      <w:r w:rsidRPr="3D148825">
        <w:rPr>
          <w:spacing w:val="-4"/>
          <w:szCs w:val="20"/>
        </w:rPr>
        <w:t xml:space="preserve"> </w:t>
      </w:r>
      <w:r w:rsidRPr="3D148825">
        <w:rPr>
          <w:szCs w:val="20"/>
        </w:rPr>
        <w:t>selection</w:t>
      </w:r>
      <w:r w:rsidRPr="3D148825">
        <w:rPr>
          <w:spacing w:val="-4"/>
          <w:szCs w:val="20"/>
        </w:rPr>
        <w:t xml:space="preserve"> </w:t>
      </w:r>
      <w:r w:rsidRPr="3D148825">
        <w:rPr>
          <w:szCs w:val="20"/>
        </w:rPr>
        <w:t>panel</w:t>
      </w:r>
      <w:r w:rsidRPr="3D148825">
        <w:rPr>
          <w:spacing w:val="-2"/>
          <w:szCs w:val="20"/>
        </w:rPr>
        <w:t xml:space="preserve"> </w:t>
      </w:r>
      <w:r w:rsidRPr="3D148825">
        <w:rPr>
          <w:szCs w:val="20"/>
        </w:rPr>
        <w:t>within</w:t>
      </w:r>
      <w:r w:rsidRPr="3D148825">
        <w:rPr>
          <w:spacing w:val="-4"/>
          <w:szCs w:val="20"/>
        </w:rPr>
        <w:t xml:space="preserve"> </w:t>
      </w:r>
      <w:r w:rsidRPr="3D148825">
        <w:rPr>
          <w:szCs w:val="20"/>
        </w:rPr>
        <w:t>two</w:t>
      </w:r>
      <w:r w:rsidRPr="3D148825">
        <w:rPr>
          <w:spacing w:val="-2"/>
          <w:szCs w:val="20"/>
        </w:rPr>
        <w:t xml:space="preserve"> </w:t>
      </w:r>
      <w:r w:rsidRPr="3D148825">
        <w:rPr>
          <w:szCs w:val="20"/>
        </w:rPr>
        <w:t>weeks</w:t>
      </w:r>
      <w:r w:rsidRPr="3D148825">
        <w:rPr>
          <w:spacing w:val="-3"/>
          <w:szCs w:val="20"/>
        </w:rPr>
        <w:t xml:space="preserve"> </w:t>
      </w:r>
      <w:r w:rsidRPr="3D148825">
        <w:rPr>
          <w:szCs w:val="20"/>
        </w:rPr>
        <w:t>of</w:t>
      </w:r>
      <w:r w:rsidRPr="3D148825">
        <w:rPr>
          <w:spacing w:val="-2"/>
          <w:szCs w:val="20"/>
        </w:rPr>
        <w:t xml:space="preserve"> </w:t>
      </w:r>
      <w:r w:rsidRPr="3D148825">
        <w:rPr>
          <w:szCs w:val="20"/>
        </w:rPr>
        <w:t>the</w:t>
      </w:r>
      <w:r w:rsidRPr="3D148825">
        <w:rPr>
          <w:spacing w:val="-4"/>
          <w:szCs w:val="20"/>
        </w:rPr>
        <w:t xml:space="preserve"> </w:t>
      </w:r>
      <w:r w:rsidRPr="3D148825">
        <w:rPr>
          <w:szCs w:val="20"/>
        </w:rPr>
        <w:t>closing</w:t>
      </w:r>
      <w:r w:rsidRPr="3D148825">
        <w:rPr>
          <w:spacing w:val="-2"/>
          <w:szCs w:val="20"/>
        </w:rPr>
        <w:t xml:space="preserve"> </w:t>
      </w:r>
      <w:r w:rsidRPr="3D148825">
        <w:rPr>
          <w:szCs w:val="20"/>
        </w:rPr>
        <w:t>date</w:t>
      </w:r>
      <w:r w:rsidRPr="6B982BB9">
        <w:rPr>
          <w:szCs w:val="20"/>
        </w:rPr>
        <w:t xml:space="preserve">. </w:t>
      </w:r>
    </w:p>
    <w:p w14:paraId="3D820170" w14:textId="3026CA4A" w:rsidR="00B95736" w:rsidRDefault="00B95736" w:rsidP="00163595">
      <w:pPr>
        <w:pStyle w:val="ListBullet"/>
        <w:rPr>
          <w:szCs w:val="20"/>
        </w:rPr>
      </w:pPr>
      <w:r>
        <w:rPr>
          <w:szCs w:val="20"/>
        </w:rPr>
        <w:t>S</w:t>
      </w:r>
      <w:r w:rsidR="00163595" w:rsidRPr="6B982BB9">
        <w:rPr>
          <w:szCs w:val="20"/>
        </w:rPr>
        <w:t>hortlist</w:t>
      </w:r>
      <w:r>
        <w:rPr>
          <w:szCs w:val="20"/>
        </w:rPr>
        <w:t>ed</w:t>
      </w:r>
      <w:r w:rsidR="00163595" w:rsidRPr="6B982BB9">
        <w:rPr>
          <w:szCs w:val="20"/>
        </w:rPr>
        <w:t xml:space="preserve"> artists </w:t>
      </w:r>
      <w:r w:rsidR="00107B29">
        <w:rPr>
          <w:szCs w:val="20"/>
        </w:rPr>
        <w:t xml:space="preserve">may be </w:t>
      </w:r>
      <w:r w:rsidR="00AD122B">
        <w:rPr>
          <w:szCs w:val="20"/>
        </w:rPr>
        <w:t xml:space="preserve">asked </w:t>
      </w:r>
      <w:r w:rsidR="00163595">
        <w:rPr>
          <w:szCs w:val="20"/>
        </w:rPr>
        <w:t>to</w:t>
      </w:r>
      <w:r w:rsidR="00163595" w:rsidRPr="6B982BB9">
        <w:rPr>
          <w:szCs w:val="20"/>
        </w:rPr>
        <w:t xml:space="preserve"> attend an interview. </w:t>
      </w:r>
    </w:p>
    <w:p w14:paraId="05F5777F" w14:textId="126531D0" w:rsidR="00163595" w:rsidRPr="00EA3A11" w:rsidRDefault="00163595" w:rsidP="00163595">
      <w:pPr>
        <w:pStyle w:val="ListBullet"/>
        <w:rPr>
          <w:szCs w:val="20"/>
        </w:rPr>
      </w:pPr>
      <w:r w:rsidRPr="6B982BB9">
        <w:rPr>
          <w:szCs w:val="20"/>
        </w:rPr>
        <w:t xml:space="preserve">Successful and unsuccessful artists </w:t>
      </w:r>
      <w:r w:rsidR="00B95736">
        <w:rPr>
          <w:szCs w:val="20"/>
        </w:rPr>
        <w:t>will be</w:t>
      </w:r>
      <w:r w:rsidR="00B95736" w:rsidRPr="6B982BB9">
        <w:rPr>
          <w:szCs w:val="20"/>
        </w:rPr>
        <w:t xml:space="preserve"> </w:t>
      </w:r>
      <w:r w:rsidRPr="6B982BB9">
        <w:rPr>
          <w:szCs w:val="20"/>
        </w:rPr>
        <w:t xml:space="preserve">notified within one week </w:t>
      </w:r>
      <w:r w:rsidR="00C91494">
        <w:rPr>
          <w:szCs w:val="20"/>
        </w:rPr>
        <w:t xml:space="preserve">of </w:t>
      </w:r>
      <w:r w:rsidR="00272B15">
        <w:rPr>
          <w:szCs w:val="20"/>
        </w:rPr>
        <w:t>the assessment period.</w:t>
      </w:r>
    </w:p>
    <w:p w14:paraId="34F5EA07" w14:textId="0619A694" w:rsidR="00163595" w:rsidRPr="001A4928" w:rsidRDefault="00163595" w:rsidP="00163595">
      <w:pPr>
        <w:pStyle w:val="Heading3"/>
        <w:rPr>
          <w:rFonts w:hint="eastAsia"/>
          <w:b/>
        </w:rPr>
      </w:pPr>
      <w:bookmarkStart w:id="20" w:name="Stage_2_-_Agreement_and_Funding"/>
      <w:bookmarkStart w:id="21" w:name="_Toc176854782"/>
      <w:bookmarkStart w:id="22" w:name="_Toc222144823"/>
      <w:bookmarkEnd w:id="20"/>
      <w:r w:rsidRPr="001A4928">
        <w:rPr>
          <w:b/>
        </w:rPr>
        <w:t>Stage</w:t>
      </w:r>
      <w:r w:rsidRPr="001A4928">
        <w:rPr>
          <w:b/>
          <w:spacing w:val="-2"/>
        </w:rPr>
        <w:t xml:space="preserve"> </w:t>
      </w:r>
      <w:r w:rsidRPr="001A4928">
        <w:rPr>
          <w:b/>
        </w:rPr>
        <w:t>2</w:t>
      </w:r>
      <w:r w:rsidRPr="001A4928">
        <w:rPr>
          <w:b/>
          <w:spacing w:val="-1"/>
        </w:rPr>
        <w:t xml:space="preserve"> </w:t>
      </w:r>
      <w:r w:rsidRPr="001A4928">
        <w:rPr>
          <w:b/>
        </w:rPr>
        <w:t>–</w:t>
      </w:r>
      <w:r w:rsidRPr="001A4928">
        <w:rPr>
          <w:b/>
          <w:spacing w:val="-1"/>
        </w:rPr>
        <w:t xml:space="preserve"> </w:t>
      </w:r>
      <w:r w:rsidRPr="001A4928">
        <w:rPr>
          <w:b/>
        </w:rPr>
        <w:t>Agreement</w:t>
      </w:r>
      <w:r w:rsidRPr="001A4928">
        <w:rPr>
          <w:b/>
          <w:spacing w:val="-3"/>
        </w:rPr>
        <w:t xml:space="preserve"> </w:t>
      </w:r>
      <w:r w:rsidRPr="001A4928">
        <w:rPr>
          <w:b/>
        </w:rPr>
        <w:t>and</w:t>
      </w:r>
      <w:r w:rsidRPr="001A4928">
        <w:rPr>
          <w:b/>
          <w:spacing w:val="-2"/>
        </w:rPr>
        <w:t xml:space="preserve"> </w:t>
      </w:r>
      <w:bookmarkEnd w:id="21"/>
      <w:r w:rsidR="00BB5012" w:rsidRPr="001A4928">
        <w:rPr>
          <w:rFonts w:hint="eastAsia"/>
          <w:b/>
          <w:bCs/>
          <w:spacing w:val="-2"/>
        </w:rPr>
        <w:t>f</w:t>
      </w:r>
      <w:r w:rsidRPr="001A4928">
        <w:rPr>
          <w:rFonts w:hint="eastAsia"/>
          <w:b/>
          <w:bCs/>
          <w:spacing w:val="-2"/>
        </w:rPr>
        <w:t>unding</w:t>
      </w:r>
      <w:bookmarkEnd w:id="22"/>
    </w:p>
    <w:p w14:paraId="25599405" w14:textId="77777777" w:rsidR="0006631B" w:rsidRPr="0006631B" w:rsidRDefault="00232AD0" w:rsidP="00163595">
      <w:pPr>
        <w:pStyle w:val="ListBullet"/>
      </w:pPr>
      <w:r w:rsidRPr="6B982BB9">
        <w:rPr>
          <w:szCs w:val="20"/>
        </w:rPr>
        <w:t xml:space="preserve">Successful </w:t>
      </w:r>
      <w:r>
        <w:rPr>
          <w:szCs w:val="20"/>
        </w:rPr>
        <w:t xml:space="preserve">artists </w:t>
      </w:r>
      <w:r w:rsidR="0006631B">
        <w:rPr>
          <w:szCs w:val="20"/>
        </w:rPr>
        <w:t>will need to sign an agreement.</w:t>
      </w:r>
    </w:p>
    <w:p w14:paraId="3CDAE541" w14:textId="77777777" w:rsidR="001815C4" w:rsidRDefault="002B757B" w:rsidP="00BF7CA6">
      <w:pPr>
        <w:pStyle w:val="ListBullet"/>
      </w:pPr>
      <w:r w:rsidRPr="002B757B">
        <w:rPr>
          <w:lang w:val="en-GB"/>
        </w:rPr>
        <w:t>Project funding</w:t>
      </w:r>
      <w:r w:rsidR="00A1573F">
        <w:rPr>
          <w:lang w:val="en-GB"/>
        </w:rPr>
        <w:t xml:space="preserve"> </w:t>
      </w:r>
      <w:r w:rsidR="0037441A">
        <w:rPr>
          <w:lang w:val="en-GB"/>
        </w:rPr>
        <w:t xml:space="preserve">will </w:t>
      </w:r>
      <w:r w:rsidRPr="002B757B">
        <w:rPr>
          <w:lang w:val="en-GB"/>
        </w:rPr>
        <w:t>be paid in three instalments</w:t>
      </w:r>
      <w:r w:rsidRPr="002B757B">
        <w:t> </w:t>
      </w:r>
      <w:r w:rsidR="00A1573F">
        <w:t>as follows:</w:t>
      </w:r>
    </w:p>
    <w:p w14:paraId="2AE5BFD9" w14:textId="77777777" w:rsidR="001815C4" w:rsidRDefault="002B757B" w:rsidP="001815C4">
      <w:pPr>
        <w:pStyle w:val="ListBullet2"/>
      </w:pPr>
      <w:r w:rsidRPr="0037441A">
        <w:t>40% at planning &amp; development stage (on signing contract) </w:t>
      </w:r>
    </w:p>
    <w:p w14:paraId="58002AB6" w14:textId="77777777" w:rsidR="00381268" w:rsidRPr="00381268" w:rsidRDefault="002B757B" w:rsidP="00163595">
      <w:pPr>
        <w:pStyle w:val="ListBullet2"/>
      </w:pPr>
      <w:r w:rsidRPr="00381268">
        <w:rPr>
          <w:lang w:val="en-AU"/>
        </w:rPr>
        <w:t>40% at construction stage once budget is finalised and agreed with City of Melbourne </w:t>
      </w:r>
      <w:r w:rsidR="001815C4">
        <w:rPr>
          <w:lang w:val="en-AU"/>
        </w:rPr>
        <w:tab/>
      </w:r>
    </w:p>
    <w:p w14:paraId="41788563" w14:textId="5A89153A" w:rsidR="005F20AE" w:rsidRPr="001815C4" w:rsidRDefault="002B757B" w:rsidP="00381268">
      <w:pPr>
        <w:pStyle w:val="ListBullet2"/>
      </w:pPr>
      <w:r w:rsidRPr="00381268">
        <w:rPr>
          <w:lang w:val="en-AU"/>
        </w:rPr>
        <w:t>20% </w:t>
      </w:r>
      <w:r w:rsidR="007F51C5" w:rsidRPr="00381268">
        <w:rPr>
          <w:lang w:val="en-AU"/>
        </w:rPr>
        <w:t xml:space="preserve">retainer paid </w:t>
      </w:r>
      <w:r w:rsidR="005F20AE" w:rsidRPr="00381268">
        <w:rPr>
          <w:lang w:val="en-AU"/>
        </w:rPr>
        <w:t xml:space="preserve">after the acquittal report is submitted. </w:t>
      </w:r>
    </w:p>
    <w:p w14:paraId="53EE79E2" w14:textId="18C7BBB3" w:rsidR="00163595" w:rsidRDefault="00163595" w:rsidP="00163595">
      <w:pPr>
        <w:pStyle w:val="Heading3"/>
        <w:rPr>
          <w:rFonts w:hint="eastAsia"/>
        </w:rPr>
      </w:pPr>
      <w:bookmarkStart w:id="23" w:name="Stage_3_–_Project_development"/>
      <w:bookmarkStart w:id="24" w:name="_Toc176854783"/>
      <w:bookmarkStart w:id="25" w:name="_Toc222144824"/>
      <w:bookmarkEnd w:id="23"/>
      <w:r>
        <w:t>Stage</w:t>
      </w:r>
      <w:r>
        <w:rPr>
          <w:spacing w:val="-1"/>
        </w:rPr>
        <w:t xml:space="preserve"> </w:t>
      </w:r>
      <w:r>
        <w:t>3</w:t>
      </w:r>
      <w:r>
        <w:rPr>
          <w:spacing w:val="-2"/>
        </w:rPr>
        <w:t xml:space="preserve"> </w:t>
      </w:r>
      <w:r>
        <w:t>–</w:t>
      </w:r>
      <w:r>
        <w:rPr>
          <w:spacing w:val="-1"/>
        </w:rPr>
        <w:t xml:space="preserve"> </w:t>
      </w:r>
      <w:r>
        <w:t>Project</w:t>
      </w:r>
      <w:r>
        <w:rPr>
          <w:spacing w:val="-1"/>
        </w:rPr>
        <w:t xml:space="preserve"> </w:t>
      </w:r>
      <w:r>
        <w:rPr>
          <w:spacing w:val="-2"/>
        </w:rPr>
        <w:t>development</w:t>
      </w:r>
      <w:bookmarkEnd w:id="24"/>
      <w:bookmarkEnd w:id="25"/>
    </w:p>
    <w:p w14:paraId="6DEB058A" w14:textId="3D6B7B99" w:rsidR="00163595" w:rsidRPr="00E34529" w:rsidRDefault="00163595" w:rsidP="00E34529">
      <w:r w:rsidRPr="00E34529">
        <w:t>Participants will be expected to:</w:t>
      </w:r>
    </w:p>
    <w:p w14:paraId="262D7380" w14:textId="616D9992" w:rsidR="00163595" w:rsidRPr="00E34529" w:rsidRDefault="00163595" w:rsidP="00E34529">
      <w:pPr>
        <w:pStyle w:val="ListBullet"/>
      </w:pPr>
      <w:r w:rsidRPr="00E34529">
        <w:t xml:space="preserve">attend three in-person full day workshops on Saturday </w:t>
      </w:r>
      <w:r w:rsidR="001D3E23">
        <w:t>2 May</w:t>
      </w:r>
      <w:r w:rsidR="001538E8">
        <w:t xml:space="preserve"> </w:t>
      </w:r>
      <w:r w:rsidR="002C334D">
        <w:t>2026</w:t>
      </w:r>
      <w:r w:rsidR="001538E8">
        <w:t>,</w:t>
      </w:r>
      <w:r w:rsidRPr="00E34529">
        <w:t xml:space="preserve"> Saturday </w:t>
      </w:r>
      <w:r w:rsidR="002C334D">
        <w:t>9 May 2026</w:t>
      </w:r>
      <w:r w:rsidRPr="00E34529">
        <w:t xml:space="preserve"> and Saturday</w:t>
      </w:r>
      <w:r w:rsidR="002C334D">
        <w:t xml:space="preserve"> </w:t>
      </w:r>
      <w:r w:rsidR="005C2C64">
        <w:t>27</w:t>
      </w:r>
      <w:r w:rsidR="002C334D">
        <w:t xml:space="preserve"> March 2027</w:t>
      </w:r>
      <w:r w:rsidR="00026EBF">
        <w:t>.</w:t>
      </w:r>
    </w:p>
    <w:p w14:paraId="38B4CA3F" w14:textId="77777777" w:rsidR="00163595" w:rsidRPr="00E34529" w:rsidRDefault="00163595" w:rsidP="00E34529">
      <w:pPr>
        <w:pStyle w:val="ListBullet"/>
      </w:pPr>
      <w:r w:rsidRPr="00E34529">
        <w:t>attend monthly peer group discussions led by City of Melbourne’s Creative Urban Places staff.</w:t>
      </w:r>
    </w:p>
    <w:p w14:paraId="0ABF9713" w14:textId="77777777" w:rsidR="00163595" w:rsidRPr="00E34529" w:rsidRDefault="00163595" w:rsidP="00E34529">
      <w:pPr>
        <w:pStyle w:val="ListBullet"/>
      </w:pPr>
      <w:r w:rsidRPr="00E34529">
        <w:t>develop a project plan and final budget.</w:t>
      </w:r>
    </w:p>
    <w:p w14:paraId="7313729D" w14:textId="63D1160D" w:rsidR="00163595" w:rsidRPr="00E34529" w:rsidRDefault="00163595" w:rsidP="00E34529">
      <w:pPr>
        <w:pStyle w:val="ListBullet"/>
      </w:pPr>
      <w:r w:rsidRPr="00E34529">
        <w:t xml:space="preserve">conduct a project test </w:t>
      </w:r>
      <w:r w:rsidR="00375A20">
        <w:t>with</w:t>
      </w:r>
      <w:r w:rsidRPr="00E34529">
        <w:t xml:space="preserve">in the </w:t>
      </w:r>
      <w:hyperlink r:id="rId14" w:history="1">
        <w:r w:rsidR="00375A20" w:rsidRPr="00E67452">
          <w:rPr>
            <w:rStyle w:val="Hyperlink"/>
            <w:lang w:val="en-AU"/>
          </w:rPr>
          <w:t>City of Melbourne municipal boundary</w:t>
        </w:r>
      </w:hyperlink>
      <w:r w:rsidR="00C063B3" w:rsidRPr="00AF3E6A">
        <w:rPr>
          <w:rStyle w:val="FootnoteReference"/>
          <w:lang w:val="en-AU"/>
        </w:rPr>
        <w:fldChar w:fldCharType="begin"/>
      </w:r>
      <w:r w:rsidR="00C063B3" w:rsidRPr="00AF3E6A">
        <w:rPr>
          <w:rStyle w:val="FootnoteReference"/>
          <w:lang w:val="en-AU"/>
        </w:rPr>
        <w:instrText xml:space="preserve"> NOTEREF _Ref222146106 \h </w:instrText>
      </w:r>
      <w:r w:rsidR="00AF3E6A">
        <w:rPr>
          <w:rStyle w:val="FootnoteReference"/>
          <w:lang w:val="en-AU"/>
        </w:rPr>
        <w:instrText xml:space="preserve"> \* MERGEFORMAT </w:instrText>
      </w:r>
      <w:r w:rsidR="00C063B3" w:rsidRPr="00AF3E6A">
        <w:rPr>
          <w:rStyle w:val="FootnoteReference"/>
          <w:lang w:val="en-AU"/>
        </w:rPr>
      </w:r>
      <w:r w:rsidR="00C063B3" w:rsidRPr="00AF3E6A">
        <w:rPr>
          <w:rStyle w:val="FootnoteReference"/>
          <w:lang w:val="en-AU"/>
        </w:rPr>
        <w:fldChar w:fldCharType="separate"/>
      </w:r>
      <w:r w:rsidR="00C063B3" w:rsidRPr="00AF3E6A">
        <w:rPr>
          <w:rStyle w:val="FootnoteReference"/>
          <w:lang w:val="en-AU"/>
        </w:rPr>
        <w:t>1</w:t>
      </w:r>
      <w:r w:rsidR="00C063B3" w:rsidRPr="00AF3E6A">
        <w:rPr>
          <w:rStyle w:val="FootnoteReference"/>
          <w:lang w:val="en-AU"/>
        </w:rPr>
        <w:fldChar w:fldCharType="end"/>
      </w:r>
      <w:r w:rsidR="00375A20" w:rsidRPr="00375A20" w:rsidDel="00375A20">
        <w:rPr>
          <w:lang w:val="en-AU"/>
        </w:rPr>
        <w:t xml:space="preserve"> </w:t>
      </w:r>
      <w:r w:rsidR="00BB2787">
        <w:t>before 3</w:t>
      </w:r>
      <w:r w:rsidR="003A5465">
        <w:t>1</w:t>
      </w:r>
      <w:r w:rsidR="00BB2787">
        <w:t xml:space="preserve"> March 2027</w:t>
      </w:r>
      <w:r w:rsidRPr="00E34529">
        <w:t>.</w:t>
      </w:r>
      <w:bookmarkStart w:id="26" w:name="Stage_4_–_Presentation"/>
      <w:bookmarkEnd w:id="26"/>
    </w:p>
    <w:p w14:paraId="4C20F283" w14:textId="77777777" w:rsidR="00163595" w:rsidRDefault="00163595" w:rsidP="00163595">
      <w:pPr>
        <w:pStyle w:val="Heading3"/>
        <w:rPr>
          <w:rFonts w:hint="eastAsia"/>
        </w:rPr>
      </w:pPr>
      <w:bookmarkStart w:id="27" w:name="_Toc176854784"/>
      <w:bookmarkStart w:id="28" w:name="_Toc222144825"/>
      <w:r>
        <w:t>Stage 4 –</w:t>
      </w:r>
      <w:r>
        <w:rPr>
          <w:spacing w:val="1"/>
        </w:rPr>
        <w:t xml:space="preserve"> Workshop 3 </w:t>
      </w:r>
      <w:r>
        <w:t>Presentation</w:t>
      </w:r>
      <w:bookmarkEnd w:id="27"/>
      <w:bookmarkEnd w:id="28"/>
    </w:p>
    <w:p w14:paraId="270460A3" w14:textId="77777777" w:rsidR="00163595" w:rsidRPr="00163595" w:rsidRDefault="00163595" w:rsidP="00E34529">
      <w:r w:rsidRPr="00163595">
        <w:t>At the end of the program participants will:</w:t>
      </w:r>
    </w:p>
    <w:p w14:paraId="6DFC06E8" w14:textId="4D88E0FC" w:rsidR="00163595" w:rsidRDefault="00163595" w:rsidP="00163595">
      <w:pPr>
        <w:pStyle w:val="ListBullet"/>
      </w:pPr>
      <w:r>
        <w:t>p</w:t>
      </w:r>
      <w:r w:rsidRPr="3D148825">
        <w:t>resent</w:t>
      </w:r>
      <w:r w:rsidRPr="3D148825">
        <w:rPr>
          <w:spacing w:val="-4"/>
        </w:rPr>
        <w:t xml:space="preserve"> </w:t>
      </w:r>
      <w:r w:rsidRPr="3D148825">
        <w:t>their</w:t>
      </w:r>
      <w:r w:rsidRPr="3D148825">
        <w:rPr>
          <w:spacing w:val="-1"/>
        </w:rPr>
        <w:t xml:space="preserve"> </w:t>
      </w:r>
      <w:r w:rsidRPr="3D148825">
        <w:t>project</w:t>
      </w:r>
      <w:r w:rsidRPr="3D148825">
        <w:rPr>
          <w:spacing w:val="-4"/>
        </w:rPr>
        <w:t xml:space="preserve"> </w:t>
      </w:r>
      <w:r w:rsidRPr="3D148825">
        <w:t>to</w:t>
      </w:r>
      <w:r w:rsidRPr="3D148825">
        <w:rPr>
          <w:spacing w:val="-2"/>
        </w:rPr>
        <w:t xml:space="preserve"> </w:t>
      </w:r>
      <w:r w:rsidRPr="6B982BB9">
        <w:t xml:space="preserve">the </w:t>
      </w:r>
      <w:r w:rsidR="00D71DDB">
        <w:t xml:space="preserve">peer </w:t>
      </w:r>
      <w:r>
        <w:t xml:space="preserve">group </w:t>
      </w:r>
      <w:r w:rsidRPr="3D148825">
        <w:t>and</w:t>
      </w:r>
      <w:r w:rsidRPr="3D148825" w:rsidDel="00CE156E">
        <w:rPr>
          <w:spacing w:val="-2"/>
        </w:rPr>
        <w:t xml:space="preserve"> </w:t>
      </w:r>
      <w:r>
        <w:rPr>
          <w:spacing w:val="-2"/>
        </w:rPr>
        <w:t xml:space="preserve">members of the </w:t>
      </w:r>
      <w:r w:rsidRPr="3D148825">
        <w:t>City</w:t>
      </w:r>
      <w:r w:rsidRPr="3D148825">
        <w:rPr>
          <w:spacing w:val="-7"/>
        </w:rPr>
        <w:t xml:space="preserve"> </w:t>
      </w:r>
      <w:r w:rsidRPr="3D148825">
        <w:t>of</w:t>
      </w:r>
      <w:r w:rsidRPr="3D148825">
        <w:rPr>
          <w:spacing w:val="-2"/>
        </w:rPr>
        <w:t xml:space="preserve"> </w:t>
      </w:r>
      <w:r w:rsidRPr="3D148825">
        <w:t>Melbourne</w:t>
      </w:r>
      <w:r>
        <w:t>’s</w:t>
      </w:r>
      <w:r w:rsidRPr="3D148825">
        <w:rPr>
          <w:spacing w:val="-4"/>
        </w:rPr>
        <w:t xml:space="preserve"> </w:t>
      </w:r>
      <w:r w:rsidRPr="3D148825">
        <w:t>Creative</w:t>
      </w:r>
      <w:r w:rsidRPr="3D148825">
        <w:rPr>
          <w:spacing w:val="-4"/>
        </w:rPr>
        <w:t xml:space="preserve"> </w:t>
      </w:r>
      <w:r w:rsidRPr="3D148825">
        <w:t>Urban</w:t>
      </w:r>
      <w:r w:rsidRPr="3D148825">
        <w:rPr>
          <w:spacing w:val="-4"/>
        </w:rPr>
        <w:t xml:space="preserve"> </w:t>
      </w:r>
      <w:r w:rsidRPr="3D148825">
        <w:t>Places</w:t>
      </w:r>
      <w:r w:rsidRPr="3D148825">
        <w:rPr>
          <w:spacing w:val="-3"/>
        </w:rPr>
        <w:t xml:space="preserve"> </w:t>
      </w:r>
      <w:r>
        <w:t>team.</w:t>
      </w:r>
    </w:p>
    <w:p w14:paraId="771719D8" w14:textId="77777777" w:rsidR="00163595" w:rsidRPr="00EA3A11" w:rsidRDefault="00163595" w:rsidP="00163595">
      <w:pPr>
        <w:pStyle w:val="Heading3"/>
        <w:rPr>
          <w:rFonts w:hint="eastAsia"/>
          <w:sz w:val="24"/>
        </w:rPr>
      </w:pPr>
      <w:bookmarkStart w:id="29" w:name="Stage_5_–_Project_acquittal"/>
      <w:bookmarkStart w:id="30" w:name="_Toc176854785"/>
      <w:bookmarkStart w:id="31" w:name="_Toc222144826"/>
      <w:bookmarkEnd w:id="29"/>
      <w:r>
        <w:t>Stage</w:t>
      </w:r>
      <w:r>
        <w:rPr>
          <w:spacing w:val="-1"/>
        </w:rPr>
        <w:t xml:space="preserve"> </w:t>
      </w:r>
      <w:r>
        <w:t>5</w:t>
      </w:r>
      <w:r>
        <w:rPr>
          <w:spacing w:val="-2"/>
        </w:rPr>
        <w:t xml:space="preserve"> </w:t>
      </w:r>
      <w:r>
        <w:t>–</w:t>
      </w:r>
      <w:r>
        <w:rPr>
          <w:spacing w:val="-1"/>
        </w:rPr>
        <w:t xml:space="preserve"> </w:t>
      </w:r>
      <w:r>
        <w:t>Project</w:t>
      </w:r>
      <w:r>
        <w:rPr>
          <w:spacing w:val="-3"/>
        </w:rPr>
        <w:t xml:space="preserve"> </w:t>
      </w:r>
      <w:r>
        <w:rPr>
          <w:spacing w:val="-2"/>
        </w:rPr>
        <w:t>acquittal</w:t>
      </w:r>
      <w:bookmarkEnd w:id="30"/>
      <w:bookmarkEnd w:id="31"/>
    </w:p>
    <w:p w14:paraId="4C4767D5" w14:textId="756BA544" w:rsidR="00163595" w:rsidRPr="00EA3A11" w:rsidRDefault="00163595" w:rsidP="00163595">
      <w:pPr>
        <w:rPr>
          <w:lang w:val="en-US"/>
        </w:rPr>
      </w:pPr>
      <w:r>
        <w:t>A</w:t>
      </w:r>
      <w:r w:rsidR="00706356">
        <w:rPr>
          <w:spacing w:val="-5"/>
        </w:rPr>
        <w:t>n</w:t>
      </w:r>
      <w:r>
        <w:rPr>
          <w:spacing w:val="-5"/>
        </w:rPr>
        <w:t xml:space="preserve"> </w:t>
      </w:r>
      <w:r>
        <w:t>acquittal</w:t>
      </w:r>
      <w:r>
        <w:rPr>
          <w:spacing w:val="-6"/>
        </w:rPr>
        <w:t xml:space="preserve"> </w:t>
      </w:r>
      <w:r>
        <w:t>report</w:t>
      </w:r>
      <w:r>
        <w:rPr>
          <w:spacing w:val="-2"/>
        </w:rPr>
        <w:t xml:space="preserve"> </w:t>
      </w:r>
      <w:r>
        <w:t>will</w:t>
      </w:r>
      <w:r>
        <w:rPr>
          <w:spacing w:val="-6"/>
        </w:rPr>
        <w:t xml:space="preserve"> </w:t>
      </w:r>
      <w:r>
        <w:t>need</w:t>
      </w:r>
      <w:r>
        <w:rPr>
          <w:spacing w:val="-5"/>
        </w:rPr>
        <w:t xml:space="preserve"> </w:t>
      </w:r>
      <w:r>
        <w:t>to</w:t>
      </w:r>
      <w:r>
        <w:rPr>
          <w:spacing w:val="-4"/>
        </w:rPr>
        <w:t xml:space="preserve"> </w:t>
      </w:r>
      <w:r>
        <w:t>be</w:t>
      </w:r>
      <w:r>
        <w:rPr>
          <w:spacing w:val="-5"/>
        </w:rPr>
        <w:t xml:space="preserve"> </w:t>
      </w:r>
      <w:r>
        <w:t>submitted</w:t>
      </w:r>
      <w:r>
        <w:rPr>
          <w:spacing w:val="-5"/>
        </w:rPr>
        <w:t xml:space="preserve"> </w:t>
      </w:r>
      <w:r w:rsidR="009D3712">
        <w:t xml:space="preserve">at the completion of the program </w:t>
      </w:r>
      <w:r>
        <w:t>for</w:t>
      </w:r>
      <w:r>
        <w:rPr>
          <w:spacing w:val="-4"/>
        </w:rPr>
        <w:t xml:space="preserve"> </w:t>
      </w:r>
      <w:r>
        <w:t>the</w:t>
      </w:r>
      <w:r>
        <w:rPr>
          <w:spacing w:val="-5"/>
        </w:rPr>
        <w:t xml:space="preserve"> </w:t>
      </w:r>
      <w:r w:rsidR="000F6868">
        <w:rPr>
          <w:spacing w:val="-5"/>
        </w:rPr>
        <w:t>2</w:t>
      </w:r>
      <w:r>
        <w:rPr>
          <w:spacing w:val="-5"/>
        </w:rPr>
        <w:t xml:space="preserve">0% </w:t>
      </w:r>
      <w:r>
        <w:t>retainer</w:t>
      </w:r>
      <w:r>
        <w:rPr>
          <w:spacing w:val="-1"/>
        </w:rPr>
        <w:t xml:space="preserve"> </w:t>
      </w:r>
      <w:r>
        <w:t>to</w:t>
      </w:r>
      <w:r>
        <w:rPr>
          <w:spacing w:val="-5"/>
        </w:rPr>
        <w:t xml:space="preserve"> </w:t>
      </w:r>
      <w:r>
        <w:t>be</w:t>
      </w:r>
      <w:r>
        <w:rPr>
          <w:spacing w:val="-5"/>
        </w:rPr>
        <w:t xml:space="preserve"> </w:t>
      </w:r>
      <w:r>
        <w:rPr>
          <w:spacing w:val="-2"/>
        </w:rPr>
        <w:t>paid.</w:t>
      </w:r>
    </w:p>
    <w:p w14:paraId="6A6733AA" w14:textId="4B4FAAC9" w:rsidR="00163595" w:rsidRDefault="00163595" w:rsidP="001B67D9">
      <w:pPr>
        <w:pStyle w:val="Heading2"/>
        <w:keepNext/>
        <w:keepLines/>
        <w:rPr>
          <w:rFonts w:hint="eastAsia"/>
        </w:rPr>
      </w:pPr>
      <w:bookmarkStart w:id="32" w:name="_Toc222144827"/>
      <w:r>
        <w:lastRenderedPageBreak/>
        <w:t>Key</w:t>
      </w:r>
      <w:r>
        <w:rPr>
          <w:spacing w:val="-4"/>
        </w:rPr>
        <w:t xml:space="preserve"> </w:t>
      </w:r>
      <w:r>
        <w:t>dates</w:t>
      </w:r>
      <w:bookmarkEnd w:id="15"/>
      <w:bookmarkEnd w:id="16"/>
      <w:bookmarkEnd w:id="32"/>
    </w:p>
    <w:tbl>
      <w:tblPr>
        <w:tblW w:w="9376" w:type="dxa"/>
        <w:tblInd w:w="13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Caption w:val="Key dates"/>
        <w:tblDescription w:val="A table outlining the key dates for the Test Sites program."/>
      </w:tblPr>
      <w:tblGrid>
        <w:gridCol w:w="5123"/>
        <w:gridCol w:w="4253"/>
      </w:tblGrid>
      <w:tr w:rsidR="006C3D3D" w:rsidRPr="00163595" w14:paraId="7DBB5605" w14:textId="595967A6" w:rsidTr="000D6486">
        <w:trPr>
          <w:trHeight w:val="493"/>
        </w:trPr>
        <w:tc>
          <w:tcPr>
            <w:tcW w:w="5123" w:type="dxa"/>
            <w:shd w:val="clear" w:color="auto" w:fill="D9D9D9" w:themeFill="background1" w:themeFillShade="D9"/>
          </w:tcPr>
          <w:p w14:paraId="71E1C7CF" w14:textId="77777777" w:rsidR="006C3D3D" w:rsidRPr="00163595" w:rsidRDefault="006C3D3D" w:rsidP="006C3D3D">
            <w:pPr>
              <w:pStyle w:val="TableParagraph"/>
              <w:keepNext/>
              <w:keepLines/>
              <w:ind w:left="102"/>
            </w:pPr>
            <w:bookmarkStart w:id="33" w:name="Key_dates"/>
            <w:bookmarkEnd w:id="33"/>
            <w:r w:rsidRPr="00163595">
              <w:t>Expressions of Interest open</w:t>
            </w:r>
          </w:p>
        </w:tc>
        <w:tc>
          <w:tcPr>
            <w:tcW w:w="4253" w:type="dxa"/>
            <w:shd w:val="clear" w:color="auto" w:fill="D9D9D9" w:themeFill="background1" w:themeFillShade="D9"/>
          </w:tcPr>
          <w:p w14:paraId="55EA3BB2" w14:textId="2F0F0B4B" w:rsidR="006C3D3D" w:rsidRPr="00163595" w:rsidRDefault="006C3D3D" w:rsidP="006C3D3D">
            <w:pPr>
              <w:pStyle w:val="TableParagraph"/>
              <w:keepNext/>
              <w:keepLines/>
              <w:ind w:left="102"/>
            </w:pPr>
            <w:r w:rsidRPr="00163595">
              <w:t xml:space="preserve">Tuesday </w:t>
            </w:r>
            <w:r>
              <w:t>24 February</w:t>
            </w:r>
            <w:r w:rsidRPr="00163595">
              <w:t xml:space="preserve"> 202</w:t>
            </w:r>
            <w:r>
              <w:t>6</w:t>
            </w:r>
          </w:p>
        </w:tc>
      </w:tr>
      <w:tr w:rsidR="006C3D3D" w:rsidRPr="00163595" w14:paraId="5EE0C876" w14:textId="2AFE2A5B" w:rsidTr="009E76F8">
        <w:trPr>
          <w:trHeight w:val="493"/>
        </w:trPr>
        <w:tc>
          <w:tcPr>
            <w:tcW w:w="5123" w:type="dxa"/>
          </w:tcPr>
          <w:p w14:paraId="56A6FA65" w14:textId="1C63EF1F" w:rsidR="006C3D3D" w:rsidRPr="00163595" w:rsidRDefault="006C3D3D" w:rsidP="006C3D3D">
            <w:pPr>
              <w:pStyle w:val="TableParagraph"/>
              <w:keepNext/>
              <w:keepLines/>
              <w:ind w:left="102"/>
            </w:pPr>
            <w:r>
              <w:t>Livestreamed information session at 6.30pm AEST</w:t>
            </w:r>
          </w:p>
        </w:tc>
        <w:tc>
          <w:tcPr>
            <w:tcW w:w="4253" w:type="dxa"/>
          </w:tcPr>
          <w:p w14:paraId="73ABBEF8" w14:textId="6F30FF87" w:rsidR="006C3D3D" w:rsidRDefault="006C3D3D" w:rsidP="006C3D3D">
            <w:pPr>
              <w:pStyle w:val="TableParagraph"/>
              <w:keepNext/>
              <w:keepLines/>
              <w:ind w:left="102"/>
            </w:pPr>
            <w:r>
              <w:t>Wednesday 4 March 2026</w:t>
            </w:r>
          </w:p>
        </w:tc>
      </w:tr>
      <w:tr w:rsidR="006C3D3D" w:rsidRPr="00163595" w14:paraId="0E76787A" w14:textId="688CD62A" w:rsidTr="000D6486">
        <w:trPr>
          <w:trHeight w:val="495"/>
        </w:trPr>
        <w:tc>
          <w:tcPr>
            <w:tcW w:w="5123" w:type="dxa"/>
            <w:shd w:val="clear" w:color="auto" w:fill="D9D9D9" w:themeFill="background1" w:themeFillShade="D9"/>
          </w:tcPr>
          <w:p w14:paraId="26C27E5D" w14:textId="77777777" w:rsidR="006C3D3D" w:rsidRPr="00163595" w:rsidRDefault="006C3D3D" w:rsidP="006C3D3D">
            <w:pPr>
              <w:pStyle w:val="TableParagraph"/>
              <w:keepNext/>
              <w:keepLines/>
              <w:ind w:left="102"/>
            </w:pPr>
            <w:r w:rsidRPr="00163595">
              <w:t>Applications close at 5pm AEST</w:t>
            </w:r>
          </w:p>
        </w:tc>
        <w:tc>
          <w:tcPr>
            <w:tcW w:w="4253" w:type="dxa"/>
            <w:shd w:val="clear" w:color="auto" w:fill="D9D9D9" w:themeFill="background1" w:themeFillShade="D9"/>
          </w:tcPr>
          <w:p w14:paraId="7E00F3BA" w14:textId="45C7E297" w:rsidR="006C3D3D" w:rsidRPr="00163595" w:rsidRDefault="006C3D3D" w:rsidP="006C3D3D">
            <w:pPr>
              <w:pStyle w:val="TableParagraph"/>
              <w:keepNext/>
              <w:keepLines/>
              <w:ind w:left="102"/>
            </w:pPr>
            <w:r w:rsidRPr="00163595">
              <w:t>Monday 2</w:t>
            </w:r>
            <w:r>
              <w:t xml:space="preserve">3 March </w:t>
            </w:r>
            <w:r w:rsidRPr="00163595">
              <w:t>202</w:t>
            </w:r>
            <w:r>
              <w:t>6</w:t>
            </w:r>
          </w:p>
        </w:tc>
      </w:tr>
      <w:tr w:rsidR="006C3D3D" w:rsidRPr="00163595" w14:paraId="24763B13" w14:textId="3365C01B" w:rsidTr="009E76F8">
        <w:trPr>
          <w:trHeight w:val="493"/>
        </w:trPr>
        <w:tc>
          <w:tcPr>
            <w:tcW w:w="5123" w:type="dxa"/>
          </w:tcPr>
          <w:p w14:paraId="6656A148" w14:textId="687FC3F4" w:rsidR="006C3D3D" w:rsidRPr="00163595" w:rsidRDefault="006C3D3D" w:rsidP="006C3D3D">
            <w:pPr>
              <w:pStyle w:val="TableParagraph"/>
              <w:keepNext/>
              <w:keepLines/>
              <w:ind w:left="102"/>
            </w:pPr>
            <w:r w:rsidRPr="00163595">
              <w:t>Successful artists notified</w:t>
            </w:r>
          </w:p>
        </w:tc>
        <w:tc>
          <w:tcPr>
            <w:tcW w:w="4253" w:type="dxa"/>
          </w:tcPr>
          <w:p w14:paraId="6187892C" w14:textId="43391F9F" w:rsidR="006C3D3D" w:rsidRPr="00163595" w:rsidRDefault="006C3D3D" w:rsidP="006C3D3D">
            <w:pPr>
              <w:pStyle w:val="TableParagraph"/>
              <w:keepNext/>
              <w:keepLines/>
              <w:ind w:left="102"/>
            </w:pPr>
            <w:r>
              <w:t xml:space="preserve">Week </w:t>
            </w:r>
            <w:r w:rsidR="002E309D">
              <w:t>of</w:t>
            </w:r>
            <w:r>
              <w:t xml:space="preserve"> Monday 6 April</w:t>
            </w:r>
            <w:r w:rsidRPr="00163595">
              <w:t xml:space="preserve"> 202</w:t>
            </w:r>
            <w:r>
              <w:t>6</w:t>
            </w:r>
          </w:p>
        </w:tc>
      </w:tr>
      <w:tr w:rsidR="006C3D3D" w:rsidRPr="00163595" w14:paraId="47966018" w14:textId="21C81ACB" w:rsidTr="000D6486">
        <w:trPr>
          <w:trHeight w:val="495"/>
        </w:trPr>
        <w:tc>
          <w:tcPr>
            <w:tcW w:w="5123" w:type="dxa"/>
            <w:shd w:val="clear" w:color="auto" w:fill="D9D9D9" w:themeFill="background1" w:themeFillShade="D9"/>
          </w:tcPr>
          <w:p w14:paraId="71B1A867" w14:textId="77777777" w:rsidR="006C3D3D" w:rsidRPr="00163595" w:rsidRDefault="006C3D3D" w:rsidP="006C3D3D">
            <w:pPr>
              <w:pStyle w:val="TableParagraph"/>
              <w:keepNext/>
              <w:keepLines/>
              <w:ind w:left="102"/>
            </w:pPr>
            <w:r w:rsidRPr="00163595">
              <w:t>Workshop 1</w:t>
            </w:r>
          </w:p>
        </w:tc>
        <w:tc>
          <w:tcPr>
            <w:tcW w:w="4253" w:type="dxa"/>
            <w:shd w:val="clear" w:color="auto" w:fill="D9D9D9" w:themeFill="background1" w:themeFillShade="D9"/>
          </w:tcPr>
          <w:p w14:paraId="14B8A502" w14:textId="36CE6CDE" w:rsidR="006C3D3D" w:rsidRPr="00163595" w:rsidRDefault="006C3D3D" w:rsidP="006C3D3D">
            <w:pPr>
              <w:pStyle w:val="TableParagraph"/>
              <w:keepNext/>
              <w:keepLines/>
              <w:ind w:left="102"/>
            </w:pPr>
            <w:r w:rsidRPr="00163595">
              <w:t xml:space="preserve">Saturday </w:t>
            </w:r>
            <w:r>
              <w:t>2 May</w:t>
            </w:r>
            <w:r w:rsidRPr="00163595">
              <w:t xml:space="preserve"> 202</w:t>
            </w:r>
            <w:r>
              <w:t>6</w:t>
            </w:r>
          </w:p>
        </w:tc>
      </w:tr>
      <w:tr w:rsidR="006C3D3D" w:rsidRPr="00163595" w14:paraId="384AD3EE" w14:textId="33EA4F3F" w:rsidTr="009E76F8">
        <w:trPr>
          <w:trHeight w:val="495"/>
        </w:trPr>
        <w:tc>
          <w:tcPr>
            <w:tcW w:w="5123" w:type="dxa"/>
          </w:tcPr>
          <w:p w14:paraId="398ED9EB" w14:textId="77777777" w:rsidR="006C3D3D" w:rsidRPr="00163595" w:rsidRDefault="006C3D3D" w:rsidP="006C3D3D">
            <w:pPr>
              <w:pStyle w:val="TableParagraph"/>
              <w:keepNext/>
              <w:keepLines/>
              <w:ind w:left="102"/>
            </w:pPr>
            <w:r w:rsidRPr="00163595">
              <w:t xml:space="preserve">Workshop 2 </w:t>
            </w:r>
          </w:p>
        </w:tc>
        <w:tc>
          <w:tcPr>
            <w:tcW w:w="4253" w:type="dxa"/>
          </w:tcPr>
          <w:p w14:paraId="3EEEE6A6" w14:textId="2833607C" w:rsidR="006C3D3D" w:rsidRPr="00163595" w:rsidRDefault="006C3D3D" w:rsidP="006C3D3D">
            <w:pPr>
              <w:pStyle w:val="TableParagraph"/>
              <w:keepNext/>
              <w:keepLines/>
              <w:ind w:left="102"/>
            </w:pPr>
            <w:r w:rsidRPr="00163595">
              <w:t xml:space="preserve">Saturday </w:t>
            </w:r>
            <w:r>
              <w:t>9 May</w:t>
            </w:r>
            <w:r w:rsidRPr="00163595">
              <w:t xml:space="preserve"> 202</w:t>
            </w:r>
            <w:r>
              <w:t>6</w:t>
            </w:r>
          </w:p>
        </w:tc>
      </w:tr>
      <w:tr w:rsidR="00163C7C" w:rsidRPr="00163595" w14:paraId="2027D35D" w14:textId="77777777" w:rsidTr="000D6486">
        <w:trPr>
          <w:trHeight w:val="495"/>
        </w:trPr>
        <w:tc>
          <w:tcPr>
            <w:tcW w:w="5123" w:type="dxa"/>
            <w:shd w:val="clear" w:color="auto" w:fill="D9D9D9" w:themeFill="background1" w:themeFillShade="D9"/>
          </w:tcPr>
          <w:p w14:paraId="49356292" w14:textId="796B0E7F" w:rsidR="00163C7C" w:rsidRPr="00163595" w:rsidRDefault="006E3CB6" w:rsidP="006C3D3D">
            <w:pPr>
              <w:pStyle w:val="TableParagraph"/>
              <w:keepNext/>
              <w:keepLines/>
              <w:ind w:left="102"/>
            </w:pPr>
            <w:r>
              <w:t>Testing period</w:t>
            </w:r>
          </w:p>
        </w:tc>
        <w:tc>
          <w:tcPr>
            <w:tcW w:w="4253" w:type="dxa"/>
            <w:shd w:val="clear" w:color="auto" w:fill="D9D9D9" w:themeFill="background1" w:themeFillShade="D9"/>
          </w:tcPr>
          <w:p w14:paraId="2013516F" w14:textId="0EEFA95C" w:rsidR="003032E5" w:rsidRPr="00163595" w:rsidRDefault="00B0231A" w:rsidP="003032E5">
            <w:pPr>
              <w:pStyle w:val="TableParagraph"/>
              <w:keepNext/>
              <w:keepLines/>
              <w:ind w:left="102"/>
            </w:pPr>
            <w:r>
              <w:t>By end of</w:t>
            </w:r>
            <w:r w:rsidR="003032E5">
              <w:t xml:space="preserve"> </w:t>
            </w:r>
            <w:r w:rsidR="00857773">
              <w:t>March 202</w:t>
            </w:r>
            <w:r w:rsidR="00485FC7">
              <w:t>7</w:t>
            </w:r>
          </w:p>
        </w:tc>
      </w:tr>
      <w:tr w:rsidR="006C3D3D" w:rsidRPr="00163595" w14:paraId="1543792F" w14:textId="278F01DC" w:rsidTr="00485FC7">
        <w:trPr>
          <w:trHeight w:val="493"/>
        </w:trPr>
        <w:tc>
          <w:tcPr>
            <w:tcW w:w="5123" w:type="dxa"/>
          </w:tcPr>
          <w:p w14:paraId="09C63DF4" w14:textId="77777777" w:rsidR="006C3D3D" w:rsidRPr="00163595" w:rsidRDefault="006C3D3D" w:rsidP="006C3D3D">
            <w:pPr>
              <w:pStyle w:val="TableParagraph"/>
              <w:keepNext/>
              <w:keepLines/>
              <w:ind w:left="102"/>
            </w:pPr>
            <w:r w:rsidRPr="00163595">
              <w:t>Workshop 3 – Presentations</w:t>
            </w:r>
          </w:p>
        </w:tc>
        <w:tc>
          <w:tcPr>
            <w:tcW w:w="4253" w:type="dxa"/>
          </w:tcPr>
          <w:p w14:paraId="34470BD8" w14:textId="4B84B7C6" w:rsidR="006C3D3D" w:rsidRPr="00163595" w:rsidRDefault="006C3D3D" w:rsidP="006C3D3D">
            <w:pPr>
              <w:pStyle w:val="TableParagraph"/>
              <w:keepNext/>
              <w:keepLines/>
              <w:ind w:left="102"/>
            </w:pPr>
            <w:r w:rsidRPr="00163595">
              <w:t xml:space="preserve">Saturday </w:t>
            </w:r>
            <w:r w:rsidR="00714278">
              <w:t>27</w:t>
            </w:r>
            <w:r>
              <w:t xml:space="preserve"> March 2027</w:t>
            </w:r>
          </w:p>
        </w:tc>
      </w:tr>
      <w:tr w:rsidR="006C3D3D" w:rsidRPr="00163595" w14:paraId="58763DD5" w14:textId="25E87EEC" w:rsidTr="000D6486">
        <w:trPr>
          <w:trHeight w:val="495"/>
        </w:trPr>
        <w:tc>
          <w:tcPr>
            <w:tcW w:w="5123" w:type="dxa"/>
            <w:shd w:val="clear" w:color="auto" w:fill="D9D9D9" w:themeFill="background1" w:themeFillShade="D9"/>
          </w:tcPr>
          <w:p w14:paraId="28FEF7D4" w14:textId="77777777" w:rsidR="006C3D3D" w:rsidRPr="00163595" w:rsidRDefault="006C3D3D" w:rsidP="006C3D3D">
            <w:pPr>
              <w:pStyle w:val="TableParagraph"/>
              <w:keepNext/>
              <w:keepLines/>
              <w:ind w:left="102"/>
            </w:pPr>
            <w:r w:rsidRPr="00163595">
              <w:t>Acquittals due</w:t>
            </w:r>
          </w:p>
        </w:tc>
        <w:tc>
          <w:tcPr>
            <w:tcW w:w="4253" w:type="dxa"/>
            <w:shd w:val="clear" w:color="auto" w:fill="D9D9D9" w:themeFill="background1" w:themeFillShade="D9"/>
          </w:tcPr>
          <w:p w14:paraId="6359E6F1" w14:textId="44285AA9" w:rsidR="006C3D3D" w:rsidRPr="00163595" w:rsidRDefault="006C3D3D" w:rsidP="006C3D3D">
            <w:pPr>
              <w:pStyle w:val="TableParagraph"/>
              <w:keepNext/>
              <w:keepLines/>
              <w:ind w:left="102"/>
            </w:pPr>
            <w:r w:rsidRPr="00163595">
              <w:t xml:space="preserve">Monday </w:t>
            </w:r>
            <w:r>
              <w:t>19 April</w:t>
            </w:r>
            <w:r w:rsidRPr="00163595">
              <w:t xml:space="preserve"> 202</w:t>
            </w:r>
            <w:r>
              <w:t>7</w:t>
            </w:r>
          </w:p>
        </w:tc>
      </w:tr>
    </w:tbl>
    <w:p w14:paraId="72236619" w14:textId="77777777" w:rsidR="003139F2" w:rsidRDefault="003139F2" w:rsidP="003139F2">
      <w:pPr>
        <w:pStyle w:val="Heading2"/>
        <w:rPr>
          <w:rFonts w:hint="eastAsia"/>
        </w:rPr>
      </w:pPr>
      <w:bookmarkStart w:id="34" w:name="_Toc176854773"/>
      <w:bookmarkStart w:id="35" w:name="_Toc222144828"/>
      <w:bookmarkStart w:id="36" w:name="_Toc176854769"/>
      <w:r>
        <w:t>Who</w:t>
      </w:r>
      <w:r>
        <w:rPr>
          <w:spacing w:val="-3"/>
        </w:rPr>
        <w:t xml:space="preserve"> </w:t>
      </w:r>
      <w:r>
        <w:t>can</w:t>
      </w:r>
      <w:r>
        <w:rPr>
          <w:spacing w:val="-3"/>
        </w:rPr>
        <w:t xml:space="preserve"> </w:t>
      </w:r>
      <w:r>
        <w:rPr>
          <w:spacing w:val="-2"/>
        </w:rPr>
        <w:t>apply?</w:t>
      </w:r>
      <w:bookmarkEnd w:id="34"/>
      <w:bookmarkEnd w:id="35"/>
    </w:p>
    <w:p w14:paraId="5310CD6F" w14:textId="30829E9D" w:rsidR="003139F2" w:rsidRDefault="008D2A0D" w:rsidP="003139F2">
      <w:pPr>
        <w:pStyle w:val="ListParagraph"/>
        <w:widowControl w:val="0"/>
        <w:numPr>
          <w:ilvl w:val="0"/>
          <w:numId w:val="19"/>
        </w:numPr>
        <w:tabs>
          <w:tab w:val="left" w:pos="472"/>
        </w:tabs>
        <w:autoSpaceDE w:val="0"/>
        <w:autoSpaceDN w:val="0"/>
        <w:spacing w:after="0" w:line="240" w:lineRule="auto"/>
        <w:rPr>
          <w:szCs w:val="20"/>
        </w:rPr>
      </w:pPr>
      <w:r>
        <w:rPr>
          <w:szCs w:val="20"/>
        </w:rPr>
        <w:t>Artists</w:t>
      </w:r>
      <w:r w:rsidR="003139F2" w:rsidRPr="266530FF">
        <w:rPr>
          <w:spacing w:val="-5"/>
          <w:szCs w:val="20"/>
        </w:rPr>
        <w:t xml:space="preserve"> </w:t>
      </w:r>
      <w:r w:rsidR="003139F2">
        <w:rPr>
          <w:szCs w:val="20"/>
        </w:rPr>
        <w:t>w</w:t>
      </w:r>
      <w:r w:rsidR="003139F2" w:rsidRPr="266530FF">
        <w:rPr>
          <w:szCs w:val="20"/>
        </w:rPr>
        <w:t>ho</w:t>
      </w:r>
      <w:r w:rsidR="003139F2" w:rsidRPr="266530FF">
        <w:rPr>
          <w:spacing w:val="-4"/>
          <w:szCs w:val="20"/>
        </w:rPr>
        <w:t xml:space="preserve"> </w:t>
      </w:r>
      <w:r w:rsidR="00D2604C">
        <w:rPr>
          <w:szCs w:val="20"/>
        </w:rPr>
        <w:t>are based</w:t>
      </w:r>
      <w:r w:rsidR="00A30E0D">
        <w:rPr>
          <w:szCs w:val="20"/>
        </w:rPr>
        <w:t xml:space="preserve"> in</w:t>
      </w:r>
      <w:r w:rsidR="008A7860">
        <w:rPr>
          <w:szCs w:val="20"/>
        </w:rPr>
        <w:t xml:space="preserve"> </w:t>
      </w:r>
      <w:r w:rsidR="00126E41">
        <w:rPr>
          <w:szCs w:val="20"/>
        </w:rPr>
        <w:t>Victori</w:t>
      </w:r>
      <w:r w:rsidR="00D2604C">
        <w:rPr>
          <w:szCs w:val="20"/>
        </w:rPr>
        <w:t>a.</w:t>
      </w:r>
    </w:p>
    <w:p w14:paraId="46A5FB02" w14:textId="0EABC598" w:rsidR="003139F2" w:rsidRPr="00EF3E8B" w:rsidRDefault="003139F2" w:rsidP="003139F2">
      <w:pPr>
        <w:pStyle w:val="ListParagraph"/>
        <w:widowControl w:val="0"/>
        <w:numPr>
          <w:ilvl w:val="0"/>
          <w:numId w:val="19"/>
        </w:numPr>
        <w:tabs>
          <w:tab w:val="left" w:pos="472"/>
        </w:tabs>
        <w:autoSpaceDE w:val="0"/>
        <w:autoSpaceDN w:val="0"/>
        <w:spacing w:before="197" w:after="0" w:line="240" w:lineRule="auto"/>
        <w:ind w:right="163" w:hanging="361"/>
        <w:rPr>
          <w:szCs w:val="20"/>
        </w:rPr>
      </w:pPr>
      <w:r w:rsidRPr="562A2079">
        <w:rPr>
          <w:szCs w:val="20"/>
        </w:rPr>
        <w:t>Applications</w:t>
      </w:r>
      <w:r w:rsidRPr="562A2079">
        <w:rPr>
          <w:spacing w:val="-3"/>
          <w:szCs w:val="20"/>
        </w:rPr>
        <w:t xml:space="preserve"> </w:t>
      </w:r>
      <w:r w:rsidRPr="562A2079">
        <w:rPr>
          <w:szCs w:val="20"/>
        </w:rPr>
        <w:t>are</w:t>
      </w:r>
      <w:r w:rsidRPr="562A2079">
        <w:rPr>
          <w:spacing w:val="-4"/>
          <w:szCs w:val="20"/>
        </w:rPr>
        <w:t xml:space="preserve"> </w:t>
      </w:r>
      <w:r w:rsidRPr="562A2079">
        <w:rPr>
          <w:szCs w:val="20"/>
        </w:rPr>
        <w:t>open</w:t>
      </w:r>
      <w:r w:rsidRPr="562A2079">
        <w:rPr>
          <w:spacing w:val="-4"/>
          <w:szCs w:val="20"/>
        </w:rPr>
        <w:t xml:space="preserve"> </w:t>
      </w:r>
      <w:r w:rsidRPr="562A2079">
        <w:rPr>
          <w:szCs w:val="20"/>
        </w:rPr>
        <w:t>to</w:t>
      </w:r>
      <w:r w:rsidRPr="562A2079">
        <w:rPr>
          <w:spacing w:val="-2"/>
          <w:szCs w:val="20"/>
        </w:rPr>
        <w:t xml:space="preserve"> </w:t>
      </w:r>
      <w:r w:rsidRPr="562A2079">
        <w:rPr>
          <w:szCs w:val="20"/>
        </w:rPr>
        <w:t>artists working</w:t>
      </w:r>
      <w:r w:rsidRPr="562A2079">
        <w:rPr>
          <w:spacing w:val="-4"/>
          <w:szCs w:val="20"/>
        </w:rPr>
        <w:t xml:space="preserve"> </w:t>
      </w:r>
      <w:r w:rsidRPr="562A2079">
        <w:rPr>
          <w:szCs w:val="20"/>
        </w:rPr>
        <w:t>across</w:t>
      </w:r>
      <w:r w:rsidRPr="562A2079">
        <w:rPr>
          <w:spacing w:val="-3"/>
          <w:szCs w:val="20"/>
        </w:rPr>
        <w:t xml:space="preserve"> </w:t>
      </w:r>
      <w:r>
        <w:rPr>
          <w:spacing w:val="-3"/>
          <w:szCs w:val="20"/>
        </w:rPr>
        <w:t>a diverse range of artforms including</w:t>
      </w:r>
      <w:r w:rsidR="000831A6">
        <w:rPr>
          <w:spacing w:val="-3"/>
          <w:szCs w:val="20"/>
        </w:rPr>
        <w:t xml:space="preserve"> but not limited to</w:t>
      </w:r>
      <w:r>
        <w:rPr>
          <w:spacing w:val="-3"/>
          <w:szCs w:val="20"/>
        </w:rPr>
        <w:t xml:space="preserve"> visual art, photography, film, sound, sculpture, socially engaged practice, performance, installation, collaborative and interactive work, and other hybrid forms or emerging practices. </w:t>
      </w:r>
    </w:p>
    <w:p w14:paraId="689B53D7" w14:textId="72BFE774" w:rsidR="003139F2" w:rsidRDefault="003139F2" w:rsidP="003139F2">
      <w:pPr>
        <w:pStyle w:val="ListParagraph"/>
        <w:widowControl w:val="0"/>
        <w:numPr>
          <w:ilvl w:val="0"/>
          <w:numId w:val="18"/>
        </w:numPr>
        <w:tabs>
          <w:tab w:val="left" w:pos="469"/>
        </w:tabs>
        <w:autoSpaceDE w:val="0"/>
        <w:autoSpaceDN w:val="0"/>
        <w:spacing w:before="126" w:after="0" w:line="271" w:lineRule="auto"/>
        <w:ind w:left="469" w:right="761"/>
      </w:pPr>
      <w:r w:rsidRPr="00EF3E8B">
        <w:rPr>
          <w:szCs w:val="20"/>
        </w:rPr>
        <w:t>The</w:t>
      </w:r>
      <w:r w:rsidRPr="00EF3E8B">
        <w:rPr>
          <w:spacing w:val="-8"/>
          <w:szCs w:val="20"/>
        </w:rPr>
        <w:t xml:space="preserve"> </w:t>
      </w:r>
      <w:r w:rsidRPr="00EF3E8B">
        <w:rPr>
          <w:szCs w:val="20"/>
        </w:rPr>
        <w:t>program</w:t>
      </w:r>
      <w:r w:rsidRPr="00EF3E8B">
        <w:rPr>
          <w:spacing w:val="-4"/>
          <w:szCs w:val="20"/>
        </w:rPr>
        <w:t xml:space="preserve"> </w:t>
      </w:r>
      <w:r>
        <w:rPr>
          <w:spacing w:val="-4"/>
          <w:szCs w:val="20"/>
        </w:rPr>
        <w:t xml:space="preserve">also </w:t>
      </w:r>
      <w:r w:rsidRPr="00EF3E8B">
        <w:rPr>
          <w:szCs w:val="20"/>
        </w:rPr>
        <w:t>supports</w:t>
      </w:r>
      <w:r w:rsidRPr="00EF3E8B">
        <w:rPr>
          <w:spacing w:val="-7"/>
          <w:szCs w:val="20"/>
        </w:rPr>
        <w:t xml:space="preserve"> </w:t>
      </w:r>
      <w:r w:rsidRPr="00EF3E8B">
        <w:rPr>
          <w:szCs w:val="20"/>
        </w:rPr>
        <w:t>artists</w:t>
      </w:r>
      <w:r w:rsidRPr="00EF3E8B">
        <w:rPr>
          <w:spacing w:val="-6"/>
          <w:szCs w:val="20"/>
        </w:rPr>
        <w:t xml:space="preserve"> </w:t>
      </w:r>
      <w:r w:rsidRPr="00EF3E8B">
        <w:rPr>
          <w:szCs w:val="20"/>
        </w:rPr>
        <w:t>with</w:t>
      </w:r>
      <w:r w:rsidRPr="00EF3E8B">
        <w:rPr>
          <w:spacing w:val="-7"/>
          <w:szCs w:val="20"/>
        </w:rPr>
        <w:t xml:space="preserve"> </w:t>
      </w:r>
      <w:proofErr w:type="gramStart"/>
      <w:r w:rsidR="00A55F6A">
        <w:rPr>
          <w:spacing w:val="-7"/>
          <w:szCs w:val="20"/>
        </w:rPr>
        <w:t xml:space="preserve">a </w:t>
      </w:r>
      <w:r w:rsidR="00A55F6A" w:rsidRPr="00EF3E8B">
        <w:rPr>
          <w:szCs w:val="20"/>
        </w:rPr>
        <w:t>studio</w:t>
      </w:r>
      <w:proofErr w:type="gramEnd"/>
      <w:r w:rsidRPr="00EF3E8B">
        <w:rPr>
          <w:szCs w:val="20"/>
        </w:rPr>
        <w:t>-based</w:t>
      </w:r>
      <w:r w:rsidRPr="00EF3E8B">
        <w:rPr>
          <w:spacing w:val="-6"/>
          <w:szCs w:val="20"/>
        </w:rPr>
        <w:t xml:space="preserve"> </w:t>
      </w:r>
      <w:r w:rsidRPr="00EF3E8B">
        <w:rPr>
          <w:szCs w:val="20"/>
        </w:rPr>
        <w:t>practice</w:t>
      </w:r>
      <w:r w:rsidRPr="00EF3E8B">
        <w:rPr>
          <w:spacing w:val="-6"/>
          <w:szCs w:val="20"/>
        </w:rPr>
        <w:t xml:space="preserve"> </w:t>
      </w:r>
      <w:r w:rsidRPr="00EF3E8B">
        <w:rPr>
          <w:szCs w:val="20"/>
        </w:rPr>
        <w:t>who</w:t>
      </w:r>
      <w:r w:rsidRPr="00EF3E8B">
        <w:rPr>
          <w:spacing w:val="-6"/>
          <w:szCs w:val="20"/>
        </w:rPr>
        <w:t xml:space="preserve"> </w:t>
      </w:r>
      <w:r w:rsidRPr="00EF3E8B">
        <w:rPr>
          <w:szCs w:val="20"/>
        </w:rPr>
        <w:t>wish</w:t>
      </w:r>
      <w:r w:rsidRPr="00EF3E8B">
        <w:rPr>
          <w:spacing w:val="-6"/>
          <w:szCs w:val="20"/>
        </w:rPr>
        <w:t xml:space="preserve"> </w:t>
      </w:r>
      <w:r w:rsidRPr="00EF3E8B">
        <w:rPr>
          <w:szCs w:val="20"/>
        </w:rPr>
        <w:t>to</w:t>
      </w:r>
      <w:r w:rsidRPr="00EF3E8B">
        <w:rPr>
          <w:spacing w:val="-6"/>
          <w:szCs w:val="20"/>
        </w:rPr>
        <w:t xml:space="preserve"> </w:t>
      </w:r>
      <w:r w:rsidRPr="00EF3E8B">
        <w:rPr>
          <w:szCs w:val="20"/>
        </w:rPr>
        <w:t>experiment</w:t>
      </w:r>
      <w:r w:rsidRPr="00EF3E8B">
        <w:rPr>
          <w:spacing w:val="-6"/>
          <w:szCs w:val="20"/>
        </w:rPr>
        <w:t xml:space="preserve"> </w:t>
      </w:r>
      <w:r w:rsidRPr="00EF3E8B">
        <w:rPr>
          <w:szCs w:val="20"/>
        </w:rPr>
        <w:t>in</w:t>
      </w:r>
      <w:r w:rsidRPr="00EF3E8B">
        <w:rPr>
          <w:spacing w:val="-7"/>
          <w:szCs w:val="20"/>
        </w:rPr>
        <w:t xml:space="preserve"> </w:t>
      </w:r>
      <w:r w:rsidRPr="00EF3E8B">
        <w:rPr>
          <w:szCs w:val="20"/>
        </w:rPr>
        <w:t>the</w:t>
      </w:r>
      <w:r w:rsidRPr="00EF3E8B">
        <w:rPr>
          <w:spacing w:val="-6"/>
          <w:szCs w:val="20"/>
        </w:rPr>
        <w:t xml:space="preserve"> </w:t>
      </w:r>
      <w:r w:rsidRPr="00EF3E8B">
        <w:rPr>
          <w:szCs w:val="20"/>
        </w:rPr>
        <w:t>public</w:t>
      </w:r>
      <w:r>
        <w:rPr>
          <w:spacing w:val="-2"/>
          <w:szCs w:val="20"/>
        </w:rPr>
        <w:t xml:space="preserve"> </w:t>
      </w:r>
      <w:r w:rsidR="00C543FA">
        <w:rPr>
          <w:spacing w:val="-2"/>
          <w:szCs w:val="20"/>
        </w:rPr>
        <w:t>realm</w:t>
      </w:r>
      <w:r w:rsidRPr="00EF3E8B">
        <w:rPr>
          <w:spacing w:val="-2"/>
          <w:szCs w:val="20"/>
        </w:rPr>
        <w:t>.</w:t>
      </w:r>
    </w:p>
    <w:p w14:paraId="1DB283D0" w14:textId="27D65B9F" w:rsidR="003139F2" w:rsidRDefault="003139F2" w:rsidP="003139F2">
      <w:pPr>
        <w:pStyle w:val="Heading2"/>
        <w:rPr>
          <w:rFonts w:hint="eastAsia"/>
        </w:rPr>
      </w:pPr>
      <w:bookmarkStart w:id="37" w:name="_Toc222144829"/>
      <w:r>
        <w:t>How</w:t>
      </w:r>
      <w:r>
        <w:rPr>
          <w:spacing w:val="3"/>
        </w:rPr>
        <w:t xml:space="preserve"> </w:t>
      </w:r>
      <w:r>
        <w:t>do</w:t>
      </w:r>
      <w:r>
        <w:rPr>
          <w:spacing w:val="-6"/>
        </w:rPr>
        <w:t xml:space="preserve"> </w:t>
      </w:r>
      <w:r>
        <w:t>I</w:t>
      </w:r>
      <w:r>
        <w:rPr>
          <w:spacing w:val="-2"/>
        </w:rPr>
        <w:t xml:space="preserve"> apply?</w:t>
      </w:r>
      <w:bookmarkEnd w:id="36"/>
      <w:bookmarkEnd w:id="37"/>
    </w:p>
    <w:p w14:paraId="6E3EFA00" w14:textId="75D592BC" w:rsidR="00B61A49" w:rsidRDefault="00947161" w:rsidP="00B61A49">
      <w:pPr>
        <w:pStyle w:val="ListParagraph"/>
      </w:pPr>
      <w:r w:rsidRPr="004458C2">
        <w:t>Review these guidelines carefully.</w:t>
      </w:r>
    </w:p>
    <w:p w14:paraId="0ACC2B4D" w14:textId="5D47E9E1" w:rsidR="00B61A49" w:rsidRDefault="003139F2" w:rsidP="00B61A49">
      <w:pPr>
        <w:pStyle w:val="ListParagraph"/>
      </w:pPr>
      <w:r w:rsidRPr="004458C2">
        <w:t xml:space="preserve">Preview the application form on </w:t>
      </w:r>
      <w:hyperlink r:id="rId15" w:history="1">
        <w:proofErr w:type="spellStart"/>
        <w:r w:rsidRPr="004458C2">
          <w:rPr>
            <w:rStyle w:val="Hyperlink"/>
          </w:rPr>
          <w:t>Smartygrants</w:t>
        </w:r>
        <w:proofErr w:type="spellEnd"/>
      </w:hyperlink>
      <w:r w:rsidR="00BD53D9">
        <w:rPr>
          <w:rStyle w:val="FootnoteReference"/>
        </w:rPr>
        <w:footnoteReference w:id="3"/>
      </w:r>
    </w:p>
    <w:p w14:paraId="75731A23" w14:textId="6ED88E62" w:rsidR="00B61A49" w:rsidRDefault="003139F2" w:rsidP="00B61A49">
      <w:pPr>
        <w:pStyle w:val="ListParagraph"/>
      </w:pPr>
      <w:r>
        <w:t>Contact</w:t>
      </w:r>
      <w:r w:rsidRPr="004458C2">
        <w:t xml:space="preserve"> </w:t>
      </w:r>
      <w:r w:rsidR="00947161" w:rsidRPr="00E558CC">
        <w:t>us</w:t>
      </w:r>
      <w:r w:rsidRPr="004458C2">
        <w:t xml:space="preserve"> </w:t>
      </w:r>
      <w:r>
        <w:t>with</w:t>
      </w:r>
      <w:r w:rsidRPr="004458C2">
        <w:t xml:space="preserve"> </w:t>
      </w:r>
      <w:r>
        <w:t>any</w:t>
      </w:r>
      <w:r w:rsidRPr="004458C2">
        <w:t xml:space="preserve"> </w:t>
      </w:r>
      <w:r>
        <w:t>queries</w:t>
      </w:r>
      <w:r w:rsidRPr="004458C2">
        <w:t xml:space="preserve"> </w:t>
      </w:r>
      <w:r>
        <w:t>via</w:t>
      </w:r>
      <w:r w:rsidRPr="004458C2">
        <w:t xml:space="preserve"> </w:t>
      </w:r>
      <w:hyperlink r:id="rId16">
        <w:r w:rsidRPr="004458C2">
          <w:rPr>
            <w:rStyle w:val="Hyperlink"/>
          </w:rPr>
          <w:t>publicart@melbourne.vic.gov.au</w:t>
        </w:r>
      </w:hyperlink>
      <w:bookmarkStart w:id="38" w:name="Interpreter_and_translation_services"/>
      <w:bookmarkStart w:id="39" w:name="_Toc176854770"/>
      <w:bookmarkEnd w:id="38"/>
      <w:r w:rsidR="00BD53D9">
        <w:t>.</w:t>
      </w:r>
    </w:p>
    <w:p w14:paraId="290E5107" w14:textId="08B73F38" w:rsidR="006E6BCB" w:rsidRPr="004458C2" w:rsidRDefault="006E6BCB" w:rsidP="00713BD0">
      <w:pPr>
        <w:pStyle w:val="ListParagraph"/>
      </w:pPr>
      <w:r w:rsidRPr="004458C2">
        <w:t xml:space="preserve">Submit your online application via </w:t>
      </w:r>
      <w:proofErr w:type="spellStart"/>
      <w:r w:rsidRPr="004458C2">
        <w:t>SmartyGrants</w:t>
      </w:r>
      <w:proofErr w:type="spellEnd"/>
      <w:r w:rsidRPr="004458C2">
        <w:t xml:space="preserve"> by the closing date </w:t>
      </w:r>
      <w:r w:rsidR="007157C2" w:rsidRPr="004458C2">
        <w:t>–</w:t>
      </w:r>
      <w:r w:rsidRPr="004458C2">
        <w:t xml:space="preserve"> late applications won’t be accepted.</w:t>
      </w:r>
    </w:p>
    <w:p w14:paraId="17660D6B" w14:textId="77777777" w:rsidR="003139F2" w:rsidRDefault="003139F2" w:rsidP="003139F2">
      <w:pPr>
        <w:pStyle w:val="Heading3"/>
        <w:rPr>
          <w:rFonts w:hint="eastAsia"/>
        </w:rPr>
      </w:pPr>
      <w:bookmarkStart w:id="40" w:name="_Toc222144830"/>
      <w:r>
        <w:t>Interpreter</w:t>
      </w:r>
      <w:r>
        <w:rPr>
          <w:spacing w:val="-4"/>
        </w:rPr>
        <w:t xml:space="preserve"> </w:t>
      </w:r>
      <w:r>
        <w:t>and</w:t>
      </w:r>
      <w:r>
        <w:rPr>
          <w:spacing w:val="-4"/>
        </w:rPr>
        <w:t xml:space="preserve"> </w:t>
      </w:r>
      <w:r>
        <w:t>translation</w:t>
      </w:r>
      <w:r>
        <w:rPr>
          <w:spacing w:val="-3"/>
        </w:rPr>
        <w:t xml:space="preserve"> </w:t>
      </w:r>
      <w:r>
        <w:rPr>
          <w:spacing w:val="-2"/>
        </w:rPr>
        <w:t>services</w:t>
      </w:r>
      <w:bookmarkEnd w:id="39"/>
      <w:bookmarkEnd w:id="40"/>
    </w:p>
    <w:p w14:paraId="0824C17F" w14:textId="166FC5C4" w:rsidR="003139F2" w:rsidRDefault="003139F2" w:rsidP="003139F2">
      <w:pPr>
        <w:pStyle w:val="BodyText"/>
      </w:pPr>
      <w:r w:rsidRPr="003139F2">
        <w:t xml:space="preserve">Our multilingual information telephone service provides access to </w:t>
      </w:r>
      <w:hyperlink r:id="rId17">
        <w:r w:rsidRPr="003139F2">
          <w:t>translators</w:t>
        </w:r>
      </w:hyperlink>
      <w:hyperlink w:anchor="_bookmark9" w:history="1">
        <w:r w:rsidRPr="001B67D9">
          <w:rPr>
            <w:rStyle w:val="FootnoteReference"/>
          </w:rPr>
          <w:t>3</w:t>
        </w:r>
      </w:hyperlink>
      <w:r w:rsidRPr="003139F2">
        <w:t xml:space="preserve"> and information in different languages.</w:t>
      </w:r>
    </w:p>
    <w:p w14:paraId="155BD682" w14:textId="77777777" w:rsidR="003139F2" w:rsidRDefault="003139F2" w:rsidP="003139F2">
      <w:pPr>
        <w:pStyle w:val="Heading3"/>
        <w:rPr>
          <w:rFonts w:hint="eastAsia"/>
        </w:rPr>
      </w:pPr>
      <w:bookmarkStart w:id="41" w:name="Accessibility_for_applicants_with_disabi"/>
      <w:bookmarkStart w:id="42" w:name="_Toc176854771"/>
      <w:bookmarkStart w:id="43" w:name="_Toc222144831"/>
      <w:bookmarkEnd w:id="41"/>
      <w:r>
        <w:t>Accessibility</w:t>
      </w:r>
      <w:r>
        <w:rPr>
          <w:spacing w:val="-5"/>
        </w:rPr>
        <w:t xml:space="preserve"> </w:t>
      </w:r>
      <w:r>
        <w:t>for</w:t>
      </w:r>
      <w:r>
        <w:rPr>
          <w:spacing w:val="-1"/>
        </w:rPr>
        <w:t xml:space="preserve"> </w:t>
      </w:r>
      <w:r>
        <w:t>applicants</w:t>
      </w:r>
      <w:r>
        <w:rPr>
          <w:spacing w:val="-3"/>
        </w:rPr>
        <w:t xml:space="preserve"> </w:t>
      </w:r>
      <w:r>
        <w:t xml:space="preserve">with </w:t>
      </w:r>
      <w:r>
        <w:rPr>
          <w:spacing w:val="-2"/>
        </w:rPr>
        <w:t>disability</w:t>
      </w:r>
      <w:bookmarkEnd w:id="42"/>
      <w:bookmarkEnd w:id="43"/>
    </w:p>
    <w:p w14:paraId="1B7E1BEB" w14:textId="22D571BC" w:rsidR="002B1EE4" w:rsidRDefault="003139F2" w:rsidP="003139F2">
      <w:pPr>
        <w:pStyle w:val="BodyText"/>
      </w:pPr>
      <w:r w:rsidRPr="003139F2">
        <w:t xml:space="preserve">Applicants with disability are encouraged to contact staff to discuss any specific needs or additional support required to </w:t>
      </w:r>
      <w:r w:rsidR="002B1EE4" w:rsidRPr="003139F2">
        <w:t>apply</w:t>
      </w:r>
      <w:r w:rsidRPr="003139F2">
        <w:t xml:space="preserve">. </w:t>
      </w:r>
    </w:p>
    <w:p w14:paraId="49CA564D" w14:textId="77777777" w:rsidR="002B1EE4" w:rsidRDefault="002B1EE4" w:rsidP="003139F2">
      <w:pPr>
        <w:pStyle w:val="BodyText"/>
      </w:pPr>
    </w:p>
    <w:p w14:paraId="79F3597B" w14:textId="5D8B7312" w:rsidR="003139F2" w:rsidRPr="003139F2" w:rsidRDefault="003139F2" w:rsidP="003139F2">
      <w:pPr>
        <w:pStyle w:val="BodyText"/>
      </w:pPr>
      <w:r w:rsidRPr="003139F2">
        <w:t>If you are deaf, hearing-impaired or speech- impaired contact us via the National Relay Service on 133 677 (ask for 03 9658 9658).</w:t>
      </w:r>
    </w:p>
    <w:p w14:paraId="6E0A4059" w14:textId="77777777" w:rsidR="003139F2" w:rsidRDefault="003139F2" w:rsidP="007D4F24">
      <w:pPr>
        <w:pStyle w:val="Heading3"/>
        <w:keepNext/>
        <w:keepLines/>
        <w:rPr>
          <w:rFonts w:hint="eastAsia"/>
        </w:rPr>
      </w:pPr>
      <w:bookmarkStart w:id="44" w:name="Technical_assistance"/>
      <w:bookmarkStart w:id="45" w:name="_Toc176854772"/>
      <w:bookmarkStart w:id="46" w:name="_Toc222144832"/>
      <w:bookmarkEnd w:id="44"/>
      <w:r>
        <w:lastRenderedPageBreak/>
        <w:t>Technical assistance</w:t>
      </w:r>
      <w:bookmarkEnd w:id="45"/>
      <w:bookmarkEnd w:id="46"/>
    </w:p>
    <w:p w14:paraId="36C26869" w14:textId="0DA60AA1" w:rsidR="003139F2" w:rsidRDefault="003139F2" w:rsidP="007D4F24">
      <w:pPr>
        <w:pStyle w:val="BodyText"/>
        <w:keepNext/>
        <w:keepLines/>
        <w:widowControl/>
      </w:pPr>
      <w:bookmarkStart w:id="47" w:name="Who_can_apply?"/>
      <w:bookmarkEnd w:id="47"/>
      <w:r w:rsidRPr="003139F2">
        <w:t xml:space="preserve">Refer to the </w:t>
      </w:r>
      <w:hyperlink r:id="rId18">
        <w:r w:rsidRPr="003139F2">
          <w:rPr>
            <w:rStyle w:val="Hyperlink"/>
          </w:rPr>
          <w:t>Help Guide</w:t>
        </w:r>
      </w:hyperlink>
      <w:r w:rsidR="00E34529">
        <w:rPr>
          <w:rStyle w:val="FootnoteReference"/>
        </w:rPr>
        <w:footnoteReference w:id="4"/>
      </w:r>
      <w:r w:rsidRPr="003139F2">
        <w:t xml:space="preserve"> for </w:t>
      </w:r>
      <w:proofErr w:type="spellStart"/>
      <w:r w:rsidRPr="003139F2">
        <w:t>SmartyGrants</w:t>
      </w:r>
      <w:proofErr w:type="spellEnd"/>
      <w:r w:rsidRPr="003139F2">
        <w:t xml:space="preserve"> technical assistance. The </w:t>
      </w:r>
      <w:proofErr w:type="spellStart"/>
      <w:r w:rsidRPr="00E34529">
        <w:t>SmartyGrants</w:t>
      </w:r>
      <w:proofErr w:type="spellEnd"/>
      <w:r w:rsidRPr="00E34529">
        <w:t xml:space="preserve"> support desk is</w:t>
      </w:r>
      <w:r w:rsidRPr="003139F2">
        <w:t xml:space="preserve"> open 9am–5pm Monday to Friday on 03 9320 6888 or by email </w:t>
      </w:r>
      <w:hyperlink r:id="rId19">
        <w:r w:rsidRPr="003139F2">
          <w:rPr>
            <w:rStyle w:val="Hyperlink"/>
          </w:rPr>
          <w:t>service@smartygrants.com.au.</w:t>
        </w:r>
      </w:hyperlink>
    </w:p>
    <w:p w14:paraId="4D7E6FA1" w14:textId="64910546" w:rsidR="003139F2" w:rsidRDefault="003139F2" w:rsidP="001B67D9">
      <w:pPr>
        <w:pStyle w:val="Heading2"/>
        <w:rPr>
          <w:rFonts w:hint="eastAsia"/>
        </w:rPr>
      </w:pPr>
      <w:bookmarkStart w:id="48" w:name="_Toc176854774"/>
      <w:bookmarkStart w:id="49" w:name="_Toc222144833"/>
      <w:r>
        <w:t>What</w:t>
      </w:r>
      <w:r>
        <w:rPr>
          <w:spacing w:val="-3"/>
        </w:rPr>
        <w:t xml:space="preserve"> </w:t>
      </w:r>
      <w:r>
        <w:t>kinds</w:t>
      </w:r>
      <w:r>
        <w:rPr>
          <w:spacing w:val="-3"/>
        </w:rPr>
        <w:t xml:space="preserve"> </w:t>
      </w:r>
      <w:r>
        <w:t>of</w:t>
      </w:r>
      <w:r>
        <w:rPr>
          <w:spacing w:val="-4"/>
        </w:rPr>
        <w:t xml:space="preserve"> </w:t>
      </w:r>
      <w:r w:rsidR="00024D2D">
        <w:rPr>
          <w:spacing w:val="-4"/>
        </w:rPr>
        <w:t xml:space="preserve">public art project </w:t>
      </w:r>
      <w:r w:rsidRPr="001B67D9">
        <w:t>ideas</w:t>
      </w:r>
      <w:r>
        <w:rPr>
          <w:spacing w:val="-3"/>
        </w:rPr>
        <w:t xml:space="preserve"> </w:t>
      </w:r>
      <w:r>
        <w:t>are</w:t>
      </w:r>
      <w:r>
        <w:rPr>
          <w:spacing w:val="-2"/>
        </w:rPr>
        <w:t xml:space="preserve"> suitable?</w:t>
      </w:r>
      <w:bookmarkEnd w:id="48"/>
      <w:bookmarkEnd w:id="49"/>
    </w:p>
    <w:p w14:paraId="74E52C4E" w14:textId="1CB918BB" w:rsidR="003139F2" w:rsidRDefault="003139F2" w:rsidP="003139F2">
      <w:pPr>
        <w:pStyle w:val="ListBullet"/>
      </w:pPr>
      <w:r w:rsidDel="00F83F53">
        <w:t>I</w:t>
      </w:r>
      <w:r w:rsidRPr="3D148825" w:rsidDel="00F83F53">
        <w:t>deas</w:t>
      </w:r>
      <w:r w:rsidDel="00F83F53">
        <w:t xml:space="preserve"> </w:t>
      </w:r>
      <w:r w:rsidRPr="3D148825" w:rsidDel="00F83F53">
        <w:t>that</w:t>
      </w:r>
      <w:r w:rsidDel="00F83F53">
        <w:t xml:space="preserve"> </w:t>
      </w:r>
      <w:r w:rsidRPr="3D148825" w:rsidDel="00F83F53">
        <w:t>take</w:t>
      </w:r>
      <w:r w:rsidRPr="3D148825">
        <w:rPr>
          <w:spacing w:val="-5"/>
        </w:rPr>
        <w:t xml:space="preserve"> </w:t>
      </w:r>
      <w:r w:rsidRPr="3D148825">
        <w:t>place</w:t>
      </w:r>
      <w:r w:rsidRPr="3D148825">
        <w:rPr>
          <w:spacing w:val="-6"/>
        </w:rPr>
        <w:t xml:space="preserve"> </w:t>
      </w:r>
      <w:r w:rsidRPr="3D148825">
        <w:t>in</w:t>
      </w:r>
      <w:r w:rsidRPr="3D148825">
        <w:rPr>
          <w:spacing w:val="-5"/>
        </w:rPr>
        <w:t xml:space="preserve"> </w:t>
      </w:r>
      <w:r w:rsidR="00820EAD">
        <w:rPr>
          <w:spacing w:val="-5"/>
        </w:rPr>
        <w:t xml:space="preserve">public space within </w:t>
      </w:r>
      <w:r w:rsidRPr="3D148825">
        <w:t>the</w:t>
      </w:r>
      <w:r w:rsidRPr="3D148825">
        <w:rPr>
          <w:spacing w:val="-6"/>
        </w:rPr>
        <w:t xml:space="preserve"> </w:t>
      </w:r>
      <w:hyperlink r:id="rId20" w:history="1">
        <w:r w:rsidRPr="00321CC4">
          <w:rPr>
            <w:rStyle w:val="Hyperlink"/>
          </w:rPr>
          <w:t>City</w:t>
        </w:r>
        <w:r w:rsidRPr="00321CC4">
          <w:rPr>
            <w:rStyle w:val="Hyperlink"/>
            <w:spacing w:val="-8"/>
          </w:rPr>
          <w:t xml:space="preserve"> </w:t>
        </w:r>
        <w:r w:rsidRPr="00321CC4">
          <w:rPr>
            <w:rStyle w:val="Hyperlink"/>
          </w:rPr>
          <w:t>of</w:t>
        </w:r>
        <w:r w:rsidRPr="00321CC4">
          <w:rPr>
            <w:rStyle w:val="Hyperlink"/>
            <w:spacing w:val="-4"/>
          </w:rPr>
          <w:t xml:space="preserve"> </w:t>
        </w:r>
        <w:r w:rsidRPr="00321CC4">
          <w:rPr>
            <w:rStyle w:val="Hyperlink"/>
          </w:rPr>
          <w:t>Melbourne</w:t>
        </w:r>
        <w:r w:rsidRPr="00321CC4">
          <w:rPr>
            <w:rStyle w:val="Hyperlink"/>
            <w:spacing w:val="-4"/>
          </w:rPr>
          <w:t xml:space="preserve"> </w:t>
        </w:r>
        <w:r w:rsidRPr="00321CC4">
          <w:rPr>
            <w:rStyle w:val="Hyperlink"/>
            <w:spacing w:val="-2"/>
          </w:rPr>
          <w:t>municipal</w:t>
        </w:r>
        <w:r w:rsidR="00C96ADB" w:rsidRPr="00321CC4">
          <w:rPr>
            <w:rStyle w:val="Hyperlink"/>
            <w:spacing w:val="-2"/>
          </w:rPr>
          <w:t xml:space="preserve"> boundary</w:t>
        </w:r>
      </w:hyperlink>
      <w:r w:rsidR="002621F7" w:rsidRPr="002621F7">
        <w:rPr>
          <w:rStyle w:val="FootnoteReference"/>
        </w:rPr>
        <w:fldChar w:fldCharType="begin"/>
      </w:r>
      <w:r w:rsidR="002621F7" w:rsidRPr="002621F7">
        <w:rPr>
          <w:rStyle w:val="FootnoteReference"/>
        </w:rPr>
        <w:instrText xml:space="preserve"> NOTEREF _Ref222146106 \h  \* MERGEFORMAT </w:instrText>
      </w:r>
      <w:r w:rsidR="002621F7" w:rsidRPr="002621F7">
        <w:rPr>
          <w:rStyle w:val="FootnoteReference"/>
        </w:rPr>
      </w:r>
      <w:r w:rsidR="002621F7" w:rsidRPr="002621F7">
        <w:rPr>
          <w:rStyle w:val="FootnoteReference"/>
        </w:rPr>
        <w:fldChar w:fldCharType="separate"/>
      </w:r>
      <w:r w:rsidR="002621F7" w:rsidRPr="002621F7">
        <w:rPr>
          <w:rStyle w:val="FootnoteReference"/>
        </w:rPr>
        <w:t>1</w:t>
      </w:r>
      <w:r w:rsidR="002621F7" w:rsidRPr="002621F7">
        <w:rPr>
          <w:rStyle w:val="FootnoteReference"/>
        </w:rPr>
        <w:fldChar w:fldCharType="end"/>
      </w:r>
      <w:r w:rsidR="00C96ADB">
        <w:rPr>
          <w:spacing w:val="-2"/>
        </w:rPr>
        <w:t>.</w:t>
      </w:r>
    </w:p>
    <w:p w14:paraId="79C8E767" w14:textId="71E06532" w:rsidR="00A15CAB" w:rsidRPr="00A15CAB" w:rsidRDefault="00A15CAB" w:rsidP="00A15CAB">
      <w:pPr>
        <w:pStyle w:val="ListBullet"/>
        <w:rPr>
          <w:lang w:eastAsia="en-AU"/>
        </w:rPr>
      </w:pPr>
      <w:r w:rsidRPr="00A15CAB">
        <w:rPr>
          <w:lang w:eastAsia="en-AU"/>
        </w:rPr>
        <w:t xml:space="preserve">Ideas </w:t>
      </w:r>
      <w:r w:rsidR="00820EAD">
        <w:rPr>
          <w:lang w:eastAsia="en-AU"/>
        </w:rPr>
        <w:t>that</w:t>
      </w:r>
      <w:r w:rsidRPr="00A15CAB">
        <w:rPr>
          <w:lang w:eastAsia="en-AU"/>
        </w:rPr>
        <w:t xml:space="preserve"> involve testing a defined aspect or</w:t>
      </w:r>
      <w:r>
        <w:rPr>
          <w:lang w:eastAsia="en-AU"/>
        </w:rPr>
        <w:t xml:space="preserve"> clear</w:t>
      </w:r>
      <w:r w:rsidRPr="00A15CAB">
        <w:rPr>
          <w:lang w:eastAsia="en-AU"/>
        </w:rPr>
        <w:t xml:space="preserve"> question </w:t>
      </w:r>
      <w:r>
        <w:rPr>
          <w:lang w:eastAsia="en-AU"/>
        </w:rPr>
        <w:t>relating to</w:t>
      </w:r>
      <w:r w:rsidRPr="00A15CAB">
        <w:rPr>
          <w:lang w:eastAsia="en-AU"/>
        </w:rPr>
        <w:t xml:space="preserve"> the project</w:t>
      </w:r>
      <w:r w:rsidR="001D4DF2">
        <w:rPr>
          <w:lang w:eastAsia="en-AU"/>
        </w:rPr>
        <w:t>.</w:t>
      </w:r>
    </w:p>
    <w:p w14:paraId="7A0EA590" w14:textId="0FA7DDCA" w:rsidR="00FD6F07" w:rsidRPr="00FF325F" w:rsidRDefault="00AE042C" w:rsidP="003139F2">
      <w:pPr>
        <w:pStyle w:val="ListBullet"/>
      </w:pPr>
      <w:r>
        <w:t>Ideas that are e</w:t>
      </w:r>
      <w:r w:rsidR="003139F2" w:rsidRPr="6B982BB9">
        <w:t>xperimental</w:t>
      </w:r>
      <w:r w:rsidR="00490DD6">
        <w:rPr>
          <w:spacing w:val="-5"/>
        </w:rPr>
        <w:t xml:space="preserve"> and </w:t>
      </w:r>
      <w:r w:rsidR="005117E5" w:rsidRPr="6B982BB9">
        <w:t>site responsive</w:t>
      </w:r>
      <w:r w:rsidR="00FF7FD1">
        <w:t>.</w:t>
      </w:r>
    </w:p>
    <w:p w14:paraId="7863A24A" w14:textId="4FEFE3E8" w:rsidR="00ED0CA0" w:rsidRDefault="00330E40" w:rsidP="003139F2">
      <w:pPr>
        <w:pStyle w:val="ListBullet"/>
      </w:pPr>
      <w:r>
        <w:rPr>
          <w:spacing w:val="-4"/>
        </w:rPr>
        <w:t>I</w:t>
      </w:r>
      <w:r w:rsidR="00FD6F07">
        <w:rPr>
          <w:spacing w:val="-4"/>
        </w:rPr>
        <w:t xml:space="preserve">deas </w:t>
      </w:r>
      <w:r w:rsidR="00203627">
        <w:t>with</w:t>
      </w:r>
      <w:r w:rsidR="003139F2" w:rsidRPr="6B982BB9">
        <w:rPr>
          <w:spacing w:val="-5"/>
        </w:rPr>
        <w:t xml:space="preserve"> </w:t>
      </w:r>
      <w:r w:rsidR="003139F2" w:rsidDel="001D4DF2">
        <w:rPr>
          <w:spacing w:val="-5"/>
        </w:rPr>
        <w:t xml:space="preserve">a </w:t>
      </w:r>
      <w:r w:rsidR="003139F2" w:rsidRPr="6B982BB9" w:rsidDel="001D4DF2">
        <w:t>strong</w:t>
      </w:r>
      <w:r w:rsidR="003139F2" w:rsidRPr="6B982BB9">
        <w:rPr>
          <w:spacing w:val="-5"/>
        </w:rPr>
        <w:t xml:space="preserve"> </w:t>
      </w:r>
      <w:r w:rsidR="003139F2" w:rsidRPr="6B982BB9">
        <w:t>research</w:t>
      </w:r>
      <w:r w:rsidR="003139F2" w:rsidRPr="6B982BB9">
        <w:rPr>
          <w:spacing w:val="-5"/>
        </w:rPr>
        <w:t xml:space="preserve"> </w:t>
      </w:r>
      <w:r w:rsidR="003139F2" w:rsidRPr="6B982BB9">
        <w:t>methodolog</w:t>
      </w:r>
      <w:r w:rsidR="003139F2">
        <w:rPr>
          <w:spacing w:val="-4"/>
        </w:rPr>
        <w:t>y</w:t>
      </w:r>
      <w:r w:rsidR="003139F2" w:rsidDel="006E26CA">
        <w:rPr>
          <w:spacing w:val="-4"/>
        </w:rPr>
        <w:t xml:space="preserve"> </w:t>
      </w:r>
      <w:r w:rsidR="006E26CA" w:rsidRPr="00065802">
        <w:rPr>
          <w:spacing w:val="-4"/>
        </w:rPr>
        <w:t>that</w:t>
      </w:r>
      <w:r w:rsidR="003139F2" w:rsidRPr="00065802">
        <w:rPr>
          <w:spacing w:val="-4"/>
        </w:rPr>
        <w:t xml:space="preserve"> </w:t>
      </w:r>
      <w:r w:rsidR="003139F2" w:rsidRPr="6B982BB9">
        <w:t>interrogate</w:t>
      </w:r>
      <w:r w:rsidR="00EC1E0A">
        <w:t>s</w:t>
      </w:r>
      <w:r w:rsidR="003139F2" w:rsidRPr="6B982BB9" w:rsidDel="001D4DF2">
        <w:t xml:space="preserve"> </w:t>
      </w:r>
      <w:r w:rsidR="001D4DF2">
        <w:t>concepts</w:t>
      </w:r>
      <w:r w:rsidR="001D4DF2" w:rsidRPr="6B982BB9">
        <w:t xml:space="preserve"> </w:t>
      </w:r>
      <w:r w:rsidR="003139F2" w:rsidRPr="6B982BB9">
        <w:t>of public space</w:t>
      </w:r>
      <w:r w:rsidR="00AB0BCE">
        <w:t>.</w:t>
      </w:r>
      <w:r w:rsidR="003139F2" w:rsidRPr="6B982BB9">
        <w:t xml:space="preserve"> </w:t>
      </w:r>
    </w:p>
    <w:p w14:paraId="2D041CC7" w14:textId="77777777" w:rsidR="00474A4F" w:rsidRPr="00474A4F" w:rsidRDefault="00474A4F" w:rsidP="00474A4F">
      <w:pPr>
        <w:pStyle w:val="ListBullet"/>
        <w:rPr>
          <w:lang w:eastAsia="en-AU"/>
        </w:rPr>
      </w:pPr>
      <w:r w:rsidRPr="00474A4F">
        <w:rPr>
          <w:lang w:eastAsia="en-AU"/>
        </w:rPr>
        <w:t>Ideas that include a clear strategy for communicating the project.</w:t>
      </w:r>
    </w:p>
    <w:p w14:paraId="0127C237" w14:textId="17C7211E" w:rsidR="003139F2" w:rsidRPr="003139F2" w:rsidRDefault="003139F2" w:rsidP="003139F2">
      <w:pPr>
        <w:pStyle w:val="ListBullet"/>
      </w:pPr>
      <w:r>
        <w:t>Ideas presented</w:t>
      </w:r>
      <w:r w:rsidRPr="562A2079">
        <w:rPr>
          <w:spacing w:val="-3"/>
        </w:rPr>
        <w:t xml:space="preserve"> </w:t>
      </w:r>
      <w:r w:rsidRPr="562A2079">
        <w:t>in</w:t>
      </w:r>
      <w:r w:rsidRPr="562A2079">
        <w:rPr>
          <w:spacing w:val="-2"/>
        </w:rPr>
        <w:t xml:space="preserve"> </w:t>
      </w:r>
      <w:r w:rsidRPr="562A2079">
        <w:t>a</w:t>
      </w:r>
      <w:r w:rsidRPr="562A2079">
        <w:rPr>
          <w:spacing w:val="-4"/>
        </w:rPr>
        <w:t xml:space="preserve"> </w:t>
      </w:r>
      <w:r w:rsidRPr="562A2079">
        <w:t>diverse</w:t>
      </w:r>
      <w:r w:rsidRPr="562A2079">
        <w:rPr>
          <w:spacing w:val="-4"/>
        </w:rPr>
        <w:t xml:space="preserve"> </w:t>
      </w:r>
      <w:r w:rsidRPr="562A2079">
        <w:t>range</w:t>
      </w:r>
      <w:r w:rsidRPr="562A2079">
        <w:rPr>
          <w:spacing w:val="-2"/>
        </w:rPr>
        <w:t xml:space="preserve"> </w:t>
      </w:r>
      <w:r w:rsidRPr="562A2079">
        <w:t>of</w:t>
      </w:r>
      <w:r w:rsidRPr="562A2079">
        <w:rPr>
          <w:spacing w:val="-2"/>
        </w:rPr>
        <w:t xml:space="preserve"> </w:t>
      </w:r>
      <w:r w:rsidRPr="562A2079">
        <w:t>art</w:t>
      </w:r>
      <w:r w:rsidRPr="562A2079">
        <w:rPr>
          <w:spacing w:val="-4"/>
        </w:rPr>
        <w:t xml:space="preserve"> </w:t>
      </w:r>
      <w:r w:rsidRPr="562A2079">
        <w:t>forms</w:t>
      </w:r>
      <w:r w:rsidRPr="562A2079">
        <w:rPr>
          <w:spacing w:val="-3"/>
        </w:rPr>
        <w:t xml:space="preserve"> </w:t>
      </w:r>
      <w:r w:rsidRPr="562A2079">
        <w:t xml:space="preserve">are </w:t>
      </w:r>
      <w:r w:rsidR="00474A4F">
        <w:t>strongly</w:t>
      </w:r>
      <w:r w:rsidRPr="562A2079">
        <w:t xml:space="preserve"> </w:t>
      </w:r>
      <w:r w:rsidR="006E26CA">
        <w:t>encouraged</w:t>
      </w:r>
      <w:r w:rsidRPr="562A2079">
        <w:t>.</w:t>
      </w:r>
    </w:p>
    <w:p w14:paraId="6571581C" w14:textId="77777777" w:rsidR="003139F2" w:rsidRDefault="003139F2" w:rsidP="001B67D9">
      <w:pPr>
        <w:pStyle w:val="Heading2"/>
        <w:rPr>
          <w:rFonts w:hint="eastAsia"/>
        </w:rPr>
      </w:pPr>
      <w:bookmarkStart w:id="50" w:name="Activities_not_funded"/>
      <w:bookmarkStart w:id="51" w:name="_Toc176854775"/>
      <w:bookmarkStart w:id="52" w:name="_Toc222144834"/>
      <w:bookmarkEnd w:id="50"/>
      <w:r>
        <w:t>Activities</w:t>
      </w:r>
      <w:r>
        <w:rPr>
          <w:spacing w:val="-4"/>
        </w:rPr>
        <w:t xml:space="preserve"> </w:t>
      </w:r>
      <w:r>
        <w:t>not</w:t>
      </w:r>
      <w:r>
        <w:rPr>
          <w:spacing w:val="-3"/>
        </w:rPr>
        <w:t xml:space="preserve"> </w:t>
      </w:r>
      <w:r w:rsidRPr="001B67D9">
        <w:t>funded</w:t>
      </w:r>
      <w:bookmarkEnd w:id="51"/>
      <w:bookmarkEnd w:id="52"/>
    </w:p>
    <w:p w14:paraId="7424F6F3" w14:textId="77777777" w:rsidR="003139F2" w:rsidRPr="00163595" w:rsidRDefault="003139F2" w:rsidP="00163595">
      <w:r w:rsidRPr="00163595">
        <w:t>The following activities will not be funded:</w:t>
      </w:r>
    </w:p>
    <w:p w14:paraId="537B0A92" w14:textId="77777777" w:rsidR="003139F2" w:rsidRDefault="003139F2" w:rsidP="003139F2">
      <w:pPr>
        <w:pStyle w:val="ListBullet"/>
      </w:pPr>
      <w:r w:rsidRPr="562A2079">
        <w:t>The</w:t>
      </w:r>
      <w:r w:rsidRPr="562A2079">
        <w:rPr>
          <w:spacing w:val="-8"/>
        </w:rPr>
        <w:t xml:space="preserve"> </w:t>
      </w:r>
      <w:r w:rsidRPr="562A2079">
        <w:t>presentation</w:t>
      </w:r>
      <w:r w:rsidRPr="562A2079">
        <w:rPr>
          <w:spacing w:val="-7"/>
        </w:rPr>
        <w:t xml:space="preserve"> </w:t>
      </w:r>
      <w:r w:rsidRPr="562A2079">
        <w:t>of</w:t>
      </w:r>
      <w:r w:rsidRPr="562A2079">
        <w:rPr>
          <w:spacing w:val="-6"/>
        </w:rPr>
        <w:t xml:space="preserve"> </w:t>
      </w:r>
      <w:r w:rsidRPr="6B982BB9">
        <w:t xml:space="preserve">a </w:t>
      </w:r>
      <w:r>
        <w:t>f</w:t>
      </w:r>
      <w:r w:rsidRPr="562A2079">
        <w:t>ully</w:t>
      </w:r>
      <w:r w:rsidRPr="562A2079">
        <w:rPr>
          <w:spacing w:val="-8"/>
        </w:rPr>
        <w:t xml:space="preserve"> </w:t>
      </w:r>
      <w:r w:rsidRPr="562A2079">
        <w:t>developed</w:t>
      </w:r>
      <w:r w:rsidRPr="562A2079">
        <w:rPr>
          <w:spacing w:val="-8"/>
        </w:rPr>
        <w:t xml:space="preserve"> </w:t>
      </w:r>
      <w:r w:rsidRPr="6B982BB9">
        <w:t>project</w:t>
      </w:r>
      <w:r>
        <w:t>.</w:t>
      </w:r>
    </w:p>
    <w:p w14:paraId="3251712F" w14:textId="77777777" w:rsidR="003139F2" w:rsidRDefault="003139F2" w:rsidP="003139F2">
      <w:pPr>
        <w:pStyle w:val="ListBullet"/>
      </w:pPr>
      <w:r w:rsidRPr="6B982BB9">
        <w:t>Projects</w:t>
      </w:r>
      <w:r w:rsidRPr="562A2079">
        <w:rPr>
          <w:spacing w:val="-6"/>
        </w:rPr>
        <w:t xml:space="preserve"> </w:t>
      </w:r>
      <w:r w:rsidRPr="562A2079">
        <w:t>that</w:t>
      </w:r>
      <w:r w:rsidRPr="562A2079">
        <w:rPr>
          <w:spacing w:val="-7"/>
        </w:rPr>
        <w:t xml:space="preserve"> </w:t>
      </w:r>
      <w:r w:rsidRPr="562A2079">
        <w:t>have</w:t>
      </w:r>
      <w:r w:rsidRPr="562A2079">
        <w:rPr>
          <w:spacing w:val="-5"/>
        </w:rPr>
        <w:t xml:space="preserve"> </w:t>
      </w:r>
      <w:r w:rsidRPr="562A2079">
        <w:t>been</w:t>
      </w:r>
      <w:r w:rsidRPr="562A2079">
        <w:rPr>
          <w:spacing w:val="-7"/>
        </w:rPr>
        <w:t xml:space="preserve"> </w:t>
      </w:r>
      <w:r w:rsidRPr="562A2079">
        <w:t>fully</w:t>
      </w:r>
      <w:r w:rsidRPr="562A2079">
        <w:rPr>
          <w:spacing w:val="-9"/>
        </w:rPr>
        <w:t xml:space="preserve"> </w:t>
      </w:r>
      <w:proofErr w:type="spellStart"/>
      <w:r w:rsidRPr="562A2079">
        <w:t>realised</w:t>
      </w:r>
      <w:proofErr w:type="spellEnd"/>
      <w:r w:rsidRPr="562A2079">
        <w:rPr>
          <w:spacing w:val="-5"/>
        </w:rPr>
        <w:t xml:space="preserve"> </w:t>
      </w:r>
      <w:r w:rsidRPr="562A2079">
        <w:t>or</w:t>
      </w:r>
      <w:r w:rsidRPr="562A2079">
        <w:rPr>
          <w:spacing w:val="-6"/>
        </w:rPr>
        <w:t xml:space="preserve"> </w:t>
      </w:r>
      <w:r w:rsidRPr="562A2079">
        <w:t>previously</w:t>
      </w:r>
      <w:r w:rsidRPr="562A2079">
        <w:rPr>
          <w:spacing w:val="-9"/>
        </w:rPr>
        <w:t xml:space="preserve"> </w:t>
      </w:r>
      <w:r w:rsidRPr="562A2079">
        <w:t>presented</w:t>
      </w:r>
      <w:r w:rsidRPr="562A2079">
        <w:rPr>
          <w:spacing w:val="-5"/>
        </w:rPr>
        <w:t xml:space="preserve"> </w:t>
      </w:r>
      <w:r w:rsidRPr="562A2079">
        <w:t>in</w:t>
      </w:r>
      <w:r w:rsidRPr="562A2079">
        <w:rPr>
          <w:spacing w:val="-5"/>
        </w:rPr>
        <w:t xml:space="preserve"> </w:t>
      </w:r>
      <w:r w:rsidRPr="562A2079">
        <w:t>the</w:t>
      </w:r>
      <w:r w:rsidRPr="562A2079">
        <w:rPr>
          <w:spacing w:val="-5"/>
        </w:rPr>
        <w:t xml:space="preserve"> </w:t>
      </w:r>
      <w:r w:rsidRPr="562A2079">
        <w:t>public</w:t>
      </w:r>
      <w:r w:rsidRPr="562A2079">
        <w:rPr>
          <w:spacing w:val="-6"/>
        </w:rPr>
        <w:t xml:space="preserve"> </w:t>
      </w:r>
      <w:r w:rsidRPr="562A2079">
        <w:rPr>
          <w:spacing w:val="-2"/>
        </w:rPr>
        <w:t>realm</w:t>
      </w:r>
      <w:r>
        <w:rPr>
          <w:spacing w:val="-2"/>
        </w:rPr>
        <w:t>.</w:t>
      </w:r>
    </w:p>
    <w:p w14:paraId="796FF25C" w14:textId="77777777" w:rsidR="003139F2" w:rsidRDefault="003139F2" w:rsidP="003139F2">
      <w:pPr>
        <w:pStyle w:val="ListBullet"/>
      </w:pPr>
      <w:r w:rsidRPr="6B982BB9">
        <w:t>Projects</w:t>
      </w:r>
      <w:r w:rsidRPr="562A2079">
        <w:rPr>
          <w:spacing w:val="-7"/>
        </w:rPr>
        <w:t xml:space="preserve"> </w:t>
      </w:r>
      <w:r w:rsidRPr="562A2079">
        <w:t>that</w:t>
      </w:r>
      <w:r w:rsidRPr="562A2079">
        <w:rPr>
          <w:spacing w:val="-7"/>
        </w:rPr>
        <w:t xml:space="preserve"> </w:t>
      </w:r>
      <w:r w:rsidRPr="562A2079">
        <w:t>are</w:t>
      </w:r>
      <w:r w:rsidRPr="562A2079">
        <w:rPr>
          <w:spacing w:val="-5"/>
        </w:rPr>
        <w:t xml:space="preserve"> </w:t>
      </w:r>
      <w:r w:rsidRPr="562A2079">
        <w:t>in</w:t>
      </w:r>
      <w:r w:rsidRPr="562A2079">
        <w:rPr>
          <w:spacing w:val="-7"/>
        </w:rPr>
        <w:t xml:space="preserve"> </w:t>
      </w:r>
      <w:r w:rsidRPr="562A2079">
        <w:t>pre-production</w:t>
      </w:r>
      <w:r w:rsidRPr="562A2079">
        <w:rPr>
          <w:spacing w:val="-8"/>
        </w:rPr>
        <w:t xml:space="preserve"> </w:t>
      </w:r>
      <w:r w:rsidRPr="562A2079">
        <w:t>for</w:t>
      </w:r>
      <w:r w:rsidRPr="562A2079">
        <w:rPr>
          <w:spacing w:val="-6"/>
        </w:rPr>
        <w:t xml:space="preserve"> </w:t>
      </w:r>
      <w:r w:rsidRPr="562A2079">
        <w:t>public</w:t>
      </w:r>
      <w:r w:rsidRPr="562A2079">
        <w:rPr>
          <w:spacing w:val="-4"/>
        </w:rPr>
        <w:t xml:space="preserve"> </w:t>
      </w:r>
      <w:r w:rsidRPr="562A2079">
        <w:rPr>
          <w:spacing w:val="-2"/>
        </w:rPr>
        <w:t>presentation</w:t>
      </w:r>
      <w:r>
        <w:rPr>
          <w:spacing w:val="-2"/>
        </w:rPr>
        <w:t>.</w:t>
      </w:r>
    </w:p>
    <w:p w14:paraId="56B1AEE7" w14:textId="77777777" w:rsidR="003139F2" w:rsidRDefault="003139F2" w:rsidP="003139F2">
      <w:pPr>
        <w:pStyle w:val="ListBullet"/>
      </w:pPr>
      <w:r w:rsidRPr="6B982BB9">
        <w:t>Travel</w:t>
      </w:r>
      <w:r w:rsidRPr="6B982BB9">
        <w:rPr>
          <w:spacing w:val="-7"/>
        </w:rPr>
        <w:t xml:space="preserve"> </w:t>
      </w:r>
      <w:r w:rsidRPr="6B982BB9">
        <w:t>and</w:t>
      </w:r>
      <w:r w:rsidRPr="6B982BB9">
        <w:rPr>
          <w:spacing w:val="-5"/>
        </w:rPr>
        <w:t xml:space="preserve"> </w:t>
      </w:r>
      <w:r w:rsidRPr="6B982BB9">
        <w:rPr>
          <w:spacing w:val="-2"/>
        </w:rPr>
        <w:t>accommodation</w:t>
      </w:r>
      <w:r>
        <w:rPr>
          <w:spacing w:val="-2"/>
        </w:rPr>
        <w:t>.</w:t>
      </w:r>
    </w:p>
    <w:p w14:paraId="798FBAF1" w14:textId="77777777" w:rsidR="003139F2" w:rsidRDefault="003139F2" w:rsidP="003139F2">
      <w:pPr>
        <w:pStyle w:val="ListBullet"/>
      </w:pPr>
      <w:r>
        <w:t>I</w:t>
      </w:r>
      <w:r w:rsidRPr="3D148825">
        <w:t>deas</w:t>
      </w:r>
      <w:r w:rsidRPr="3D148825">
        <w:rPr>
          <w:spacing w:val="-4"/>
        </w:rPr>
        <w:t xml:space="preserve"> </w:t>
      </w:r>
      <w:r w:rsidRPr="3D148825">
        <w:t>that</w:t>
      </w:r>
      <w:r w:rsidRPr="3D148825">
        <w:rPr>
          <w:spacing w:val="-3"/>
        </w:rPr>
        <w:t xml:space="preserve"> </w:t>
      </w:r>
      <w:r w:rsidRPr="3D148825">
        <w:t>are</w:t>
      </w:r>
      <w:r w:rsidRPr="3D148825">
        <w:rPr>
          <w:spacing w:val="-5"/>
        </w:rPr>
        <w:t xml:space="preserve"> </w:t>
      </w:r>
      <w:r w:rsidRPr="3D148825">
        <w:t>part</w:t>
      </w:r>
      <w:r w:rsidRPr="3D148825">
        <w:rPr>
          <w:spacing w:val="-5"/>
        </w:rPr>
        <w:t xml:space="preserve"> </w:t>
      </w:r>
      <w:r w:rsidRPr="3D148825">
        <w:t>of</w:t>
      </w:r>
      <w:r w:rsidRPr="3D148825">
        <w:rPr>
          <w:spacing w:val="-3"/>
        </w:rPr>
        <w:t xml:space="preserve"> </w:t>
      </w:r>
      <w:r w:rsidRPr="3D148825">
        <w:t>an</w:t>
      </w:r>
      <w:r w:rsidRPr="3D148825">
        <w:rPr>
          <w:spacing w:val="-5"/>
        </w:rPr>
        <w:t xml:space="preserve"> </w:t>
      </w:r>
      <w:r w:rsidRPr="3D148825">
        <w:t>accredited</w:t>
      </w:r>
      <w:r w:rsidRPr="3D148825">
        <w:rPr>
          <w:spacing w:val="-5"/>
        </w:rPr>
        <w:t xml:space="preserve"> </w:t>
      </w:r>
      <w:r w:rsidRPr="3D148825">
        <w:t>course</w:t>
      </w:r>
      <w:r w:rsidRPr="3D148825">
        <w:rPr>
          <w:spacing w:val="-5"/>
        </w:rPr>
        <w:t xml:space="preserve"> </w:t>
      </w:r>
      <w:r w:rsidRPr="3D148825">
        <w:t>of</w:t>
      </w:r>
      <w:r w:rsidRPr="3D148825">
        <w:rPr>
          <w:spacing w:val="-3"/>
        </w:rPr>
        <w:t xml:space="preserve"> </w:t>
      </w:r>
      <w:r w:rsidRPr="3D148825">
        <w:rPr>
          <w:spacing w:val="-2"/>
        </w:rPr>
        <w:t>study</w:t>
      </w:r>
      <w:r>
        <w:rPr>
          <w:spacing w:val="-2"/>
        </w:rPr>
        <w:t>.</w:t>
      </w:r>
    </w:p>
    <w:p w14:paraId="1A03A664" w14:textId="6F493577" w:rsidR="003139F2" w:rsidRDefault="003139F2" w:rsidP="003139F2">
      <w:pPr>
        <w:pStyle w:val="ListBullet"/>
      </w:pPr>
      <w:r w:rsidRPr="562A2079">
        <w:t>Activities</w:t>
      </w:r>
      <w:r w:rsidRPr="562A2079">
        <w:rPr>
          <w:spacing w:val="-7"/>
        </w:rPr>
        <w:t xml:space="preserve"> </w:t>
      </w:r>
      <w:r w:rsidR="0089410A">
        <w:t xml:space="preserve">that </w:t>
      </w:r>
      <w:r w:rsidR="0089410A" w:rsidRPr="562A2079">
        <w:t>take</w:t>
      </w:r>
      <w:r w:rsidRPr="562A2079">
        <w:rPr>
          <w:spacing w:val="-6"/>
        </w:rPr>
        <w:t xml:space="preserve"> </w:t>
      </w:r>
      <w:r w:rsidRPr="562A2079">
        <w:t>place</w:t>
      </w:r>
      <w:r w:rsidRPr="562A2079">
        <w:rPr>
          <w:spacing w:val="-8"/>
        </w:rPr>
        <w:t xml:space="preserve"> </w:t>
      </w:r>
      <w:r w:rsidRPr="562A2079">
        <w:t>outside</w:t>
      </w:r>
      <w:r w:rsidRPr="562A2079">
        <w:rPr>
          <w:spacing w:val="-7"/>
        </w:rPr>
        <w:t xml:space="preserve"> </w:t>
      </w:r>
      <w:r>
        <w:rPr>
          <w:spacing w:val="-7"/>
        </w:rPr>
        <w:t>of</w:t>
      </w:r>
      <w:r w:rsidRPr="6B982BB9" w:rsidDel="00CE156E">
        <w:t xml:space="preserve"> </w:t>
      </w:r>
      <w:r w:rsidRPr="562A2079">
        <w:t>the</w:t>
      </w:r>
      <w:r w:rsidR="0089410A">
        <w:t xml:space="preserve"> </w:t>
      </w:r>
      <w:hyperlink r:id="rId21" w:history="1">
        <w:r w:rsidR="0089410A" w:rsidRPr="00E67452">
          <w:rPr>
            <w:rStyle w:val="Hyperlink"/>
          </w:rPr>
          <w:t>City of Melbourne</w:t>
        </w:r>
        <w:r w:rsidRPr="00E67452">
          <w:rPr>
            <w:rStyle w:val="Hyperlink"/>
            <w:spacing w:val="-8"/>
          </w:rPr>
          <w:t xml:space="preserve"> </w:t>
        </w:r>
        <w:r w:rsidRPr="00E67452">
          <w:rPr>
            <w:rStyle w:val="Hyperlink"/>
            <w:spacing w:val="-2"/>
          </w:rPr>
          <w:t>municipal</w:t>
        </w:r>
        <w:r w:rsidR="00C96ADB" w:rsidRPr="00E67452">
          <w:rPr>
            <w:rStyle w:val="Hyperlink"/>
            <w:spacing w:val="-2"/>
          </w:rPr>
          <w:t xml:space="preserve"> boundary</w:t>
        </w:r>
      </w:hyperlink>
      <w:r w:rsidR="002621F7" w:rsidRPr="002621F7">
        <w:rPr>
          <w:rStyle w:val="FootnoteReference"/>
        </w:rPr>
        <w:fldChar w:fldCharType="begin"/>
      </w:r>
      <w:r w:rsidR="002621F7" w:rsidRPr="002621F7">
        <w:rPr>
          <w:rStyle w:val="FootnoteReference"/>
        </w:rPr>
        <w:instrText xml:space="preserve"> NOTEREF _Ref222146106 \h </w:instrText>
      </w:r>
      <w:r w:rsidR="002621F7">
        <w:rPr>
          <w:rStyle w:val="FootnoteReference"/>
        </w:rPr>
        <w:instrText xml:space="preserve"> \* MERGEFORMAT </w:instrText>
      </w:r>
      <w:r w:rsidR="002621F7" w:rsidRPr="002621F7">
        <w:rPr>
          <w:rStyle w:val="FootnoteReference"/>
        </w:rPr>
      </w:r>
      <w:r w:rsidR="002621F7" w:rsidRPr="002621F7">
        <w:rPr>
          <w:rStyle w:val="FootnoteReference"/>
        </w:rPr>
        <w:fldChar w:fldCharType="separate"/>
      </w:r>
      <w:r w:rsidR="002621F7" w:rsidRPr="002621F7">
        <w:rPr>
          <w:rStyle w:val="FootnoteReference"/>
        </w:rPr>
        <w:t>1</w:t>
      </w:r>
      <w:r w:rsidR="002621F7" w:rsidRPr="002621F7">
        <w:rPr>
          <w:rStyle w:val="FootnoteReference"/>
        </w:rPr>
        <w:fldChar w:fldCharType="end"/>
      </w:r>
      <w:r>
        <w:rPr>
          <w:spacing w:val="-2"/>
        </w:rPr>
        <w:t>.</w:t>
      </w:r>
    </w:p>
    <w:p w14:paraId="1913011A" w14:textId="77777777" w:rsidR="003139F2" w:rsidRDefault="003139F2" w:rsidP="003139F2">
      <w:pPr>
        <w:pStyle w:val="ListBullet"/>
      </w:pPr>
      <w:r w:rsidRPr="6B982BB9">
        <w:t>Applications</w:t>
      </w:r>
      <w:r w:rsidRPr="6B982BB9">
        <w:rPr>
          <w:spacing w:val="-7"/>
        </w:rPr>
        <w:t xml:space="preserve"> </w:t>
      </w:r>
      <w:r w:rsidRPr="6B982BB9">
        <w:t>made</w:t>
      </w:r>
      <w:r w:rsidRPr="6B982BB9">
        <w:rPr>
          <w:spacing w:val="-6"/>
        </w:rPr>
        <w:t xml:space="preserve"> </w:t>
      </w:r>
      <w:r w:rsidRPr="6B982BB9">
        <w:t>by</w:t>
      </w:r>
      <w:r w:rsidRPr="6B982BB9">
        <w:rPr>
          <w:spacing w:val="-8"/>
        </w:rPr>
        <w:t xml:space="preserve"> </w:t>
      </w:r>
      <w:r w:rsidRPr="6B982BB9">
        <w:t>political</w:t>
      </w:r>
      <w:r w:rsidRPr="6B982BB9">
        <w:rPr>
          <w:spacing w:val="-8"/>
        </w:rPr>
        <w:t xml:space="preserve"> </w:t>
      </w:r>
      <w:proofErr w:type="spellStart"/>
      <w:r w:rsidRPr="6B982BB9">
        <w:rPr>
          <w:spacing w:val="-2"/>
        </w:rPr>
        <w:t>organisations</w:t>
      </w:r>
      <w:proofErr w:type="spellEnd"/>
      <w:r>
        <w:rPr>
          <w:spacing w:val="-2"/>
        </w:rPr>
        <w:t>.</w:t>
      </w:r>
    </w:p>
    <w:p w14:paraId="091E13D2" w14:textId="77777777" w:rsidR="003139F2" w:rsidRDefault="003139F2" w:rsidP="003139F2">
      <w:pPr>
        <w:pStyle w:val="ListBullet"/>
      </w:pPr>
      <w:r w:rsidRPr="6B982BB9">
        <w:t>Activities,</w:t>
      </w:r>
      <w:r w:rsidRPr="6B982BB9">
        <w:rPr>
          <w:spacing w:val="-7"/>
        </w:rPr>
        <w:t xml:space="preserve"> </w:t>
      </w:r>
      <w:r w:rsidRPr="6B982BB9">
        <w:t>projects,</w:t>
      </w:r>
      <w:r w:rsidRPr="6B982BB9">
        <w:rPr>
          <w:spacing w:val="-7"/>
        </w:rPr>
        <w:t xml:space="preserve"> </w:t>
      </w:r>
      <w:r w:rsidRPr="6B982BB9">
        <w:t>programs</w:t>
      </w:r>
      <w:r w:rsidRPr="6B982BB9">
        <w:rPr>
          <w:spacing w:val="-5"/>
        </w:rPr>
        <w:t xml:space="preserve"> </w:t>
      </w:r>
      <w:r w:rsidRPr="6B982BB9">
        <w:t>and</w:t>
      </w:r>
      <w:r w:rsidRPr="6B982BB9">
        <w:rPr>
          <w:spacing w:val="-7"/>
        </w:rPr>
        <w:t xml:space="preserve"> </w:t>
      </w:r>
      <w:r w:rsidRPr="6B982BB9">
        <w:t>events</w:t>
      </w:r>
      <w:r w:rsidRPr="6B982BB9">
        <w:rPr>
          <w:spacing w:val="-5"/>
        </w:rPr>
        <w:t xml:space="preserve"> </w:t>
      </w:r>
      <w:r w:rsidRPr="6B982BB9">
        <w:t>on</w:t>
      </w:r>
      <w:r w:rsidRPr="6B982BB9">
        <w:rPr>
          <w:spacing w:val="-7"/>
        </w:rPr>
        <w:t xml:space="preserve"> </w:t>
      </w:r>
      <w:r w:rsidRPr="6B982BB9">
        <w:t>behalf</w:t>
      </w:r>
      <w:r w:rsidRPr="6B982BB9">
        <w:rPr>
          <w:spacing w:val="-5"/>
        </w:rPr>
        <w:t xml:space="preserve"> </w:t>
      </w:r>
      <w:r w:rsidRPr="6B982BB9">
        <w:t>of</w:t>
      </w:r>
      <w:r w:rsidRPr="6B982BB9">
        <w:rPr>
          <w:spacing w:val="-4"/>
        </w:rPr>
        <w:t xml:space="preserve"> </w:t>
      </w:r>
      <w:r w:rsidRPr="6B982BB9">
        <w:t>a</w:t>
      </w:r>
      <w:r w:rsidRPr="6B982BB9">
        <w:rPr>
          <w:spacing w:val="-7"/>
        </w:rPr>
        <w:t xml:space="preserve"> </w:t>
      </w:r>
      <w:r w:rsidRPr="6B982BB9">
        <w:t>political</w:t>
      </w:r>
      <w:r w:rsidRPr="6B982BB9">
        <w:rPr>
          <w:spacing w:val="-7"/>
        </w:rPr>
        <w:t xml:space="preserve"> </w:t>
      </w:r>
      <w:proofErr w:type="spellStart"/>
      <w:r w:rsidRPr="6B982BB9">
        <w:rPr>
          <w:spacing w:val="-2"/>
        </w:rPr>
        <w:t>organisation</w:t>
      </w:r>
      <w:proofErr w:type="spellEnd"/>
      <w:r>
        <w:rPr>
          <w:spacing w:val="-2"/>
        </w:rPr>
        <w:t>.</w:t>
      </w:r>
    </w:p>
    <w:p w14:paraId="61EB1CCE" w14:textId="77777777" w:rsidR="003139F2" w:rsidRDefault="003139F2" w:rsidP="003139F2">
      <w:pPr>
        <w:pStyle w:val="ListBullet"/>
      </w:pPr>
      <w:r w:rsidRPr="6B982BB9">
        <w:t>Proposals</w:t>
      </w:r>
      <w:r w:rsidRPr="6B982BB9">
        <w:rPr>
          <w:spacing w:val="-7"/>
        </w:rPr>
        <w:t xml:space="preserve"> </w:t>
      </w:r>
      <w:r w:rsidRPr="6B982BB9">
        <w:t>from</w:t>
      </w:r>
      <w:r w:rsidRPr="6B982BB9">
        <w:rPr>
          <w:spacing w:val="-4"/>
        </w:rPr>
        <w:t xml:space="preserve"> </w:t>
      </w:r>
      <w:r w:rsidRPr="6B982BB9">
        <w:t>City</w:t>
      </w:r>
      <w:r w:rsidRPr="6B982BB9">
        <w:rPr>
          <w:spacing w:val="-8"/>
        </w:rPr>
        <w:t xml:space="preserve"> </w:t>
      </w:r>
      <w:r w:rsidRPr="6B982BB9">
        <w:t>of</w:t>
      </w:r>
      <w:r w:rsidRPr="6B982BB9">
        <w:rPr>
          <w:spacing w:val="-6"/>
        </w:rPr>
        <w:t xml:space="preserve"> </w:t>
      </w:r>
      <w:r w:rsidRPr="6B982BB9">
        <w:t>Melbourne</w:t>
      </w:r>
      <w:r w:rsidRPr="6B982BB9">
        <w:rPr>
          <w:spacing w:val="-8"/>
        </w:rPr>
        <w:t xml:space="preserve"> </w:t>
      </w:r>
      <w:r w:rsidRPr="6B982BB9">
        <w:rPr>
          <w:spacing w:val="-2"/>
        </w:rPr>
        <w:t>employees</w:t>
      </w:r>
      <w:r>
        <w:rPr>
          <w:spacing w:val="-2"/>
        </w:rPr>
        <w:t>.</w:t>
      </w:r>
    </w:p>
    <w:p w14:paraId="13BCE98C" w14:textId="77777777" w:rsidR="003139F2" w:rsidRDefault="003139F2" w:rsidP="003139F2">
      <w:pPr>
        <w:pStyle w:val="ListBullet"/>
      </w:pPr>
      <w:r w:rsidRPr="6B982BB9">
        <w:t>Capital</w:t>
      </w:r>
      <w:r w:rsidRPr="6B982BB9">
        <w:rPr>
          <w:spacing w:val="-5"/>
        </w:rPr>
        <w:t xml:space="preserve"> </w:t>
      </w:r>
      <w:r w:rsidRPr="6B982BB9">
        <w:t>works,</w:t>
      </w:r>
      <w:r w:rsidRPr="6B982BB9">
        <w:rPr>
          <w:spacing w:val="-9"/>
        </w:rPr>
        <w:t xml:space="preserve"> </w:t>
      </w:r>
      <w:r w:rsidRPr="6B982BB9">
        <w:t>facility</w:t>
      </w:r>
      <w:r w:rsidRPr="6B982BB9">
        <w:rPr>
          <w:spacing w:val="-11"/>
        </w:rPr>
        <w:t xml:space="preserve"> </w:t>
      </w:r>
      <w:r w:rsidRPr="6B982BB9">
        <w:t>maintenance</w:t>
      </w:r>
      <w:r w:rsidRPr="6B982BB9">
        <w:rPr>
          <w:spacing w:val="-6"/>
        </w:rPr>
        <w:t xml:space="preserve"> </w:t>
      </w:r>
      <w:r w:rsidRPr="6B982BB9">
        <w:t>and</w:t>
      </w:r>
      <w:r w:rsidRPr="6B982BB9">
        <w:rPr>
          <w:spacing w:val="-9"/>
        </w:rPr>
        <w:t xml:space="preserve"> </w:t>
      </w:r>
      <w:r w:rsidRPr="6B982BB9">
        <w:rPr>
          <w:spacing w:val="-2"/>
        </w:rPr>
        <w:t>improvements</w:t>
      </w:r>
      <w:r>
        <w:rPr>
          <w:spacing w:val="-2"/>
        </w:rPr>
        <w:t>.</w:t>
      </w:r>
    </w:p>
    <w:p w14:paraId="51586A1D" w14:textId="77777777" w:rsidR="003139F2" w:rsidRDefault="003139F2" w:rsidP="003139F2">
      <w:pPr>
        <w:pStyle w:val="ListBullet"/>
      </w:pPr>
      <w:r w:rsidRPr="6B982BB9">
        <w:t>Course</w:t>
      </w:r>
      <w:r w:rsidRPr="6B982BB9">
        <w:rPr>
          <w:spacing w:val="-9"/>
        </w:rPr>
        <w:t xml:space="preserve"> </w:t>
      </w:r>
      <w:r w:rsidRPr="6B982BB9">
        <w:rPr>
          <w:spacing w:val="-4"/>
        </w:rPr>
        <w:t>fees</w:t>
      </w:r>
      <w:r>
        <w:rPr>
          <w:spacing w:val="-4"/>
        </w:rPr>
        <w:t>.</w:t>
      </w:r>
    </w:p>
    <w:p w14:paraId="47EBB499" w14:textId="77777777" w:rsidR="003139F2" w:rsidRDefault="003139F2" w:rsidP="003139F2">
      <w:pPr>
        <w:pStyle w:val="ListBullet"/>
      </w:pPr>
      <w:r w:rsidRPr="6B982BB9">
        <w:t>Parking</w:t>
      </w:r>
      <w:r w:rsidRPr="6B982BB9">
        <w:rPr>
          <w:spacing w:val="-9"/>
        </w:rPr>
        <w:t xml:space="preserve"> </w:t>
      </w:r>
      <w:r w:rsidRPr="6B982BB9">
        <w:t>or</w:t>
      </w:r>
      <w:r w:rsidRPr="6B982BB9">
        <w:rPr>
          <w:spacing w:val="-8"/>
        </w:rPr>
        <w:t xml:space="preserve"> </w:t>
      </w:r>
      <w:r w:rsidRPr="6B982BB9">
        <w:t>other</w:t>
      </w:r>
      <w:r w:rsidRPr="6B982BB9">
        <w:rPr>
          <w:spacing w:val="-6"/>
        </w:rPr>
        <w:t xml:space="preserve"> </w:t>
      </w:r>
      <w:r w:rsidRPr="6B982BB9">
        <w:t>infringement</w:t>
      </w:r>
      <w:r w:rsidRPr="6B982BB9">
        <w:rPr>
          <w:spacing w:val="-9"/>
        </w:rPr>
        <w:t xml:space="preserve"> </w:t>
      </w:r>
      <w:r w:rsidRPr="6B982BB9">
        <w:rPr>
          <w:spacing w:val="-2"/>
        </w:rPr>
        <w:t>fines</w:t>
      </w:r>
      <w:r>
        <w:rPr>
          <w:spacing w:val="-2"/>
        </w:rPr>
        <w:t>.</w:t>
      </w:r>
    </w:p>
    <w:p w14:paraId="387C3829" w14:textId="77777777" w:rsidR="003139F2" w:rsidRDefault="003139F2" w:rsidP="003139F2">
      <w:pPr>
        <w:pStyle w:val="ListBullet"/>
      </w:pPr>
      <w:r w:rsidRPr="6B982BB9">
        <w:t>Street</w:t>
      </w:r>
      <w:r w:rsidRPr="6B982BB9">
        <w:rPr>
          <w:spacing w:val="-5"/>
        </w:rPr>
        <w:t xml:space="preserve"> </w:t>
      </w:r>
      <w:r w:rsidRPr="6B982BB9">
        <w:t>art</w:t>
      </w:r>
      <w:r w:rsidRPr="6B982BB9">
        <w:rPr>
          <w:spacing w:val="-6"/>
        </w:rPr>
        <w:t xml:space="preserve"> </w:t>
      </w:r>
      <w:r w:rsidRPr="63223977">
        <w:rPr>
          <w:spacing w:val="-7"/>
        </w:rPr>
        <w:t>or murals</w:t>
      </w:r>
      <w:r>
        <w:rPr>
          <w:spacing w:val="-7"/>
        </w:rPr>
        <w:t xml:space="preserve"> </w:t>
      </w:r>
      <w:r w:rsidRPr="6B982BB9">
        <w:t>projects</w:t>
      </w:r>
      <w:r>
        <w:t>.</w:t>
      </w:r>
    </w:p>
    <w:p w14:paraId="4C016C0D" w14:textId="77777777" w:rsidR="003139F2" w:rsidRPr="003139F2" w:rsidRDefault="003139F2" w:rsidP="003139F2">
      <w:pPr>
        <w:pStyle w:val="ListBullet"/>
      </w:pPr>
      <w:r w:rsidRPr="6B982BB9">
        <w:t>Illegal</w:t>
      </w:r>
      <w:r w:rsidRPr="6B982BB9">
        <w:rPr>
          <w:spacing w:val="-10"/>
        </w:rPr>
        <w:t xml:space="preserve"> </w:t>
      </w:r>
      <w:r w:rsidRPr="6B982BB9">
        <w:rPr>
          <w:spacing w:val="-2"/>
        </w:rPr>
        <w:t>graffiti</w:t>
      </w:r>
      <w:r>
        <w:rPr>
          <w:spacing w:val="-2"/>
        </w:rPr>
        <w:t>.</w:t>
      </w:r>
    </w:p>
    <w:p w14:paraId="282F4963" w14:textId="0819C29F" w:rsidR="003139F2" w:rsidRDefault="003139F2" w:rsidP="003139F2">
      <w:pPr>
        <w:pStyle w:val="ListBullet"/>
      </w:pPr>
      <w:r w:rsidRPr="6B982BB9">
        <w:t xml:space="preserve">Projects </w:t>
      </w:r>
      <w:r w:rsidRPr="562A2079">
        <w:t>funded</w:t>
      </w:r>
      <w:r w:rsidRPr="003139F2">
        <w:rPr>
          <w:spacing w:val="-7"/>
        </w:rPr>
        <w:t xml:space="preserve"> </w:t>
      </w:r>
      <w:r w:rsidRPr="562A2079">
        <w:t>through</w:t>
      </w:r>
      <w:r w:rsidRPr="003139F2">
        <w:rPr>
          <w:spacing w:val="-7"/>
        </w:rPr>
        <w:t xml:space="preserve"> </w:t>
      </w:r>
      <w:r w:rsidRPr="562A2079">
        <w:t>other</w:t>
      </w:r>
      <w:r w:rsidRPr="003139F2">
        <w:rPr>
          <w:spacing w:val="-4"/>
        </w:rPr>
        <w:t xml:space="preserve"> </w:t>
      </w:r>
      <w:r w:rsidRPr="562A2079">
        <w:t>City</w:t>
      </w:r>
      <w:r w:rsidRPr="003139F2">
        <w:rPr>
          <w:spacing w:val="-9"/>
        </w:rPr>
        <w:t xml:space="preserve"> </w:t>
      </w:r>
      <w:r w:rsidRPr="562A2079">
        <w:t>of</w:t>
      </w:r>
      <w:r w:rsidRPr="003139F2">
        <w:rPr>
          <w:spacing w:val="-5"/>
        </w:rPr>
        <w:t xml:space="preserve"> </w:t>
      </w:r>
      <w:r w:rsidRPr="562A2079">
        <w:t>Melbourne</w:t>
      </w:r>
      <w:r w:rsidRPr="003139F2">
        <w:rPr>
          <w:spacing w:val="-5"/>
        </w:rPr>
        <w:t xml:space="preserve"> </w:t>
      </w:r>
      <w:r w:rsidRPr="562A2079">
        <w:t>programs</w:t>
      </w:r>
      <w:r w:rsidRPr="003139F2">
        <w:rPr>
          <w:spacing w:val="-6"/>
        </w:rPr>
        <w:t xml:space="preserve"> </w:t>
      </w:r>
      <w:r w:rsidRPr="562A2079">
        <w:t>or</w:t>
      </w:r>
      <w:r w:rsidRPr="003139F2">
        <w:rPr>
          <w:spacing w:val="-6"/>
        </w:rPr>
        <w:t xml:space="preserve"> </w:t>
      </w:r>
      <w:r w:rsidRPr="003139F2">
        <w:rPr>
          <w:spacing w:val="-2"/>
        </w:rPr>
        <w:t>grants.</w:t>
      </w:r>
    </w:p>
    <w:p w14:paraId="2110F0BE" w14:textId="77777777" w:rsidR="003139F2" w:rsidRDefault="003139F2" w:rsidP="001B67D9">
      <w:pPr>
        <w:pStyle w:val="Heading1"/>
        <w:rPr>
          <w:rFonts w:hint="eastAsia"/>
        </w:rPr>
      </w:pPr>
      <w:bookmarkStart w:id="53" w:name="_Toc176854776"/>
      <w:bookmarkStart w:id="54" w:name="_Toc222144835"/>
      <w:r>
        <w:t>Assessment</w:t>
      </w:r>
      <w:r>
        <w:rPr>
          <w:spacing w:val="-11"/>
        </w:rPr>
        <w:t xml:space="preserve"> </w:t>
      </w:r>
      <w:r w:rsidRPr="001B67D9">
        <w:t>process</w:t>
      </w:r>
      <w:bookmarkEnd w:id="53"/>
      <w:bookmarkEnd w:id="54"/>
    </w:p>
    <w:p w14:paraId="1DA925B5" w14:textId="508797F7" w:rsidR="003139F2" w:rsidRDefault="003139F2" w:rsidP="003139F2">
      <w:pPr>
        <w:pStyle w:val="ListParagraph"/>
        <w:widowControl w:val="0"/>
        <w:numPr>
          <w:ilvl w:val="0"/>
          <w:numId w:val="19"/>
        </w:numPr>
        <w:tabs>
          <w:tab w:val="left" w:pos="470"/>
        </w:tabs>
        <w:autoSpaceDE w:val="0"/>
        <w:autoSpaceDN w:val="0"/>
        <w:spacing w:after="0" w:line="240" w:lineRule="auto"/>
        <w:ind w:left="470" w:hanging="358"/>
      </w:pPr>
      <w:r w:rsidRPr="6B982BB9">
        <w:rPr>
          <w:szCs w:val="20"/>
        </w:rPr>
        <w:t>Applications</w:t>
      </w:r>
      <w:r w:rsidRPr="6B982BB9">
        <w:rPr>
          <w:spacing w:val="-5"/>
          <w:szCs w:val="20"/>
        </w:rPr>
        <w:t xml:space="preserve"> </w:t>
      </w:r>
      <w:r w:rsidRPr="6B982BB9">
        <w:rPr>
          <w:szCs w:val="20"/>
        </w:rPr>
        <w:t>are</w:t>
      </w:r>
      <w:r w:rsidRPr="6B982BB9">
        <w:rPr>
          <w:spacing w:val="-6"/>
          <w:szCs w:val="20"/>
        </w:rPr>
        <w:t xml:space="preserve"> </w:t>
      </w:r>
      <w:r w:rsidRPr="6B982BB9">
        <w:rPr>
          <w:szCs w:val="20"/>
        </w:rPr>
        <w:t>assessed</w:t>
      </w:r>
      <w:r w:rsidRPr="6B982BB9">
        <w:rPr>
          <w:spacing w:val="-4"/>
          <w:szCs w:val="20"/>
        </w:rPr>
        <w:t xml:space="preserve"> </w:t>
      </w:r>
      <w:r w:rsidRPr="6B982BB9">
        <w:rPr>
          <w:szCs w:val="20"/>
        </w:rPr>
        <w:t>by</w:t>
      </w:r>
      <w:r w:rsidRPr="6B982BB9">
        <w:rPr>
          <w:spacing w:val="-7"/>
          <w:szCs w:val="20"/>
        </w:rPr>
        <w:t xml:space="preserve"> </w:t>
      </w:r>
      <w:r w:rsidRPr="6B982BB9">
        <w:rPr>
          <w:szCs w:val="20"/>
        </w:rPr>
        <w:t>a</w:t>
      </w:r>
      <w:r w:rsidRPr="6B982BB9">
        <w:rPr>
          <w:spacing w:val="-6"/>
          <w:szCs w:val="20"/>
        </w:rPr>
        <w:t xml:space="preserve"> </w:t>
      </w:r>
      <w:r>
        <w:rPr>
          <w:spacing w:val="-6"/>
          <w:szCs w:val="20"/>
        </w:rPr>
        <w:t xml:space="preserve">selection </w:t>
      </w:r>
      <w:r w:rsidRPr="6B982BB9">
        <w:rPr>
          <w:spacing w:val="-2"/>
          <w:szCs w:val="20"/>
        </w:rPr>
        <w:t>panel</w:t>
      </w:r>
      <w:r>
        <w:rPr>
          <w:spacing w:val="-2"/>
          <w:szCs w:val="20"/>
        </w:rPr>
        <w:t xml:space="preserve"> made up of industry peers and City of Melbourne</w:t>
      </w:r>
      <w:r w:rsidR="00334236">
        <w:rPr>
          <w:spacing w:val="-2"/>
          <w:szCs w:val="20"/>
        </w:rPr>
        <w:t xml:space="preserve">’s </w:t>
      </w:r>
      <w:r>
        <w:rPr>
          <w:spacing w:val="-2"/>
          <w:szCs w:val="20"/>
        </w:rPr>
        <w:t>Creative Urban Places staff</w:t>
      </w:r>
      <w:r w:rsidRPr="6B982BB9">
        <w:rPr>
          <w:spacing w:val="-2"/>
          <w:szCs w:val="20"/>
        </w:rPr>
        <w:t>.</w:t>
      </w:r>
    </w:p>
    <w:p w14:paraId="7D185BE7" w14:textId="77777777" w:rsidR="003139F2" w:rsidRDefault="003139F2" w:rsidP="003139F2">
      <w:pPr>
        <w:pStyle w:val="ListParagraph"/>
        <w:widowControl w:val="0"/>
        <w:numPr>
          <w:ilvl w:val="0"/>
          <w:numId w:val="19"/>
        </w:numPr>
        <w:tabs>
          <w:tab w:val="left" w:pos="470"/>
        </w:tabs>
        <w:autoSpaceDE w:val="0"/>
        <w:autoSpaceDN w:val="0"/>
        <w:spacing w:before="153" w:after="0" w:line="240" w:lineRule="auto"/>
        <w:ind w:left="470" w:hanging="358"/>
      </w:pPr>
      <w:r w:rsidRPr="6B982BB9">
        <w:rPr>
          <w:szCs w:val="20"/>
        </w:rPr>
        <w:t>Unsuccessful</w:t>
      </w:r>
      <w:r w:rsidRPr="6B982BB9">
        <w:rPr>
          <w:spacing w:val="-8"/>
          <w:szCs w:val="20"/>
        </w:rPr>
        <w:t xml:space="preserve"> </w:t>
      </w:r>
      <w:r w:rsidRPr="6B982BB9">
        <w:rPr>
          <w:szCs w:val="20"/>
        </w:rPr>
        <w:t>applicants</w:t>
      </w:r>
      <w:r w:rsidRPr="6B982BB9">
        <w:rPr>
          <w:spacing w:val="-3"/>
          <w:szCs w:val="20"/>
        </w:rPr>
        <w:t xml:space="preserve"> </w:t>
      </w:r>
      <w:r w:rsidRPr="6B982BB9">
        <w:rPr>
          <w:szCs w:val="20"/>
        </w:rPr>
        <w:t>are</w:t>
      </w:r>
      <w:r w:rsidRPr="6B982BB9">
        <w:rPr>
          <w:spacing w:val="-7"/>
          <w:szCs w:val="20"/>
        </w:rPr>
        <w:t xml:space="preserve"> </w:t>
      </w:r>
      <w:r w:rsidRPr="6B982BB9">
        <w:rPr>
          <w:szCs w:val="20"/>
        </w:rPr>
        <w:t>eligible</w:t>
      </w:r>
      <w:r w:rsidRPr="6B982BB9">
        <w:rPr>
          <w:spacing w:val="-7"/>
          <w:szCs w:val="20"/>
        </w:rPr>
        <w:t xml:space="preserve"> </w:t>
      </w:r>
      <w:r w:rsidRPr="6B982BB9">
        <w:rPr>
          <w:szCs w:val="20"/>
        </w:rPr>
        <w:t>to</w:t>
      </w:r>
      <w:r w:rsidRPr="6B982BB9">
        <w:rPr>
          <w:spacing w:val="-7"/>
          <w:szCs w:val="20"/>
        </w:rPr>
        <w:t xml:space="preserve"> </w:t>
      </w:r>
      <w:r w:rsidRPr="6B982BB9">
        <w:rPr>
          <w:szCs w:val="20"/>
        </w:rPr>
        <w:t>re-apply</w:t>
      </w:r>
      <w:r w:rsidRPr="6B982BB9">
        <w:rPr>
          <w:spacing w:val="-7"/>
          <w:szCs w:val="20"/>
        </w:rPr>
        <w:t xml:space="preserve"> </w:t>
      </w:r>
      <w:r w:rsidRPr="6B982BB9">
        <w:rPr>
          <w:szCs w:val="20"/>
        </w:rPr>
        <w:t>in</w:t>
      </w:r>
      <w:r w:rsidRPr="6B982BB9">
        <w:rPr>
          <w:spacing w:val="-7"/>
          <w:szCs w:val="20"/>
        </w:rPr>
        <w:t xml:space="preserve"> </w:t>
      </w:r>
      <w:r w:rsidRPr="6B982BB9">
        <w:rPr>
          <w:szCs w:val="20"/>
        </w:rPr>
        <w:t>future</w:t>
      </w:r>
      <w:r w:rsidRPr="6B982BB9">
        <w:rPr>
          <w:spacing w:val="-7"/>
          <w:szCs w:val="20"/>
        </w:rPr>
        <w:t xml:space="preserve"> </w:t>
      </w:r>
      <w:r w:rsidRPr="6B982BB9">
        <w:rPr>
          <w:spacing w:val="-2"/>
          <w:szCs w:val="20"/>
        </w:rPr>
        <w:t>rounds.</w:t>
      </w:r>
    </w:p>
    <w:p w14:paraId="2A8AB43D" w14:textId="77777777" w:rsidR="003139F2" w:rsidRDefault="003139F2" w:rsidP="003139F2">
      <w:pPr>
        <w:pStyle w:val="ListParagraph"/>
        <w:widowControl w:val="0"/>
        <w:numPr>
          <w:ilvl w:val="0"/>
          <w:numId w:val="19"/>
        </w:numPr>
        <w:tabs>
          <w:tab w:val="left" w:pos="470"/>
        </w:tabs>
        <w:autoSpaceDE w:val="0"/>
        <w:autoSpaceDN w:val="0"/>
        <w:spacing w:before="154" w:after="0" w:line="271" w:lineRule="auto"/>
        <w:ind w:left="470" w:right="880" w:hanging="358"/>
      </w:pPr>
      <w:r w:rsidRPr="6B982BB9">
        <w:rPr>
          <w:szCs w:val="20"/>
        </w:rPr>
        <w:t>Applications</w:t>
      </w:r>
      <w:r w:rsidRPr="6B982BB9">
        <w:rPr>
          <w:spacing w:val="-3"/>
          <w:szCs w:val="20"/>
        </w:rPr>
        <w:t xml:space="preserve"> </w:t>
      </w:r>
      <w:r w:rsidRPr="6B982BB9">
        <w:rPr>
          <w:szCs w:val="20"/>
        </w:rPr>
        <w:t>are</w:t>
      </w:r>
      <w:r w:rsidRPr="6B982BB9">
        <w:rPr>
          <w:spacing w:val="-4"/>
          <w:szCs w:val="20"/>
        </w:rPr>
        <w:t xml:space="preserve"> </w:t>
      </w:r>
      <w:r w:rsidRPr="6B982BB9">
        <w:rPr>
          <w:szCs w:val="20"/>
        </w:rPr>
        <w:t>kept</w:t>
      </w:r>
      <w:r w:rsidRPr="6B982BB9">
        <w:rPr>
          <w:spacing w:val="-4"/>
          <w:szCs w:val="20"/>
        </w:rPr>
        <w:t xml:space="preserve"> </w:t>
      </w:r>
      <w:r w:rsidRPr="6B982BB9">
        <w:rPr>
          <w:szCs w:val="20"/>
        </w:rPr>
        <w:t>confidential,</w:t>
      </w:r>
      <w:r w:rsidRPr="6B982BB9">
        <w:rPr>
          <w:spacing w:val="-1"/>
          <w:szCs w:val="20"/>
        </w:rPr>
        <w:t xml:space="preserve"> </w:t>
      </w:r>
      <w:r w:rsidRPr="6B982BB9">
        <w:rPr>
          <w:szCs w:val="20"/>
        </w:rPr>
        <w:t>and</w:t>
      </w:r>
      <w:r w:rsidRPr="6B982BB9">
        <w:rPr>
          <w:spacing w:val="-4"/>
          <w:szCs w:val="20"/>
        </w:rPr>
        <w:t xml:space="preserve"> </w:t>
      </w:r>
      <w:r w:rsidRPr="6B982BB9">
        <w:rPr>
          <w:szCs w:val="20"/>
        </w:rPr>
        <w:t>the</w:t>
      </w:r>
      <w:r w:rsidRPr="6B982BB9">
        <w:rPr>
          <w:spacing w:val="-4"/>
          <w:szCs w:val="20"/>
        </w:rPr>
        <w:t xml:space="preserve"> </w:t>
      </w:r>
      <w:r w:rsidRPr="6B982BB9">
        <w:rPr>
          <w:szCs w:val="20"/>
        </w:rPr>
        <w:t>contents will</w:t>
      </w:r>
      <w:r w:rsidRPr="6B982BB9">
        <w:rPr>
          <w:spacing w:val="-3"/>
          <w:szCs w:val="20"/>
        </w:rPr>
        <w:t xml:space="preserve"> </w:t>
      </w:r>
      <w:r w:rsidRPr="6B982BB9">
        <w:rPr>
          <w:szCs w:val="20"/>
        </w:rPr>
        <w:t>not</w:t>
      </w:r>
      <w:r w:rsidRPr="6B982BB9">
        <w:rPr>
          <w:spacing w:val="-2"/>
          <w:szCs w:val="20"/>
        </w:rPr>
        <w:t xml:space="preserve"> </w:t>
      </w:r>
      <w:r w:rsidRPr="6B982BB9">
        <w:rPr>
          <w:szCs w:val="20"/>
        </w:rPr>
        <w:t>be</w:t>
      </w:r>
      <w:r w:rsidRPr="6B982BB9">
        <w:rPr>
          <w:spacing w:val="-4"/>
          <w:szCs w:val="20"/>
        </w:rPr>
        <w:t xml:space="preserve"> </w:t>
      </w:r>
      <w:r w:rsidRPr="6B982BB9">
        <w:rPr>
          <w:szCs w:val="20"/>
        </w:rPr>
        <w:t>disclosed</w:t>
      </w:r>
      <w:r w:rsidRPr="6B982BB9">
        <w:rPr>
          <w:spacing w:val="-2"/>
          <w:szCs w:val="20"/>
        </w:rPr>
        <w:t xml:space="preserve"> </w:t>
      </w:r>
      <w:r w:rsidRPr="6B982BB9">
        <w:rPr>
          <w:szCs w:val="20"/>
        </w:rPr>
        <w:t>to</w:t>
      </w:r>
      <w:r w:rsidRPr="6B982BB9">
        <w:rPr>
          <w:spacing w:val="-2"/>
          <w:szCs w:val="20"/>
        </w:rPr>
        <w:t xml:space="preserve"> </w:t>
      </w:r>
      <w:r w:rsidRPr="6B982BB9">
        <w:rPr>
          <w:szCs w:val="20"/>
        </w:rPr>
        <w:t>any</w:t>
      </w:r>
      <w:r w:rsidRPr="6B982BB9">
        <w:rPr>
          <w:spacing w:val="-7"/>
          <w:szCs w:val="20"/>
        </w:rPr>
        <w:t xml:space="preserve"> </w:t>
      </w:r>
      <w:r w:rsidRPr="6B982BB9">
        <w:rPr>
          <w:szCs w:val="20"/>
        </w:rPr>
        <w:t>person</w:t>
      </w:r>
      <w:r w:rsidRPr="6B982BB9">
        <w:rPr>
          <w:spacing w:val="-4"/>
          <w:szCs w:val="20"/>
        </w:rPr>
        <w:t xml:space="preserve"> </w:t>
      </w:r>
      <w:r w:rsidRPr="6B982BB9">
        <w:rPr>
          <w:szCs w:val="20"/>
        </w:rPr>
        <w:t>outside</w:t>
      </w:r>
      <w:r w:rsidRPr="6B982BB9">
        <w:rPr>
          <w:spacing w:val="-2"/>
          <w:szCs w:val="20"/>
        </w:rPr>
        <w:t xml:space="preserve"> </w:t>
      </w:r>
      <w:r w:rsidRPr="6B982BB9">
        <w:rPr>
          <w:szCs w:val="20"/>
        </w:rPr>
        <w:t>the application and assessment process.</w:t>
      </w:r>
    </w:p>
    <w:p w14:paraId="263163CD" w14:textId="77777777" w:rsidR="003139F2" w:rsidRDefault="003139F2" w:rsidP="003139F2">
      <w:pPr>
        <w:pStyle w:val="ListParagraph"/>
        <w:widowControl w:val="0"/>
        <w:numPr>
          <w:ilvl w:val="0"/>
          <w:numId w:val="19"/>
        </w:numPr>
        <w:tabs>
          <w:tab w:val="left" w:pos="470"/>
        </w:tabs>
        <w:autoSpaceDE w:val="0"/>
        <w:autoSpaceDN w:val="0"/>
        <w:spacing w:before="125" w:after="0" w:line="271" w:lineRule="auto"/>
        <w:ind w:left="470" w:right="293" w:hanging="358"/>
      </w:pPr>
      <w:r w:rsidRPr="6B982BB9">
        <w:rPr>
          <w:szCs w:val="20"/>
        </w:rPr>
        <w:lastRenderedPageBreak/>
        <w:t>The</w:t>
      </w:r>
      <w:r w:rsidRPr="6B982BB9">
        <w:rPr>
          <w:spacing w:val="-4"/>
          <w:szCs w:val="20"/>
        </w:rPr>
        <w:t xml:space="preserve"> </w:t>
      </w:r>
      <w:r w:rsidRPr="6B982BB9">
        <w:rPr>
          <w:szCs w:val="20"/>
        </w:rPr>
        <w:t>City</w:t>
      </w:r>
      <w:r w:rsidRPr="6B982BB9">
        <w:rPr>
          <w:spacing w:val="-5"/>
          <w:szCs w:val="20"/>
        </w:rPr>
        <w:t xml:space="preserve"> </w:t>
      </w:r>
      <w:r w:rsidRPr="6B982BB9">
        <w:rPr>
          <w:szCs w:val="20"/>
        </w:rPr>
        <w:t>of</w:t>
      </w:r>
      <w:r w:rsidRPr="6B982BB9">
        <w:rPr>
          <w:spacing w:val="-2"/>
          <w:szCs w:val="20"/>
        </w:rPr>
        <w:t xml:space="preserve"> </w:t>
      </w:r>
      <w:r w:rsidRPr="6B982BB9">
        <w:rPr>
          <w:szCs w:val="20"/>
        </w:rPr>
        <w:t>Melbourne</w:t>
      </w:r>
      <w:r w:rsidRPr="6B982BB9">
        <w:rPr>
          <w:spacing w:val="-4"/>
          <w:szCs w:val="20"/>
        </w:rPr>
        <w:t xml:space="preserve"> </w:t>
      </w:r>
      <w:r w:rsidRPr="6B982BB9">
        <w:rPr>
          <w:szCs w:val="20"/>
        </w:rPr>
        <w:t>does</w:t>
      </w:r>
      <w:r w:rsidRPr="6B982BB9">
        <w:rPr>
          <w:spacing w:val="-2"/>
          <w:szCs w:val="20"/>
        </w:rPr>
        <w:t xml:space="preserve"> </w:t>
      </w:r>
      <w:r w:rsidRPr="6B982BB9">
        <w:rPr>
          <w:szCs w:val="20"/>
        </w:rPr>
        <w:t>not</w:t>
      </w:r>
      <w:r w:rsidRPr="6B982BB9">
        <w:rPr>
          <w:spacing w:val="-4"/>
          <w:szCs w:val="20"/>
        </w:rPr>
        <w:t xml:space="preserve"> </w:t>
      </w:r>
      <w:r w:rsidRPr="6B982BB9">
        <w:rPr>
          <w:szCs w:val="20"/>
        </w:rPr>
        <w:t>seek to</w:t>
      </w:r>
      <w:r w:rsidRPr="6B982BB9">
        <w:rPr>
          <w:spacing w:val="-4"/>
          <w:szCs w:val="20"/>
        </w:rPr>
        <w:t xml:space="preserve"> </w:t>
      </w:r>
      <w:r w:rsidRPr="6B982BB9">
        <w:rPr>
          <w:szCs w:val="20"/>
        </w:rPr>
        <w:t>correct</w:t>
      </w:r>
      <w:r w:rsidRPr="6B982BB9">
        <w:rPr>
          <w:spacing w:val="-4"/>
          <w:szCs w:val="20"/>
        </w:rPr>
        <w:t xml:space="preserve"> </w:t>
      </w:r>
      <w:r w:rsidRPr="6B982BB9">
        <w:rPr>
          <w:szCs w:val="20"/>
        </w:rPr>
        <w:t>errors</w:t>
      </w:r>
      <w:r w:rsidRPr="6B982BB9">
        <w:rPr>
          <w:spacing w:val="-3"/>
          <w:szCs w:val="20"/>
        </w:rPr>
        <w:t xml:space="preserve"> </w:t>
      </w:r>
      <w:r w:rsidRPr="6B982BB9">
        <w:rPr>
          <w:szCs w:val="20"/>
        </w:rPr>
        <w:t>in</w:t>
      </w:r>
      <w:r w:rsidRPr="6B982BB9">
        <w:rPr>
          <w:spacing w:val="-4"/>
          <w:szCs w:val="20"/>
        </w:rPr>
        <w:t xml:space="preserve"> </w:t>
      </w:r>
      <w:r w:rsidRPr="6B982BB9">
        <w:rPr>
          <w:szCs w:val="20"/>
        </w:rPr>
        <w:t>applications or</w:t>
      </w:r>
      <w:r w:rsidRPr="6B982BB9">
        <w:rPr>
          <w:spacing w:val="-3"/>
          <w:szCs w:val="20"/>
        </w:rPr>
        <w:t xml:space="preserve"> </w:t>
      </w:r>
      <w:r w:rsidRPr="6B982BB9">
        <w:rPr>
          <w:szCs w:val="20"/>
        </w:rPr>
        <w:t>supporting</w:t>
      </w:r>
      <w:r w:rsidRPr="6B982BB9">
        <w:rPr>
          <w:spacing w:val="-4"/>
          <w:szCs w:val="20"/>
        </w:rPr>
        <w:t xml:space="preserve"> </w:t>
      </w:r>
      <w:r w:rsidRPr="6B982BB9">
        <w:rPr>
          <w:szCs w:val="20"/>
        </w:rPr>
        <w:t>material.</w:t>
      </w:r>
      <w:r w:rsidRPr="6B982BB9">
        <w:rPr>
          <w:spacing w:val="-2"/>
          <w:szCs w:val="20"/>
        </w:rPr>
        <w:t xml:space="preserve"> </w:t>
      </w:r>
      <w:r w:rsidRPr="6B982BB9">
        <w:rPr>
          <w:szCs w:val="20"/>
        </w:rPr>
        <w:t>Applications are assessed as they have been submitted.</w:t>
      </w:r>
    </w:p>
    <w:p w14:paraId="4FCE6891" w14:textId="77777777" w:rsidR="003139F2" w:rsidRDefault="003139F2" w:rsidP="003139F2">
      <w:pPr>
        <w:pStyle w:val="ListParagraph"/>
        <w:widowControl w:val="0"/>
        <w:numPr>
          <w:ilvl w:val="0"/>
          <w:numId w:val="19"/>
        </w:numPr>
        <w:tabs>
          <w:tab w:val="left" w:pos="470"/>
        </w:tabs>
        <w:autoSpaceDE w:val="0"/>
        <w:autoSpaceDN w:val="0"/>
        <w:spacing w:before="126" w:after="0" w:line="271" w:lineRule="auto"/>
        <w:ind w:left="470" w:right="335" w:hanging="358"/>
      </w:pPr>
      <w:r w:rsidRPr="6B982BB9">
        <w:rPr>
          <w:szCs w:val="20"/>
        </w:rPr>
        <w:t>The</w:t>
      </w:r>
      <w:r w:rsidRPr="6B982BB9">
        <w:rPr>
          <w:spacing w:val="-4"/>
          <w:szCs w:val="20"/>
        </w:rPr>
        <w:t xml:space="preserve"> </w:t>
      </w:r>
      <w:r w:rsidRPr="6B982BB9">
        <w:rPr>
          <w:szCs w:val="20"/>
        </w:rPr>
        <w:t>City</w:t>
      </w:r>
      <w:r w:rsidRPr="6B982BB9">
        <w:rPr>
          <w:spacing w:val="-5"/>
          <w:szCs w:val="20"/>
        </w:rPr>
        <w:t xml:space="preserve"> </w:t>
      </w:r>
      <w:r w:rsidRPr="6B982BB9">
        <w:rPr>
          <w:szCs w:val="20"/>
        </w:rPr>
        <w:t>of</w:t>
      </w:r>
      <w:r w:rsidRPr="6B982BB9">
        <w:rPr>
          <w:spacing w:val="-2"/>
          <w:szCs w:val="20"/>
        </w:rPr>
        <w:t xml:space="preserve"> </w:t>
      </w:r>
      <w:r w:rsidRPr="6B982BB9">
        <w:rPr>
          <w:szCs w:val="20"/>
        </w:rPr>
        <w:t>Melbourne</w:t>
      </w:r>
      <w:r w:rsidRPr="6B982BB9">
        <w:rPr>
          <w:spacing w:val="-4"/>
          <w:szCs w:val="20"/>
        </w:rPr>
        <w:t xml:space="preserve"> </w:t>
      </w:r>
      <w:r w:rsidRPr="6B982BB9">
        <w:rPr>
          <w:szCs w:val="20"/>
        </w:rPr>
        <w:t>reserves</w:t>
      </w:r>
      <w:r w:rsidRPr="6B982BB9">
        <w:rPr>
          <w:spacing w:val="-3"/>
          <w:szCs w:val="20"/>
        </w:rPr>
        <w:t xml:space="preserve"> </w:t>
      </w:r>
      <w:r w:rsidRPr="6B982BB9">
        <w:rPr>
          <w:szCs w:val="20"/>
        </w:rPr>
        <w:t>the</w:t>
      </w:r>
      <w:r w:rsidRPr="6B982BB9">
        <w:rPr>
          <w:spacing w:val="-2"/>
          <w:szCs w:val="20"/>
        </w:rPr>
        <w:t xml:space="preserve"> </w:t>
      </w:r>
      <w:r w:rsidRPr="6B982BB9">
        <w:rPr>
          <w:szCs w:val="20"/>
        </w:rPr>
        <w:t>right</w:t>
      </w:r>
      <w:r w:rsidRPr="6B982BB9">
        <w:rPr>
          <w:spacing w:val="-4"/>
          <w:szCs w:val="20"/>
        </w:rPr>
        <w:t xml:space="preserve"> </w:t>
      </w:r>
      <w:r w:rsidRPr="6B982BB9">
        <w:rPr>
          <w:szCs w:val="20"/>
        </w:rPr>
        <w:t>to</w:t>
      </w:r>
      <w:r w:rsidRPr="6B982BB9">
        <w:rPr>
          <w:spacing w:val="-2"/>
          <w:szCs w:val="20"/>
        </w:rPr>
        <w:t xml:space="preserve"> </w:t>
      </w:r>
      <w:r w:rsidRPr="6B982BB9">
        <w:rPr>
          <w:szCs w:val="20"/>
        </w:rPr>
        <w:t>request</w:t>
      </w:r>
      <w:r w:rsidRPr="6B982BB9">
        <w:rPr>
          <w:spacing w:val="-4"/>
          <w:szCs w:val="20"/>
        </w:rPr>
        <w:t xml:space="preserve"> </w:t>
      </w:r>
      <w:r w:rsidRPr="6B982BB9">
        <w:rPr>
          <w:szCs w:val="20"/>
        </w:rPr>
        <w:t>further</w:t>
      </w:r>
      <w:r w:rsidRPr="6B982BB9">
        <w:rPr>
          <w:spacing w:val="-3"/>
          <w:szCs w:val="20"/>
        </w:rPr>
        <w:t xml:space="preserve"> </w:t>
      </w:r>
      <w:r w:rsidRPr="6B982BB9">
        <w:rPr>
          <w:szCs w:val="20"/>
        </w:rPr>
        <w:t>information</w:t>
      </w:r>
      <w:r w:rsidRPr="6B982BB9">
        <w:rPr>
          <w:spacing w:val="-2"/>
          <w:szCs w:val="20"/>
        </w:rPr>
        <w:t xml:space="preserve"> </w:t>
      </w:r>
      <w:r w:rsidRPr="6B982BB9">
        <w:rPr>
          <w:szCs w:val="20"/>
        </w:rPr>
        <w:t>in</w:t>
      </w:r>
      <w:r w:rsidRPr="6B982BB9">
        <w:rPr>
          <w:spacing w:val="-4"/>
          <w:szCs w:val="20"/>
        </w:rPr>
        <w:t xml:space="preserve"> </w:t>
      </w:r>
      <w:r w:rsidRPr="6B982BB9">
        <w:rPr>
          <w:szCs w:val="20"/>
        </w:rPr>
        <w:t>considering</w:t>
      </w:r>
      <w:r w:rsidRPr="6B982BB9">
        <w:rPr>
          <w:spacing w:val="-4"/>
          <w:szCs w:val="20"/>
        </w:rPr>
        <w:t xml:space="preserve"> </w:t>
      </w:r>
      <w:r w:rsidRPr="6B982BB9">
        <w:rPr>
          <w:szCs w:val="20"/>
        </w:rPr>
        <w:t>any</w:t>
      </w:r>
      <w:r w:rsidRPr="6B982BB9">
        <w:rPr>
          <w:spacing w:val="-5"/>
          <w:szCs w:val="20"/>
        </w:rPr>
        <w:t xml:space="preserve"> </w:t>
      </w:r>
      <w:r w:rsidRPr="6B982BB9">
        <w:rPr>
          <w:szCs w:val="20"/>
        </w:rPr>
        <w:t>application,</w:t>
      </w:r>
      <w:r w:rsidRPr="6B982BB9">
        <w:rPr>
          <w:spacing w:val="-2"/>
          <w:szCs w:val="20"/>
        </w:rPr>
        <w:t xml:space="preserve"> </w:t>
      </w:r>
      <w:r w:rsidRPr="6B982BB9">
        <w:rPr>
          <w:szCs w:val="20"/>
        </w:rPr>
        <w:t>as well as the right to reject any application that is ineligible or does not meet the assessment criteria.</w:t>
      </w:r>
    </w:p>
    <w:p w14:paraId="3C8E6C40" w14:textId="77777777" w:rsidR="003139F2" w:rsidRDefault="003139F2" w:rsidP="003139F2">
      <w:pPr>
        <w:pStyle w:val="ListParagraph"/>
        <w:widowControl w:val="0"/>
        <w:numPr>
          <w:ilvl w:val="0"/>
          <w:numId w:val="19"/>
        </w:numPr>
        <w:tabs>
          <w:tab w:val="left" w:pos="469"/>
        </w:tabs>
        <w:autoSpaceDE w:val="0"/>
        <w:autoSpaceDN w:val="0"/>
        <w:spacing w:before="126" w:after="0" w:line="240" w:lineRule="auto"/>
        <w:ind w:left="469" w:hanging="357"/>
      </w:pPr>
      <w:r w:rsidRPr="6B982BB9">
        <w:rPr>
          <w:szCs w:val="20"/>
        </w:rPr>
        <w:t>All</w:t>
      </w:r>
      <w:r w:rsidRPr="6B982BB9">
        <w:rPr>
          <w:spacing w:val="-7"/>
          <w:szCs w:val="20"/>
        </w:rPr>
        <w:t xml:space="preserve"> </w:t>
      </w:r>
      <w:r w:rsidRPr="6B982BB9">
        <w:rPr>
          <w:szCs w:val="20"/>
        </w:rPr>
        <w:t>applicants</w:t>
      </w:r>
      <w:r w:rsidRPr="6B982BB9">
        <w:rPr>
          <w:spacing w:val="-3"/>
          <w:szCs w:val="20"/>
        </w:rPr>
        <w:t xml:space="preserve"> </w:t>
      </w:r>
      <w:r w:rsidRPr="6B982BB9">
        <w:rPr>
          <w:szCs w:val="20"/>
        </w:rPr>
        <w:t>will</w:t>
      </w:r>
      <w:r w:rsidRPr="6B982BB9">
        <w:rPr>
          <w:spacing w:val="-7"/>
          <w:szCs w:val="20"/>
        </w:rPr>
        <w:t xml:space="preserve"> </w:t>
      </w:r>
      <w:r w:rsidRPr="6B982BB9">
        <w:rPr>
          <w:szCs w:val="20"/>
        </w:rPr>
        <w:t>be</w:t>
      </w:r>
      <w:r w:rsidRPr="6B982BB9">
        <w:rPr>
          <w:spacing w:val="-6"/>
          <w:szCs w:val="20"/>
        </w:rPr>
        <w:t xml:space="preserve"> </w:t>
      </w:r>
      <w:r w:rsidRPr="6B982BB9">
        <w:rPr>
          <w:szCs w:val="20"/>
        </w:rPr>
        <w:t>notified</w:t>
      </w:r>
      <w:r w:rsidRPr="6B982BB9">
        <w:rPr>
          <w:spacing w:val="-6"/>
          <w:szCs w:val="20"/>
        </w:rPr>
        <w:t xml:space="preserve"> </w:t>
      </w:r>
      <w:r w:rsidRPr="6B982BB9">
        <w:rPr>
          <w:szCs w:val="20"/>
        </w:rPr>
        <w:t>of</w:t>
      </w:r>
      <w:r w:rsidRPr="6B982BB9">
        <w:rPr>
          <w:spacing w:val="-4"/>
          <w:szCs w:val="20"/>
        </w:rPr>
        <w:t xml:space="preserve"> </w:t>
      </w:r>
      <w:r w:rsidRPr="6B982BB9">
        <w:rPr>
          <w:szCs w:val="20"/>
        </w:rPr>
        <w:t>the</w:t>
      </w:r>
      <w:r w:rsidRPr="6B982BB9">
        <w:rPr>
          <w:spacing w:val="-6"/>
          <w:szCs w:val="20"/>
        </w:rPr>
        <w:t xml:space="preserve"> </w:t>
      </w:r>
      <w:r w:rsidRPr="6B982BB9">
        <w:rPr>
          <w:szCs w:val="20"/>
        </w:rPr>
        <w:t>result</w:t>
      </w:r>
      <w:r w:rsidRPr="6B982BB9">
        <w:rPr>
          <w:spacing w:val="-6"/>
          <w:szCs w:val="20"/>
        </w:rPr>
        <w:t xml:space="preserve"> </w:t>
      </w:r>
      <w:r w:rsidRPr="6B982BB9">
        <w:rPr>
          <w:szCs w:val="20"/>
        </w:rPr>
        <w:t>of</w:t>
      </w:r>
      <w:r w:rsidRPr="6B982BB9">
        <w:rPr>
          <w:spacing w:val="-4"/>
          <w:szCs w:val="20"/>
        </w:rPr>
        <w:t xml:space="preserve"> </w:t>
      </w:r>
      <w:r w:rsidRPr="6B982BB9">
        <w:rPr>
          <w:szCs w:val="20"/>
        </w:rPr>
        <w:t>their</w:t>
      </w:r>
      <w:r w:rsidRPr="6B982BB9">
        <w:rPr>
          <w:spacing w:val="-5"/>
          <w:szCs w:val="20"/>
        </w:rPr>
        <w:t xml:space="preserve"> </w:t>
      </w:r>
      <w:r w:rsidRPr="6B982BB9">
        <w:rPr>
          <w:szCs w:val="20"/>
        </w:rPr>
        <w:t>application</w:t>
      </w:r>
      <w:r w:rsidRPr="6B982BB9">
        <w:rPr>
          <w:spacing w:val="-4"/>
          <w:szCs w:val="20"/>
        </w:rPr>
        <w:t xml:space="preserve"> </w:t>
      </w:r>
      <w:r w:rsidRPr="6B982BB9">
        <w:rPr>
          <w:szCs w:val="20"/>
        </w:rPr>
        <w:t>via</w:t>
      </w:r>
      <w:r w:rsidRPr="6B982BB9">
        <w:rPr>
          <w:spacing w:val="-4"/>
          <w:szCs w:val="20"/>
        </w:rPr>
        <w:t xml:space="preserve"> </w:t>
      </w:r>
      <w:r w:rsidRPr="6B982BB9">
        <w:rPr>
          <w:spacing w:val="-2"/>
          <w:szCs w:val="20"/>
        </w:rPr>
        <w:t>email.</w:t>
      </w:r>
    </w:p>
    <w:p w14:paraId="0C27818F" w14:textId="77777777" w:rsidR="003139F2" w:rsidRDefault="003139F2" w:rsidP="001B67D9">
      <w:pPr>
        <w:pStyle w:val="Heading2"/>
        <w:rPr>
          <w:rFonts w:hint="eastAsia"/>
        </w:rPr>
      </w:pPr>
      <w:bookmarkStart w:id="55" w:name="Selection_criteria"/>
      <w:bookmarkStart w:id="56" w:name="_Toc176854777"/>
      <w:bookmarkStart w:id="57" w:name="_Toc222144836"/>
      <w:bookmarkEnd w:id="55"/>
      <w:r>
        <w:t>Selection</w:t>
      </w:r>
      <w:r>
        <w:rPr>
          <w:spacing w:val="-7"/>
        </w:rPr>
        <w:t xml:space="preserve"> </w:t>
      </w:r>
      <w:r>
        <w:rPr>
          <w:spacing w:val="-2"/>
        </w:rPr>
        <w:t>criteria</w:t>
      </w:r>
      <w:bookmarkEnd w:id="56"/>
      <w:bookmarkEnd w:id="57"/>
    </w:p>
    <w:p w14:paraId="7A379DF3" w14:textId="77777777" w:rsidR="003139F2" w:rsidRPr="001B67D9" w:rsidRDefault="003139F2" w:rsidP="001B67D9">
      <w:r w:rsidRPr="001B67D9">
        <w:t>Applications will be assessed and selected based on the following criteria:</w:t>
      </w:r>
    </w:p>
    <w:p w14:paraId="787EF192" w14:textId="08BFD526" w:rsidR="003139F2" w:rsidRPr="00163595" w:rsidRDefault="003139F2" w:rsidP="00163595">
      <w:pPr>
        <w:pStyle w:val="ListNumber"/>
      </w:pPr>
      <w:r w:rsidRPr="00163595">
        <w:t xml:space="preserve">Ideas that are </w:t>
      </w:r>
      <w:r w:rsidR="00E15AC3">
        <w:t xml:space="preserve">bold, </w:t>
      </w:r>
      <w:r w:rsidRPr="00163595">
        <w:t>compelling and clearly articulated.</w:t>
      </w:r>
    </w:p>
    <w:p w14:paraId="39065A16" w14:textId="77777777" w:rsidR="003139F2" w:rsidRPr="00163595" w:rsidRDefault="003139F2" w:rsidP="00163595">
      <w:pPr>
        <w:pStyle w:val="ListNumber"/>
      </w:pPr>
      <w:r w:rsidRPr="00163595">
        <w:t>Ideas that aim to activate the city in interesting and engaging ways.</w:t>
      </w:r>
    </w:p>
    <w:p w14:paraId="6B8C65BA" w14:textId="09D8E730" w:rsidR="00D212BD" w:rsidRPr="00326D56" w:rsidRDefault="00D212BD" w:rsidP="00163595">
      <w:pPr>
        <w:pStyle w:val="ListNumber"/>
      </w:pPr>
      <w:r w:rsidRPr="00326D56">
        <w:t xml:space="preserve">Ideas that </w:t>
      </w:r>
      <w:r w:rsidR="00326D56">
        <w:t xml:space="preserve">are </w:t>
      </w:r>
      <w:r w:rsidR="0002783D" w:rsidRPr="00326D56">
        <w:t>site</w:t>
      </w:r>
      <w:r w:rsidR="00E15AC3" w:rsidRPr="00326D56">
        <w:t xml:space="preserve"> </w:t>
      </w:r>
      <w:r w:rsidR="0002783D" w:rsidRPr="00326D56">
        <w:t xml:space="preserve">specific </w:t>
      </w:r>
      <w:r w:rsidR="00E15AC3" w:rsidRPr="00326D56">
        <w:t>and consider</w:t>
      </w:r>
      <w:r w:rsidR="00E66217" w:rsidRPr="00E15BCA">
        <w:t xml:space="preserve"> and relate to the </w:t>
      </w:r>
      <w:r w:rsidR="00326D56" w:rsidRPr="00E15BCA">
        <w:t>proposed site.</w:t>
      </w:r>
    </w:p>
    <w:p w14:paraId="23E4600D" w14:textId="2FAE88F9" w:rsidR="003139F2" w:rsidRDefault="003139F2" w:rsidP="001B67D9">
      <w:pPr>
        <w:pStyle w:val="Heading2"/>
        <w:rPr>
          <w:rFonts w:hint="eastAsia"/>
        </w:rPr>
      </w:pPr>
      <w:bookmarkStart w:id="58" w:name="Sustainable_practice"/>
      <w:bookmarkStart w:id="59" w:name="_Toc176854778"/>
      <w:bookmarkStart w:id="60" w:name="_Toc222144837"/>
      <w:bookmarkEnd w:id="58"/>
      <w:r>
        <w:t>Sustainable</w:t>
      </w:r>
      <w:r>
        <w:rPr>
          <w:spacing w:val="-10"/>
        </w:rPr>
        <w:t xml:space="preserve"> </w:t>
      </w:r>
      <w:r w:rsidRPr="001B67D9">
        <w:t>practice</w:t>
      </w:r>
      <w:bookmarkEnd w:id="59"/>
      <w:bookmarkEnd w:id="60"/>
    </w:p>
    <w:p w14:paraId="1262E6EA" w14:textId="284706B1" w:rsidR="003B5386" w:rsidRDefault="003139F2">
      <w:pPr>
        <w:spacing w:after="0" w:line="240" w:lineRule="auto"/>
      </w:pPr>
      <w:r w:rsidRPr="003139F2">
        <w:t>Applicants are encouraged to ensure materials are sustainable wherever possible, consider lighting and energy use and encourage collaborators to use public and people-powered transport</w:t>
      </w:r>
      <w:r w:rsidR="007D4F24">
        <w:t>.</w:t>
      </w:r>
      <w:r w:rsidR="7016CD1B">
        <w:t xml:space="preserve"> </w:t>
      </w:r>
      <w:bookmarkStart w:id="61" w:name="_Toc176854786"/>
    </w:p>
    <w:p w14:paraId="12BB368B" w14:textId="245956C7" w:rsidR="00EA3A11" w:rsidRPr="00163595" w:rsidRDefault="00EA3A11" w:rsidP="001B67D9">
      <w:pPr>
        <w:pStyle w:val="Heading1"/>
        <w:rPr>
          <w:rFonts w:hint="eastAsia"/>
        </w:rPr>
      </w:pPr>
      <w:bookmarkStart w:id="62" w:name="_Toc222144838"/>
      <w:r>
        <w:t>Terms</w:t>
      </w:r>
      <w:r>
        <w:rPr>
          <w:spacing w:val="-5"/>
        </w:rPr>
        <w:t xml:space="preserve"> </w:t>
      </w:r>
      <w:r>
        <w:t>and</w:t>
      </w:r>
      <w:r>
        <w:rPr>
          <w:spacing w:val="-3"/>
        </w:rPr>
        <w:t xml:space="preserve"> </w:t>
      </w:r>
      <w:r w:rsidRPr="001B67D9">
        <w:t>conditions</w:t>
      </w:r>
      <w:bookmarkEnd w:id="61"/>
      <w:bookmarkEnd w:id="62"/>
    </w:p>
    <w:p w14:paraId="33281FC1" w14:textId="4EC7EA56" w:rsidR="00EA3A11" w:rsidRDefault="00EA3A11" w:rsidP="40BB6EFB">
      <w:pPr>
        <w:pStyle w:val="ListParagraph"/>
        <w:widowControl w:val="0"/>
        <w:tabs>
          <w:tab w:val="left" w:pos="470"/>
        </w:tabs>
        <w:autoSpaceDE w:val="0"/>
        <w:autoSpaceDN w:val="0"/>
        <w:spacing w:after="0" w:line="273" w:lineRule="auto"/>
        <w:ind w:left="470" w:right="112" w:hanging="358"/>
      </w:pPr>
      <w:r w:rsidRPr="40BB6EFB">
        <w:t xml:space="preserve">Program participants will need to commit to three in person workshops held on Saturday </w:t>
      </w:r>
      <w:r w:rsidR="000633E5" w:rsidRPr="40BB6EFB">
        <w:t>2 May 2026</w:t>
      </w:r>
      <w:r w:rsidRPr="40BB6EFB">
        <w:t xml:space="preserve">, Saturday </w:t>
      </w:r>
      <w:r w:rsidR="000633E5" w:rsidRPr="40BB6EFB">
        <w:t>9 May 2026</w:t>
      </w:r>
      <w:r w:rsidRPr="40BB6EFB">
        <w:t xml:space="preserve"> and Saturday </w:t>
      </w:r>
      <w:r w:rsidR="00537C32" w:rsidRPr="40BB6EFB">
        <w:t>27</w:t>
      </w:r>
      <w:r w:rsidR="000633E5" w:rsidRPr="40BB6EFB">
        <w:t xml:space="preserve"> March 2027</w:t>
      </w:r>
      <w:r w:rsidR="000B3FFD" w:rsidRPr="40BB6EFB">
        <w:t>,</w:t>
      </w:r>
      <w:r w:rsidDel="00DE7FC0">
        <w:rPr>
          <w:szCs w:val="20"/>
        </w:rPr>
        <w:t xml:space="preserve"> </w:t>
      </w:r>
      <w:r w:rsidRPr="40BB6EFB">
        <w:t>monthly peer group discussions and creative</w:t>
      </w:r>
      <w:r w:rsidRPr="3D148825">
        <w:rPr>
          <w:spacing w:val="-4"/>
          <w:szCs w:val="20"/>
        </w:rPr>
        <w:t xml:space="preserve"> </w:t>
      </w:r>
      <w:r w:rsidRPr="40BB6EFB">
        <w:t>development</w:t>
      </w:r>
      <w:r w:rsidRPr="3D148825">
        <w:rPr>
          <w:spacing w:val="-4"/>
          <w:szCs w:val="20"/>
        </w:rPr>
        <w:t xml:space="preserve"> </w:t>
      </w:r>
      <w:r w:rsidRPr="40BB6EFB">
        <w:t>hours</w:t>
      </w:r>
      <w:r w:rsidRPr="3D148825">
        <w:rPr>
          <w:spacing w:val="-3"/>
          <w:szCs w:val="20"/>
        </w:rPr>
        <w:t xml:space="preserve"> </w:t>
      </w:r>
      <w:r w:rsidRPr="40BB6EFB">
        <w:t>outside</w:t>
      </w:r>
      <w:r w:rsidRPr="3D148825">
        <w:rPr>
          <w:spacing w:val="-2"/>
          <w:szCs w:val="20"/>
        </w:rPr>
        <w:t xml:space="preserve"> </w:t>
      </w:r>
      <w:r w:rsidRPr="40BB6EFB">
        <w:t>of this (at your own discretion).</w:t>
      </w:r>
    </w:p>
    <w:p w14:paraId="2556FDDD" w14:textId="77777777" w:rsidR="00EA3A11" w:rsidRDefault="00EA3A11" w:rsidP="00EA3A11">
      <w:pPr>
        <w:pStyle w:val="ListParagraph"/>
        <w:widowControl w:val="0"/>
        <w:numPr>
          <w:ilvl w:val="0"/>
          <w:numId w:val="19"/>
        </w:numPr>
        <w:tabs>
          <w:tab w:val="left" w:pos="470"/>
        </w:tabs>
        <w:autoSpaceDE w:val="0"/>
        <w:autoSpaceDN w:val="0"/>
        <w:spacing w:before="123" w:after="0" w:line="240" w:lineRule="auto"/>
        <w:ind w:left="470" w:hanging="358"/>
      </w:pPr>
      <w:r w:rsidRPr="6B982BB9">
        <w:rPr>
          <w:szCs w:val="20"/>
        </w:rPr>
        <w:t>Test</w:t>
      </w:r>
      <w:r w:rsidRPr="6B982BB9">
        <w:rPr>
          <w:spacing w:val="-6"/>
          <w:szCs w:val="20"/>
        </w:rPr>
        <w:t xml:space="preserve"> </w:t>
      </w:r>
      <w:r w:rsidRPr="6B982BB9">
        <w:rPr>
          <w:szCs w:val="20"/>
        </w:rPr>
        <w:t>Sites</w:t>
      </w:r>
      <w:r w:rsidRPr="6B982BB9">
        <w:rPr>
          <w:spacing w:val="-5"/>
          <w:szCs w:val="20"/>
        </w:rPr>
        <w:t xml:space="preserve"> </w:t>
      </w:r>
      <w:r w:rsidRPr="6B982BB9">
        <w:rPr>
          <w:szCs w:val="20"/>
        </w:rPr>
        <w:t>must</w:t>
      </w:r>
      <w:r w:rsidRPr="6B982BB9">
        <w:rPr>
          <w:spacing w:val="-5"/>
          <w:szCs w:val="20"/>
        </w:rPr>
        <w:t xml:space="preserve"> </w:t>
      </w:r>
      <w:r w:rsidRPr="6B982BB9">
        <w:rPr>
          <w:szCs w:val="20"/>
        </w:rPr>
        <w:t>not</w:t>
      </w:r>
      <w:r w:rsidRPr="6B982BB9">
        <w:rPr>
          <w:spacing w:val="-6"/>
          <w:szCs w:val="20"/>
        </w:rPr>
        <w:t xml:space="preserve"> </w:t>
      </w:r>
      <w:r w:rsidRPr="6B982BB9">
        <w:rPr>
          <w:szCs w:val="20"/>
        </w:rPr>
        <w:t>form</w:t>
      </w:r>
      <w:r w:rsidRPr="6B982BB9">
        <w:rPr>
          <w:spacing w:val="-1"/>
          <w:szCs w:val="20"/>
        </w:rPr>
        <w:t xml:space="preserve"> </w:t>
      </w:r>
      <w:r w:rsidRPr="6B982BB9">
        <w:rPr>
          <w:szCs w:val="20"/>
        </w:rPr>
        <w:t>part</w:t>
      </w:r>
      <w:r w:rsidRPr="6B982BB9">
        <w:rPr>
          <w:spacing w:val="-5"/>
          <w:szCs w:val="20"/>
        </w:rPr>
        <w:t xml:space="preserve"> </w:t>
      </w:r>
      <w:r w:rsidRPr="6B982BB9">
        <w:rPr>
          <w:szCs w:val="20"/>
        </w:rPr>
        <w:t>of</w:t>
      </w:r>
      <w:r w:rsidRPr="6B982BB9">
        <w:rPr>
          <w:spacing w:val="-4"/>
          <w:szCs w:val="20"/>
        </w:rPr>
        <w:t xml:space="preserve"> </w:t>
      </w:r>
      <w:r w:rsidRPr="6B982BB9">
        <w:rPr>
          <w:szCs w:val="20"/>
        </w:rPr>
        <w:t>any</w:t>
      </w:r>
      <w:r w:rsidRPr="6B982BB9">
        <w:rPr>
          <w:spacing w:val="-7"/>
          <w:szCs w:val="20"/>
        </w:rPr>
        <w:t xml:space="preserve"> </w:t>
      </w:r>
      <w:r w:rsidRPr="6B982BB9">
        <w:rPr>
          <w:szCs w:val="20"/>
        </w:rPr>
        <w:t>assessment</w:t>
      </w:r>
      <w:r w:rsidRPr="6B982BB9">
        <w:rPr>
          <w:spacing w:val="-5"/>
          <w:szCs w:val="20"/>
        </w:rPr>
        <w:t xml:space="preserve"> </w:t>
      </w:r>
      <w:r w:rsidRPr="6B982BB9">
        <w:rPr>
          <w:szCs w:val="20"/>
        </w:rPr>
        <w:t>for</w:t>
      </w:r>
      <w:r w:rsidRPr="6B982BB9">
        <w:rPr>
          <w:spacing w:val="-5"/>
          <w:szCs w:val="20"/>
        </w:rPr>
        <w:t xml:space="preserve"> </w:t>
      </w:r>
      <w:r w:rsidRPr="6B982BB9">
        <w:rPr>
          <w:szCs w:val="20"/>
        </w:rPr>
        <w:t>an</w:t>
      </w:r>
      <w:r w:rsidRPr="6B982BB9">
        <w:rPr>
          <w:spacing w:val="-6"/>
          <w:szCs w:val="20"/>
        </w:rPr>
        <w:t xml:space="preserve"> </w:t>
      </w:r>
      <w:r w:rsidRPr="6B982BB9">
        <w:rPr>
          <w:szCs w:val="20"/>
        </w:rPr>
        <w:t>accredited</w:t>
      </w:r>
      <w:r w:rsidRPr="6B982BB9">
        <w:rPr>
          <w:spacing w:val="-5"/>
          <w:szCs w:val="20"/>
        </w:rPr>
        <w:t xml:space="preserve"> </w:t>
      </w:r>
      <w:r w:rsidRPr="6B982BB9">
        <w:rPr>
          <w:szCs w:val="20"/>
        </w:rPr>
        <w:t>course</w:t>
      </w:r>
      <w:r w:rsidRPr="6B982BB9">
        <w:rPr>
          <w:spacing w:val="-6"/>
          <w:szCs w:val="20"/>
        </w:rPr>
        <w:t xml:space="preserve"> </w:t>
      </w:r>
      <w:r w:rsidRPr="6B982BB9">
        <w:rPr>
          <w:szCs w:val="20"/>
        </w:rPr>
        <w:t>of</w:t>
      </w:r>
      <w:r w:rsidRPr="6B982BB9">
        <w:rPr>
          <w:spacing w:val="-3"/>
          <w:szCs w:val="20"/>
        </w:rPr>
        <w:t xml:space="preserve"> </w:t>
      </w:r>
      <w:r w:rsidRPr="6B982BB9">
        <w:rPr>
          <w:spacing w:val="-2"/>
          <w:szCs w:val="20"/>
        </w:rPr>
        <w:t>study.</w:t>
      </w:r>
    </w:p>
    <w:p w14:paraId="1555DD75" w14:textId="7430F00A" w:rsidR="00EA3A11" w:rsidRDefault="00EA3A11" w:rsidP="00EA3A11">
      <w:pPr>
        <w:pStyle w:val="ListParagraph"/>
        <w:widowControl w:val="0"/>
        <w:numPr>
          <w:ilvl w:val="0"/>
          <w:numId w:val="19"/>
        </w:numPr>
        <w:tabs>
          <w:tab w:val="left" w:pos="470"/>
        </w:tabs>
        <w:autoSpaceDE w:val="0"/>
        <w:autoSpaceDN w:val="0"/>
        <w:spacing w:before="153" w:after="0" w:line="271" w:lineRule="auto"/>
        <w:ind w:left="470" w:right="115" w:hanging="358"/>
      </w:pPr>
      <w:r w:rsidRPr="6B982BB9">
        <w:rPr>
          <w:szCs w:val="20"/>
        </w:rPr>
        <w:t>Applications</w:t>
      </w:r>
      <w:r w:rsidRPr="6B982BB9">
        <w:rPr>
          <w:spacing w:val="-2"/>
          <w:szCs w:val="20"/>
        </w:rPr>
        <w:t xml:space="preserve"> </w:t>
      </w:r>
      <w:r w:rsidRPr="6B982BB9">
        <w:rPr>
          <w:szCs w:val="20"/>
        </w:rPr>
        <w:t>must</w:t>
      </w:r>
      <w:r w:rsidRPr="6B982BB9">
        <w:rPr>
          <w:spacing w:val="-3"/>
          <w:szCs w:val="20"/>
        </w:rPr>
        <w:t xml:space="preserve"> </w:t>
      </w:r>
      <w:r w:rsidRPr="6B982BB9">
        <w:rPr>
          <w:szCs w:val="20"/>
        </w:rPr>
        <w:t>be</w:t>
      </w:r>
      <w:r w:rsidRPr="6B982BB9">
        <w:rPr>
          <w:spacing w:val="-3"/>
          <w:szCs w:val="20"/>
        </w:rPr>
        <w:t xml:space="preserve"> </w:t>
      </w:r>
      <w:r w:rsidRPr="6B982BB9">
        <w:rPr>
          <w:szCs w:val="20"/>
        </w:rPr>
        <w:t>submitted</w:t>
      </w:r>
      <w:r w:rsidRPr="6B982BB9">
        <w:rPr>
          <w:spacing w:val="-1"/>
          <w:szCs w:val="20"/>
        </w:rPr>
        <w:t xml:space="preserve"> </w:t>
      </w:r>
      <w:r w:rsidRPr="6B982BB9">
        <w:rPr>
          <w:szCs w:val="20"/>
        </w:rPr>
        <w:t>online</w:t>
      </w:r>
      <w:r w:rsidRPr="6B982BB9">
        <w:rPr>
          <w:spacing w:val="-3"/>
          <w:szCs w:val="20"/>
        </w:rPr>
        <w:t xml:space="preserve"> </w:t>
      </w:r>
      <w:r w:rsidRPr="6B982BB9">
        <w:rPr>
          <w:szCs w:val="20"/>
        </w:rPr>
        <w:t>by</w:t>
      </w:r>
      <w:r w:rsidRPr="6B982BB9">
        <w:rPr>
          <w:spacing w:val="-6"/>
          <w:szCs w:val="20"/>
        </w:rPr>
        <w:t xml:space="preserve"> </w:t>
      </w:r>
      <w:r w:rsidRPr="6B982BB9">
        <w:rPr>
          <w:szCs w:val="20"/>
        </w:rPr>
        <w:t>the</w:t>
      </w:r>
      <w:r w:rsidRPr="6B982BB9">
        <w:rPr>
          <w:spacing w:val="-3"/>
          <w:szCs w:val="20"/>
        </w:rPr>
        <w:t xml:space="preserve"> </w:t>
      </w:r>
      <w:r w:rsidRPr="6B982BB9">
        <w:rPr>
          <w:szCs w:val="20"/>
        </w:rPr>
        <w:t>published</w:t>
      </w:r>
      <w:r w:rsidRPr="6B982BB9">
        <w:rPr>
          <w:spacing w:val="-1"/>
          <w:szCs w:val="20"/>
        </w:rPr>
        <w:t xml:space="preserve"> </w:t>
      </w:r>
      <w:r w:rsidRPr="6B982BB9">
        <w:rPr>
          <w:szCs w:val="20"/>
        </w:rPr>
        <w:t>closing</w:t>
      </w:r>
      <w:r w:rsidRPr="6B982BB9">
        <w:rPr>
          <w:spacing w:val="-3"/>
          <w:szCs w:val="20"/>
        </w:rPr>
        <w:t xml:space="preserve"> </w:t>
      </w:r>
      <w:r w:rsidRPr="6B982BB9">
        <w:rPr>
          <w:szCs w:val="20"/>
        </w:rPr>
        <w:t>date</w:t>
      </w:r>
      <w:r w:rsidRPr="6B982BB9">
        <w:rPr>
          <w:spacing w:val="-3"/>
          <w:szCs w:val="20"/>
        </w:rPr>
        <w:t xml:space="preserve"> </w:t>
      </w:r>
      <w:r w:rsidRPr="6B982BB9">
        <w:rPr>
          <w:szCs w:val="20"/>
        </w:rPr>
        <w:t>and</w:t>
      </w:r>
      <w:r w:rsidRPr="6B982BB9">
        <w:rPr>
          <w:spacing w:val="-3"/>
          <w:szCs w:val="20"/>
        </w:rPr>
        <w:t xml:space="preserve"> </w:t>
      </w:r>
      <w:r w:rsidRPr="6B982BB9">
        <w:rPr>
          <w:szCs w:val="20"/>
        </w:rPr>
        <w:t>time.</w:t>
      </w:r>
      <w:r w:rsidRPr="6B982BB9">
        <w:rPr>
          <w:spacing w:val="-3"/>
          <w:szCs w:val="20"/>
        </w:rPr>
        <w:t xml:space="preserve"> </w:t>
      </w:r>
      <w:r w:rsidRPr="6B982BB9">
        <w:rPr>
          <w:szCs w:val="20"/>
        </w:rPr>
        <w:t>Late</w:t>
      </w:r>
      <w:r w:rsidRPr="6B982BB9">
        <w:rPr>
          <w:spacing w:val="-1"/>
          <w:szCs w:val="20"/>
        </w:rPr>
        <w:t xml:space="preserve"> </w:t>
      </w:r>
      <w:r w:rsidRPr="6B982BB9">
        <w:rPr>
          <w:szCs w:val="20"/>
        </w:rPr>
        <w:t>submissions</w:t>
      </w:r>
      <w:r w:rsidRPr="6B982BB9">
        <w:rPr>
          <w:spacing w:val="-2"/>
          <w:szCs w:val="20"/>
        </w:rPr>
        <w:t xml:space="preserve"> </w:t>
      </w:r>
      <w:r w:rsidRPr="6B982BB9">
        <w:rPr>
          <w:szCs w:val="20"/>
        </w:rPr>
        <w:t>w</w:t>
      </w:r>
      <w:r w:rsidR="0059291E">
        <w:rPr>
          <w:szCs w:val="20"/>
        </w:rPr>
        <w:t>on’t</w:t>
      </w:r>
      <w:r w:rsidRPr="6B982BB9">
        <w:rPr>
          <w:spacing w:val="-3"/>
          <w:szCs w:val="20"/>
        </w:rPr>
        <w:t xml:space="preserve"> </w:t>
      </w:r>
      <w:r w:rsidRPr="6B982BB9">
        <w:rPr>
          <w:szCs w:val="20"/>
        </w:rPr>
        <w:t xml:space="preserve">be </w:t>
      </w:r>
      <w:r w:rsidRPr="6B982BB9">
        <w:rPr>
          <w:spacing w:val="-2"/>
          <w:szCs w:val="20"/>
        </w:rPr>
        <w:t>accepted.</w:t>
      </w:r>
    </w:p>
    <w:p w14:paraId="1A1D80A3" w14:textId="2534A199" w:rsidR="00EA3A11" w:rsidRDefault="00EA3A11" w:rsidP="00EA3A11">
      <w:pPr>
        <w:pStyle w:val="ListParagraph"/>
        <w:widowControl w:val="0"/>
        <w:numPr>
          <w:ilvl w:val="0"/>
          <w:numId w:val="19"/>
        </w:numPr>
        <w:tabs>
          <w:tab w:val="left" w:pos="470"/>
        </w:tabs>
        <w:autoSpaceDE w:val="0"/>
        <w:autoSpaceDN w:val="0"/>
        <w:spacing w:before="126" w:after="0" w:line="271" w:lineRule="auto"/>
        <w:ind w:left="470" w:right="134" w:hanging="358"/>
      </w:pPr>
      <w:r w:rsidRPr="6B982BB9">
        <w:rPr>
          <w:szCs w:val="20"/>
        </w:rPr>
        <w:t>Applications</w:t>
      </w:r>
      <w:r w:rsidRPr="6B982BB9">
        <w:rPr>
          <w:spacing w:val="-2"/>
          <w:szCs w:val="20"/>
        </w:rPr>
        <w:t xml:space="preserve"> </w:t>
      </w:r>
      <w:r w:rsidRPr="6B982BB9">
        <w:rPr>
          <w:szCs w:val="20"/>
        </w:rPr>
        <w:t>must</w:t>
      </w:r>
      <w:r w:rsidRPr="6B982BB9">
        <w:rPr>
          <w:spacing w:val="-3"/>
          <w:szCs w:val="20"/>
        </w:rPr>
        <w:t xml:space="preserve"> </w:t>
      </w:r>
      <w:r w:rsidRPr="6B982BB9">
        <w:rPr>
          <w:szCs w:val="20"/>
        </w:rPr>
        <w:t>be</w:t>
      </w:r>
      <w:r w:rsidRPr="6B982BB9">
        <w:rPr>
          <w:spacing w:val="-3"/>
          <w:szCs w:val="20"/>
        </w:rPr>
        <w:t xml:space="preserve"> </w:t>
      </w:r>
      <w:r w:rsidRPr="6B982BB9">
        <w:rPr>
          <w:szCs w:val="20"/>
        </w:rPr>
        <w:t>for</w:t>
      </w:r>
      <w:r w:rsidRPr="6B982BB9">
        <w:rPr>
          <w:spacing w:val="-2"/>
          <w:szCs w:val="20"/>
        </w:rPr>
        <w:t xml:space="preserve"> </w:t>
      </w:r>
      <w:r w:rsidRPr="6B982BB9">
        <w:rPr>
          <w:szCs w:val="20"/>
        </w:rPr>
        <w:t>research</w:t>
      </w:r>
      <w:r w:rsidRPr="6B982BB9">
        <w:rPr>
          <w:spacing w:val="-3"/>
          <w:szCs w:val="20"/>
        </w:rPr>
        <w:t xml:space="preserve"> </w:t>
      </w:r>
      <w:r w:rsidRPr="6B982BB9">
        <w:rPr>
          <w:szCs w:val="20"/>
        </w:rPr>
        <w:t>and</w:t>
      </w:r>
      <w:r w:rsidRPr="6B982BB9">
        <w:rPr>
          <w:spacing w:val="-1"/>
          <w:szCs w:val="20"/>
        </w:rPr>
        <w:t xml:space="preserve"> </w:t>
      </w:r>
      <w:r w:rsidRPr="6B982BB9">
        <w:rPr>
          <w:szCs w:val="20"/>
        </w:rPr>
        <w:t>development</w:t>
      </w:r>
      <w:r w:rsidRPr="6B982BB9">
        <w:rPr>
          <w:spacing w:val="-3"/>
          <w:szCs w:val="20"/>
        </w:rPr>
        <w:t xml:space="preserve"> </w:t>
      </w:r>
      <w:r w:rsidRPr="6B982BB9">
        <w:rPr>
          <w:szCs w:val="20"/>
        </w:rPr>
        <w:t>of</w:t>
      </w:r>
      <w:r w:rsidRPr="6B982BB9">
        <w:rPr>
          <w:spacing w:val="-1"/>
          <w:szCs w:val="20"/>
        </w:rPr>
        <w:t xml:space="preserve"> </w:t>
      </w:r>
      <w:r w:rsidRPr="6B982BB9">
        <w:rPr>
          <w:szCs w:val="20"/>
        </w:rPr>
        <w:t>an</w:t>
      </w:r>
      <w:r w:rsidRPr="6B982BB9">
        <w:rPr>
          <w:spacing w:val="-1"/>
          <w:szCs w:val="20"/>
        </w:rPr>
        <w:t xml:space="preserve"> </w:t>
      </w:r>
      <w:r w:rsidRPr="6B982BB9">
        <w:rPr>
          <w:szCs w:val="20"/>
        </w:rPr>
        <w:t>idea</w:t>
      </w:r>
      <w:r w:rsidRPr="6B982BB9">
        <w:rPr>
          <w:spacing w:val="-3"/>
          <w:szCs w:val="20"/>
        </w:rPr>
        <w:t xml:space="preserve"> </w:t>
      </w:r>
      <w:r w:rsidRPr="6B982BB9">
        <w:rPr>
          <w:szCs w:val="20"/>
        </w:rPr>
        <w:t>and</w:t>
      </w:r>
      <w:r w:rsidRPr="6B982BB9">
        <w:rPr>
          <w:spacing w:val="-3"/>
          <w:szCs w:val="20"/>
        </w:rPr>
        <w:t xml:space="preserve"> </w:t>
      </w:r>
      <w:r w:rsidRPr="6B982BB9">
        <w:rPr>
          <w:szCs w:val="20"/>
        </w:rPr>
        <w:t>not</w:t>
      </w:r>
      <w:r w:rsidRPr="6B982BB9">
        <w:rPr>
          <w:spacing w:val="-3"/>
          <w:szCs w:val="20"/>
        </w:rPr>
        <w:t xml:space="preserve"> </w:t>
      </w:r>
      <w:r w:rsidRPr="6B982BB9">
        <w:rPr>
          <w:szCs w:val="20"/>
        </w:rPr>
        <w:t>for</w:t>
      </w:r>
      <w:r w:rsidRPr="6B982BB9">
        <w:rPr>
          <w:spacing w:val="-2"/>
          <w:szCs w:val="20"/>
        </w:rPr>
        <w:t xml:space="preserve"> </w:t>
      </w:r>
      <w:r>
        <w:rPr>
          <w:spacing w:val="-2"/>
          <w:szCs w:val="20"/>
        </w:rPr>
        <w:t xml:space="preserve">the </w:t>
      </w:r>
      <w:r w:rsidRPr="6B982BB9">
        <w:rPr>
          <w:szCs w:val="20"/>
        </w:rPr>
        <w:t>presentation</w:t>
      </w:r>
      <w:r w:rsidRPr="6B982BB9">
        <w:rPr>
          <w:spacing w:val="-3"/>
          <w:szCs w:val="20"/>
        </w:rPr>
        <w:t xml:space="preserve"> </w:t>
      </w:r>
      <w:r w:rsidRPr="6B982BB9">
        <w:rPr>
          <w:szCs w:val="20"/>
        </w:rPr>
        <w:t>of</w:t>
      </w:r>
      <w:r w:rsidRPr="6B982BB9">
        <w:rPr>
          <w:spacing w:val="-1"/>
          <w:szCs w:val="20"/>
        </w:rPr>
        <w:t xml:space="preserve"> </w:t>
      </w:r>
      <w:r w:rsidRPr="6B982BB9">
        <w:rPr>
          <w:szCs w:val="20"/>
        </w:rPr>
        <w:t>a</w:t>
      </w:r>
      <w:r w:rsidRPr="6B982BB9">
        <w:rPr>
          <w:spacing w:val="-3"/>
          <w:szCs w:val="20"/>
        </w:rPr>
        <w:t xml:space="preserve"> </w:t>
      </w:r>
      <w:r w:rsidRPr="6B982BB9">
        <w:rPr>
          <w:szCs w:val="20"/>
        </w:rPr>
        <w:t>project</w:t>
      </w:r>
      <w:r w:rsidRPr="6B982BB9">
        <w:rPr>
          <w:spacing w:val="-1"/>
          <w:szCs w:val="20"/>
        </w:rPr>
        <w:t xml:space="preserve"> </w:t>
      </w:r>
      <w:r w:rsidRPr="6B982BB9">
        <w:rPr>
          <w:szCs w:val="20"/>
        </w:rPr>
        <w:t>or</w:t>
      </w:r>
      <w:r w:rsidRPr="6B982BB9">
        <w:rPr>
          <w:spacing w:val="-2"/>
          <w:szCs w:val="20"/>
        </w:rPr>
        <w:t xml:space="preserve"> </w:t>
      </w:r>
      <w:r w:rsidRPr="6B982BB9">
        <w:rPr>
          <w:szCs w:val="20"/>
        </w:rPr>
        <w:t>a</w:t>
      </w:r>
      <w:r w:rsidR="00BA12E5">
        <w:rPr>
          <w:szCs w:val="20"/>
        </w:rPr>
        <w:t>n art</w:t>
      </w:r>
      <w:r w:rsidRPr="6B982BB9">
        <w:rPr>
          <w:szCs w:val="20"/>
        </w:rPr>
        <w:t>work already intended for public presentation, for example: pre-production support for a festival.</w:t>
      </w:r>
    </w:p>
    <w:p w14:paraId="78DCAA5A" w14:textId="2A537AA1" w:rsidR="00EA3A11" w:rsidRDefault="00EA3A11" w:rsidP="00EA3A11">
      <w:pPr>
        <w:pStyle w:val="ListParagraph"/>
        <w:widowControl w:val="0"/>
        <w:numPr>
          <w:ilvl w:val="0"/>
          <w:numId w:val="19"/>
        </w:numPr>
        <w:tabs>
          <w:tab w:val="left" w:pos="469"/>
        </w:tabs>
        <w:autoSpaceDE w:val="0"/>
        <w:autoSpaceDN w:val="0"/>
        <w:spacing w:before="125" w:after="0" w:line="240" w:lineRule="auto"/>
        <w:ind w:left="469" w:hanging="357"/>
      </w:pPr>
      <w:r w:rsidRPr="6B982BB9">
        <w:rPr>
          <w:szCs w:val="20"/>
        </w:rPr>
        <w:t>A</w:t>
      </w:r>
      <w:r w:rsidRPr="6B982BB9">
        <w:rPr>
          <w:spacing w:val="-8"/>
          <w:szCs w:val="20"/>
        </w:rPr>
        <w:t xml:space="preserve"> </w:t>
      </w:r>
      <w:r w:rsidRPr="6B982BB9">
        <w:rPr>
          <w:szCs w:val="20"/>
        </w:rPr>
        <w:t>maximum</w:t>
      </w:r>
      <w:r w:rsidRPr="6B982BB9">
        <w:rPr>
          <w:spacing w:val="-2"/>
          <w:szCs w:val="20"/>
        </w:rPr>
        <w:t xml:space="preserve"> </w:t>
      </w:r>
      <w:r w:rsidRPr="6B982BB9">
        <w:rPr>
          <w:szCs w:val="20"/>
        </w:rPr>
        <w:t>of</w:t>
      </w:r>
      <w:r w:rsidRPr="6B982BB9">
        <w:rPr>
          <w:spacing w:val="-5"/>
          <w:szCs w:val="20"/>
        </w:rPr>
        <w:t xml:space="preserve"> </w:t>
      </w:r>
      <w:r w:rsidRPr="6B982BB9">
        <w:rPr>
          <w:szCs w:val="20"/>
        </w:rPr>
        <w:t>one</w:t>
      </w:r>
      <w:r w:rsidRPr="6B982BB9">
        <w:rPr>
          <w:spacing w:val="-6"/>
          <w:szCs w:val="20"/>
        </w:rPr>
        <w:t xml:space="preserve"> </w:t>
      </w:r>
      <w:r w:rsidRPr="6B982BB9">
        <w:rPr>
          <w:szCs w:val="20"/>
        </w:rPr>
        <w:t>application</w:t>
      </w:r>
      <w:r w:rsidRPr="6B982BB9">
        <w:rPr>
          <w:spacing w:val="-5"/>
          <w:szCs w:val="20"/>
        </w:rPr>
        <w:t xml:space="preserve"> </w:t>
      </w:r>
      <w:r w:rsidRPr="6B982BB9">
        <w:rPr>
          <w:szCs w:val="20"/>
        </w:rPr>
        <w:t>per</w:t>
      </w:r>
      <w:r w:rsidRPr="6B982BB9">
        <w:rPr>
          <w:spacing w:val="-5"/>
          <w:szCs w:val="20"/>
        </w:rPr>
        <w:t xml:space="preserve"> </w:t>
      </w:r>
      <w:r w:rsidRPr="6B982BB9">
        <w:rPr>
          <w:szCs w:val="20"/>
        </w:rPr>
        <w:t>artist</w:t>
      </w:r>
      <w:r w:rsidRPr="6B982BB9">
        <w:rPr>
          <w:spacing w:val="-7"/>
          <w:szCs w:val="20"/>
        </w:rPr>
        <w:t xml:space="preserve"> </w:t>
      </w:r>
      <w:r w:rsidRPr="6B982BB9">
        <w:rPr>
          <w:szCs w:val="20"/>
        </w:rPr>
        <w:t>or</w:t>
      </w:r>
      <w:r w:rsidRPr="6B982BB9">
        <w:rPr>
          <w:spacing w:val="-5"/>
          <w:szCs w:val="20"/>
        </w:rPr>
        <w:t xml:space="preserve"> </w:t>
      </w:r>
      <w:r w:rsidRPr="6B982BB9">
        <w:rPr>
          <w:szCs w:val="20"/>
        </w:rPr>
        <w:t>art</w:t>
      </w:r>
      <w:r w:rsidR="00B6245B">
        <w:rPr>
          <w:szCs w:val="20"/>
        </w:rPr>
        <w:t>ist group</w:t>
      </w:r>
      <w:r w:rsidRPr="6B982BB9">
        <w:rPr>
          <w:spacing w:val="-7"/>
          <w:szCs w:val="20"/>
        </w:rPr>
        <w:t xml:space="preserve"> </w:t>
      </w:r>
      <w:r w:rsidRPr="6B982BB9">
        <w:rPr>
          <w:szCs w:val="20"/>
        </w:rPr>
        <w:t>can</w:t>
      </w:r>
      <w:r w:rsidRPr="6B982BB9">
        <w:rPr>
          <w:spacing w:val="-4"/>
          <w:szCs w:val="20"/>
        </w:rPr>
        <w:t xml:space="preserve"> </w:t>
      </w:r>
      <w:r w:rsidRPr="6B982BB9">
        <w:rPr>
          <w:szCs w:val="20"/>
        </w:rPr>
        <w:t>be</w:t>
      </w:r>
      <w:r w:rsidRPr="6B982BB9">
        <w:rPr>
          <w:spacing w:val="-7"/>
          <w:szCs w:val="20"/>
        </w:rPr>
        <w:t xml:space="preserve"> </w:t>
      </w:r>
      <w:r w:rsidRPr="6B982BB9">
        <w:rPr>
          <w:spacing w:val="-2"/>
          <w:szCs w:val="20"/>
        </w:rPr>
        <w:t>submitted.</w:t>
      </w:r>
    </w:p>
    <w:p w14:paraId="083BC0D2" w14:textId="19A97FE8" w:rsidR="00EA3A11" w:rsidRPr="00163595" w:rsidRDefault="00EA3A11" w:rsidP="00EA3A11">
      <w:pPr>
        <w:pStyle w:val="ListParagraph"/>
        <w:widowControl w:val="0"/>
        <w:numPr>
          <w:ilvl w:val="0"/>
          <w:numId w:val="19"/>
        </w:numPr>
        <w:tabs>
          <w:tab w:val="left" w:pos="469"/>
        </w:tabs>
        <w:autoSpaceDE w:val="0"/>
        <w:autoSpaceDN w:val="0"/>
        <w:spacing w:before="154" w:after="0" w:line="240" w:lineRule="auto"/>
        <w:ind w:left="469" w:hanging="357"/>
      </w:pPr>
      <w:r w:rsidRPr="6B982BB9">
        <w:rPr>
          <w:szCs w:val="20"/>
        </w:rPr>
        <w:t>Applicants</w:t>
      </w:r>
      <w:r w:rsidRPr="6B982BB9">
        <w:rPr>
          <w:spacing w:val="-6"/>
          <w:szCs w:val="20"/>
        </w:rPr>
        <w:t xml:space="preserve"> </w:t>
      </w:r>
      <w:r w:rsidRPr="6B982BB9">
        <w:rPr>
          <w:szCs w:val="20"/>
        </w:rPr>
        <w:t>must</w:t>
      </w:r>
      <w:r w:rsidRPr="6B982BB9">
        <w:rPr>
          <w:spacing w:val="-7"/>
          <w:szCs w:val="20"/>
        </w:rPr>
        <w:t xml:space="preserve"> </w:t>
      </w:r>
      <w:r w:rsidRPr="6B982BB9">
        <w:rPr>
          <w:szCs w:val="20"/>
        </w:rPr>
        <w:t>have</w:t>
      </w:r>
      <w:r w:rsidRPr="6B982BB9">
        <w:rPr>
          <w:spacing w:val="-5"/>
          <w:szCs w:val="20"/>
        </w:rPr>
        <w:t xml:space="preserve"> </w:t>
      </w:r>
      <w:r w:rsidRPr="6B982BB9">
        <w:rPr>
          <w:szCs w:val="20"/>
        </w:rPr>
        <w:t>acquitted</w:t>
      </w:r>
      <w:r w:rsidRPr="6B982BB9">
        <w:rPr>
          <w:spacing w:val="-4"/>
          <w:szCs w:val="20"/>
        </w:rPr>
        <w:t xml:space="preserve"> </w:t>
      </w:r>
      <w:r w:rsidRPr="6B982BB9">
        <w:rPr>
          <w:szCs w:val="20"/>
        </w:rPr>
        <w:t>previous</w:t>
      </w:r>
      <w:r w:rsidRPr="6B982BB9">
        <w:rPr>
          <w:spacing w:val="-3"/>
          <w:szCs w:val="20"/>
        </w:rPr>
        <w:t xml:space="preserve"> </w:t>
      </w:r>
      <w:r w:rsidRPr="6B982BB9">
        <w:rPr>
          <w:szCs w:val="20"/>
        </w:rPr>
        <w:t>grants</w:t>
      </w:r>
      <w:r w:rsidRPr="6B982BB9">
        <w:rPr>
          <w:spacing w:val="-6"/>
          <w:szCs w:val="20"/>
        </w:rPr>
        <w:t xml:space="preserve"> </w:t>
      </w:r>
      <w:r w:rsidRPr="6B982BB9">
        <w:rPr>
          <w:szCs w:val="20"/>
        </w:rPr>
        <w:t>and</w:t>
      </w:r>
      <w:r w:rsidRPr="6B982BB9">
        <w:rPr>
          <w:spacing w:val="-5"/>
          <w:szCs w:val="20"/>
        </w:rPr>
        <w:t xml:space="preserve"> </w:t>
      </w:r>
      <w:r w:rsidRPr="6B982BB9">
        <w:rPr>
          <w:szCs w:val="20"/>
        </w:rPr>
        <w:t>have</w:t>
      </w:r>
      <w:r w:rsidRPr="6B982BB9">
        <w:rPr>
          <w:spacing w:val="-5"/>
          <w:szCs w:val="20"/>
        </w:rPr>
        <w:t xml:space="preserve"> </w:t>
      </w:r>
      <w:r w:rsidRPr="6B982BB9">
        <w:rPr>
          <w:szCs w:val="20"/>
        </w:rPr>
        <w:t>no</w:t>
      </w:r>
      <w:r w:rsidRPr="6B982BB9">
        <w:rPr>
          <w:spacing w:val="-6"/>
          <w:szCs w:val="20"/>
        </w:rPr>
        <w:t xml:space="preserve"> </w:t>
      </w:r>
      <w:r w:rsidRPr="6B982BB9">
        <w:rPr>
          <w:szCs w:val="20"/>
        </w:rPr>
        <w:t>outstanding</w:t>
      </w:r>
      <w:r w:rsidRPr="6B982BB9">
        <w:rPr>
          <w:spacing w:val="-6"/>
          <w:szCs w:val="20"/>
        </w:rPr>
        <w:t xml:space="preserve"> </w:t>
      </w:r>
      <w:r w:rsidRPr="6B982BB9">
        <w:rPr>
          <w:szCs w:val="20"/>
        </w:rPr>
        <w:t>debts</w:t>
      </w:r>
      <w:r w:rsidRPr="6B982BB9">
        <w:rPr>
          <w:spacing w:val="-6"/>
          <w:szCs w:val="20"/>
        </w:rPr>
        <w:t xml:space="preserve"> </w:t>
      </w:r>
      <w:r w:rsidRPr="6B982BB9">
        <w:rPr>
          <w:szCs w:val="20"/>
        </w:rPr>
        <w:t>to</w:t>
      </w:r>
      <w:r w:rsidRPr="6B982BB9">
        <w:rPr>
          <w:spacing w:val="-5"/>
          <w:szCs w:val="20"/>
        </w:rPr>
        <w:t xml:space="preserve"> </w:t>
      </w:r>
      <w:r w:rsidRPr="6B982BB9">
        <w:rPr>
          <w:szCs w:val="20"/>
        </w:rPr>
        <w:t>the</w:t>
      </w:r>
      <w:r w:rsidRPr="6B982BB9">
        <w:rPr>
          <w:spacing w:val="-6"/>
          <w:szCs w:val="20"/>
        </w:rPr>
        <w:t xml:space="preserve"> </w:t>
      </w:r>
      <w:r w:rsidRPr="6B982BB9">
        <w:rPr>
          <w:szCs w:val="20"/>
        </w:rPr>
        <w:t>City</w:t>
      </w:r>
      <w:r w:rsidRPr="6B982BB9">
        <w:rPr>
          <w:spacing w:val="-10"/>
          <w:szCs w:val="20"/>
        </w:rPr>
        <w:t xml:space="preserve"> </w:t>
      </w:r>
      <w:r w:rsidRPr="6B982BB9">
        <w:rPr>
          <w:szCs w:val="20"/>
        </w:rPr>
        <w:t>of</w:t>
      </w:r>
      <w:r w:rsidRPr="6B982BB9">
        <w:rPr>
          <w:spacing w:val="-4"/>
          <w:szCs w:val="20"/>
        </w:rPr>
        <w:t xml:space="preserve"> </w:t>
      </w:r>
      <w:r w:rsidRPr="6B982BB9">
        <w:rPr>
          <w:spacing w:val="-2"/>
          <w:szCs w:val="20"/>
        </w:rPr>
        <w:t>Melbourne.</w:t>
      </w:r>
    </w:p>
    <w:p w14:paraId="7760F115" w14:textId="77777777" w:rsidR="00EA3A11" w:rsidRDefault="00EA3A11" w:rsidP="001B67D9">
      <w:pPr>
        <w:pStyle w:val="Heading1"/>
        <w:rPr>
          <w:rFonts w:hint="eastAsia"/>
        </w:rPr>
      </w:pPr>
      <w:bookmarkStart w:id="63" w:name="Street_art"/>
      <w:bookmarkStart w:id="64" w:name="_Toc176854787"/>
      <w:bookmarkStart w:id="65" w:name="_Toc222144839"/>
      <w:bookmarkEnd w:id="63"/>
      <w:r w:rsidRPr="001B67D9">
        <w:t>Street</w:t>
      </w:r>
      <w:r>
        <w:rPr>
          <w:spacing w:val="-3"/>
        </w:rPr>
        <w:t xml:space="preserve"> </w:t>
      </w:r>
      <w:r>
        <w:rPr>
          <w:spacing w:val="-5"/>
        </w:rPr>
        <w:t>art</w:t>
      </w:r>
      <w:bookmarkEnd w:id="64"/>
      <w:bookmarkEnd w:id="65"/>
    </w:p>
    <w:p w14:paraId="6FC0BC13" w14:textId="617C903E" w:rsidR="00EA3A11" w:rsidRPr="007D4F24" w:rsidRDefault="00EA3A11" w:rsidP="00163595">
      <w:pPr>
        <w:pStyle w:val="BodyText"/>
        <w:spacing w:line="276" w:lineRule="auto"/>
        <w:ind w:right="139"/>
        <w:rPr>
          <w:rStyle w:val="FootnoteReference"/>
        </w:rPr>
      </w:pPr>
      <w:r w:rsidRPr="00163595">
        <w:t xml:space="preserve">Street art, including stencils, paste-ups and murals, are not supported by the Test Sites program, although ideas that </w:t>
      </w:r>
      <w:r w:rsidRPr="00163595" w:rsidDel="005A2A02">
        <w:t xml:space="preserve">open </w:t>
      </w:r>
      <w:r w:rsidRPr="00163595">
        <w:t>a dialogue with existing street art are encouraged. Artists working in this field can plan and produce projects independently with the permission of building owners. Further information about the City of Melbourne’s approach to street art can be found in our</w:t>
      </w:r>
      <w:r w:rsidR="00163595">
        <w:t xml:space="preserve"> </w:t>
      </w:r>
      <w:hyperlink r:id="rId22">
        <w:r>
          <w:rPr>
            <w:color w:val="0000FF"/>
            <w:u w:val="single" w:color="0000FF"/>
          </w:rPr>
          <w:t>Graffiti</w:t>
        </w:r>
        <w:r>
          <w:rPr>
            <w:color w:val="0000FF"/>
            <w:spacing w:val="-10"/>
            <w:u w:val="single" w:color="0000FF"/>
          </w:rPr>
          <w:t xml:space="preserve"> </w:t>
        </w:r>
        <w:r>
          <w:rPr>
            <w:color w:val="0000FF"/>
            <w:u w:val="single" w:color="0000FF"/>
          </w:rPr>
          <w:t>Management</w:t>
        </w:r>
        <w:r>
          <w:rPr>
            <w:color w:val="0000FF"/>
            <w:spacing w:val="-9"/>
            <w:u w:val="single" w:color="0000FF"/>
          </w:rPr>
          <w:t xml:space="preserve"> </w:t>
        </w:r>
        <w:r>
          <w:rPr>
            <w:color w:val="0000FF"/>
            <w:u w:val="single" w:color="0000FF"/>
          </w:rPr>
          <w:t>Policy</w:t>
        </w:r>
      </w:hyperlink>
      <w:bookmarkStart w:id="66" w:name="_Ref222146595"/>
      <w:r w:rsidR="007D4F24" w:rsidRPr="007D4F24">
        <w:rPr>
          <w:rStyle w:val="FootnoteReference"/>
        </w:rPr>
        <w:footnoteReference w:id="5"/>
      </w:r>
      <w:bookmarkEnd w:id="66"/>
      <w:r w:rsidR="007D4F24" w:rsidRPr="007D4F24">
        <w:t>.</w:t>
      </w:r>
    </w:p>
    <w:p w14:paraId="14B2CACE" w14:textId="77777777" w:rsidR="00EA3A11" w:rsidRDefault="00EA3A11" w:rsidP="001B67D9">
      <w:pPr>
        <w:pStyle w:val="Heading1"/>
        <w:rPr>
          <w:rFonts w:hint="eastAsia"/>
        </w:rPr>
      </w:pPr>
      <w:bookmarkStart w:id="67" w:name="Controversial_content"/>
      <w:bookmarkStart w:id="68" w:name="_Toc176854788"/>
      <w:bookmarkStart w:id="69" w:name="_Toc222144840"/>
      <w:bookmarkEnd w:id="67"/>
      <w:r w:rsidRPr="001B67D9">
        <w:t>Controversial</w:t>
      </w:r>
      <w:r>
        <w:rPr>
          <w:spacing w:val="-11"/>
        </w:rPr>
        <w:t xml:space="preserve"> </w:t>
      </w:r>
      <w:r>
        <w:rPr>
          <w:spacing w:val="-2"/>
        </w:rPr>
        <w:t>content</w:t>
      </w:r>
      <w:bookmarkEnd w:id="68"/>
      <w:bookmarkEnd w:id="69"/>
    </w:p>
    <w:p w14:paraId="72F24F4D" w14:textId="77777777" w:rsidR="007D4F24" w:rsidRDefault="007D4F24" w:rsidP="007D4F24">
      <w:pPr>
        <w:pStyle w:val="BodyText"/>
        <w:spacing w:line="276" w:lineRule="auto"/>
        <w:ind w:right="139"/>
      </w:pPr>
      <w:r>
        <w:t>Artworks</w:t>
      </w:r>
      <w:r>
        <w:rPr>
          <w:spacing w:val="-3"/>
        </w:rPr>
        <w:t xml:space="preserve"> </w:t>
      </w:r>
      <w:r>
        <w:t>in</w:t>
      </w:r>
      <w:r>
        <w:rPr>
          <w:spacing w:val="-3"/>
        </w:rPr>
        <w:t xml:space="preserve"> </w:t>
      </w:r>
      <w:r>
        <w:t>the</w:t>
      </w:r>
      <w:r>
        <w:rPr>
          <w:spacing w:val="-2"/>
        </w:rPr>
        <w:t xml:space="preserve"> </w:t>
      </w:r>
      <w:r>
        <w:t>public</w:t>
      </w:r>
      <w:r>
        <w:rPr>
          <w:spacing w:val="-3"/>
        </w:rPr>
        <w:t xml:space="preserve"> </w:t>
      </w:r>
      <w:r>
        <w:t>realm</w:t>
      </w:r>
      <w:r>
        <w:rPr>
          <w:spacing w:val="-2"/>
        </w:rPr>
        <w:t xml:space="preserve"> </w:t>
      </w:r>
      <w:r>
        <w:t>must</w:t>
      </w:r>
      <w:r>
        <w:rPr>
          <w:spacing w:val="-3"/>
        </w:rPr>
        <w:t xml:space="preserve"> </w:t>
      </w:r>
      <w:r>
        <w:t>take</w:t>
      </w:r>
      <w:r>
        <w:rPr>
          <w:spacing w:val="-3"/>
        </w:rPr>
        <w:t xml:space="preserve"> </w:t>
      </w:r>
      <w:r>
        <w:t>into</w:t>
      </w:r>
      <w:r>
        <w:rPr>
          <w:spacing w:val="-3"/>
        </w:rPr>
        <w:t xml:space="preserve"> </w:t>
      </w:r>
      <w:r>
        <w:t>consideration</w:t>
      </w:r>
      <w:r>
        <w:rPr>
          <w:spacing w:val="-2"/>
        </w:rPr>
        <w:t xml:space="preserve"> </w:t>
      </w:r>
      <w:r>
        <w:t>the</w:t>
      </w:r>
      <w:r>
        <w:rPr>
          <w:spacing w:val="-2"/>
        </w:rPr>
        <w:t xml:space="preserve"> </w:t>
      </w:r>
      <w:r>
        <w:t>experience</w:t>
      </w:r>
      <w:r>
        <w:rPr>
          <w:spacing w:val="-2"/>
        </w:rPr>
        <w:t xml:space="preserve"> </w:t>
      </w:r>
      <w:r>
        <w:t>of</w:t>
      </w:r>
      <w:r>
        <w:rPr>
          <w:spacing w:val="-2"/>
        </w:rPr>
        <w:t xml:space="preserve"> </w:t>
      </w:r>
      <w:r>
        <w:t>a</w:t>
      </w:r>
      <w:r>
        <w:rPr>
          <w:spacing w:val="-2"/>
        </w:rPr>
        <w:t xml:space="preserve"> </w:t>
      </w:r>
      <w:r>
        <w:t>wide</w:t>
      </w:r>
      <w:r>
        <w:rPr>
          <w:spacing w:val="-3"/>
        </w:rPr>
        <w:t xml:space="preserve"> </w:t>
      </w:r>
      <w:r>
        <w:t>range</w:t>
      </w:r>
      <w:r>
        <w:rPr>
          <w:spacing w:val="-3"/>
        </w:rPr>
        <w:t xml:space="preserve"> </w:t>
      </w:r>
      <w:r>
        <w:t>of</w:t>
      </w:r>
      <w:r>
        <w:rPr>
          <w:spacing w:val="-2"/>
        </w:rPr>
        <w:t xml:space="preserve"> </w:t>
      </w:r>
      <w:r>
        <w:t>people</w:t>
      </w:r>
      <w:r>
        <w:rPr>
          <w:spacing w:val="-2"/>
        </w:rPr>
        <w:t xml:space="preserve"> </w:t>
      </w:r>
      <w:r>
        <w:t>who</w:t>
      </w:r>
      <w:r>
        <w:rPr>
          <w:spacing w:val="-3"/>
        </w:rPr>
        <w:t xml:space="preserve"> </w:t>
      </w:r>
      <w:r>
        <w:t>may encounter the work without warning.</w:t>
      </w:r>
      <w:r>
        <w:rPr>
          <w:spacing w:val="-1"/>
        </w:rPr>
        <w:t xml:space="preserve"> </w:t>
      </w:r>
      <w:r>
        <w:t>While patrons may</w:t>
      </w:r>
      <w:r>
        <w:rPr>
          <w:spacing w:val="-2"/>
        </w:rPr>
        <w:t xml:space="preserve"> </w:t>
      </w:r>
      <w:r>
        <w:t xml:space="preserve">choose to view explicit or controversial art works in theatres, galleries and other indoor spaces, artists must be sensitive to the experience of people who </w:t>
      </w:r>
      <w:r>
        <w:lastRenderedPageBreak/>
        <w:t>encounter the work unexpectedly in the public realm.</w:t>
      </w:r>
    </w:p>
    <w:p w14:paraId="6CB76403" w14:textId="77777777" w:rsidR="00C57E5E" w:rsidRDefault="00C57E5E" w:rsidP="007D4F24">
      <w:pPr>
        <w:pStyle w:val="BodyText"/>
        <w:spacing w:line="276" w:lineRule="auto"/>
        <w:ind w:right="139"/>
      </w:pPr>
    </w:p>
    <w:p w14:paraId="19BE1647" w14:textId="7DB0CE9F" w:rsidR="00163595" w:rsidRPr="00163595" w:rsidRDefault="00EA3A11" w:rsidP="00163595">
      <w:r w:rsidRPr="00163595">
        <w:t xml:space="preserve">In deciding if work is appropriate for public space, the City of Melbourne will </w:t>
      </w:r>
      <w:proofErr w:type="gramStart"/>
      <w:r w:rsidRPr="00163595">
        <w:t>make a decision</w:t>
      </w:r>
      <w:proofErr w:type="gramEnd"/>
      <w:r w:rsidRPr="00163595">
        <w:t xml:space="preserve"> about the suitability of each work for the public realm using Australia’s Advertising Standards Code 12 as a guide. The standards state, ‘communications must not portray images or events in a way that is unduly frightening or distressing to children…and must not demean any person or group on the basis of ethnicity, nationality, race, gender, age, sexual preference, religion or mental or physical disability’.</w:t>
      </w:r>
    </w:p>
    <w:p w14:paraId="3D1DB692" w14:textId="541DE3EE" w:rsidR="00EA3A11" w:rsidRPr="00163595" w:rsidRDefault="00EA3A11" w:rsidP="00163595">
      <w:r w:rsidRPr="00163595">
        <w:t>Applicants must discuss any idea containing potentially controversial content with the organisation.</w:t>
      </w:r>
    </w:p>
    <w:p w14:paraId="5502D6EF" w14:textId="2754358A" w:rsidR="00EA3A11" w:rsidRPr="00163595" w:rsidRDefault="00EA3A11" w:rsidP="001B67D9">
      <w:pPr>
        <w:pStyle w:val="Heading1"/>
        <w:rPr>
          <w:rFonts w:hint="eastAsia"/>
        </w:rPr>
      </w:pPr>
      <w:bookmarkStart w:id="70" w:name="Funds_management"/>
      <w:bookmarkStart w:id="71" w:name="_Toc176854789"/>
      <w:bookmarkStart w:id="72" w:name="_Toc222144841"/>
      <w:bookmarkEnd w:id="70"/>
      <w:r>
        <w:t>Funds</w:t>
      </w:r>
      <w:r>
        <w:rPr>
          <w:spacing w:val="-7"/>
        </w:rPr>
        <w:t xml:space="preserve"> </w:t>
      </w:r>
      <w:r>
        <w:t>management</w:t>
      </w:r>
      <w:bookmarkEnd w:id="71"/>
      <w:bookmarkEnd w:id="72"/>
    </w:p>
    <w:p w14:paraId="5980C4CB" w14:textId="61062729" w:rsidR="003139F2" w:rsidRDefault="00EA3A11" w:rsidP="00163595">
      <w:pPr>
        <w:pStyle w:val="BodyText"/>
        <w:spacing w:line="278" w:lineRule="auto"/>
        <w:ind w:right="139"/>
      </w:pPr>
      <w:r>
        <w:t>The</w:t>
      </w:r>
      <w:r>
        <w:rPr>
          <w:spacing w:val="-3"/>
        </w:rPr>
        <w:t xml:space="preserve"> </w:t>
      </w:r>
      <w:r>
        <w:t>financial</w:t>
      </w:r>
      <w:r>
        <w:rPr>
          <w:spacing w:val="-4"/>
        </w:rPr>
        <w:t xml:space="preserve"> </w:t>
      </w:r>
      <w:r>
        <w:t>support</w:t>
      </w:r>
      <w:r>
        <w:rPr>
          <w:spacing w:val="-3"/>
        </w:rPr>
        <w:t xml:space="preserve"> </w:t>
      </w:r>
      <w:r>
        <w:t>component</w:t>
      </w:r>
      <w:r>
        <w:rPr>
          <w:spacing w:val="-3"/>
        </w:rPr>
        <w:t xml:space="preserve"> </w:t>
      </w:r>
      <w:r>
        <w:t>of</w:t>
      </w:r>
      <w:r>
        <w:rPr>
          <w:spacing w:val="-1"/>
        </w:rPr>
        <w:t xml:space="preserve"> </w:t>
      </w:r>
      <w:r>
        <w:t>Test</w:t>
      </w:r>
      <w:r>
        <w:rPr>
          <w:spacing w:val="-3"/>
        </w:rPr>
        <w:t xml:space="preserve"> </w:t>
      </w:r>
      <w:r>
        <w:t>Sites will</w:t>
      </w:r>
      <w:r>
        <w:rPr>
          <w:spacing w:val="-4"/>
        </w:rPr>
        <w:t xml:space="preserve"> </w:t>
      </w:r>
      <w:r>
        <w:t>be</w:t>
      </w:r>
      <w:r>
        <w:rPr>
          <w:spacing w:val="-1"/>
        </w:rPr>
        <w:t xml:space="preserve"> </w:t>
      </w:r>
      <w:r>
        <w:t>managed</w:t>
      </w:r>
      <w:r>
        <w:rPr>
          <w:spacing w:val="-3"/>
        </w:rPr>
        <w:t xml:space="preserve"> </w:t>
      </w:r>
      <w:r>
        <w:t>by</w:t>
      </w:r>
      <w:r>
        <w:rPr>
          <w:spacing w:val="-6"/>
        </w:rPr>
        <w:t xml:space="preserve"> </w:t>
      </w:r>
      <w:r>
        <w:t>Auspicious Arts.</w:t>
      </w:r>
      <w:r>
        <w:rPr>
          <w:spacing w:val="-3"/>
        </w:rPr>
        <w:t xml:space="preserve"> </w:t>
      </w:r>
      <w:r>
        <w:t>Successful</w:t>
      </w:r>
      <w:r>
        <w:rPr>
          <w:spacing w:val="-4"/>
        </w:rPr>
        <w:t xml:space="preserve"> </w:t>
      </w:r>
      <w:r>
        <w:t>applicants will enter into an agreement with Auspicious Arts, on behalf of City of Melbourne, who will provide further information about the management of funds.</w:t>
      </w:r>
      <w:bookmarkEnd w:id="8"/>
      <w:bookmarkEnd w:id="9"/>
      <w:bookmarkEnd w:id="10"/>
    </w:p>
    <w:p w14:paraId="1927A013" w14:textId="77777777" w:rsidR="001B67D9" w:rsidRDefault="001B67D9" w:rsidP="001B67D9">
      <w:pPr>
        <w:pStyle w:val="Heading1"/>
        <w:rPr>
          <w:rFonts w:hint="eastAsia"/>
        </w:rPr>
      </w:pPr>
      <w:bookmarkStart w:id="73" w:name="_Toc176854790"/>
      <w:bookmarkStart w:id="74" w:name="_Toc222144842"/>
      <w:r>
        <w:t>Program</w:t>
      </w:r>
      <w:r>
        <w:rPr>
          <w:spacing w:val="-8"/>
        </w:rPr>
        <w:t xml:space="preserve"> </w:t>
      </w:r>
      <w:r>
        <w:rPr>
          <w:spacing w:val="-4"/>
        </w:rPr>
        <w:t>dates</w:t>
      </w:r>
      <w:bookmarkEnd w:id="73"/>
      <w:bookmarkEnd w:id="74"/>
    </w:p>
    <w:p w14:paraId="23C528DF" w14:textId="77777777" w:rsidR="001B67D9" w:rsidRDefault="001B67D9" w:rsidP="001B67D9">
      <w:pPr>
        <w:pStyle w:val="BodyText"/>
        <w:spacing w:line="278" w:lineRule="auto"/>
        <w:ind w:right="139"/>
      </w:pPr>
      <w:r>
        <w:t>The</w:t>
      </w:r>
      <w:r>
        <w:rPr>
          <w:spacing w:val="-4"/>
        </w:rPr>
        <w:t xml:space="preserve"> </w:t>
      </w:r>
      <w:r>
        <w:t>City</w:t>
      </w:r>
      <w:r>
        <w:rPr>
          <w:spacing w:val="-5"/>
        </w:rPr>
        <w:t xml:space="preserve"> </w:t>
      </w:r>
      <w:r>
        <w:t>of</w:t>
      </w:r>
      <w:r>
        <w:rPr>
          <w:spacing w:val="-2"/>
        </w:rPr>
        <w:t xml:space="preserve"> </w:t>
      </w:r>
      <w:r>
        <w:t>Melbourne</w:t>
      </w:r>
      <w:r>
        <w:rPr>
          <w:spacing w:val="-4"/>
        </w:rPr>
        <w:t xml:space="preserve"> </w:t>
      </w:r>
      <w:r>
        <w:t>reserves</w:t>
      </w:r>
      <w:r>
        <w:rPr>
          <w:spacing w:val="-3"/>
        </w:rPr>
        <w:t xml:space="preserve"> </w:t>
      </w:r>
      <w:r>
        <w:t>the</w:t>
      </w:r>
      <w:r>
        <w:rPr>
          <w:spacing w:val="-2"/>
        </w:rPr>
        <w:t xml:space="preserve"> </w:t>
      </w:r>
      <w:r>
        <w:t>right</w:t>
      </w:r>
      <w:r>
        <w:rPr>
          <w:spacing w:val="-4"/>
        </w:rPr>
        <w:t xml:space="preserve"> </w:t>
      </w:r>
      <w:r>
        <w:t>to</w:t>
      </w:r>
      <w:r>
        <w:rPr>
          <w:spacing w:val="-2"/>
        </w:rPr>
        <w:t xml:space="preserve"> </w:t>
      </w:r>
      <w:r>
        <w:t>change</w:t>
      </w:r>
      <w:r>
        <w:rPr>
          <w:spacing w:val="-4"/>
        </w:rPr>
        <w:t xml:space="preserve"> </w:t>
      </w:r>
      <w:r>
        <w:t>the</w:t>
      </w:r>
      <w:r>
        <w:rPr>
          <w:spacing w:val="-2"/>
        </w:rPr>
        <w:t xml:space="preserve"> </w:t>
      </w:r>
      <w:r>
        <w:t>dates and</w:t>
      </w:r>
      <w:r>
        <w:rPr>
          <w:spacing w:val="-2"/>
        </w:rPr>
        <w:t xml:space="preserve"> </w:t>
      </w:r>
      <w:r>
        <w:t>deadlines</w:t>
      </w:r>
      <w:r>
        <w:rPr>
          <w:spacing w:val="-3"/>
        </w:rPr>
        <w:t xml:space="preserve"> </w:t>
      </w:r>
      <w:r>
        <w:t>for</w:t>
      </w:r>
      <w:r>
        <w:rPr>
          <w:spacing w:val="-3"/>
        </w:rPr>
        <w:t xml:space="preserve"> </w:t>
      </w:r>
      <w:r>
        <w:t>any</w:t>
      </w:r>
      <w:r>
        <w:rPr>
          <w:spacing w:val="-6"/>
        </w:rPr>
        <w:t xml:space="preserve"> </w:t>
      </w:r>
      <w:r>
        <w:t>component</w:t>
      </w:r>
      <w:r>
        <w:rPr>
          <w:spacing w:val="-2"/>
        </w:rPr>
        <w:t xml:space="preserve"> </w:t>
      </w:r>
      <w:r>
        <w:t>of</w:t>
      </w:r>
      <w:r>
        <w:rPr>
          <w:spacing w:val="-2"/>
        </w:rPr>
        <w:t xml:space="preserve"> </w:t>
      </w:r>
      <w:r>
        <w:t>Test</w:t>
      </w:r>
      <w:r>
        <w:rPr>
          <w:spacing w:val="-4"/>
        </w:rPr>
        <w:t xml:space="preserve"> </w:t>
      </w:r>
      <w:r>
        <w:t>Sites, including application deadlines and the frequency of application rounds. We also reserve the right to invite artists to participate in Test Sites or other programs.</w:t>
      </w:r>
    </w:p>
    <w:p w14:paraId="53F2E9AE" w14:textId="77777777" w:rsidR="001B67D9" w:rsidRDefault="001B67D9" w:rsidP="001B67D9">
      <w:pPr>
        <w:pStyle w:val="Heading1"/>
        <w:rPr>
          <w:rFonts w:hint="eastAsia"/>
        </w:rPr>
      </w:pPr>
      <w:bookmarkStart w:id="75" w:name="Insurance"/>
      <w:bookmarkStart w:id="76" w:name="_Toc176854791"/>
      <w:bookmarkStart w:id="77" w:name="_Toc222144843"/>
      <w:bookmarkEnd w:id="75"/>
      <w:r w:rsidRPr="001B67D9">
        <w:t>Insurance</w:t>
      </w:r>
      <w:bookmarkEnd w:id="76"/>
      <w:bookmarkEnd w:id="77"/>
    </w:p>
    <w:p w14:paraId="55D9D17F" w14:textId="77777777" w:rsidR="001B67D9" w:rsidRDefault="001B67D9" w:rsidP="001B67D9">
      <w:pPr>
        <w:pStyle w:val="BodyText"/>
        <w:spacing w:line="276" w:lineRule="auto"/>
        <w:ind w:right="247"/>
      </w:pPr>
      <w:r>
        <w:t>Test</w:t>
      </w:r>
      <w:r>
        <w:rPr>
          <w:spacing w:val="-4"/>
        </w:rPr>
        <w:t xml:space="preserve"> </w:t>
      </w:r>
      <w:r>
        <w:t>Sites</w:t>
      </w:r>
      <w:r>
        <w:rPr>
          <w:spacing w:val="-3"/>
        </w:rPr>
        <w:t xml:space="preserve"> </w:t>
      </w:r>
      <w:r>
        <w:t>projects will</w:t>
      </w:r>
      <w:r>
        <w:rPr>
          <w:spacing w:val="-3"/>
        </w:rPr>
        <w:t xml:space="preserve"> </w:t>
      </w:r>
      <w:r>
        <w:t>be</w:t>
      </w:r>
      <w:r>
        <w:rPr>
          <w:spacing w:val="-4"/>
        </w:rPr>
        <w:t xml:space="preserve"> </w:t>
      </w:r>
      <w:r>
        <w:t>covered</w:t>
      </w:r>
      <w:r>
        <w:rPr>
          <w:spacing w:val="-4"/>
        </w:rPr>
        <w:t xml:space="preserve"> </w:t>
      </w:r>
      <w:r>
        <w:t>under</w:t>
      </w:r>
      <w:r>
        <w:rPr>
          <w:spacing w:val="-1"/>
        </w:rPr>
        <w:t xml:space="preserve"> </w:t>
      </w:r>
      <w:r>
        <w:t>Auspicious</w:t>
      </w:r>
      <w:r>
        <w:rPr>
          <w:spacing w:val="-3"/>
        </w:rPr>
        <w:t xml:space="preserve"> </w:t>
      </w:r>
      <w:r>
        <w:t>Arts</w:t>
      </w:r>
      <w:r>
        <w:rPr>
          <w:spacing w:val="-3"/>
        </w:rPr>
        <w:t xml:space="preserve"> </w:t>
      </w:r>
      <w:r>
        <w:t>Public</w:t>
      </w:r>
      <w:r>
        <w:rPr>
          <w:spacing w:val="-3"/>
        </w:rPr>
        <w:t xml:space="preserve"> </w:t>
      </w:r>
      <w:r>
        <w:t>Liability</w:t>
      </w:r>
      <w:r>
        <w:rPr>
          <w:spacing w:val="-7"/>
        </w:rPr>
        <w:t xml:space="preserve"> </w:t>
      </w:r>
      <w:r>
        <w:t>Insurance.</w:t>
      </w:r>
      <w:r>
        <w:rPr>
          <w:spacing w:val="-4"/>
        </w:rPr>
        <w:t xml:space="preserve"> </w:t>
      </w:r>
      <w:r>
        <w:t>Auspicious</w:t>
      </w:r>
      <w:r>
        <w:rPr>
          <w:spacing w:val="-3"/>
        </w:rPr>
        <w:t xml:space="preserve"> </w:t>
      </w:r>
      <w:r>
        <w:t>Arts hold public liability cover to the value of $20 million. Further information about insurances will be provided to successful applicants.</w:t>
      </w:r>
    </w:p>
    <w:p w14:paraId="5AC0B8FD" w14:textId="77777777" w:rsidR="001B67D9" w:rsidRDefault="001B67D9" w:rsidP="001B67D9">
      <w:pPr>
        <w:pStyle w:val="Heading1"/>
        <w:rPr>
          <w:rFonts w:hint="eastAsia"/>
        </w:rPr>
      </w:pPr>
      <w:bookmarkStart w:id="78" w:name="Tax_advice"/>
      <w:bookmarkStart w:id="79" w:name="_Toc176854792"/>
      <w:bookmarkStart w:id="80" w:name="_Toc222144844"/>
      <w:bookmarkEnd w:id="78"/>
      <w:r>
        <w:t xml:space="preserve">Tax </w:t>
      </w:r>
      <w:r w:rsidRPr="001B67D9">
        <w:t>advice</w:t>
      </w:r>
      <w:bookmarkEnd w:id="79"/>
      <w:bookmarkEnd w:id="80"/>
    </w:p>
    <w:p w14:paraId="55C37149" w14:textId="5B4594E3" w:rsidR="001B67D9" w:rsidRPr="001B67D9" w:rsidRDefault="001B67D9" w:rsidP="001B67D9">
      <w:pPr>
        <w:pStyle w:val="BodyText"/>
      </w:pPr>
      <w:r>
        <w:t>The</w:t>
      </w:r>
      <w:r>
        <w:rPr>
          <w:spacing w:val="-3"/>
        </w:rPr>
        <w:t xml:space="preserve"> </w:t>
      </w:r>
      <w:r>
        <w:t>Australian</w:t>
      </w:r>
      <w:r>
        <w:rPr>
          <w:spacing w:val="-1"/>
        </w:rPr>
        <w:t xml:space="preserve"> </w:t>
      </w:r>
      <w:r>
        <w:t>Taxation</w:t>
      </w:r>
      <w:r>
        <w:rPr>
          <w:spacing w:val="-3"/>
        </w:rPr>
        <w:t xml:space="preserve"> </w:t>
      </w:r>
      <w:r>
        <w:t>Office</w:t>
      </w:r>
      <w:r>
        <w:rPr>
          <w:spacing w:val="-3"/>
        </w:rPr>
        <w:t xml:space="preserve"> </w:t>
      </w:r>
      <w:r>
        <w:t>may</w:t>
      </w:r>
      <w:r>
        <w:rPr>
          <w:spacing w:val="-9"/>
        </w:rPr>
        <w:t xml:space="preserve"> </w:t>
      </w:r>
      <w:r>
        <w:t>consider</w:t>
      </w:r>
      <w:r>
        <w:rPr>
          <w:spacing w:val="-2"/>
        </w:rPr>
        <w:t xml:space="preserve"> </w:t>
      </w:r>
      <w:r>
        <w:t>payments received</w:t>
      </w:r>
      <w:r>
        <w:rPr>
          <w:spacing w:val="-3"/>
        </w:rPr>
        <w:t xml:space="preserve"> </w:t>
      </w:r>
      <w:r>
        <w:t>through</w:t>
      </w:r>
      <w:r>
        <w:rPr>
          <w:spacing w:val="-3"/>
        </w:rPr>
        <w:t xml:space="preserve"> </w:t>
      </w:r>
      <w:r>
        <w:t>Test</w:t>
      </w:r>
      <w:r>
        <w:rPr>
          <w:spacing w:val="-3"/>
        </w:rPr>
        <w:t xml:space="preserve"> </w:t>
      </w:r>
      <w:r>
        <w:t>Sites</w:t>
      </w:r>
      <w:r>
        <w:rPr>
          <w:spacing w:val="-2"/>
        </w:rPr>
        <w:t xml:space="preserve"> </w:t>
      </w:r>
      <w:r>
        <w:t>as</w:t>
      </w:r>
      <w:r>
        <w:rPr>
          <w:spacing w:val="-2"/>
        </w:rPr>
        <w:t xml:space="preserve"> </w:t>
      </w:r>
      <w:r>
        <w:t>taxable</w:t>
      </w:r>
      <w:r>
        <w:rPr>
          <w:spacing w:val="-3"/>
        </w:rPr>
        <w:t xml:space="preserve"> </w:t>
      </w:r>
      <w:r>
        <w:t>income.</w:t>
      </w:r>
      <w:r>
        <w:rPr>
          <w:spacing w:val="-3"/>
        </w:rPr>
        <w:t xml:space="preserve"> </w:t>
      </w:r>
      <w:r>
        <w:t xml:space="preserve">The tax office can help with information on tax, including GST. Call 13 28 66 or visit </w:t>
      </w:r>
      <w:hyperlink r:id="rId23">
        <w:r>
          <w:rPr>
            <w:color w:val="0000FF"/>
            <w:u w:val="single" w:color="0000FF"/>
          </w:rPr>
          <w:t>Australian Taxation Office</w:t>
        </w:r>
      </w:hyperlink>
      <w:r w:rsidR="007D4F24" w:rsidRPr="007D4F24">
        <w:rPr>
          <w:rStyle w:val="FootnoteReference"/>
        </w:rPr>
        <w:footnoteReference w:id="6"/>
      </w:r>
      <w:r w:rsidR="007D4F24" w:rsidRPr="007D4F24">
        <w:t>.</w:t>
      </w:r>
    </w:p>
    <w:p w14:paraId="6AACF551" w14:textId="77777777" w:rsidR="001B67D9" w:rsidRDefault="001B67D9" w:rsidP="001B67D9">
      <w:pPr>
        <w:pStyle w:val="Heading1"/>
        <w:rPr>
          <w:rFonts w:hint="eastAsia"/>
        </w:rPr>
      </w:pPr>
      <w:bookmarkStart w:id="81" w:name="References"/>
      <w:bookmarkStart w:id="82" w:name="_Toc176854793"/>
      <w:bookmarkStart w:id="83" w:name="_Toc222144845"/>
      <w:bookmarkEnd w:id="81"/>
      <w:r>
        <w:t>References</w:t>
      </w:r>
      <w:bookmarkEnd w:id="82"/>
      <w:bookmarkEnd w:id="83"/>
    </w:p>
    <w:p w14:paraId="6860319D" w14:textId="7C44F7C8" w:rsidR="001B67D9" w:rsidRPr="007D4F24" w:rsidRDefault="001B67D9" w:rsidP="001B67D9">
      <w:pPr>
        <w:pStyle w:val="BodyText"/>
        <w:ind w:left="112"/>
        <w:rPr>
          <w:rStyle w:val="FootnoteReference"/>
        </w:rPr>
      </w:pPr>
      <w:hyperlink r:id="rId24">
        <w:r>
          <w:rPr>
            <w:color w:val="0000FF"/>
            <w:u w:val="single" w:color="0000FF"/>
          </w:rPr>
          <w:t>Public</w:t>
        </w:r>
        <w:r>
          <w:rPr>
            <w:color w:val="0000FF"/>
            <w:spacing w:val="-6"/>
            <w:u w:val="single" w:color="0000FF"/>
          </w:rPr>
          <w:t xml:space="preserve"> </w:t>
        </w:r>
        <w:r>
          <w:rPr>
            <w:color w:val="0000FF"/>
            <w:u w:val="single" w:color="0000FF"/>
          </w:rPr>
          <w:t>Art</w:t>
        </w:r>
        <w:r>
          <w:rPr>
            <w:color w:val="0000FF"/>
            <w:spacing w:val="-7"/>
            <w:u w:val="single" w:color="0000FF"/>
          </w:rPr>
          <w:t xml:space="preserve"> </w:t>
        </w:r>
        <w:r>
          <w:rPr>
            <w:color w:val="0000FF"/>
            <w:spacing w:val="-2"/>
            <w:u w:val="single" w:color="0000FF"/>
          </w:rPr>
          <w:t>Melbourne</w:t>
        </w:r>
      </w:hyperlink>
      <w:r w:rsidR="007D4F24" w:rsidRPr="007D4F24">
        <w:rPr>
          <w:rStyle w:val="FootnoteReference"/>
        </w:rPr>
        <w:t xml:space="preserve"> </w:t>
      </w:r>
      <w:r w:rsidR="007D4F24" w:rsidRPr="007D4F24">
        <w:rPr>
          <w:rStyle w:val="FootnoteReference"/>
        </w:rPr>
        <w:footnoteReference w:id="7"/>
      </w:r>
    </w:p>
    <w:p w14:paraId="4D5C3105" w14:textId="77777777" w:rsidR="001B67D9" w:rsidRDefault="001B67D9" w:rsidP="001B67D9">
      <w:pPr>
        <w:pStyle w:val="BodyText"/>
        <w:spacing w:before="2"/>
        <w:rPr>
          <w:sz w:val="12"/>
        </w:rPr>
      </w:pPr>
    </w:p>
    <w:p w14:paraId="64D1769D" w14:textId="172901DC" w:rsidR="001B67D9" w:rsidRDefault="001B67D9" w:rsidP="001B67D9">
      <w:pPr>
        <w:pStyle w:val="BodyText"/>
        <w:spacing w:before="93"/>
        <w:ind w:left="112"/>
        <w:rPr>
          <w:sz w:val="13"/>
        </w:rPr>
      </w:pPr>
      <w:hyperlink r:id="rId25">
        <w:r>
          <w:rPr>
            <w:color w:val="0000FF"/>
            <w:u w:val="single" w:color="0000FF"/>
          </w:rPr>
          <w:t>Public</w:t>
        </w:r>
        <w:r>
          <w:rPr>
            <w:color w:val="0000FF"/>
            <w:spacing w:val="-4"/>
            <w:u w:val="single" w:color="0000FF"/>
          </w:rPr>
          <w:t xml:space="preserve"> </w:t>
        </w:r>
        <w:r>
          <w:rPr>
            <w:color w:val="0000FF"/>
            <w:u w:val="single" w:color="0000FF"/>
          </w:rPr>
          <w:t>Art</w:t>
        </w:r>
        <w:r>
          <w:rPr>
            <w:color w:val="0000FF"/>
            <w:spacing w:val="-7"/>
            <w:u w:val="single" w:color="0000FF"/>
          </w:rPr>
          <w:t xml:space="preserve"> </w:t>
        </w:r>
        <w:r>
          <w:rPr>
            <w:color w:val="0000FF"/>
            <w:u w:val="single" w:color="0000FF"/>
          </w:rPr>
          <w:t>Framework</w:t>
        </w:r>
        <w:r>
          <w:rPr>
            <w:color w:val="0000FF"/>
            <w:spacing w:val="-3"/>
            <w:u w:val="single" w:color="0000FF"/>
          </w:rPr>
          <w:t xml:space="preserve"> </w:t>
        </w:r>
        <w:r>
          <w:rPr>
            <w:color w:val="0000FF"/>
            <w:u w:val="single" w:color="0000FF"/>
          </w:rPr>
          <w:t>2021</w:t>
        </w:r>
        <w:r>
          <w:rPr>
            <w:color w:val="0000FF"/>
            <w:spacing w:val="-6"/>
            <w:u w:val="single" w:color="0000FF"/>
          </w:rPr>
          <w:t xml:space="preserve"> </w:t>
        </w:r>
        <w:r>
          <w:rPr>
            <w:color w:val="0000FF"/>
            <w:u w:val="single" w:color="0000FF"/>
          </w:rPr>
          <w:t>-</w:t>
        </w:r>
        <w:r>
          <w:rPr>
            <w:color w:val="0000FF"/>
            <w:spacing w:val="-6"/>
            <w:u w:val="single" w:color="0000FF"/>
          </w:rPr>
          <w:t xml:space="preserve"> </w:t>
        </w:r>
        <w:r>
          <w:rPr>
            <w:color w:val="0000FF"/>
            <w:spacing w:val="-2"/>
            <w:u w:val="single" w:color="0000FF"/>
          </w:rPr>
          <w:t>2031</w:t>
        </w:r>
      </w:hyperlink>
      <w:r w:rsidR="007D4F24" w:rsidRPr="007D4F24">
        <w:rPr>
          <w:rStyle w:val="FootnoteReference"/>
        </w:rPr>
        <w:t xml:space="preserve"> </w:t>
      </w:r>
      <w:r w:rsidR="007D4F24" w:rsidRPr="007D4F24">
        <w:rPr>
          <w:rStyle w:val="FootnoteReference"/>
        </w:rPr>
        <w:footnoteReference w:id="8"/>
      </w:r>
    </w:p>
    <w:p w14:paraId="52C05128" w14:textId="77777777" w:rsidR="001B67D9" w:rsidRDefault="001B67D9" w:rsidP="001B67D9">
      <w:pPr>
        <w:pStyle w:val="BodyText"/>
        <w:spacing w:before="5"/>
        <w:rPr>
          <w:sz w:val="12"/>
        </w:rPr>
      </w:pPr>
    </w:p>
    <w:p w14:paraId="081E8841" w14:textId="0FF3F0F3" w:rsidR="001B67D9" w:rsidRPr="005E2000" w:rsidRDefault="001B67D9" w:rsidP="005E2000">
      <w:pPr>
        <w:pStyle w:val="BodyText"/>
        <w:spacing w:before="93"/>
        <w:ind w:left="112"/>
        <w:rPr>
          <w:spacing w:val="-2"/>
          <w:position w:val="6"/>
          <w:sz w:val="13"/>
        </w:rPr>
      </w:pPr>
      <w:hyperlink r:id="rId26">
        <w:r>
          <w:rPr>
            <w:color w:val="0000FF"/>
            <w:u w:val="single" w:color="0000FF"/>
          </w:rPr>
          <w:t>Graffiti</w:t>
        </w:r>
        <w:r>
          <w:rPr>
            <w:color w:val="0000FF"/>
            <w:spacing w:val="-10"/>
            <w:u w:val="single" w:color="0000FF"/>
          </w:rPr>
          <w:t xml:space="preserve"> </w:t>
        </w:r>
        <w:r>
          <w:rPr>
            <w:color w:val="0000FF"/>
            <w:u w:val="single" w:color="0000FF"/>
          </w:rPr>
          <w:t>Management</w:t>
        </w:r>
        <w:r>
          <w:rPr>
            <w:color w:val="0000FF"/>
            <w:spacing w:val="-9"/>
            <w:u w:val="single" w:color="0000FF"/>
          </w:rPr>
          <w:t xml:space="preserve"> </w:t>
        </w:r>
        <w:r>
          <w:rPr>
            <w:color w:val="0000FF"/>
            <w:u w:val="single" w:color="0000FF"/>
          </w:rPr>
          <w:t>Policy</w:t>
        </w:r>
      </w:hyperlink>
      <w:r w:rsidR="007D4F24" w:rsidRPr="007D4F24">
        <w:rPr>
          <w:rStyle w:val="FootnoteReference"/>
        </w:rPr>
        <w:t xml:space="preserve"> </w:t>
      </w:r>
      <w:r w:rsidR="00877C43">
        <w:rPr>
          <w:rStyle w:val="FootnoteReference"/>
        </w:rPr>
        <w:fldChar w:fldCharType="begin"/>
      </w:r>
      <w:r w:rsidR="00877C43">
        <w:rPr>
          <w:rStyle w:val="FootnoteReference"/>
        </w:rPr>
        <w:instrText xml:space="preserve"> NOTEREF _Ref222146595 \h </w:instrText>
      </w:r>
      <w:r w:rsidR="00877C43">
        <w:rPr>
          <w:rStyle w:val="FootnoteReference"/>
        </w:rPr>
      </w:r>
      <w:r w:rsidR="00877C43">
        <w:rPr>
          <w:rStyle w:val="FootnoteReference"/>
        </w:rPr>
        <w:fldChar w:fldCharType="separate"/>
      </w:r>
      <w:r w:rsidR="00877C43">
        <w:rPr>
          <w:rStyle w:val="FootnoteReference"/>
        </w:rPr>
        <w:t>5</w:t>
      </w:r>
      <w:r w:rsidR="00877C43">
        <w:rPr>
          <w:rStyle w:val="FootnoteReference"/>
        </w:rPr>
        <w:fldChar w:fldCharType="end"/>
      </w:r>
    </w:p>
    <w:sectPr w:rsidR="001B67D9" w:rsidRPr="005E2000" w:rsidSect="00EF11AE">
      <w:footerReference w:type="default" r:id="rId27"/>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731B6" w14:textId="77777777" w:rsidR="00F517DE" w:rsidRDefault="00F517DE" w:rsidP="00BC719D">
      <w:pPr>
        <w:spacing w:after="0"/>
      </w:pPr>
      <w:r>
        <w:separator/>
      </w:r>
    </w:p>
  </w:endnote>
  <w:endnote w:type="continuationSeparator" w:id="0">
    <w:p w14:paraId="230186E5" w14:textId="77777777" w:rsidR="00F517DE" w:rsidRDefault="00F517DE"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397537"/>
      <w:docPartObj>
        <w:docPartGallery w:val="Page Numbers (Bottom of Page)"/>
        <w:docPartUnique/>
      </w:docPartObj>
    </w:sdtPr>
    <w:sdtEndPr>
      <w:rPr>
        <w:noProof/>
      </w:rPr>
    </w:sdtEndPr>
    <w:sdtContent>
      <w:p w14:paraId="13690367" w14:textId="7D09552D" w:rsidR="001B67D9" w:rsidRDefault="001B67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FB6D5" w14:textId="77777777" w:rsidR="001B67D9" w:rsidRDefault="001B6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C838" w14:textId="77777777" w:rsidR="00F517DE" w:rsidRDefault="00F517DE" w:rsidP="00577A39">
      <w:pPr>
        <w:spacing w:after="40" w:line="240" w:lineRule="auto"/>
      </w:pPr>
      <w:r>
        <w:separator/>
      </w:r>
    </w:p>
  </w:footnote>
  <w:footnote w:type="continuationSeparator" w:id="0">
    <w:p w14:paraId="095CEB44" w14:textId="77777777" w:rsidR="00F517DE" w:rsidRDefault="00F517DE" w:rsidP="00EA2130">
      <w:r>
        <w:continuationSeparator/>
      </w:r>
    </w:p>
  </w:footnote>
  <w:footnote w:id="1">
    <w:p w14:paraId="59AD34ED" w14:textId="515F666D" w:rsidR="00457A0E" w:rsidRDefault="00457A0E">
      <w:pPr>
        <w:pStyle w:val="FootnoteText"/>
      </w:pPr>
      <w:r>
        <w:rPr>
          <w:rStyle w:val="FootnoteReference"/>
        </w:rPr>
        <w:footnoteRef/>
      </w:r>
      <w:r>
        <w:t xml:space="preserve"> </w:t>
      </w:r>
      <w:r w:rsidRPr="00457A0E">
        <w:t>https://www.melbourne.vic.gov.au/city-maps</w:t>
      </w:r>
    </w:p>
  </w:footnote>
  <w:footnote w:id="2">
    <w:p w14:paraId="341C96A5" w14:textId="6402F8DA" w:rsidR="00E34529" w:rsidRDefault="00E34529">
      <w:pPr>
        <w:pStyle w:val="FootnoteText"/>
      </w:pPr>
      <w:r>
        <w:rPr>
          <w:rStyle w:val="FootnoteReference"/>
        </w:rPr>
        <w:footnoteRef/>
      </w:r>
      <w:r>
        <w:t xml:space="preserve"> </w:t>
      </w:r>
      <w:r w:rsidRPr="00E34529">
        <w:t>https:/melbourne.smartygrants.com.au/TestSites202</w:t>
      </w:r>
      <w:r w:rsidR="008D1239">
        <w:t>6</w:t>
      </w:r>
    </w:p>
  </w:footnote>
  <w:footnote w:id="3">
    <w:p w14:paraId="60B29811" w14:textId="5D17DBF7" w:rsidR="00BD53D9" w:rsidRDefault="00BD53D9">
      <w:pPr>
        <w:pStyle w:val="FootnoteText"/>
      </w:pPr>
      <w:r>
        <w:rPr>
          <w:rStyle w:val="FootnoteReference"/>
        </w:rPr>
        <w:footnoteRef/>
      </w:r>
      <w:r>
        <w:t xml:space="preserve"> </w:t>
      </w:r>
      <w:r w:rsidRPr="00BD53D9">
        <w:t>https://melbourne.smartygrants.com.au/TestSites2</w:t>
      </w:r>
      <w:r>
        <w:t>6</w:t>
      </w:r>
    </w:p>
  </w:footnote>
  <w:footnote w:id="4">
    <w:p w14:paraId="58023194" w14:textId="4D2E697F" w:rsidR="00E34529" w:rsidRDefault="00E34529">
      <w:pPr>
        <w:pStyle w:val="FootnoteText"/>
      </w:pPr>
      <w:r>
        <w:rPr>
          <w:rStyle w:val="FootnoteReference"/>
        </w:rPr>
        <w:footnoteRef/>
      </w:r>
      <w:r>
        <w:t xml:space="preserve"> </w:t>
      </w:r>
      <w:r w:rsidRPr="00E34529">
        <w:t>https://applicanthelp.smartygrants.com.au/help-guide-for-applicants/</w:t>
      </w:r>
    </w:p>
  </w:footnote>
  <w:footnote w:id="5">
    <w:p w14:paraId="335ABE12" w14:textId="0664597C" w:rsidR="007D4F24" w:rsidRDefault="007D4F24">
      <w:pPr>
        <w:pStyle w:val="FootnoteText"/>
      </w:pPr>
      <w:r>
        <w:rPr>
          <w:rStyle w:val="FootnoteReference"/>
        </w:rPr>
        <w:footnoteRef/>
      </w:r>
      <w:r>
        <w:t xml:space="preserve"> </w:t>
      </w:r>
      <w:r w:rsidRPr="007D4F24">
        <w:t>https://www.melbourne.vic.gov.au/residents/home-neighbourhood/graffiti/pages/graffiti-management-policy.aspx</w:t>
      </w:r>
    </w:p>
  </w:footnote>
  <w:footnote w:id="6">
    <w:p w14:paraId="21AF83E4" w14:textId="307C493F" w:rsidR="007D4F24" w:rsidRDefault="007D4F24">
      <w:pPr>
        <w:pStyle w:val="FootnoteText"/>
      </w:pPr>
      <w:r>
        <w:rPr>
          <w:rStyle w:val="FootnoteReference"/>
        </w:rPr>
        <w:footnoteRef/>
      </w:r>
      <w:r>
        <w:t xml:space="preserve"> </w:t>
      </w:r>
      <w:r w:rsidRPr="007D4F24">
        <w:t>https://www.ato.gov.au/</w:t>
      </w:r>
    </w:p>
  </w:footnote>
  <w:footnote w:id="7">
    <w:p w14:paraId="45C00956" w14:textId="3E4F9BDC" w:rsidR="007D4F24" w:rsidRDefault="007D4F24">
      <w:pPr>
        <w:pStyle w:val="FootnoteText"/>
      </w:pPr>
      <w:r>
        <w:rPr>
          <w:rStyle w:val="FootnoteReference"/>
        </w:rPr>
        <w:footnoteRef/>
      </w:r>
      <w:r>
        <w:t xml:space="preserve"> </w:t>
      </w:r>
      <w:r w:rsidR="00865C62" w:rsidRPr="00865C62">
        <w:t>https://www.melbourne.vic.gov.au/public-art</w:t>
      </w:r>
    </w:p>
  </w:footnote>
  <w:footnote w:id="8">
    <w:p w14:paraId="041D2E9C" w14:textId="764F85BB" w:rsidR="007D4F24" w:rsidRDefault="007D4F24">
      <w:pPr>
        <w:pStyle w:val="FootnoteText"/>
      </w:pPr>
      <w:r>
        <w:rPr>
          <w:rStyle w:val="FootnoteReference"/>
        </w:rPr>
        <w:footnoteRef/>
      </w:r>
      <w:r>
        <w:t xml:space="preserve"> </w:t>
      </w:r>
      <w:r w:rsidRPr="007D4F24">
        <w:t>https://www.melbourne.vic.gov.au/arts-and-culture/strategies-support/Pages/public-art-framework.aspx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89"/>
    <w:multiLevelType w:val="singleLevel"/>
    <w:tmpl w:val="EC10CC6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543A66"/>
    <w:multiLevelType w:val="hybridMultilevel"/>
    <w:tmpl w:val="4F2CC6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6" w15:restartNumberingAfterBreak="0">
    <w:nsid w:val="0D8C8816"/>
    <w:multiLevelType w:val="hybridMultilevel"/>
    <w:tmpl w:val="FFFFFFFF"/>
    <w:lvl w:ilvl="0" w:tplc="2A3C9B3C">
      <w:start w:val="1"/>
      <w:numFmt w:val="bullet"/>
      <w:lvlText w:val=""/>
      <w:lvlJc w:val="left"/>
      <w:pPr>
        <w:ind w:left="720" w:hanging="360"/>
      </w:pPr>
      <w:rPr>
        <w:rFonts w:ascii="Symbol" w:hAnsi="Symbol" w:hint="default"/>
      </w:rPr>
    </w:lvl>
    <w:lvl w:ilvl="1" w:tplc="ECFC4140">
      <w:start w:val="1"/>
      <w:numFmt w:val="bullet"/>
      <w:lvlText w:val="o"/>
      <w:lvlJc w:val="left"/>
      <w:pPr>
        <w:ind w:left="1440" w:hanging="360"/>
      </w:pPr>
      <w:rPr>
        <w:rFonts w:ascii="Courier New" w:hAnsi="Courier New" w:hint="default"/>
      </w:rPr>
    </w:lvl>
    <w:lvl w:ilvl="2" w:tplc="8B7EDE5E">
      <w:start w:val="1"/>
      <w:numFmt w:val="bullet"/>
      <w:lvlText w:val=""/>
      <w:lvlJc w:val="left"/>
      <w:pPr>
        <w:ind w:left="2160" w:hanging="360"/>
      </w:pPr>
      <w:rPr>
        <w:rFonts w:ascii="Wingdings" w:hAnsi="Wingdings" w:hint="default"/>
      </w:rPr>
    </w:lvl>
    <w:lvl w:ilvl="3" w:tplc="587844F2">
      <w:start w:val="1"/>
      <w:numFmt w:val="bullet"/>
      <w:lvlText w:val=""/>
      <w:lvlJc w:val="left"/>
      <w:pPr>
        <w:ind w:left="2880" w:hanging="360"/>
      </w:pPr>
      <w:rPr>
        <w:rFonts w:ascii="Symbol" w:hAnsi="Symbol" w:hint="default"/>
      </w:rPr>
    </w:lvl>
    <w:lvl w:ilvl="4" w:tplc="6D7CBD64">
      <w:start w:val="1"/>
      <w:numFmt w:val="bullet"/>
      <w:lvlText w:val="o"/>
      <w:lvlJc w:val="left"/>
      <w:pPr>
        <w:ind w:left="3600" w:hanging="360"/>
      </w:pPr>
      <w:rPr>
        <w:rFonts w:ascii="Courier New" w:hAnsi="Courier New" w:hint="default"/>
      </w:rPr>
    </w:lvl>
    <w:lvl w:ilvl="5" w:tplc="4E103DD4">
      <w:start w:val="1"/>
      <w:numFmt w:val="bullet"/>
      <w:lvlText w:val=""/>
      <w:lvlJc w:val="left"/>
      <w:pPr>
        <w:ind w:left="4320" w:hanging="360"/>
      </w:pPr>
      <w:rPr>
        <w:rFonts w:ascii="Wingdings" w:hAnsi="Wingdings" w:hint="default"/>
      </w:rPr>
    </w:lvl>
    <w:lvl w:ilvl="6" w:tplc="70E46854">
      <w:start w:val="1"/>
      <w:numFmt w:val="bullet"/>
      <w:lvlText w:val=""/>
      <w:lvlJc w:val="left"/>
      <w:pPr>
        <w:ind w:left="5040" w:hanging="360"/>
      </w:pPr>
      <w:rPr>
        <w:rFonts w:ascii="Symbol" w:hAnsi="Symbol" w:hint="default"/>
      </w:rPr>
    </w:lvl>
    <w:lvl w:ilvl="7" w:tplc="C7B04144">
      <w:start w:val="1"/>
      <w:numFmt w:val="bullet"/>
      <w:lvlText w:val="o"/>
      <w:lvlJc w:val="left"/>
      <w:pPr>
        <w:ind w:left="5760" w:hanging="360"/>
      </w:pPr>
      <w:rPr>
        <w:rFonts w:ascii="Courier New" w:hAnsi="Courier New" w:hint="default"/>
      </w:rPr>
    </w:lvl>
    <w:lvl w:ilvl="8" w:tplc="3CB66E74">
      <w:start w:val="1"/>
      <w:numFmt w:val="bullet"/>
      <w:lvlText w:val=""/>
      <w:lvlJc w:val="left"/>
      <w:pPr>
        <w:ind w:left="6480" w:hanging="360"/>
      </w:pPr>
      <w:rPr>
        <w:rFonts w:ascii="Wingdings" w:hAnsi="Wingdings" w:hint="default"/>
      </w:rPr>
    </w:lvl>
  </w:abstractNum>
  <w:abstractNum w:abstractNumId="7" w15:restartNumberingAfterBreak="0">
    <w:nsid w:val="0F7C3F26"/>
    <w:multiLevelType w:val="hybridMultilevel"/>
    <w:tmpl w:val="A880A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4AA23E"/>
    <w:multiLevelType w:val="hybridMultilevel"/>
    <w:tmpl w:val="FFFFFFFF"/>
    <w:lvl w:ilvl="0" w:tplc="F04073BE">
      <w:start w:val="1"/>
      <w:numFmt w:val="decimal"/>
      <w:lvlText w:val="%1."/>
      <w:lvlJc w:val="left"/>
      <w:pPr>
        <w:ind w:left="472" w:hanging="360"/>
      </w:pPr>
      <w:rPr>
        <w:rFonts w:hint="default"/>
        <w:spacing w:val="-1"/>
        <w:w w:val="100"/>
        <w:lang w:val="en-US" w:eastAsia="en-US" w:bidi="ar-SA"/>
      </w:rPr>
    </w:lvl>
    <w:lvl w:ilvl="1" w:tplc="A33CAD48">
      <w:numFmt w:val="bullet"/>
      <w:lvlText w:val="•"/>
      <w:lvlJc w:val="left"/>
      <w:pPr>
        <w:ind w:left="1431" w:hanging="360"/>
      </w:pPr>
      <w:rPr>
        <w:rFonts w:hint="default"/>
        <w:lang w:val="en-US" w:eastAsia="en-US" w:bidi="ar-SA"/>
      </w:rPr>
    </w:lvl>
    <w:lvl w:ilvl="2" w:tplc="10B09C68">
      <w:numFmt w:val="bullet"/>
      <w:lvlText w:val="•"/>
      <w:lvlJc w:val="left"/>
      <w:pPr>
        <w:ind w:left="2383" w:hanging="360"/>
      </w:pPr>
      <w:rPr>
        <w:rFonts w:hint="default"/>
        <w:lang w:val="en-US" w:eastAsia="en-US" w:bidi="ar-SA"/>
      </w:rPr>
    </w:lvl>
    <w:lvl w:ilvl="3" w:tplc="ADD08CFE">
      <w:numFmt w:val="bullet"/>
      <w:lvlText w:val="•"/>
      <w:lvlJc w:val="left"/>
      <w:pPr>
        <w:ind w:left="3335" w:hanging="360"/>
      </w:pPr>
      <w:rPr>
        <w:rFonts w:hint="default"/>
        <w:lang w:val="en-US" w:eastAsia="en-US" w:bidi="ar-SA"/>
      </w:rPr>
    </w:lvl>
    <w:lvl w:ilvl="4" w:tplc="7F984E84">
      <w:numFmt w:val="bullet"/>
      <w:lvlText w:val="•"/>
      <w:lvlJc w:val="left"/>
      <w:pPr>
        <w:ind w:left="4287" w:hanging="360"/>
      </w:pPr>
      <w:rPr>
        <w:rFonts w:hint="default"/>
        <w:lang w:val="en-US" w:eastAsia="en-US" w:bidi="ar-SA"/>
      </w:rPr>
    </w:lvl>
    <w:lvl w:ilvl="5" w:tplc="8D66FC3C">
      <w:numFmt w:val="bullet"/>
      <w:lvlText w:val="•"/>
      <w:lvlJc w:val="left"/>
      <w:pPr>
        <w:ind w:left="5239" w:hanging="360"/>
      </w:pPr>
      <w:rPr>
        <w:rFonts w:hint="default"/>
        <w:lang w:val="en-US" w:eastAsia="en-US" w:bidi="ar-SA"/>
      </w:rPr>
    </w:lvl>
    <w:lvl w:ilvl="6" w:tplc="48204496">
      <w:numFmt w:val="bullet"/>
      <w:lvlText w:val="•"/>
      <w:lvlJc w:val="left"/>
      <w:pPr>
        <w:ind w:left="6191" w:hanging="360"/>
      </w:pPr>
      <w:rPr>
        <w:rFonts w:hint="default"/>
        <w:lang w:val="en-US" w:eastAsia="en-US" w:bidi="ar-SA"/>
      </w:rPr>
    </w:lvl>
    <w:lvl w:ilvl="7" w:tplc="B754BCF8">
      <w:numFmt w:val="bullet"/>
      <w:lvlText w:val="•"/>
      <w:lvlJc w:val="left"/>
      <w:pPr>
        <w:ind w:left="7143" w:hanging="360"/>
      </w:pPr>
      <w:rPr>
        <w:rFonts w:hint="default"/>
        <w:lang w:val="en-US" w:eastAsia="en-US" w:bidi="ar-SA"/>
      </w:rPr>
    </w:lvl>
    <w:lvl w:ilvl="8" w:tplc="FD52BE36">
      <w:numFmt w:val="bullet"/>
      <w:lvlText w:val="•"/>
      <w:lvlJc w:val="left"/>
      <w:pPr>
        <w:ind w:left="8095" w:hanging="360"/>
      </w:pPr>
      <w:rPr>
        <w:rFonts w:hint="default"/>
        <w:lang w:val="en-US" w:eastAsia="en-US" w:bidi="ar-SA"/>
      </w:rPr>
    </w:lvl>
  </w:abstractNum>
  <w:abstractNum w:abstractNumId="9"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0" w15:restartNumberingAfterBreak="0">
    <w:nsid w:val="26C172A0"/>
    <w:multiLevelType w:val="hybridMultilevel"/>
    <w:tmpl w:val="6F2A2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BD64F3"/>
    <w:multiLevelType w:val="hybridMultilevel"/>
    <w:tmpl w:val="FFFFFFFF"/>
    <w:lvl w:ilvl="0" w:tplc="D5526D86">
      <w:start w:val="1"/>
      <w:numFmt w:val="decimal"/>
      <w:lvlText w:val="%1."/>
      <w:lvlJc w:val="left"/>
      <w:pPr>
        <w:ind w:left="472" w:hanging="360"/>
      </w:pPr>
      <w:rPr>
        <w:rFonts w:ascii="Arial" w:eastAsia="Arial" w:hAnsi="Arial" w:cs="Arial" w:hint="default"/>
        <w:b w:val="0"/>
        <w:bCs w:val="0"/>
        <w:i w:val="0"/>
        <w:iCs w:val="0"/>
        <w:spacing w:val="-1"/>
        <w:w w:val="100"/>
        <w:sz w:val="22"/>
        <w:szCs w:val="22"/>
        <w:lang w:val="en-US" w:eastAsia="en-US" w:bidi="ar-SA"/>
      </w:rPr>
    </w:lvl>
    <w:lvl w:ilvl="1" w:tplc="35C4E99E">
      <w:numFmt w:val="bullet"/>
      <w:lvlText w:val="•"/>
      <w:lvlJc w:val="left"/>
      <w:pPr>
        <w:ind w:left="1431" w:hanging="360"/>
      </w:pPr>
      <w:rPr>
        <w:rFonts w:hint="default"/>
        <w:lang w:val="en-US" w:eastAsia="en-US" w:bidi="ar-SA"/>
      </w:rPr>
    </w:lvl>
    <w:lvl w:ilvl="2" w:tplc="15280884">
      <w:numFmt w:val="bullet"/>
      <w:lvlText w:val="•"/>
      <w:lvlJc w:val="left"/>
      <w:pPr>
        <w:ind w:left="2383" w:hanging="360"/>
      </w:pPr>
      <w:rPr>
        <w:rFonts w:hint="default"/>
        <w:lang w:val="en-US" w:eastAsia="en-US" w:bidi="ar-SA"/>
      </w:rPr>
    </w:lvl>
    <w:lvl w:ilvl="3" w:tplc="17D4830A">
      <w:numFmt w:val="bullet"/>
      <w:lvlText w:val="•"/>
      <w:lvlJc w:val="left"/>
      <w:pPr>
        <w:ind w:left="3335" w:hanging="360"/>
      </w:pPr>
      <w:rPr>
        <w:rFonts w:hint="default"/>
        <w:lang w:val="en-US" w:eastAsia="en-US" w:bidi="ar-SA"/>
      </w:rPr>
    </w:lvl>
    <w:lvl w:ilvl="4" w:tplc="B8FC1AE2">
      <w:numFmt w:val="bullet"/>
      <w:lvlText w:val="•"/>
      <w:lvlJc w:val="left"/>
      <w:pPr>
        <w:ind w:left="4287" w:hanging="360"/>
      </w:pPr>
      <w:rPr>
        <w:rFonts w:hint="default"/>
        <w:lang w:val="en-US" w:eastAsia="en-US" w:bidi="ar-SA"/>
      </w:rPr>
    </w:lvl>
    <w:lvl w:ilvl="5" w:tplc="A8AA2000">
      <w:numFmt w:val="bullet"/>
      <w:lvlText w:val="•"/>
      <w:lvlJc w:val="left"/>
      <w:pPr>
        <w:ind w:left="5239" w:hanging="360"/>
      </w:pPr>
      <w:rPr>
        <w:rFonts w:hint="default"/>
        <w:lang w:val="en-US" w:eastAsia="en-US" w:bidi="ar-SA"/>
      </w:rPr>
    </w:lvl>
    <w:lvl w:ilvl="6" w:tplc="FEBC3C8C">
      <w:numFmt w:val="bullet"/>
      <w:lvlText w:val="•"/>
      <w:lvlJc w:val="left"/>
      <w:pPr>
        <w:ind w:left="6191" w:hanging="360"/>
      </w:pPr>
      <w:rPr>
        <w:rFonts w:hint="default"/>
        <w:lang w:val="en-US" w:eastAsia="en-US" w:bidi="ar-SA"/>
      </w:rPr>
    </w:lvl>
    <w:lvl w:ilvl="7" w:tplc="36C46DE2">
      <w:numFmt w:val="bullet"/>
      <w:lvlText w:val="•"/>
      <w:lvlJc w:val="left"/>
      <w:pPr>
        <w:ind w:left="7143" w:hanging="360"/>
      </w:pPr>
      <w:rPr>
        <w:rFonts w:hint="default"/>
        <w:lang w:val="en-US" w:eastAsia="en-US" w:bidi="ar-SA"/>
      </w:rPr>
    </w:lvl>
    <w:lvl w:ilvl="8" w:tplc="DF80E1D6">
      <w:numFmt w:val="bullet"/>
      <w:lvlText w:val="•"/>
      <w:lvlJc w:val="left"/>
      <w:pPr>
        <w:ind w:left="8095" w:hanging="360"/>
      </w:pPr>
      <w:rPr>
        <w:rFonts w:hint="default"/>
        <w:lang w:val="en-US" w:eastAsia="en-US" w:bidi="ar-SA"/>
      </w:rPr>
    </w:lvl>
  </w:abstractNum>
  <w:abstractNum w:abstractNumId="12" w15:restartNumberingAfterBreak="0">
    <w:nsid w:val="2A2B5D1C"/>
    <w:multiLevelType w:val="multilevel"/>
    <w:tmpl w:val="16506B6C"/>
    <w:numStyleLink w:val="ListNumbers"/>
  </w:abstractNum>
  <w:abstractNum w:abstractNumId="13" w15:restartNumberingAfterBreak="0">
    <w:nsid w:val="2D5A0F24"/>
    <w:multiLevelType w:val="multilevel"/>
    <w:tmpl w:val="22EAF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405CD1"/>
    <w:multiLevelType w:val="hybridMultilevel"/>
    <w:tmpl w:val="FFFFFFFF"/>
    <w:lvl w:ilvl="0" w:tplc="E50CA6A6">
      <w:start w:val="1"/>
      <w:numFmt w:val="decimal"/>
      <w:lvlText w:val="%1."/>
      <w:lvlJc w:val="left"/>
      <w:pPr>
        <w:ind w:left="472" w:hanging="360"/>
      </w:pPr>
      <w:rPr>
        <w:rFonts w:ascii="Arial" w:eastAsia="Arial" w:hAnsi="Arial" w:cs="Arial" w:hint="default"/>
        <w:b w:val="0"/>
        <w:bCs w:val="0"/>
        <w:i w:val="0"/>
        <w:iCs w:val="0"/>
        <w:spacing w:val="-1"/>
        <w:w w:val="100"/>
        <w:sz w:val="22"/>
        <w:szCs w:val="22"/>
        <w:lang w:val="en-US" w:eastAsia="en-US" w:bidi="ar-SA"/>
      </w:rPr>
    </w:lvl>
    <w:lvl w:ilvl="1" w:tplc="DDBC0FCE">
      <w:numFmt w:val="bullet"/>
      <w:lvlText w:val="•"/>
      <w:lvlJc w:val="left"/>
      <w:pPr>
        <w:ind w:left="1431" w:hanging="360"/>
      </w:pPr>
      <w:rPr>
        <w:rFonts w:hint="default"/>
        <w:lang w:val="en-US" w:eastAsia="en-US" w:bidi="ar-SA"/>
      </w:rPr>
    </w:lvl>
    <w:lvl w:ilvl="2" w:tplc="B98E2FC4">
      <w:numFmt w:val="bullet"/>
      <w:lvlText w:val="•"/>
      <w:lvlJc w:val="left"/>
      <w:pPr>
        <w:ind w:left="2383" w:hanging="360"/>
      </w:pPr>
      <w:rPr>
        <w:rFonts w:hint="default"/>
        <w:lang w:val="en-US" w:eastAsia="en-US" w:bidi="ar-SA"/>
      </w:rPr>
    </w:lvl>
    <w:lvl w:ilvl="3" w:tplc="CEE01EC0">
      <w:numFmt w:val="bullet"/>
      <w:lvlText w:val="•"/>
      <w:lvlJc w:val="left"/>
      <w:pPr>
        <w:ind w:left="3335" w:hanging="360"/>
      </w:pPr>
      <w:rPr>
        <w:rFonts w:hint="default"/>
        <w:lang w:val="en-US" w:eastAsia="en-US" w:bidi="ar-SA"/>
      </w:rPr>
    </w:lvl>
    <w:lvl w:ilvl="4" w:tplc="18C6A9F8">
      <w:numFmt w:val="bullet"/>
      <w:lvlText w:val="•"/>
      <w:lvlJc w:val="left"/>
      <w:pPr>
        <w:ind w:left="4287" w:hanging="360"/>
      </w:pPr>
      <w:rPr>
        <w:rFonts w:hint="default"/>
        <w:lang w:val="en-US" w:eastAsia="en-US" w:bidi="ar-SA"/>
      </w:rPr>
    </w:lvl>
    <w:lvl w:ilvl="5" w:tplc="38D234E8">
      <w:numFmt w:val="bullet"/>
      <w:lvlText w:val="•"/>
      <w:lvlJc w:val="left"/>
      <w:pPr>
        <w:ind w:left="5239" w:hanging="360"/>
      </w:pPr>
      <w:rPr>
        <w:rFonts w:hint="default"/>
        <w:lang w:val="en-US" w:eastAsia="en-US" w:bidi="ar-SA"/>
      </w:rPr>
    </w:lvl>
    <w:lvl w:ilvl="6" w:tplc="0B529DA2">
      <w:numFmt w:val="bullet"/>
      <w:lvlText w:val="•"/>
      <w:lvlJc w:val="left"/>
      <w:pPr>
        <w:ind w:left="6191" w:hanging="360"/>
      </w:pPr>
      <w:rPr>
        <w:rFonts w:hint="default"/>
        <w:lang w:val="en-US" w:eastAsia="en-US" w:bidi="ar-SA"/>
      </w:rPr>
    </w:lvl>
    <w:lvl w:ilvl="7" w:tplc="F8BA9656">
      <w:numFmt w:val="bullet"/>
      <w:lvlText w:val="•"/>
      <w:lvlJc w:val="left"/>
      <w:pPr>
        <w:ind w:left="7143" w:hanging="360"/>
      </w:pPr>
      <w:rPr>
        <w:rFonts w:hint="default"/>
        <w:lang w:val="en-US" w:eastAsia="en-US" w:bidi="ar-SA"/>
      </w:rPr>
    </w:lvl>
    <w:lvl w:ilvl="8" w:tplc="DD3C03A2">
      <w:numFmt w:val="bullet"/>
      <w:lvlText w:val="•"/>
      <w:lvlJc w:val="left"/>
      <w:pPr>
        <w:ind w:left="8095" w:hanging="360"/>
      </w:pPr>
      <w:rPr>
        <w:rFonts w:hint="default"/>
        <w:lang w:val="en-US" w:eastAsia="en-US" w:bidi="ar-SA"/>
      </w:rPr>
    </w:lvl>
  </w:abstractNum>
  <w:abstractNum w:abstractNumId="15"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C10957"/>
    <w:multiLevelType w:val="multilevel"/>
    <w:tmpl w:val="16506B6C"/>
    <w:numStyleLink w:val="ListNumbers"/>
  </w:abstractNum>
  <w:abstractNum w:abstractNumId="17" w15:restartNumberingAfterBreak="0">
    <w:nsid w:val="43524995"/>
    <w:multiLevelType w:val="hybridMultilevel"/>
    <w:tmpl w:val="FFFFFFFF"/>
    <w:lvl w:ilvl="0" w:tplc="E4009062">
      <w:start w:val="1"/>
      <w:numFmt w:val="decimal"/>
      <w:lvlText w:val="%1."/>
      <w:lvlJc w:val="left"/>
      <w:pPr>
        <w:ind w:left="832" w:hanging="360"/>
      </w:pPr>
      <w:rPr>
        <w:rFonts w:ascii="Arial" w:eastAsia="Arial" w:hAnsi="Arial" w:cs="Arial" w:hint="default"/>
        <w:b w:val="0"/>
        <w:bCs w:val="0"/>
        <w:i w:val="0"/>
        <w:iCs w:val="0"/>
        <w:spacing w:val="-1"/>
        <w:w w:val="99"/>
        <w:sz w:val="20"/>
        <w:szCs w:val="20"/>
        <w:lang w:val="en-US" w:eastAsia="en-US" w:bidi="ar-SA"/>
      </w:rPr>
    </w:lvl>
    <w:lvl w:ilvl="1" w:tplc="8A008302">
      <w:numFmt w:val="bullet"/>
      <w:lvlText w:val=""/>
      <w:lvlJc w:val="left"/>
      <w:pPr>
        <w:ind w:left="832" w:hanging="360"/>
      </w:pPr>
      <w:rPr>
        <w:rFonts w:ascii="Symbol" w:eastAsia="Symbol" w:hAnsi="Symbol" w:cs="Symbol" w:hint="default"/>
        <w:b w:val="0"/>
        <w:bCs w:val="0"/>
        <w:i w:val="0"/>
        <w:iCs w:val="0"/>
        <w:spacing w:val="0"/>
        <w:w w:val="99"/>
        <w:sz w:val="20"/>
        <w:szCs w:val="20"/>
        <w:lang w:val="en-US" w:eastAsia="en-US" w:bidi="ar-SA"/>
      </w:rPr>
    </w:lvl>
    <w:lvl w:ilvl="2" w:tplc="5F7EFB1A">
      <w:numFmt w:val="bullet"/>
      <w:lvlText w:val="•"/>
      <w:lvlJc w:val="left"/>
      <w:pPr>
        <w:ind w:left="2671" w:hanging="360"/>
      </w:pPr>
      <w:rPr>
        <w:rFonts w:hint="default"/>
        <w:lang w:val="en-US" w:eastAsia="en-US" w:bidi="ar-SA"/>
      </w:rPr>
    </w:lvl>
    <w:lvl w:ilvl="3" w:tplc="AA46E89A">
      <w:numFmt w:val="bullet"/>
      <w:lvlText w:val="•"/>
      <w:lvlJc w:val="left"/>
      <w:pPr>
        <w:ind w:left="3587" w:hanging="360"/>
      </w:pPr>
      <w:rPr>
        <w:rFonts w:hint="default"/>
        <w:lang w:val="en-US" w:eastAsia="en-US" w:bidi="ar-SA"/>
      </w:rPr>
    </w:lvl>
    <w:lvl w:ilvl="4" w:tplc="10EEC960">
      <w:numFmt w:val="bullet"/>
      <w:lvlText w:val="•"/>
      <w:lvlJc w:val="left"/>
      <w:pPr>
        <w:ind w:left="4503" w:hanging="360"/>
      </w:pPr>
      <w:rPr>
        <w:rFonts w:hint="default"/>
        <w:lang w:val="en-US" w:eastAsia="en-US" w:bidi="ar-SA"/>
      </w:rPr>
    </w:lvl>
    <w:lvl w:ilvl="5" w:tplc="1418481A">
      <w:numFmt w:val="bullet"/>
      <w:lvlText w:val="•"/>
      <w:lvlJc w:val="left"/>
      <w:pPr>
        <w:ind w:left="5419" w:hanging="360"/>
      </w:pPr>
      <w:rPr>
        <w:rFonts w:hint="default"/>
        <w:lang w:val="en-US" w:eastAsia="en-US" w:bidi="ar-SA"/>
      </w:rPr>
    </w:lvl>
    <w:lvl w:ilvl="6" w:tplc="A0D48C60">
      <w:numFmt w:val="bullet"/>
      <w:lvlText w:val="•"/>
      <w:lvlJc w:val="left"/>
      <w:pPr>
        <w:ind w:left="6335" w:hanging="360"/>
      </w:pPr>
      <w:rPr>
        <w:rFonts w:hint="default"/>
        <w:lang w:val="en-US" w:eastAsia="en-US" w:bidi="ar-SA"/>
      </w:rPr>
    </w:lvl>
    <w:lvl w:ilvl="7" w:tplc="9FA03838">
      <w:numFmt w:val="bullet"/>
      <w:lvlText w:val="•"/>
      <w:lvlJc w:val="left"/>
      <w:pPr>
        <w:ind w:left="7251" w:hanging="360"/>
      </w:pPr>
      <w:rPr>
        <w:rFonts w:hint="default"/>
        <w:lang w:val="en-US" w:eastAsia="en-US" w:bidi="ar-SA"/>
      </w:rPr>
    </w:lvl>
    <w:lvl w:ilvl="8" w:tplc="171258AE">
      <w:numFmt w:val="bullet"/>
      <w:lvlText w:val="•"/>
      <w:lvlJc w:val="left"/>
      <w:pPr>
        <w:ind w:left="8167" w:hanging="360"/>
      </w:pPr>
      <w:rPr>
        <w:rFonts w:hint="default"/>
        <w:lang w:val="en-US" w:eastAsia="en-US" w:bidi="ar-SA"/>
      </w:rPr>
    </w:lvl>
  </w:abstractNum>
  <w:abstractNum w:abstractNumId="18" w15:restartNumberingAfterBreak="0">
    <w:nsid w:val="44BB0967"/>
    <w:multiLevelType w:val="multilevel"/>
    <w:tmpl w:val="EBEC6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8D4E1A"/>
    <w:multiLevelType w:val="multilevel"/>
    <w:tmpl w:val="01182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1F0099"/>
    <w:multiLevelType w:val="hybridMultilevel"/>
    <w:tmpl w:val="FFFFFFFF"/>
    <w:lvl w:ilvl="0" w:tplc="B7CCBC8C">
      <w:numFmt w:val="bullet"/>
      <w:lvlText w:val=""/>
      <w:lvlJc w:val="left"/>
      <w:pPr>
        <w:ind w:left="472" w:hanging="360"/>
      </w:pPr>
      <w:rPr>
        <w:rFonts w:ascii="Symbol" w:eastAsia="Symbol" w:hAnsi="Symbol" w:cs="Symbol" w:hint="default"/>
        <w:b w:val="0"/>
        <w:bCs w:val="0"/>
        <w:i w:val="0"/>
        <w:iCs w:val="0"/>
        <w:spacing w:val="0"/>
        <w:w w:val="99"/>
        <w:sz w:val="20"/>
        <w:szCs w:val="20"/>
        <w:lang w:val="en-US" w:eastAsia="en-US" w:bidi="ar-SA"/>
      </w:rPr>
    </w:lvl>
    <w:lvl w:ilvl="1" w:tplc="C9A2F18C">
      <w:numFmt w:val="bullet"/>
      <w:lvlText w:val=""/>
      <w:lvlJc w:val="left"/>
      <w:pPr>
        <w:ind w:left="832" w:hanging="360"/>
      </w:pPr>
      <w:rPr>
        <w:rFonts w:ascii="Symbol" w:eastAsia="Symbol" w:hAnsi="Symbol" w:cs="Symbol" w:hint="default"/>
        <w:b w:val="0"/>
        <w:bCs w:val="0"/>
        <w:i w:val="0"/>
        <w:iCs w:val="0"/>
        <w:spacing w:val="0"/>
        <w:w w:val="99"/>
        <w:sz w:val="20"/>
        <w:szCs w:val="20"/>
        <w:lang w:val="en-US" w:eastAsia="en-US" w:bidi="ar-SA"/>
      </w:rPr>
    </w:lvl>
    <w:lvl w:ilvl="2" w:tplc="48C4137A">
      <w:numFmt w:val="bullet"/>
      <w:lvlText w:val="•"/>
      <w:lvlJc w:val="left"/>
      <w:pPr>
        <w:ind w:left="1857" w:hanging="360"/>
      </w:pPr>
      <w:rPr>
        <w:rFonts w:hint="default"/>
        <w:lang w:val="en-US" w:eastAsia="en-US" w:bidi="ar-SA"/>
      </w:rPr>
    </w:lvl>
    <w:lvl w:ilvl="3" w:tplc="7BB66EF6">
      <w:numFmt w:val="bullet"/>
      <w:lvlText w:val="•"/>
      <w:lvlJc w:val="left"/>
      <w:pPr>
        <w:ind w:left="2875" w:hanging="360"/>
      </w:pPr>
      <w:rPr>
        <w:rFonts w:hint="default"/>
        <w:lang w:val="en-US" w:eastAsia="en-US" w:bidi="ar-SA"/>
      </w:rPr>
    </w:lvl>
    <w:lvl w:ilvl="4" w:tplc="524A6CDA">
      <w:numFmt w:val="bullet"/>
      <w:lvlText w:val="•"/>
      <w:lvlJc w:val="left"/>
      <w:pPr>
        <w:ind w:left="3893" w:hanging="360"/>
      </w:pPr>
      <w:rPr>
        <w:rFonts w:hint="default"/>
        <w:lang w:val="en-US" w:eastAsia="en-US" w:bidi="ar-SA"/>
      </w:rPr>
    </w:lvl>
    <w:lvl w:ilvl="5" w:tplc="47C85914">
      <w:numFmt w:val="bullet"/>
      <w:lvlText w:val="•"/>
      <w:lvlJc w:val="left"/>
      <w:pPr>
        <w:ind w:left="4910" w:hanging="360"/>
      </w:pPr>
      <w:rPr>
        <w:rFonts w:hint="default"/>
        <w:lang w:val="en-US" w:eastAsia="en-US" w:bidi="ar-SA"/>
      </w:rPr>
    </w:lvl>
    <w:lvl w:ilvl="6" w:tplc="E120350A">
      <w:numFmt w:val="bullet"/>
      <w:lvlText w:val="•"/>
      <w:lvlJc w:val="left"/>
      <w:pPr>
        <w:ind w:left="5928" w:hanging="360"/>
      </w:pPr>
      <w:rPr>
        <w:rFonts w:hint="default"/>
        <w:lang w:val="en-US" w:eastAsia="en-US" w:bidi="ar-SA"/>
      </w:rPr>
    </w:lvl>
    <w:lvl w:ilvl="7" w:tplc="4ED4839E">
      <w:numFmt w:val="bullet"/>
      <w:lvlText w:val="•"/>
      <w:lvlJc w:val="left"/>
      <w:pPr>
        <w:ind w:left="6946" w:hanging="360"/>
      </w:pPr>
      <w:rPr>
        <w:rFonts w:hint="default"/>
        <w:lang w:val="en-US" w:eastAsia="en-US" w:bidi="ar-SA"/>
      </w:rPr>
    </w:lvl>
    <w:lvl w:ilvl="8" w:tplc="D2FEFCCC">
      <w:numFmt w:val="bullet"/>
      <w:lvlText w:val="•"/>
      <w:lvlJc w:val="left"/>
      <w:pPr>
        <w:ind w:left="7963" w:hanging="360"/>
      </w:pPr>
      <w:rPr>
        <w:rFonts w:hint="default"/>
        <w:lang w:val="en-US" w:eastAsia="en-US" w:bidi="ar-SA"/>
      </w:rPr>
    </w:lvl>
  </w:abstractNum>
  <w:abstractNum w:abstractNumId="21" w15:restartNumberingAfterBreak="0">
    <w:nsid w:val="57F1B2A6"/>
    <w:multiLevelType w:val="hybridMultilevel"/>
    <w:tmpl w:val="FFFFFFFF"/>
    <w:lvl w:ilvl="0" w:tplc="13CCE554">
      <w:numFmt w:val="bullet"/>
      <w:lvlText w:val=""/>
      <w:lvlJc w:val="left"/>
      <w:pPr>
        <w:ind w:left="470" w:hanging="358"/>
      </w:pPr>
      <w:rPr>
        <w:rFonts w:ascii="Symbol" w:hAnsi="Symbol" w:hint="default"/>
        <w:b w:val="0"/>
        <w:bCs w:val="0"/>
        <w:i w:val="0"/>
        <w:iCs w:val="0"/>
        <w:spacing w:val="0"/>
        <w:w w:val="99"/>
        <w:sz w:val="20"/>
        <w:szCs w:val="20"/>
        <w:lang w:val="en-US" w:eastAsia="en-US" w:bidi="ar-SA"/>
      </w:rPr>
    </w:lvl>
    <w:lvl w:ilvl="1" w:tplc="63FE876C">
      <w:numFmt w:val="bullet"/>
      <w:lvlText w:val="•"/>
      <w:lvlJc w:val="left"/>
      <w:pPr>
        <w:ind w:left="832" w:hanging="360"/>
      </w:pPr>
      <w:rPr>
        <w:rFonts w:ascii="Arial" w:eastAsia="Arial" w:hAnsi="Arial" w:cs="Arial" w:hint="default"/>
        <w:b w:val="0"/>
        <w:bCs w:val="0"/>
        <w:i w:val="0"/>
        <w:iCs w:val="0"/>
        <w:spacing w:val="0"/>
        <w:w w:val="99"/>
        <w:sz w:val="20"/>
        <w:szCs w:val="20"/>
        <w:lang w:val="en-US" w:eastAsia="en-US" w:bidi="ar-SA"/>
      </w:rPr>
    </w:lvl>
    <w:lvl w:ilvl="2" w:tplc="D096C414">
      <w:numFmt w:val="bullet"/>
      <w:lvlText w:val="•"/>
      <w:lvlJc w:val="left"/>
      <w:pPr>
        <w:ind w:left="1857" w:hanging="360"/>
      </w:pPr>
      <w:rPr>
        <w:rFonts w:hint="default"/>
        <w:lang w:val="en-US" w:eastAsia="en-US" w:bidi="ar-SA"/>
      </w:rPr>
    </w:lvl>
    <w:lvl w:ilvl="3" w:tplc="CA9E8C60">
      <w:numFmt w:val="bullet"/>
      <w:lvlText w:val="•"/>
      <w:lvlJc w:val="left"/>
      <w:pPr>
        <w:ind w:left="2875" w:hanging="360"/>
      </w:pPr>
      <w:rPr>
        <w:rFonts w:hint="default"/>
        <w:lang w:val="en-US" w:eastAsia="en-US" w:bidi="ar-SA"/>
      </w:rPr>
    </w:lvl>
    <w:lvl w:ilvl="4" w:tplc="E47E6882">
      <w:numFmt w:val="bullet"/>
      <w:lvlText w:val="•"/>
      <w:lvlJc w:val="left"/>
      <w:pPr>
        <w:ind w:left="3893" w:hanging="360"/>
      </w:pPr>
      <w:rPr>
        <w:rFonts w:hint="default"/>
        <w:lang w:val="en-US" w:eastAsia="en-US" w:bidi="ar-SA"/>
      </w:rPr>
    </w:lvl>
    <w:lvl w:ilvl="5" w:tplc="DF2052F6">
      <w:numFmt w:val="bullet"/>
      <w:lvlText w:val="•"/>
      <w:lvlJc w:val="left"/>
      <w:pPr>
        <w:ind w:left="4910" w:hanging="360"/>
      </w:pPr>
      <w:rPr>
        <w:rFonts w:hint="default"/>
        <w:lang w:val="en-US" w:eastAsia="en-US" w:bidi="ar-SA"/>
      </w:rPr>
    </w:lvl>
    <w:lvl w:ilvl="6" w:tplc="3474D594">
      <w:numFmt w:val="bullet"/>
      <w:lvlText w:val="•"/>
      <w:lvlJc w:val="left"/>
      <w:pPr>
        <w:ind w:left="5928" w:hanging="360"/>
      </w:pPr>
      <w:rPr>
        <w:rFonts w:hint="default"/>
        <w:lang w:val="en-US" w:eastAsia="en-US" w:bidi="ar-SA"/>
      </w:rPr>
    </w:lvl>
    <w:lvl w:ilvl="7" w:tplc="07B62BDE">
      <w:numFmt w:val="bullet"/>
      <w:lvlText w:val="•"/>
      <w:lvlJc w:val="left"/>
      <w:pPr>
        <w:ind w:left="6946" w:hanging="360"/>
      </w:pPr>
      <w:rPr>
        <w:rFonts w:hint="default"/>
        <w:lang w:val="en-US" w:eastAsia="en-US" w:bidi="ar-SA"/>
      </w:rPr>
    </w:lvl>
    <w:lvl w:ilvl="8" w:tplc="3A2E78B4">
      <w:numFmt w:val="bullet"/>
      <w:lvlText w:val="•"/>
      <w:lvlJc w:val="left"/>
      <w:pPr>
        <w:ind w:left="7963" w:hanging="360"/>
      </w:pPr>
      <w:rPr>
        <w:rFonts w:hint="default"/>
        <w:lang w:val="en-US" w:eastAsia="en-US" w:bidi="ar-SA"/>
      </w:rPr>
    </w:lvl>
  </w:abstractNum>
  <w:abstractNum w:abstractNumId="22"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1209CA"/>
    <w:multiLevelType w:val="multilevel"/>
    <w:tmpl w:val="16506B6C"/>
    <w:numStyleLink w:val="ListNumbers"/>
  </w:abstractNum>
  <w:abstractNum w:abstractNumId="24" w15:restartNumberingAfterBreak="0">
    <w:nsid w:val="74FE187E"/>
    <w:multiLevelType w:val="hybridMultilevel"/>
    <w:tmpl w:val="FFFFFFFF"/>
    <w:lvl w:ilvl="0" w:tplc="E6C01924">
      <w:start w:val="1"/>
      <w:numFmt w:val="decimal"/>
      <w:lvlText w:val="%1."/>
      <w:lvlJc w:val="left"/>
      <w:pPr>
        <w:ind w:left="470" w:hanging="358"/>
      </w:pPr>
      <w:rPr>
        <w:rFonts w:ascii="Arial" w:eastAsia="Arial" w:hAnsi="Arial" w:cs="Arial" w:hint="default"/>
        <w:b w:val="0"/>
        <w:bCs w:val="0"/>
        <w:i w:val="0"/>
        <w:iCs w:val="0"/>
        <w:spacing w:val="-1"/>
        <w:w w:val="99"/>
        <w:sz w:val="20"/>
        <w:szCs w:val="20"/>
        <w:lang w:val="en-US" w:eastAsia="en-US" w:bidi="ar-SA"/>
      </w:rPr>
    </w:lvl>
    <w:lvl w:ilvl="1" w:tplc="C180E0FC">
      <w:start w:val="1"/>
      <w:numFmt w:val="decimal"/>
      <w:lvlText w:val="%2"/>
      <w:lvlJc w:val="left"/>
      <w:pPr>
        <w:ind w:left="220" w:hanging="109"/>
      </w:pPr>
      <w:rPr>
        <w:rFonts w:ascii="Arial" w:eastAsia="Arial" w:hAnsi="Arial" w:cs="Arial" w:hint="default"/>
        <w:b w:val="0"/>
        <w:bCs w:val="0"/>
        <w:i w:val="0"/>
        <w:iCs w:val="0"/>
        <w:spacing w:val="0"/>
        <w:w w:val="99"/>
        <w:sz w:val="13"/>
        <w:szCs w:val="13"/>
        <w:lang w:val="en-US" w:eastAsia="en-US" w:bidi="ar-SA"/>
      </w:rPr>
    </w:lvl>
    <w:lvl w:ilvl="2" w:tplc="A16ADE38">
      <w:numFmt w:val="bullet"/>
      <w:lvlText w:val="•"/>
      <w:lvlJc w:val="left"/>
      <w:pPr>
        <w:ind w:left="1537" w:hanging="109"/>
      </w:pPr>
      <w:rPr>
        <w:rFonts w:hint="default"/>
        <w:lang w:val="en-US" w:eastAsia="en-US" w:bidi="ar-SA"/>
      </w:rPr>
    </w:lvl>
    <w:lvl w:ilvl="3" w:tplc="C5ACFDFE">
      <w:numFmt w:val="bullet"/>
      <w:lvlText w:val="•"/>
      <w:lvlJc w:val="left"/>
      <w:pPr>
        <w:ind w:left="2595" w:hanging="109"/>
      </w:pPr>
      <w:rPr>
        <w:rFonts w:hint="default"/>
        <w:lang w:val="en-US" w:eastAsia="en-US" w:bidi="ar-SA"/>
      </w:rPr>
    </w:lvl>
    <w:lvl w:ilvl="4" w:tplc="A7201054">
      <w:numFmt w:val="bullet"/>
      <w:lvlText w:val="•"/>
      <w:lvlJc w:val="left"/>
      <w:pPr>
        <w:ind w:left="3653" w:hanging="109"/>
      </w:pPr>
      <w:rPr>
        <w:rFonts w:hint="default"/>
        <w:lang w:val="en-US" w:eastAsia="en-US" w:bidi="ar-SA"/>
      </w:rPr>
    </w:lvl>
    <w:lvl w:ilvl="5" w:tplc="E4D8F0A2">
      <w:numFmt w:val="bullet"/>
      <w:lvlText w:val="•"/>
      <w:lvlJc w:val="left"/>
      <w:pPr>
        <w:ind w:left="4710" w:hanging="109"/>
      </w:pPr>
      <w:rPr>
        <w:rFonts w:hint="default"/>
        <w:lang w:val="en-US" w:eastAsia="en-US" w:bidi="ar-SA"/>
      </w:rPr>
    </w:lvl>
    <w:lvl w:ilvl="6" w:tplc="3AE6F814">
      <w:numFmt w:val="bullet"/>
      <w:lvlText w:val="•"/>
      <w:lvlJc w:val="left"/>
      <w:pPr>
        <w:ind w:left="5768" w:hanging="109"/>
      </w:pPr>
      <w:rPr>
        <w:rFonts w:hint="default"/>
        <w:lang w:val="en-US" w:eastAsia="en-US" w:bidi="ar-SA"/>
      </w:rPr>
    </w:lvl>
    <w:lvl w:ilvl="7" w:tplc="BF48BC68">
      <w:numFmt w:val="bullet"/>
      <w:lvlText w:val="•"/>
      <w:lvlJc w:val="left"/>
      <w:pPr>
        <w:ind w:left="6826" w:hanging="109"/>
      </w:pPr>
      <w:rPr>
        <w:rFonts w:hint="default"/>
        <w:lang w:val="en-US" w:eastAsia="en-US" w:bidi="ar-SA"/>
      </w:rPr>
    </w:lvl>
    <w:lvl w:ilvl="8" w:tplc="51023C2C">
      <w:numFmt w:val="bullet"/>
      <w:lvlText w:val="•"/>
      <w:lvlJc w:val="left"/>
      <w:pPr>
        <w:ind w:left="7883" w:hanging="109"/>
      </w:pPr>
      <w:rPr>
        <w:rFonts w:hint="default"/>
        <w:lang w:val="en-US" w:eastAsia="en-US" w:bidi="ar-SA"/>
      </w:rPr>
    </w:lvl>
  </w:abstractNum>
  <w:abstractNum w:abstractNumId="25" w15:restartNumberingAfterBreak="0">
    <w:nsid w:val="77CA6399"/>
    <w:multiLevelType w:val="hybridMultilevel"/>
    <w:tmpl w:val="3F7025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A2C43DC"/>
    <w:multiLevelType w:val="multilevel"/>
    <w:tmpl w:val="16506B6C"/>
    <w:numStyleLink w:val="ListNumbers"/>
  </w:abstractNum>
  <w:abstractNum w:abstractNumId="27"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705909240">
    <w:abstractNumId w:val="5"/>
  </w:num>
  <w:num w:numId="2" w16cid:durableId="1917277738">
    <w:abstractNumId w:val="9"/>
  </w:num>
  <w:num w:numId="3" w16cid:durableId="406459787">
    <w:abstractNumId w:val="26"/>
  </w:num>
  <w:num w:numId="4" w16cid:durableId="802847780">
    <w:abstractNumId w:val="0"/>
  </w:num>
  <w:num w:numId="5" w16cid:durableId="1910261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1502079">
    <w:abstractNumId w:val="12"/>
  </w:num>
  <w:num w:numId="7" w16cid:durableId="852767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6162131">
    <w:abstractNumId w:val="23"/>
  </w:num>
  <w:num w:numId="9" w16cid:durableId="1374233566">
    <w:abstractNumId w:val="16"/>
  </w:num>
  <w:num w:numId="10" w16cid:durableId="12202819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4751039">
    <w:abstractNumId w:val="1"/>
  </w:num>
  <w:num w:numId="12" w16cid:durableId="1341349598">
    <w:abstractNumId w:val="15"/>
  </w:num>
  <w:num w:numId="13" w16cid:durableId="39987527">
    <w:abstractNumId w:val="22"/>
  </w:num>
  <w:num w:numId="14" w16cid:durableId="677119336">
    <w:abstractNumId w:val="27"/>
  </w:num>
  <w:num w:numId="15" w16cid:durableId="5410948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4245687">
    <w:abstractNumId w:val="3"/>
  </w:num>
  <w:num w:numId="17" w16cid:durableId="1563449081">
    <w:abstractNumId w:val="6"/>
  </w:num>
  <w:num w:numId="18" w16cid:durableId="2119711906">
    <w:abstractNumId w:val="21"/>
  </w:num>
  <w:num w:numId="19" w16cid:durableId="1515873601">
    <w:abstractNumId w:val="20"/>
  </w:num>
  <w:num w:numId="20" w16cid:durableId="1386878578">
    <w:abstractNumId w:val="24"/>
  </w:num>
  <w:num w:numId="21" w16cid:durableId="1729378140">
    <w:abstractNumId w:val="17"/>
  </w:num>
  <w:num w:numId="22" w16cid:durableId="194734211">
    <w:abstractNumId w:val="14"/>
  </w:num>
  <w:num w:numId="23" w16cid:durableId="1551653686">
    <w:abstractNumId w:val="8"/>
  </w:num>
  <w:num w:numId="24" w16cid:durableId="1359311406">
    <w:abstractNumId w:val="11"/>
  </w:num>
  <w:num w:numId="25" w16cid:durableId="1274748936">
    <w:abstractNumId w:val="2"/>
  </w:num>
  <w:num w:numId="26" w16cid:durableId="1762096313">
    <w:abstractNumId w:val="3"/>
  </w:num>
  <w:num w:numId="27" w16cid:durableId="1369991158">
    <w:abstractNumId w:val="4"/>
  </w:num>
  <w:num w:numId="28" w16cid:durableId="232859977">
    <w:abstractNumId w:val="7"/>
  </w:num>
  <w:num w:numId="29" w16cid:durableId="486477378">
    <w:abstractNumId w:val="10"/>
  </w:num>
  <w:num w:numId="30" w16cid:durableId="1743604980">
    <w:abstractNumId w:val="3"/>
  </w:num>
  <w:num w:numId="31" w16cid:durableId="463549471">
    <w:abstractNumId w:val="3"/>
  </w:num>
  <w:num w:numId="32" w16cid:durableId="629824974">
    <w:abstractNumId w:val="25"/>
  </w:num>
  <w:num w:numId="33" w16cid:durableId="1659842567">
    <w:abstractNumId w:val="13"/>
  </w:num>
  <w:num w:numId="34" w16cid:durableId="1078210040">
    <w:abstractNumId w:val="18"/>
  </w:num>
  <w:num w:numId="35" w16cid:durableId="172467392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F7"/>
    <w:rsid w:val="0000462A"/>
    <w:rsid w:val="000164AE"/>
    <w:rsid w:val="00020B35"/>
    <w:rsid w:val="000249B9"/>
    <w:rsid w:val="00024D2D"/>
    <w:rsid w:val="00026EBF"/>
    <w:rsid w:val="0002772E"/>
    <w:rsid w:val="0002783D"/>
    <w:rsid w:val="0003496E"/>
    <w:rsid w:val="000437C5"/>
    <w:rsid w:val="000442F2"/>
    <w:rsid w:val="00044D0C"/>
    <w:rsid w:val="00044E8D"/>
    <w:rsid w:val="00046B09"/>
    <w:rsid w:val="00046B92"/>
    <w:rsid w:val="000474AE"/>
    <w:rsid w:val="000602FC"/>
    <w:rsid w:val="000627A2"/>
    <w:rsid w:val="000633E5"/>
    <w:rsid w:val="00065802"/>
    <w:rsid w:val="0006631B"/>
    <w:rsid w:val="00071857"/>
    <w:rsid w:val="0008286B"/>
    <w:rsid w:val="000831A6"/>
    <w:rsid w:val="000961A3"/>
    <w:rsid w:val="000A18A6"/>
    <w:rsid w:val="000A2BDA"/>
    <w:rsid w:val="000A48D5"/>
    <w:rsid w:val="000B1090"/>
    <w:rsid w:val="000B3616"/>
    <w:rsid w:val="000B3E3B"/>
    <w:rsid w:val="000B3FFD"/>
    <w:rsid w:val="000B5EAA"/>
    <w:rsid w:val="000C3941"/>
    <w:rsid w:val="000C40D1"/>
    <w:rsid w:val="000D07DE"/>
    <w:rsid w:val="000D6486"/>
    <w:rsid w:val="000E2BC4"/>
    <w:rsid w:val="000E3985"/>
    <w:rsid w:val="000F13F8"/>
    <w:rsid w:val="000F3535"/>
    <w:rsid w:val="000F6868"/>
    <w:rsid w:val="00107B29"/>
    <w:rsid w:val="00112DD3"/>
    <w:rsid w:val="00121526"/>
    <w:rsid w:val="00123B2A"/>
    <w:rsid w:val="00126E41"/>
    <w:rsid w:val="001307AB"/>
    <w:rsid w:val="001326CF"/>
    <w:rsid w:val="00134B20"/>
    <w:rsid w:val="00144A84"/>
    <w:rsid w:val="001538E8"/>
    <w:rsid w:val="00153ABF"/>
    <w:rsid w:val="00163595"/>
    <w:rsid w:val="00163C7C"/>
    <w:rsid w:val="001702C9"/>
    <w:rsid w:val="001815C4"/>
    <w:rsid w:val="00190B0E"/>
    <w:rsid w:val="00195000"/>
    <w:rsid w:val="00197AD0"/>
    <w:rsid w:val="001A0CFD"/>
    <w:rsid w:val="001A4928"/>
    <w:rsid w:val="001A4955"/>
    <w:rsid w:val="001B10C1"/>
    <w:rsid w:val="001B1B04"/>
    <w:rsid w:val="001B2F98"/>
    <w:rsid w:val="001B51BF"/>
    <w:rsid w:val="001B67D9"/>
    <w:rsid w:val="001C311D"/>
    <w:rsid w:val="001D1182"/>
    <w:rsid w:val="001D3E23"/>
    <w:rsid w:val="001D4DF2"/>
    <w:rsid w:val="001F1A65"/>
    <w:rsid w:val="001F46B4"/>
    <w:rsid w:val="001F554D"/>
    <w:rsid w:val="00203616"/>
    <w:rsid w:val="00203627"/>
    <w:rsid w:val="0022136E"/>
    <w:rsid w:val="00221C88"/>
    <w:rsid w:val="00232AD0"/>
    <w:rsid w:val="00235A31"/>
    <w:rsid w:val="002436A6"/>
    <w:rsid w:val="002438B7"/>
    <w:rsid w:val="0024773F"/>
    <w:rsid w:val="00253701"/>
    <w:rsid w:val="00255E87"/>
    <w:rsid w:val="002574E2"/>
    <w:rsid w:val="002621F7"/>
    <w:rsid w:val="00272B15"/>
    <w:rsid w:val="00274181"/>
    <w:rsid w:val="0028371A"/>
    <w:rsid w:val="00293936"/>
    <w:rsid w:val="002949BD"/>
    <w:rsid w:val="002955FC"/>
    <w:rsid w:val="0029746D"/>
    <w:rsid w:val="002978E9"/>
    <w:rsid w:val="002A3229"/>
    <w:rsid w:val="002B1EE4"/>
    <w:rsid w:val="002B757B"/>
    <w:rsid w:val="002C334D"/>
    <w:rsid w:val="002D630D"/>
    <w:rsid w:val="002E309D"/>
    <w:rsid w:val="002E4153"/>
    <w:rsid w:val="002F3FC9"/>
    <w:rsid w:val="002F47B6"/>
    <w:rsid w:val="002F6A88"/>
    <w:rsid w:val="003032E5"/>
    <w:rsid w:val="003103C9"/>
    <w:rsid w:val="003139F2"/>
    <w:rsid w:val="00321CC4"/>
    <w:rsid w:val="00326D56"/>
    <w:rsid w:val="00330E40"/>
    <w:rsid w:val="003333D3"/>
    <w:rsid w:val="00334236"/>
    <w:rsid w:val="0034634A"/>
    <w:rsid w:val="00371098"/>
    <w:rsid w:val="0037237A"/>
    <w:rsid w:val="0037441A"/>
    <w:rsid w:val="00375033"/>
    <w:rsid w:val="00375A20"/>
    <w:rsid w:val="00380F44"/>
    <w:rsid w:val="00381268"/>
    <w:rsid w:val="00392688"/>
    <w:rsid w:val="003935CD"/>
    <w:rsid w:val="00395B71"/>
    <w:rsid w:val="003A5465"/>
    <w:rsid w:val="003B5386"/>
    <w:rsid w:val="003B5D8D"/>
    <w:rsid w:val="003B6B9A"/>
    <w:rsid w:val="003C0A83"/>
    <w:rsid w:val="003D3D39"/>
    <w:rsid w:val="003D63A8"/>
    <w:rsid w:val="003D771D"/>
    <w:rsid w:val="003E3A9F"/>
    <w:rsid w:val="00406E32"/>
    <w:rsid w:val="00407429"/>
    <w:rsid w:val="004219B2"/>
    <w:rsid w:val="00424E66"/>
    <w:rsid w:val="004251B3"/>
    <w:rsid w:val="00426584"/>
    <w:rsid w:val="00430018"/>
    <w:rsid w:val="00431D45"/>
    <w:rsid w:val="004458C2"/>
    <w:rsid w:val="00455FF3"/>
    <w:rsid w:val="004564F4"/>
    <w:rsid w:val="00456560"/>
    <w:rsid w:val="00457042"/>
    <w:rsid w:val="00457A0E"/>
    <w:rsid w:val="004650AC"/>
    <w:rsid w:val="00474A4F"/>
    <w:rsid w:val="00474C76"/>
    <w:rsid w:val="0047644B"/>
    <w:rsid w:val="0048121B"/>
    <w:rsid w:val="00485FC7"/>
    <w:rsid w:val="004878DB"/>
    <w:rsid w:val="00490DD6"/>
    <w:rsid w:val="00493E0A"/>
    <w:rsid w:val="00494A2D"/>
    <w:rsid w:val="004A26E3"/>
    <w:rsid w:val="004B19AF"/>
    <w:rsid w:val="004B3D21"/>
    <w:rsid w:val="004C7A96"/>
    <w:rsid w:val="004D00DD"/>
    <w:rsid w:val="004D26EA"/>
    <w:rsid w:val="004D4665"/>
    <w:rsid w:val="004E1652"/>
    <w:rsid w:val="004E1ECE"/>
    <w:rsid w:val="004F54F5"/>
    <w:rsid w:val="00503272"/>
    <w:rsid w:val="005041FB"/>
    <w:rsid w:val="005117E5"/>
    <w:rsid w:val="00513335"/>
    <w:rsid w:val="005138DA"/>
    <w:rsid w:val="0051724E"/>
    <w:rsid w:val="005205C6"/>
    <w:rsid w:val="00521873"/>
    <w:rsid w:val="0052765F"/>
    <w:rsid w:val="00535159"/>
    <w:rsid w:val="0053666A"/>
    <w:rsid w:val="00536FA4"/>
    <w:rsid w:val="00537C32"/>
    <w:rsid w:val="00555C72"/>
    <w:rsid w:val="005620A0"/>
    <w:rsid w:val="00562FF2"/>
    <w:rsid w:val="0056634E"/>
    <w:rsid w:val="005675CA"/>
    <w:rsid w:val="0057264C"/>
    <w:rsid w:val="0057406B"/>
    <w:rsid w:val="00576F85"/>
    <w:rsid w:val="00577A39"/>
    <w:rsid w:val="005814F5"/>
    <w:rsid w:val="005818E2"/>
    <w:rsid w:val="005909C6"/>
    <w:rsid w:val="00591D78"/>
    <w:rsid w:val="0059291E"/>
    <w:rsid w:val="00593893"/>
    <w:rsid w:val="005A2A02"/>
    <w:rsid w:val="005B1AE3"/>
    <w:rsid w:val="005C068B"/>
    <w:rsid w:val="005C0C7E"/>
    <w:rsid w:val="005C2C64"/>
    <w:rsid w:val="005D03C3"/>
    <w:rsid w:val="005D30BA"/>
    <w:rsid w:val="005D3BA7"/>
    <w:rsid w:val="005E2000"/>
    <w:rsid w:val="005F20AE"/>
    <w:rsid w:val="005F4391"/>
    <w:rsid w:val="006256FA"/>
    <w:rsid w:val="006274AD"/>
    <w:rsid w:val="00632536"/>
    <w:rsid w:val="006743C4"/>
    <w:rsid w:val="006802E9"/>
    <w:rsid w:val="00687D4A"/>
    <w:rsid w:val="00693D2A"/>
    <w:rsid w:val="00696EB9"/>
    <w:rsid w:val="006A2F63"/>
    <w:rsid w:val="006A3718"/>
    <w:rsid w:val="006A7635"/>
    <w:rsid w:val="006B156B"/>
    <w:rsid w:val="006C276C"/>
    <w:rsid w:val="006C3D3D"/>
    <w:rsid w:val="006C7F7B"/>
    <w:rsid w:val="006D77BE"/>
    <w:rsid w:val="006E0F7F"/>
    <w:rsid w:val="006E26CA"/>
    <w:rsid w:val="006E3CB6"/>
    <w:rsid w:val="006E6BCB"/>
    <w:rsid w:val="006F219D"/>
    <w:rsid w:val="0070633F"/>
    <w:rsid w:val="00706356"/>
    <w:rsid w:val="00712950"/>
    <w:rsid w:val="00713BD0"/>
    <w:rsid w:val="00714278"/>
    <w:rsid w:val="007157C2"/>
    <w:rsid w:val="00715B3E"/>
    <w:rsid w:val="0071725A"/>
    <w:rsid w:val="00721E1F"/>
    <w:rsid w:val="00723A3C"/>
    <w:rsid w:val="00723EBB"/>
    <w:rsid w:val="007329A3"/>
    <w:rsid w:val="0073401D"/>
    <w:rsid w:val="007361D8"/>
    <w:rsid w:val="00737A99"/>
    <w:rsid w:val="00740BD2"/>
    <w:rsid w:val="00742734"/>
    <w:rsid w:val="00744E5D"/>
    <w:rsid w:val="00744F43"/>
    <w:rsid w:val="007516A1"/>
    <w:rsid w:val="007715F6"/>
    <w:rsid w:val="00777B4F"/>
    <w:rsid w:val="00782E37"/>
    <w:rsid w:val="0078507C"/>
    <w:rsid w:val="00796FD8"/>
    <w:rsid w:val="007A0AA6"/>
    <w:rsid w:val="007A4F8C"/>
    <w:rsid w:val="007C2C3C"/>
    <w:rsid w:val="007D4F24"/>
    <w:rsid w:val="007D6908"/>
    <w:rsid w:val="007E291E"/>
    <w:rsid w:val="007E40FE"/>
    <w:rsid w:val="007F0661"/>
    <w:rsid w:val="007F0D2E"/>
    <w:rsid w:val="007F3E00"/>
    <w:rsid w:val="007F51C5"/>
    <w:rsid w:val="007F5724"/>
    <w:rsid w:val="00802A52"/>
    <w:rsid w:val="00806F0F"/>
    <w:rsid w:val="00820EAD"/>
    <w:rsid w:val="008217EB"/>
    <w:rsid w:val="00824C67"/>
    <w:rsid w:val="00831224"/>
    <w:rsid w:val="00835C1C"/>
    <w:rsid w:val="00842A6A"/>
    <w:rsid w:val="00844D9C"/>
    <w:rsid w:val="00850D66"/>
    <w:rsid w:val="00853616"/>
    <w:rsid w:val="008542BB"/>
    <w:rsid w:val="00855F84"/>
    <w:rsid w:val="00857773"/>
    <w:rsid w:val="00864F97"/>
    <w:rsid w:val="008650C0"/>
    <w:rsid w:val="00865C62"/>
    <w:rsid w:val="00877C43"/>
    <w:rsid w:val="00881C97"/>
    <w:rsid w:val="00885E15"/>
    <w:rsid w:val="00890DB8"/>
    <w:rsid w:val="0089410A"/>
    <w:rsid w:val="008A223B"/>
    <w:rsid w:val="008A3C77"/>
    <w:rsid w:val="008A4597"/>
    <w:rsid w:val="008A7860"/>
    <w:rsid w:val="008D1239"/>
    <w:rsid w:val="008D2A0D"/>
    <w:rsid w:val="008D2DDA"/>
    <w:rsid w:val="008D2F89"/>
    <w:rsid w:val="008D49FD"/>
    <w:rsid w:val="008E0B52"/>
    <w:rsid w:val="008E0F6D"/>
    <w:rsid w:val="008E2476"/>
    <w:rsid w:val="008F0F85"/>
    <w:rsid w:val="009043FC"/>
    <w:rsid w:val="009050C6"/>
    <w:rsid w:val="0091365A"/>
    <w:rsid w:val="00941A72"/>
    <w:rsid w:val="00947161"/>
    <w:rsid w:val="00955E32"/>
    <w:rsid w:val="0097181E"/>
    <w:rsid w:val="00976DA8"/>
    <w:rsid w:val="00987AFE"/>
    <w:rsid w:val="00990B3C"/>
    <w:rsid w:val="009A0772"/>
    <w:rsid w:val="009A54FB"/>
    <w:rsid w:val="009B15F7"/>
    <w:rsid w:val="009B29F8"/>
    <w:rsid w:val="009B6531"/>
    <w:rsid w:val="009C1E08"/>
    <w:rsid w:val="009C63BD"/>
    <w:rsid w:val="009D1FBA"/>
    <w:rsid w:val="009D3712"/>
    <w:rsid w:val="009E76F8"/>
    <w:rsid w:val="009F0DD4"/>
    <w:rsid w:val="009F4681"/>
    <w:rsid w:val="009F6CF2"/>
    <w:rsid w:val="00A00C6D"/>
    <w:rsid w:val="00A01D13"/>
    <w:rsid w:val="00A121B3"/>
    <w:rsid w:val="00A1573F"/>
    <w:rsid w:val="00A15CAB"/>
    <w:rsid w:val="00A17CCD"/>
    <w:rsid w:val="00A231F2"/>
    <w:rsid w:val="00A30E0D"/>
    <w:rsid w:val="00A46A69"/>
    <w:rsid w:val="00A50E05"/>
    <w:rsid w:val="00A55F6A"/>
    <w:rsid w:val="00A72658"/>
    <w:rsid w:val="00A8529F"/>
    <w:rsid w:val="00A8651A"/>
    <w:rsid w:val="00A9515F"/>
    <w:rsid w:val="00AA4303"/>
    <w:rsid w:val="00AA7BF7"/>
    <w:rsid w:val="00AB0BCE"/>
    <w:rsid w:val="00AB6132"/>
    <w:rsid w:val="00AD122B"/>
    <w:rsid w:val="00AD2B6E"/>
    <w:rsid w:val="00AD4FC3"/>
    <w:rsid w:val="00AE042C"/>
    <w:rsid w:val="00AF02E0"/>
    <w:rsid w:val="00AF3E6A"/>
    <w:rsid w:val="00AF59BC"/>
    <w:rsid w:val="00B0000E"/>
    <w:rsid w:val="00B0231A"/>
    <w:rsid w:val="00B04CAF"/>
    <w:rsid w:val="00B12EB1"/>
    <w:rsid w:val="00B152AF"/>
    <w:rsid w:val="00B25F33"/>
    <w:rsid w:val="00B34AA0"/>
    <w:rsid w:val="00B500C3"/>
    <w:rsid w:val="00B53D5A"/>
    <w:rsid w:val="00B61A49"/>
    <w:rsid w:val="00B61F7F"/>
    <w:rsid w:val="00B6245B"/>
    <w:rsid w:val="00B6473E"/>
    <w:rsid w:val="00B70FBA"/>
    <w:rsid w:val="00B74690"/>
    <w:rsid w:val="00B75CAD"/>
    <w:rsid w:val="00B856D7"/>
    <w:rsid w:val="00B93B1F"/>
    <w:rsid w:val="00B95736"/>
    <w:rsid w:val="00BA12E5"/>
    <w:rsid w:val="00BA5E82"/>
    <w:rsid w:val="00BA697C"/>
    <w:rsid w:val="00BB2787"/>
    <w:rsid w:val="00BB4043"/>
    <w:rsid w:val="00BB5012"/>
    <w:rsid w:val="00BB6D20"/>
    <w:rsid w:val="00BC3064"/>
    <w:rsid w:val="00BC30F2"/>
    <w:rsid w:val="00BC3E38"/>
    <w:rsid w:val="00BC5E8E"/>
    <w:rsid w:val="00BC719D"/>
    <w:rsid w:val="00BD21B2"/>
    <w:rsid w:val="00BD53D9"/>
    <w:rsid w:val="00BD5F98"/>
    <w:rsid w:val="00BE100F"/>
    <w:rsid w:val="00BE1269"/>
    <w:rsid w:val="00BE4B49"/>
    <w:rsid w:val="00BE6413"/>
    <w:rsid w:val="00BE6801"/>
    <w:rsid w:val="00BF7CA6"/>
    <w:rsid w:val="00C01936"/>
    <w:rsid w:val="00C0291B"/>
    <w:rsid w:val="00C04871"/>
    <w:rsid w:val="00C05740"/>
    <w:rsid w:val="00C063B3"/>
    <w:rsid w:val="00C07190"/>
    <w:rsid w:val="00C14F9F"/>
    <w:rsid w:val="00C2007C"/>
    <w:rsid w:val="00C31880"/>
    <w:rsid w:val="00C34221"/>
    <w:rsid w:val="00C35889"/>
    <w:rsid w:val="00C37F6A"/>
    <w:rsid w:val="00C42412"/>
    <w:rsid w:val="00C46F75"/>
    <w:rsid w:val="00C538BD"/>
    <w:rsid w:val="00C543FA"/>
    <w:rsid w:val="00C57E5E"/>
    <w:rsid w:val="00C66634"/>
    <w:rsid w:val="00C66693"/>
    <w:rsid w:val="00C73DA2"/>
    <w:rsid w:val="00C76A90"/>
    <w:rsid w:val="00C85140"/>
    <w:rsid w:val="00C91494"/>
    <w:rsid w:val="00C91CB5"/>
    <w:rsid w:val="00C96ADB"/>
    <w:rsid w:val="00CA13D9"/>
    <w:rsid w:val="00CA3730"/>
    <w:rsid w:val="00CB048B"/>
    <w:rsid w:val="00CB6145"/>
    <w:rsid w:val="00CD0518"/>
    <w:rsid w:val="00CD141E"/>
    <w:rsid w:val="00CD382D"/>
    <w:rsid w:val="00CD39B3"/>
    <w:rsid w:val="00D00427"/>
    <w:rsid w:val="00D00676"/>
    <w:rsid w:val="00D01C19"/>
    <w:rsid w:val="00D02C4A"/>
    <w:rsid w:val="00D17943"/>
    <w:rsid w:val="00D212BD"/>
    <w:rsid w:val="00D2604C"/>
    <w:rsid w:val="00D32BAD"/>
    <w:rsid w:val="00D47EF4"/>
    <w:rsid w:val="00D56D46"/>
    <w:rsid w:val="00D644D3"/>
    <w:rsid w:val="00D71DDB"/>
    <w:rsid w:val="00D73F20"/>
    <w:rsid w:val="00D77363"/>
    <w:rsid w:val="00DA06D5"/>
    <w:rsid w:val="00DB43FA"/>
    <w:rsid w:val="00DD144E"/>
    <w:rsid w:val="00DD77B3"/>
    <w:rsid w:val="00DE2BC4"/>
    <w:rsid w:val="00DE3065"/>
    <w:rsid w:val="00DE7FC0"/>
    <w:rsid w:val="00DF3347"/>
    <w:rsid w:val="00DF4942"/>
    <w:rsid w:val="00DF61D4"/>
    <w:rsid w:val="00E15AC3"/>
    <w:rsid w:val="00E15BCA"/>
    <w:rsid w:val="00E318CE"/>
    <w:rsid w:val="00E34529"/>
    <w:rsid w:val="00E42AFC"/>
    <w:rsid w:val="00E45E33"/>
    <w:rsid w:val="00E4646D"/>
    <w:rsid w:val="00E5089C"/>
    <w:rsid w:val="00E558CC"/>
    <w:rsid w:val="00E6225F"/>
    <w:rsid w:val="00E66217"/>
    <w:rsid w:val="00E67452"/>
    <w:rsid w:val="00E725E3"/>
    <w:rsid w:val="00E86DCD"/>
    <w:rsid w:val="00E912F1"/>
    <w:rsid w:val="00E9345F"/>
    <w:rsid w:val="00E94A1C"/>
    <w:rsid w:val="00E96E31"/>
    <w:rsid w:val="00EA1B5F"/>
    <w:rsid w:val="00EA2130"/>
    <w:rsid w:val="00EA3679"/>
    <w:rsid w:val="00EA3A11"/>
    <w:rsid w:val="00EB0213"/>
    <w:rsid w:val="00EC1E0A"/>
    <w:rsid w:val="00EC4AF9"/>
    <w:rsid w:val="00ED0CA0"/>
    <w:rsid w:val="00ED25F8"/>
    <w:rsid w:val="00ED7629"/>
    <w:rsid w:val="00EE7D61"/>
    <w:rsid w:val="00EF11AE"/>
    <w:rsid w:val="00EF37B2"/>
    <w:rsid w:val="00F01125"/>
    <w:rsid w:val="00F03DF7"/>
    <w:rsid w:val="00F0723D"/>
    <w:rsid w:val="00F07FBE"/>
    <w:rsid w:val="00F24B46"/>
    <w:rsid w:val="00F32650"/>
    <w:rsid w:val="00F4048D"/>
    <w:rsid w:val="00F41FC6"/>
    <w:rsid w:val="00F517DE"/>
    <w:rsid w:val="00F51BAD"/>
    <w:rsid w:val="00F61B69"/>
    <w:rsid w:val="00F63593"/>
    <w:rsid w:val="00F65EE3"/>
    <w:rsid w:val="00F74871"/>
    <w:rsid w:val="00F831BF"/>
    <w:rsid w:val="00F83261"/>
    <w:rsid w:val="00F83F53"/>
    <w:rsid w:val="00F8518D"/>
    <w:rsid w:val="00FA2DFF"/>
    <w:rsid w:val="00FB3CB9"/>
    <w:rsid w:val="00FB7762"/>
    <w:rsid w:val="00FC4E65"/>
    <w:rsid w:val="00FC6D23"/>
    <w:rsid w:val="00FD4C2C"/>
    <w:rsid w:val="00FD6F07"/>
    <w:rsid w:val="00FE24FC"/>
    <w:rsid w:val="00FE3E73"/>
    <w:rsid w:val="00FE582A"/>
    <w:rsid w:val="00FF1497"/>
    <w:rsid w:val="00FF1741"/>
    <w:rsid w:val="00FF325F"/>
    <w:rsid w:val="00FF4DE7"/>
    <w:rsid w:val="00FF7FD1"/>
    <w:rsid w:val="01A0A40F"/>
    <w:rsid w:val="01B87772"/>
    <w:rsid w:val="02C67892"/>
    <w:rsid w:val="04892D54"/>
    <w:rsid w:val="05A53975"/>
    <w:rsid w:val="073F403D"/>
    <w:rsid w:val="0ECDF459"/>
    <w:rsid w:val="13103B7F"/>
    <w:rsid w:val="142AC320"/>
    <w:rsid w:val="15C0403E"/>
    <w:rsid w:val="161B1753"/>
    <w:rsid w:val="1CEA5E31"/>
    <w:rsid w:val="1D90204A"/>
    <w:rsid w:val="1DD68249"/>
    <w:rsid w:val="1F1D1800"/>
    <w:rsid w:val="215DA621"/>
    <w:rsid w:val="2254039B"/>
    <w:rsid w:val="230DAEC9"/>
    <w:rsid w:val="23E90326"/>
    <w:rsid w:val="2463BEAE"/>
    <w:rsid w:val="2DAD751A"/>
    <w:rsid w:val="2FB2F4A5"/>
    <w:rsid w:val="3848EF6E"/>
    <w:rsid w:val="387B4F63"/>
    <w:rsid w:val="38CD9B4E"/>
    <w:rsid w:val="39E1D14A"/>
    <w:rsid w:val="3BDA5C20"/>
    <w:rsid w:val="3D8CFC1C"/>
    <w:rsid w:val="407C609B"/>
    <w:rsid w:val="40BB6EFB"/>
    <w:rsid w:val="4AACFA17"/>
    <w:rsid w:val="4CE53EC5"/>
    <w:rsid w:val="4D1C33A2"/>
    <w:rsid w:val="4E650AF4"/>
    <w:rsid w:val="5311F274"/>
    <w:rsid w:val="5B5BCE66"/>
    <w:rsid w:val="5FE1F8A2"/>
    <w:rsid w:val="6164E282"/>
    <w:rsid w:val="62FD15B4"/>
    <w:rsid w:val="63C08176"/>
    <w:rsid w:val="640CCE08"/>
    <w:rsid w:val="66063A9F"/>
    <w:rsid w:val="69B70B5A"/>
    <w:rsid w:val="6BF08675"/>
    <w:rsid w:val="6D675EC5"/>
    <w:rsid w:val="6ECD1B16"/>
    <w:rsid w:val="7016CD1B"/>
    <w:rsid w:val="7367F5F3"/>
    <w:rsid w:val="75A1799D"/>
    <w:rsid w:val="77C31D5F"/>
    <w:rsid w:val="7991C33F"/>
    <w:rsid w:val="79B7C6BD"/>
    <w:rsid w:val="7F4C6E0D"/>
    <w:rsid w:val="7FDB33E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1C641"/>
  <w15:docId w15:val="{4B357585-E790-4D6B-A8DB-A5BAE3D8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Body Text" w:uiPriority="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1"/>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pPr>
  </w:style>
  <w:style w:type="paragraph" w:styleId="ListBullet5">
    <w:name w:val="List Bullet 5"/>
    <w:basedOn w:val="Normal"/>
    <w:rsid w:val="007E291E"/>
    <w:pPr>
      <w:numPr>
        <w:ilvl w:val="4"/>
        <w:numId w:val="1"/>
      </w:numPr>
      <w:spacing w:after="120"/>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styleId="BodyText">
    <w:name w:val="Body Text"/>
    <w:basedOn w:val="Normal"/>
    <w:link w:val="BodyTextChar"/>
    <w:uiPriority w:val="1"/>
    <w:qFormat/>
    <w:rsid w:val="007329A3"/>
    <w:pPr>
      <w:widowControl w:val="0"/>
      <w:autoSpaceDE w:val="0"/>
      <w:autoSpaceDN w:val="0"/>
      <w:spacing w:after="0" w:line="240" w:lineRule="auto"/>
    </w:pPr>
    <w:rPr>
      <w:rFonts w:eastAsia="Arial" w:cs="Arial"/>
      <w:szCs w:val="20"/>
    </w:rPr>
  </w:style>
  <w:style w:type="character" w:customStyle="1" w:styleId="BodyTextChar">
    <w:name w:val="Body Text Char"/>
    <w:basedOn w:val="DefaultParagraphFont"/>
    <w:link w:val="BodyText"/>
    <w:uiPriority w:val="1"/>
    <w:rsid w:val="007329A3"/>
    <w:rPr>
      <w:rFonts w:ascii="Arial" w:eastAsia="Arial" w:hAnsi="Arial" w:cs="Arial"/>
      <w:lang w:eastAsia="en-US"/>
    </w:rPr>
  </w:style>
  <w:style w:type="character" w:styleId="UnresolvedMention">
    <w:name w:val="Unresolved Mention"/>
    <w:basedOn w:val="DefaultParagraphFont"/>
    <w:uiPriority w:val="99"/>
    <w:semiHidden/>
    <w:unhideWhenUsed/>
    <w:rsid w:val="003139F2"/>
    <w:rPr>
      <w:color w:val="605E5C"/>
      <w:shd w:val="clear" w:color="auto" w:fill="E1DFDD"/>
    </w:rPr>
  </w:style>
  <w:style w:type="paragraph" w:customStyle="1" w:styleId="TableParagraph">
    <w:name w:val="Table Paragraph"/>
    <w:basedOn w:val="Normal"/>
    <w:uiPriority w:val="1"/>
    <w:qFormat/>
    <w:rsid w:val="003139F2"/>
    <w:pPr>
      <w:widowControl w:val="0"/>
      <w:autoSpaceDE w:val="0"/>
      <w:autoSpaceDN w:val="0"/>
      <w:spacing w:before="98" w:after="0" w:line="240" w:lineRule="auto"/>
      <w:ind w:left="100"/>
    </w:pPr>
    <w:rPr>
      <w:rFonts w:eastAsia="Arial" w:cs="Arial"/>
      <w:sz w:val="22"/>
      <w:szCs w:val="22"/>
    </w:rPr>
  </w:style>
  <w:style w:type="character" w:styleId="CommentReference">
    <w:name w:val="annotation reference"/>
    <w:basedOn w:val="DefaultParagraphFont"/>
    <w:rsid w:val="00D56D46"/>
    <w:rPr>
      <w:sz w:val="16"/>
      <w:szCs w:val="16"/>
    </w:rPr>
  </w:style>
  <w:style w:type="paragraph" w:styleId="CommentText">
    <w:name w:val="annotation text"/>
    <w:basedOn w:val="Normal"/>
    <w:link w:val="CommentTextChar"/>
    <w:rsid w:val="00D56D46"/>
    <w:pPr>
      <w:spacing w:line="240" w:lineRule="auto"/>
    </w:pPr>
    <w:rPr>
      <w:szCs w:val="20"/>
    </w:rPr>
  </w:style>
  <w:style w:type="character" w:customStyle="1" w:styleId="CommentTextChar">
    <w:name w:val="Comment Text Char"/>
    <w:basedOn w:val="DefaultParagraphFont"/>
    <w:link w:val="CommentText"/>
    <w:rsid w:val="00D56D46"/>
    <w:rPr>
      <w:rFonts w:ascii="Arial" w:hAnsi="Arial"/>
      <w:lang w:eastAsia="en-US"/>
    </w:rPr>
  </w:style>
  <w:style w:type="paragraph" w:styleId="CommentSubject">
    <w:name w:val="annotation subject"/>
    <w:basedOn w:val="CommentText"/>
    <w:next w:val="CommentText"/>
    <w:link w:val="CommentSubjectChar"/>
    <w:rsid w:val="00D56D46"/>
    <w:rPr>
      <w:b/>
      <w:bCs/>
    </w:rPr>
  </w:style>
  <w:style w:type="character" w:customStyle="1" w:styleId="CommentSubjectChar">
    <w:name w:val="Comment Subject Char"/>
    <w:basedOn w:val="CommentTextChar"/>
    <w:link w:val="CommentSubject"/>
    <w:rsid w:val="00D56D46"/>
    <w:rPr>
      <w:rFonts w:ascii="Arial" w:hAnsi="Arial"/>
      <w:b/>
      <w:bCs/>
      <w:lang w:eastAsia="en-US"/>
    </w:rPr>
  </w:style>
  <w:style w:type="paragraph" w:styleId="Revision">
    <w:name w:val="Revision"/>
    <w:hidden/>
    <w:rsid w:val="00BB5012"/>
    <w:rPr>
      <w:rFonts w:ascii="Arial" w:hAnsi="Arial"/>
      <w:szCs w:val="24"/>
      <w:lang w:eastAsia="en-US"/>
    </w:rPr>
  </w:style>
  <w:style w:type="character" w:styleId="FollowedHyperlink">
    <w:name w:val="FollowedHyperlink"/>
    <w:basedOn w:val="DefaultParagraphFont"/>
    <w:rsid w:val="00D179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lbourne.vic.gov.au/city-maps" TargetMode="External"/><Relationship Id="rId18" Type="http://schemas.openxmlformats.org/officeDocument/2006/relationships/hyperlink" Target="https://applicanthelp.smartygrants.com.au/help-guide-for-applicants/" TargetMode="External"/><Relationship Id="rId26" Type="http://schemas.openxmlformats.org/officeDocument/2006/relationships/hyperlink" Target="https://www.melbourne.vic.gov.au/residents/home-neighbourhood/graffiti/pages/graffiti-management-policy.aspx" TargetMode="External"/><Relationship Id="rId3" Type="http://schemas.openxmlformats.org/officeDocument/2006/relationships/customXml" Target="../customXml/item3.xml"/><Relationship Id="rId21" Type="http://schemas.openxmlformats.org/officeDocument/2006/relationships/hyperlink" Target="https://www.melbourne.vic.gov.au/city-map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melbourne.vic.gov.au/interpreting-services" TargetMode="External"/><Relationship Id="rId25" Type="http://schemas.openxmlformats.org/officeDocument/2006/relationships/hyperlink" Target="https://www.melbourne.vic.gov.au/arts-and-culture/strategies-support/Pages/public-art-framework.aspx" TargetMode="External"/><Relationship Id="rId2" Type="http://schemas.openxmlformats.org/officeDocument/2006/relationships/customXml" Target="../customXml/item2.xml"/><Relationship Id="rId16" Type="http://schemas.openxmlformats.org/officeDocument/2006/relationships/hyperlink" Target="mailto:publicart@melbourne.vic.gov.au?subject=Test%20Sites%202026" TargetMode="External"/><Relationship Id="rId20" Type="http://schemas.openxmlformats.org/officeDocument/2006/relationships/hyperlink" Target="https://www.melbourne.vic.gov.au/city-ma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elbourne.vic.gov.au/public-art" TargetMode="External"/><Relationship Id="rId5" Type="http://schemas.openxmlformats.org/officeDocument/2006/relationships/numbering" Target="numbering.xml"/><Relationship Id="rId15" Type="http://schemas.openxmlformats.org/officeDocument/2006/relationships/hyperlink" Target="https://melbourne.smartygrants.com.au/TestSites26" TargetMode="External"/><Relationship Id="rId23" Type="http://schemas.openxmlformats.org/officeDocument/2006/relationships/hyperlink" Target="https://www.ato.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ervice@smartygrants.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lbourne.vic.gov.au/city-maps" TargetMode="External"/><Relationship Id="rId22" Type="http://schemas.openxmlformats.org/officeDocument/2006/relationships/hyperlink" Target="https://www.melbourne.vic.gov.au/residents/home-neighbourhood/graffiti/pages/graffiti-management-policy.aspx"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hase xmlns="6fc701d0-2c8f-4f4c-94e0-b709c07e3e54" xsi:nil="true"/>
    <Project_x002f_Topic xmlns="6fc701d0-2c8f-4f4c-94e0-b709c07e3e54" xsi:nil="true"/>
    <lcf76f155ced4ddcb4097134ff3c332f xmlns="6fc701d0-2c8f-4f4c-94e0-b709c07e3e54">
      <Terms xmlns="http://schemas.microsoft.com/office/infopath/2007/PartnerControls"/>
    </lcf76f155ced4ddcb4097134ff3c332f>
    <Creative_x0020_City_x0020_Functional_x0020_Area xmlns="81777f7a-4187-4876-a009-866346738773" xsi:nil="true"/>
    <Creative_x0020_City_x0020_Document_x0020_Set_x0020_Name xmlns="81777f7a-4187-4876-a009-866346738773">Arts</Creative_x0020_City_x0020_Document_x0020_Set_x0020_Name>
    <TaxCatchAll xmlns="81777f7a-4187-4876-a009-866346738773" xsi:nil="true"/>
    <IconOverlay xmlns="http://schemas.microsoft.com/sharepoint/v4" xsi:nil="true"/>
    <DMNumber xmlns="81777f7a-4187-4876-a009-866346738773" xsi:nil="true"/>
    <WorkingDocLctn xmlns="81777f7a-4187-4876-a009-866346738773" xsi:nil="true"/>
    <_ip_UnifiedCompliancePolicyProperties xmlns="http://schemas.microsoft.com/sharepoint/v3" xsi:nil="true"/>
    <Sequence xmlns="6fc701d0-2c8f-4f4c-94e0-b709c07e3e54" xsi:nil="true"/>
    <ProgramArea xmlns="6fc701d0-2c8f-4f4c-94e0-b709c07e3e54" xsi:nil="true"/>
    <MasterDocLctn xmlns="81777f7a-4187-4876-a009-866346738773" xsi:nil="true"/>
    <Image xmlns="6fc701d0-2c8f-4f4c-94e0-b709c07e3e54" xsi:nil="true"/>
    <Creative_x0020_City_x0020_Team xmlns="81777f7a-4187-4876-a009-866346738773" xsi:nil="true"/>
    <_Flow_SignoffStatus xmlns="6fc701d0-2c8f-4f4c-94e0-b709c07e3e54" xsi:nil="true"/>
    <Note xmlns="6fc701d0-2c8f-4f4c-94e0-b709c07e3e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reativeCity_BR" ma:contentTypeID="0x0101005458B09FC060EF49A8F3589307029F0800568189388F0D89418F6FFA37E9B56856" ma:contentTypeVersion="60" ma:contentTypeDescription="" ma:contentTypeScope="" ma:versionID="9d5cf412d6627012966336ca84d2e752">
  <xsd:schema xmlns:xsd="http://www.w3.org/2001/XMLSchema" xmlns:xs="http://www.w3.org/2001/XMLSchema" xmlns:p="http://schemas.microsoft.com/office/2006/metadata/properties" xmlns:ns1="http://schemas.microsoft.com/sharepoint/v3" xmlns:ns2="6fc701d0-2c8f-4f4c-94e0-b709c07e3e54" xmlns:ns3="81777f7a-4187-4876-a009-866346738773" xmlns:ns4="http://schemas.microsoft.com/sharepoint/v4" targetNamespace="http://schemas.microsoft.com/office/2006/metadata/properties" ma:root="true" ma:fieldsID="20abd076a1d953896783c42a770b1ad1" ns1:_="" ns2:_="" ns3:_="" ns4:_="">
    <xsd:import namespace="http://schemas.microsoft.com/sharepoint/v3"/>
    <xsd:import namespace="6fc701d0-2c8f-4f4c-94e0-b709c07e3e54"/>
    <xsd:import namespace="81777f7a-4187-4876-a009-866346738773"/>
    <xsd:import namespace="http://schemas.microsoft.com/sharepoint/v4"/>
    <xsd:element name="properties">
      <xsd:complexType>
        <xsd:sequence>
          <xsd:element name="documentManagement">
            <xsd:complexType>
              <xsd:all>
                <xsd:element ref="ns2:Project_x002f_Topic" minOccurs="0"/>
                <xsd:element ref="ns3:Creative_x0020_City_x0020_Document_x0020_Set_x0020_Name" minOccurs="0"/>
                <xsd:element ref="ns2:_Flow_SignoffStatus" minOccurs="0"/>
                <xsd:element ref="ns3:Creative_x0020_City_x0020_Team"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3:MasterDocLctn" minOccurs="0"/>
                <xsd:element ref="ns3:WorkingDocLctn" minOccurs="0"/>
                <xsd:element ref="ns4:IconOverlay" minOccurs="0"/>
                <xsd:element ref="ns2:MediaServiceDateTaken" minOccurs="0"/>
                <xsd:element ref="ns2:MediaLengthInSeconds" minOccurs="0"/>
                <xsd:element ref="ns3:DMNumber"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1:_ip_UnifiedCompliancePolicyProperties" minOccurs="0"/>
                <xsd:element ref="ns1:_ip_UnifiedCompliancePolicyUIAction" minOccurs="0"/>
                <xsd:element ref="ns3:Creative_x0020_City_x0020_Functional_x0020_Area" minOccurs="0"/>
                <xsd:element ref="ns2:MediaServiceObjectDetectorVersions" minOccurs="0"/>
                <xsd:element ref="ns2:MediaServiceSearchProperties" minOccurs="0"/>
                <xsd:element ref="ns2:ProgramArea" minOccurs="0"/>
                <xsd:element ref="ns2:Phase" minOccurs="0"/>
                <xsd:element ref="ns2:Image" minOccurs="0"/>
                <xsd:element ref="ns2:Sequence"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ma:readOnly="false">
      <xsd:simpleType>
        <xsd:restriction base="dms:Note"/>
      </xsd:simpleType>
    </xsd:element>
    <xsd:element name="_ip_UnifiedCompliancePolicyUIAction" ma:index="3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701d0-2c8f-4f4c-94e0-b709c07e3e54" elementFormDefault="qualified">
    <xsd:import namespace="http://schemas.microsoft.com/office/2006/documentManagement/types"/>
    <xsd:import namespace="http://schemas.microsoft.com/office/infopath/2007/PartnerControls"/>
    <xsd:element name="Project_x002f_Topic" ma:index="1" nillable="true" ma:displayName="Project/Topic" ma:description="Enter the name of a project or the area where these files might be used as another way to help you catergorise and sort them." ma:format="Dropdown" ma:internalName="Project_x002f_Topic" ma:readOnly="false">
      <xsd:simpleType>
        <xsd:union memberTypes="dms:Text">
          <xsd:simpleType>
            <xsd:restriction base="dms:Choice">
              <xsd:enumeration value="Type your own option here"/>
            </xsd:restriction>
          </xsd:simpleType>
        </xsd:union>
      </xsd:simpleType>
    </xsd:element>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hidden="true" ma:indexed="true" ma:internalName="MediaServiceLocation" ma:readOnly="true">
      <xsd:simpleType>
        <xsd:restriction base="dms:Text"/>
      </xsd:simpleType>
    </xsd:element>
    <xsd:element name="MediaServiceOCR" ma:index="31" nillable="true" ma:displayName="Extracted Text" ma:hidden="true" ma:internalName="MediaServiceOCR"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ProgramArea" ma:index="38" nillable="true" ma:displayName="Program Area" ma:format="Dropdown" ma:internalName="ProgramArea">
      <xsd:complexType>
        <xsd:complexContent>
          <xsd:extension base="dms:MultiChoice">
            <xsd:sequence>
              <xsd:element name="Value" maxOccurs="unbounded" minOccurs="0" nillable="true">
                <xsd:simpleType>
                  <xsd:restriction base="dms:Choice">
                    <xsd:enumeration value="Arts and Heritage Collection"/>
                    <xsd:enumeration value="Public Art"/>
                    <xsd:enumeration value="Music"/>
                    <xsd:enumeration value="Supplier"/>
                    <xsd:enumeration value="Admin"/>
                    <xsd:enumeration value="Finance"/>
                  </xsd:restriction>
                </xsd:simpleType>
              </xsd:element>
            </xsd:sequence>
          </xsd:extension>
        </xsd:complexContent>
      </xsd:complexType>
    </xsd:element>
    <xsd:element name="Phase" ma:index="39" nillable="true" ma:displayName="Phase" ma:format="Dropdown" ma:internalName="Phase">
      <xsd:complexType>
        <xsd:complexContent>
          <xsd:extension base="dms:MultiChoice">
            <xsd:sequence>
              <xsd:element name="Value" maxOccurs="unbounded" minOccurs="0" nillable="true">
                <xsd:simpleType>
                  <xsd:restriction base="dms:Choice">
                    <xsd:enumeration value="Prospective"/>
                    <xsd:enumeration value="Investigate"/>
                    <xsd:enumeration value="Initiate"/>
                    <xsd:enumeration value="Delivery"/>
                    <xsd:enumeration value="Monitor / Control"/>
                    <xsd:enumeration value="Close Out"/>
                    <xsd:enumeration value="Other"/>
                    <xsd:enumeration value="Meeting"/>
                  </xsd:restriction>
                </xsd:simpleType>
              </xsd:element>
            </xsd:sequence>
          </xsd:extension>
        </xsd:complexContent>
      </xsd:complexType>
    </xsd:element>
    <xsd:element name="Image" ma:index="40" nillable="true" ma:displayName="Image" ma:format="Thumbnail" ma:internalName="Image">
      <xsd:simpleType>
        <xsd:restriction base="dms:Unknown"/>
      </xsd:simpleType>
    </xsd:element>
    <xsd:element name="Sequence" ma:index="41" nillable="true" ma:displayName="Sequence" ma:format="Dropdown" ma:internalName="Sequence">
      <xsd:simpleType>
        <xsd:restriction base="dms:Text">
          <xsd:maxLength value="255"/>
        </xsd:restriction>
      </xsd:simpleType>
    </xsd:element>
    <xsd:element name="Note" ma:index="42"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777f7a-4187-4876-a009-866346738773" elementFormDefault="qualified">
    <xsd:import namespace="http://schemas.microsoft.com/office/2006/documentManagement/types"/>
    <xsd:import namespace="http://schemas.microsoft.com/office/infopath/2007/PartnerControls"/>
    <xsd:element name="Creative_x0020_City_x0020_Document_x0020_Set_x0020_Name" ma:index="3" nillable="true" ma:displayName="Area" ma:default="Branch" ma:format="Dropdown" ma:indexed="true" ma:internalName="Creative_x0020_City_x0020_Document_x0020_Set_x0020_Name" ma:readOnly="false">
      <xsd:simpleType>
        <xsd:restriction base="dms:Choice">
          <xsd:enumeration value="Branch"/>
          <xsd:enumeration value="Arts"/>
          <xsd:enumeration value="Library"/>
        </xsd:restriction>
      </xsd:simpleType>
    </xsd:element>
    <xsd:element name="Creative_x0020_City_x0020_Team" ma:index="7" nillable="true" ma:displayName="Team" ma:format="Dropdown" ma:hidden="true" ma:internalName="Creative_x0020_City_x0020_Team" ma:readOnly="false">
      <xsd:simpleType>
        <xsd:restriction base="dms:Choice">
          <xsd:enumeration value="Creative City Branch"/>
          <xsd:enumeration value="Arts - All"/>
          <xsd:enumeration value="Arts Investment"/>
          <xsd:enumeration value="Arts - Creative Programming"/>
          <xsd:enumeration value="Arts - Creative Infrastructure"/>
          <xsd:enumeration value="Arts - Creative Urban Places"/>
          <xsd:enumeration value="Creative Strategy"/>
          <xsd:enumeration value="Creative City Director/EA"/>
          <xsd:enumeration value="Library Customer Learning and Information"/>
          <xsd:enumeration value="Library Leadership Team"/>
          <xsd:enumeration value="Library Programs and Partnerships"/>
          <xsd:enumeration value="Library Resource and Reader Development"/>
          <xsd:enumeration value="Library Technology and Innovation"/>
          <xsd:enumeration value="Libraries - All"/>
        </xsd:restriction>
      </xsd:simple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6c7a1389-0df8-4bf2-9ad1-f56bed09a5c6}" ma:internalName="TaxCatchAll" ma:readOnly="false" ma:showField="CatchAllData" ma:web="81777f7a-4187-4876-a009-866346738773">
      <xsd:complexType>
        <xsd:complexContent>
          <xsd:extension base="dms:MultiChoiceLookup">
            <xsd:sequence>
              <xsd:element name="Value" type="dms:Lookup" maxOccurs="unbounded" minOccurs="0" nillable="true"/>
            </xsd:sequence>
          </xsd:extension>
        </xsd:complexContent>
      </xsd:complexType>
    </xsd:element>
    <xsd:element name="MasterDocLctn" ma:index="21" nillable="true" ma:displayName="Master Doc Lctn" ma:hidden="true" ma:internalName="MasterDocLctn" ma:readOnly="false">
      <xsd:simpleType>
        <xsd:restriction base="dms:Choice">
          <xsd:enumeration value="DM"/>
          <xsd:enumeration value="SharePoint"/>
          <xsd:enumeration value="Other"/>
        </xsd:restriction>
      </xsd:simpleType>
    </xsd:element>
    <xsd:element name="WorkingDocLctn" ma:index="22" nillable="true" ma:displayName="Working Doc Lctn" ma:hidden="true" ma:internalName="WorkingDocLctn" ma:readOnly="false">
      <xsd:simpleType>
        <xsd:restriction base="dms:Choice">
          <xsd:enumeration value="DM"/>
          <xsd:enumeration value="SharePoint"/>
          <xsd:enumeration value="Other"/>
        </xsd:restriction>
      </xsd:simpleType>
    </xsd:element>
    <xsd:element name="DMNumber" ma:index="26" nillable="true" ma:displayName="DM Number" ma:hidden="true" ma:internalName="DMNumber" ma:readOnly="false">
      <xsd:simpleType>
        <xsd:restriction base="dms:Text"/>
      </xsd:simpleType>
    </xsd:element>
    <xsd:element name="Creative_x0020_City_x0020_Functional_x0020_Area" ma:index="34" nillable="true" ma:displayName="Function Area" ma:format="Dropdown" ma:hidden="true" ma:internalName="Creative_x0020_City_x0020_Functional_x0020_Area" ma:readOnly="false">
      <xsd:complexType>
        <xsd:complexContent>
          <xsd:extension base="dms:MultiChoice">
            <xsd:sequence>
              <xsd:element name="Value" maxOccurs="unbounded" minOccurs="0" nillable="true">
                <xsd:simpleType>
                  <xsd:restriction base="dms:Choice">
                    <xsd:enumeration value="Funding"/>
                    <xsd:enumeration value="Infrastructure and Public Art"/>
                    <xsd:enumeration value="Planning and Policy"/>
                    <xsd:enumeration value="Programming"/>
                    <xsd:enumeration value="Librarie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ACCF9-4DB1-4FD5-A9C5-AABE508A7982}">
  <ds:schemaRefs>
    <ds:schemaRef ds:uri="http://schemas.microsoft.com/sharepoint/v3/contenttype/forms"/>
  </ds:schemaRefs>
</ds:datastoreItem>
</file>

<file path=customXml/itemProps2.xml><?xml version="1.0" encoding="utf-8"?>
<ds:datastoreItem xmlns:ds="http://schemas.openxmlformats.org/officeDocument/2006/customXml" ds:itemID="{96F5D0B1-5836-4872-8D90-5945318DC74F}">
  <ds:schemaRefs>
    <ds:schemaRef ds:uri="http://schemas.microsoft.com/office/2006/metadata/properties"/>
    <ds:schemaRef ds:uri="81777f7a-4187-4876-a009-866346738773"/>
    <ds:schemaRef ds:uri="http://purl.org/dc/elements/1.1/"/>
    <ds:schemaRef ds:uri="http://schemas.microsoft.com/sharepoint/v3"/>
    <ds:schemaRef ds:uri="http://purl.org/dc/dcmitype/"/>
    <ds:schemaRef ds:uri="http://schemas.openxmlformats.org/package/2006/metadata/core-properties"/>
    <ds:schemaRef ds:uri="http://purl.org/dc/terms/"/>
    <ds:schemaRef ds:uri="6fc701d0-2c8f-4f4c-94e0-b709c07e3e54"/>
    <ds:schemaRef ds:uri="http://schemas.microsoft.com/office/2006/documentManagement/types"/>
    <ds:schemaRef ds:uri="http://schemas.microsoft.com/office/infopath/2007/PartnerControl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DEA5D636-36A5-4E28-BB0F-9B6E66935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c701d0-2c8f-4f4c-94e0-b709c07e3e54"/>
    <ds:schemaRef ds:uri="81777f7a-4187-4876-a009-86634673877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2</TotalTime>
  <Pages>8</Pages>
  <Words>1919</Words>
  <Characters>10698</Characters>
  <Application>Microsoft Office Word</Application>
  <DocSecurity>0</DocSecurity>
  <Lines>233</Lines>
  <Paragraphs>170</Paragraphs>
  <ScaleCrop>false</ScaleCrop>
  <HeadingPairs>
    <vt:vector size="2" baseType="variant">
      <vt:variant>
        <vt:lpstr>Title</vt:lpstr>
      </vt:variant>
      <vt:variant>
        <vt:i4>1</vt:i4>
      </vt:variant>
    </vt:vector>
  </HeadingPairs>
  <TitlesOfParts>
    <vt:vector size="1" baseType="lpstr">
      <vt:lpstr/>
    </vt:vector>
  </TitlesOfParts>
  <Company>City of Melbourne</Company>
  <LinksUpToDate>false</LinksUpToDate>
  <CharactersWithSpaces>12531</CharactersWithSpaces>
  <SharedDoc>false</SharedDoc>
  <HLinks>
    <vt:vector size="258" baseType="variant">
      <vt:variant>
        <vt:i4>196626</vt:i4>
      </vt:variant>
      <vt:variant>
        <vt:i4>219</vt:i4>
      </vt:variant>
      <vt:variant>
        <vt:i4>0</vt:i4>
      </vt:variant>
      <vt:variant>
        <vt:i4>5</vt:i4>
      </vt:variant>
      <vt:variant>
        <vt:lpwstr>https://www.melbourne.vic.gov.au/residents/home-neighbourhood/graffiti/pages/graffiti-management-policy.aspx</vt:lpwstr>
      </vt:variant>
      <vt:variant>
        <vt:lpwstr/>
      </vt:variant>
      <vt:variant>
        <vt:i4>917593</vt:i4>
      </vt:variant>
      <vt:variant>
        <vt:i4>216</vt:i4>
      </vt:variant>
      <vt:variant>
        <vt:i4>0</vt:i4>
      </vt:variant>
      <vt:variant>
        <vt:i4>5</vt:i4>
      </vt:variant>
      <vt:variant>
        <vt:lpwstr>https://www.melbourne.vic.gov.au/arts-and-culture/strategies-support/Pages/public-art-framework.aspx</vt:lpwstr>
      </vt:variant>
      <vt:variant>
        <vt:lpwstr/>
      </vt:variant>
      <vt:variant>
        <vt:i4>2949224</vt:i4>
      </vt:variant>
      <vt:variant>
        <vt:i4>213</vt:i4>
      </vt:variant>
      <vt:variant>
        <vt:i4>0</vt:i4>
      </vt:variant>
      <vt:variant>
        <vt:i4>5</vt:i4>
      </vt:variant>
      <vt:variant>
        <vt:lpwstr>https://www.melbourne.vic.gov.au/public-art</vt:lpwstr>
      </vt:variant>
      <vt:variant>
        <vt:lpwstr/>
      </vt:variant>
      <vt:variant>
        <vt:i4>2490430</vt:i4>
      </vt:variant>
      <vt:variant>
        <vt:i4>210</vt:i4>
      </vt:variant>
      <vt:variant>
        <vt:i4>0</vt:i4>
      </vt:variant>
      <vt:variant>
        <vt:i4>5</vt:i4>
      </vt:variant>
      <vt:variant>
        <vt:lpwstr>https://www.ato.gov.au/</vt:lpwstr>
      </vt:variant>
      <vt:variant>
        <vt:lpwstr/>
      </vt:variant>
      <vt:variant>
        <vt:i4>196626</vt:i4>
      </vt:variant>
      <vt:variant>
        <vt:i4>207</vt:i4>
      </vt:variant>
      <vt:variant>
        <vt:i4>0</vt:i4>
      </vt:variant>
      <vt:variant>
        <vt:i4>5</vt:i4>
      </vt:variant>
      <vt:variant>
        <vt:lpwstr>https://www.melbourne.vic.gov.au/residents/home-neighbourhood/graffiti/pages/graffiti-management-policy.aspx</vt:lpwstr>
      </vt:variant>
      <vt:variant>
        <vt:lpwstr/>
      </vt:variant>
      <vt:variant>
        <vt:i4>2162814</vt:i4>
      </vt:variant>
      <vt:variant>
        <vt:i4>201</vt:i4>
      </vt:variant>
      <vt:variant>
        <vt:i4>0</vt:i4>
      </vt:variant>
      <vt:variant>
        <vt:i4>5</vt:i4>
      </vt:variant>
      <vt:variant>
        <vt:lpwstr>https://www.melbourne.vic.gov.au/city-maps</vt:lpwstr>
      </vt:variant>
      <vt:variant>
        <vt:lpwstr/>
      </vt:variant>
      <vt:variant>
        <vt:i4>2162814</vt:i4>
      </vt:variant>
      <vt:variant>
        <vt:i4>195</vt:i4>
      </vt:variant>
      <vt:variant>
        <vt:i4>0</vt:i4>
      </vt:variant>
      <vt:variant>
        <vt:i4>5</vt:i4>
      </vt:variant>
      <vt:variant>
        <vt:lpwstr>https://www.melbourne.vic.gov.au/city-maps</vt:lpwstr>
      </vt:variant>
      <vt:variant>
        <vt:lpwstr/>
      </vt:variant>
      <vt:variant>
        <vt:i4>6357020</vt:i4>
      </vt:variant>
      <vt:variant>
        <vt:i4>192</vt:i4>
      </vt:variant>
      <vt:variant>
        <vt:i4>0</vt:i4>
      </vt:variant>
      <vt:variant>
        <vt:i4>5</vt:i4>
      </vt:variant>
      <vt:variant>
        <vt:lpwstr>mailto:service@smartygrants.com.au</vt:lpwstr>
      </vt:variant>
      <vt:variant>
        <vt:lpwstr/>
      </vt:variant>
      <vt:variant>
        <vt:i4>4915203</vt:i4>
      </vt:variant>
      <vt:variant>
        <vt:i4>189</vt:i4>
      </vt:variant>
      <vt:variant>
        <vt:i4>0</vt:i4>
      </vt:variant>
      <vt:variant>
        <vt:i4>5</vt:i4>
      </vt:variant>
      <vt:variant>
        <vt:lpwstr>https://applicanthelp.smartygrants.com.au/help-guide-for-applicants/</vt:lpwstr>
      </vt:variant>
      <vt:variant>
        <vt:lpwstr/>
      </vt:variant>
      <vt:variant>
        <vt:i4>2818129</vt:i4>
      </vt:variant>
      <vt:variant>
        <vt:i4>186</vt:i4>
      </vt:variant>
      <vt:variant>
        <vt:i4>0</vt:i4>
      </vt:variant>
      <vt:variant>
        <vt:i4>5</vt:i4>
      </vt:variant>
      <vt:variant>
        <vt:lpwstr/>
      </vt:variant>
      <vt:variant>
        <vt:lpwstr>_bookmark9</vt:lpwstr>
      </vt:variant>
      <vt:variant>
        <vt:i4>2097262</vt:i4>
      </vt:variant>
      <vt:variant>
        <vt:i4>183</vt:i4>
      </vt:variant>
      <vt:variant>
        <vt:i4>0</vt:i4>
      </vt:variant>
      <vt:variant>
        <vt:i4>5</vt:i4>
      </vt:variant>
      <vt:variant>
        <vt:lpwstr>https://www.melbourne.vic.gov.au/interpreting-services</vt:lpwstr>
      </vt:variant>
      <vt:variant>
        <vt:lpwstr/>
      </vt:variant>
      <vt:variant>
        <vt:i4>721016</vt:i4>
      </vt:variant>
      <vt:variant>
        <vt:i4>180</vt:i4>
      </vt:variant>
      <vt:variant>
        <vt:i4>0</vt:i4>
      </vt:variant>
      <vt:variant>
        <vt:i4>5</vt:i4>
      </vt:variant>
      <vt:variant>
        <vt:lpwstr>mailto:publicart@melbourne.vic.gov.au?subject=Test%20Sites%202026</vt:lpwstr>
      </vt:variant>
      <vt:variant>
        <vt:lpwstr/>
      </vt:variant>
      <vt:variant>
        <vt:i4>4522052</vt:i4>
      </vt:variant>
      <vt:variant>
        <vt:i4>177</vt:i4>
      </vt:variant>
      <vt:variant>
        <vt:i4>0</vt:i4>
      </vt:variant>
      <vt:variant>
        <vt:i4>5</vt:i4>
      </vt:variant>
      <vt:variant>
        <vt:lpwstr>https://melbourne.smartygrants.com.au/TestSites26</vt:lpwstr>
      </vt:variant>
      <vt:variant>
        <vt:lpwstr/>
      </vt:variant>
      <vt:variant>
        <vt:i4>2162814</vt:i4>
      </vt:variant>
      <vt:variant>
        <vt:i4>171</vt:i4>
      </vt:variant>
      <vt:variant>
        <vt:i4>0</vt:i4>
      </vt:variant>
      <vt:variant>
        <vt:i4>5</vt:i4>
      </vt:variant>
      <vt:variant>
        <vt:lpwstr>https://www.melbourne.vic.gov.au/city-maps</vt:lpwstr>
      </vt:variant>
      <vt:variant>
        <vt:lpwstr/>
      </vt:variant>
      <vt:variant>
        <vt:i4>7798900</vt:i4>
      </vt:variant>
      <vt:variant>
        <vt:i4>168</vt:i4>
      </vt:variant>
      <vt:variant>
        <vt:i4>0</vt:i4>
      </vt:variant>
      <vt:variant>
        <vt:i4>5</vt:i4>
      </vt:variant>
      <vt:variant>
        <vt:lpwstr>https://melbourne.smartygrants.com.au/TestSites2026</vt:lpwstr>
      </vt:variant>
      <vt:variant>
        <vt:lpwstr/>
      </vt:variant>
      <vt:variant>
        <vt:i4>2162814</vt:i4>
      </vt:variant>
      <vt:variant>
        <vt:i4>165</vt:i4>
      </vt:variant>
      <vt:variant>
        <vt:i4>0</vt:i4>
      </vt:variant>
      <vt:variant>
        <vt:i4>5</vt:i4>
      </vt:variant>
      <vt:variant>
        <vt:lpwstr>https://www.melbourne.vic.gov.au/city-maps</vt:lpwstr>
      </vt:variant>
      <vt:variant>
        <vt:lpwstr/>
      </vt:variant>
      <vt:variant>
        <vt:i4>1310780</vt:i4>
      </vt:variant>
      <vt:variant>
        <vt:i4>158</vt:i4>
      </vt:variant>
      <vt:variant>
        <vt:i4>0</vt:i4>
      </vt:variant>
      <vt:variant>
        <vt:i4>5</vt:i4>
      </vt:variant>
      <vt:variant>
        <vt:lpwstr/>
      </vt:variant>
      <vt:variant>
        <vt:lpwstr>_Toc222144845</vt:lpwstr>
      </vt:variant>
      <vt:variant>
        <vt:i4>1310780</vt:i4>
      </vt:variant>
      <vt:variant>
        <vt:i4>152</vt:i4>
      </vt:variant>
      <vt:variant>
        <vt:i4>0</vt:i4>
      </vt:variant>
      <vt:variant>
        <vt:i4>5</vt:i4>
      </vt:variant>
      <vt:variant>
        <vt:lpwstr/>
      </vt:variant>
      <vt:variant>
        <vt:lpwstr>_Toc222144844</vt:lpwstr>
      </vt:variant>
      <vt:variant>
        <vt:i4>1310780</vt:i4>
      </vt:variant>
      <vt:variant>
        <vt:i4>146</vt:i4>
      </vt:variant>
      <vt:variant>
        <vt:i4>0</vt:i4>
      </vt:variant>
      <vt:variant>
        <vt:i4>5</vt:i4>
      </vt:variant>
      <vt:variant>
        <vt:lpwstr/>
      </vt:variant>
      <vt:variant>
        <vt:lpwstr>_Toc222144843</vt:lpwstr>
      </vt:variant>
      <vt:variant>
        <vt:i4>1310780</vt:i4>
      </vt:variant>
      <vt:variant>
        <vt:i4>140</vt:i4>
      </vt:variant>
      <vt:variant>
        <vt:i4>0</vt:i4>
      </vt:variant>
      <vt:variant>
        <vt:i4>5</vt:i4>
      </vt:variant>
      <vt:variant>
        <vt:lpwstr/>
      </vt:variant>
      <vt:variant>
        <vt:lpwstr>_Toc222144842</vt:lpwstr>
      </vt:variant>
      <vt:variant>
        <vt:i4>1310780</vt:i4>
      </vt:variant>
      <vt:variant>
        <vt:i4>134</vt:i4>
      </vt:variant>
      <vt:variant>
        <vt:i4>0</vt:i4>
      </vt:variant>
      <vt:variant>
        <vt:i4>5</vt:i4>
      </vt:variant>
      <vt:variant>
        <vt:lpwstr/>
      </vt:variant>
      <vt:variant>
        <vt:lpwstr>_Toc222144841</vt:lpwstr>
      </vt:variant>
      <vt:variant>
        <vt:i4>1310780</vt:i4>
      </vt:variant>
      <vt:variant>
        <vt:i4>128</vt:i4>
      </vt:variant>
      <vt:variant>
        <vt:i4>0</vt:i4>
      </vt:variant>
      <vt:variant>
        <vt:i4>5</vt:i4>
      </vt:variant>
      <vt:variant>
        <vt:lpwstr/>
      </vt:variant>
      <vt:variant>
        <vt:lpwstr>_Toc222144840</vt:lpwstr>
      </vt:variant>
      <vt:variant>
        <vt:i4>1245244</vt:i4>
      </vt:variant>
      <vt:variant>
        <vt:i4>122</vt:i4>
      </vt:variant>
      <vt:variant>
        <vt:i4>0</vt:i4>
      </vt:variant>
      <vt:variant>
        <vt:i4>5</vt:i4>
      </vt:variant>
      <vt:variant>
        <vt:lpwstr/>
      </vt:variant>
      <vt:variant>
        <vt:lpwstr>_Toc222144839</vt:lpwstr>
      </vt:variant>
      <vt:variant>
        <vt:i4>1245244</vt:i4>
      </vt:variant>
      <vt:variant>
        <vt:i4>116</vt:i4>
      </vt:variant>
      <vt:variant>
        <vt:i4>0</vt:i4>
      </vt:variant>
      <vt:variant>
        <vt:i4>5</vt:i4>
      </vt:variant>
      <vt:variant>
        <vt:lpwstr/>
      </vt:variant>
      <vt:variant>
        <vt:lpwstr>_Toc222144838</vt:lpwstr>
      </vt:variant>
      <vt:variant>
        <vt:i4>1245244</vt:i4>
      </vt:variant>
      <vt:variant>
        <vt:i4>110</vt:i4>
      </vt:variant>
      <vt:variant>
        <vt:i4>0</vt:i4>
      </vt:variant>
      <vt:variant>
        <vt:i4>5</vt:i4>
      </vt:variant>
      <vt:variant>
        <vt:lpwstr/>
      </vt:variant>
      <vt:variant>
        <vt:lpwstr>_Toc222144837</vt:lpwstr>
      </vt:variant>
      <vt:variant>
        <vt:i4>1245244</vt:i4>
      </vt:variant>
      <vt:variant>
        <vt:i4>104</vt:i4>
      </vt:variant>
      <vt:variant>
        <vt:i4>0</vt:i4>
      </vt:variant>
      <vt:variant>
        <vt:i4>5</vt:i4>
      </vt:variant>
      <vt:variant>
        <vt:lpwstr/>
      </vt:variant>
      <vt:variant>
        <vt:lpwstr>_Toc222144836</vt:lpwstr>
      </vt:variant>
      <vt:variant>
        <vt:i4>1245244</vt:i4>
      </vt:variant>
      <vt:variant>
        <vt:i4>98</vt:i4>
      </vt:variant>
      <vt:variant>
        <vt:i4>0</vt:i4>
      </vt:variant>
      <vt:variant>
        <vt:i4>5</vt:i4>
      </vt:variant>
      <vt:variant>
        <vt:lpwstr/>
      </vt:variant>
      <vt:variant>
        <vt:lpwstr>_Toc222144835</vt:lpwstr>
      </vt:variant>
      <vt:variant>
        <vt:i4>1245244</vt:i4>
      </vt:variant>
      <vt:variant>
        <vt:i4>92</vt:i4>
      </vt:variant>
      <vt:variant>
        <vt:i4>0</vt:i4>
      </vt:variant>
      <vt:variant>
        <vt:i4>5</vt:i4>
      </vt:variant>
      <vt:variant>
        <vt:lpwstr/>
      </vt:variant>
      <vt:variant>
        <vt:lpwstr>_Toc222144834</vt:lpwstr>
      </vt:variant>
      <vt:variant>
        <vt:i4>1245244</vt:i4>
      </vt:variant>
      <vt:variant>
        <vt:i4>86</vt:i4>
      </vt:variant>
      <vt:variant>
        <vt:i4>0</vt:i4>
      </vt:variant>
      <vt:variant>
        <vt:i4>5</vt:i4>
      </vt:variant>
      <vt:variant>
        <vt:lpwstr/>
      </vt:variant>
      <vt:variant>
        <vt:lpwstr>_Toc222144833</vt:lpwstr>
      </vt:variant>
      <vt:variant>
        <vt:i4>1245244</vt:i4>
      </vt:variant>
      <vt:variant>
        <vt:i4>80</vt:i4>
      </vt:variant>
      <vt:variant>
        <vt:i4>0</vt:i4>
      </vt:variant>
      <vt:variant>
        <vt:i4>5</vt:i4>
      </vt:variant>
      <vt:variant>
        <vt:lpwstr/>
      </vt:variant>
      <vt:variant>
        <vt:lpwstr>_Toc222144832</vt:lpwstr>
      </vt:variant>
      <vt:variant>
        <vt:i4>1245244</vt:i4>
      </vt:variant>
      <vt:variant>
        <vt:i4>74</vt:i4>
      </vt:variant>
      <vt:variant>
        <vt:i4>0</vt:i4>
      </vt:variant>
      <vt:variant>
        <vt:i4>5</vt:i4>
      </vt:variant>
      <vt:variant>
        <vt:lpwstr/>
      </vt:variant>
      <vt:variant>
        <vt:lpwstr>_Toc222144831</vt:lpwstr>
      </vt:variant>
      <vt:variant>
        <vt:i4>1245244</vt:i4>
      </vt:variant>
      <vt:variant>
        <vt:i4>68</vt:i4>
      </vt:variant>
      <vt:variant>
        <vt:i4>0</vt:i4>
      </vt:variant>
      <vt:variant>
        <vt:i4>5</vt:i4>
      </vt:variant>
      <vt:variant>
        <vt:lpwstr/>
      </vt:variant>
      <vt:variant>
        <vt:lpwstr>_Toc222144830</vt:lpwstr>
      </vt:variant>
      <vt:variant>
        <vt:i4>1179708</vt:i4>
      </vt:variant>
      <vt:variant>
        <vt:i4>62</vt:i4>
      </vt:variant>
      <vt:variant>
        <vt:i4>0</vt:i4>
      </vt:variant>
      <vt:variant>
        <vt:i4>5</vt:i4>
      </vt:variant>
      <vt:variant>
        <vt:lpwstr/>
      </vt:variant>
      <vt:variant>
        <vt:lpwstr>_Toc222144829</vt:lpwstr>
      </vt:variant>
      <vt:variant>
        <vt:i4>1179708</vt:i4>
      </vt:variant>
      <vt:variant>
        <vt:i4>56</vt:i4>
      </vt:variant>
      <vt:variant>
        <vt:i4>0</vt:i4>
      </vt:variant>
      <vt:variant>
        <vt:i4>5</vt:i4>
      </vt:variant>
      <vt:variant>
        <vt:lpwstr/>
      </vt:variant>
      <vt:variant>
        <vt:lpwstr>_Toc222144828</vt:lpwstr>
      </vt:variant>
      <vt:variant>
        <vt:i4>1179708</vt:i4>
      </vt:variant>
      <vt:variant>
        <vt:i4>50</vt:i4>
      </vt:variant>
      <vt:variant>
        <vt:i4>0</vt:i4>
      </vt:variant>
      <vt:variant>
        <vt:i4>5</vt:i4>
      </vt:variant>
      <vt:variant>
        <vt:lpwstr/>
      </vt:variant>
      <vt:variant>
        <vt:lpwstr>_Toc222144827</vt:lpwstr>
      </vt:variant>
      <vt:variant>
        <vt:i4>1179708</vt:i4>
      </vt:variant>
      <vt:variant>
        <vt:i4>44</vt:i4>
      </vt:variant>
      <vt:variant>
        <vt:i4>0</vt:i4>
      </vt:variant>
      <vt:variant>
        <vt:i4>5</vt:i4>
      </vt:variant>
      <vt:variant>
        <vt:lpwstr/>
      </vt:variant>
      <vt:variant>
        <vt:lpwstr>_Toc222144826</vt:lpwstr>
      </vt:variant>
      <vt:variant>
        <vt:i4>1179708</vt:i4>
      </vt:variant>
      <vt:variant>
        <vt:i4>38</vt:i4>
      </vt:variant>
      <vt:variant>
        <vt:i4>0</vt:i4>
      </vt:variant>
      <vt:variant>
        <vt:i4>5</vt:i4>
      </vt:variant>
      <vt:variant>
        <vt:lpwstr/>
      </vt:variant>
      <vt:variant>
        <vt:lpwstr>_Toc222144825</vt:lpwstr>
      </vt:variant>
      <vt:variant>
        <vt:i4>1179708</vt:i4>
      </vt:variant>
      <vt:variant>
        <vt:i4>32</vt:i4>
      </vt:variant>
      <vt:variant>
        <vt:i4>0</vt:i4>
      </vt:variant>
      <vt:variant>
        <vt:i4>5</vt:i4>
      </vt:variant>
      <vt:variant>
        <vt:lpwstr/>
      </vt:variant>
      <vt:variant>
        <vt:lpwstr>_Toc222144824</vt:lpwstr>
      </vt:variant>
      <vt:variant>
        <vt:i4>1179708</vt:i4>
      </vt:variant>
      <vt:variant>
        <vt:i4>26</vt:i4>
      </vt:variant>
      <vt:variant>
        <vt:i4>0</vt:i4>
      </vt:variant>
      <vt:variant>
        <vt:i4>5</vt:i4>
      </vt:variant>
      <vt:variant>
        <vt:lpwstr/>
      </vt:variant>
      <vt:variant>
        <vt:lpwstr>_Toc222144823</vt:lpwstr>
      </vt:variant>
      <vt:variant>
        <vt:i4>1179708</vt:i4>
      </vt:variant>
      <vt:variant>
        <vt:i4>20</vt:i4>
      </vt:variant>
      <vt:variant>
        <vt:i4>0</vt:i4>
      </vt:variant>
      <vt:variant>
        <vt:i4>5</vt:i4>
      </vt:variant>
      <vt:variant>
        <vt:lpwstr/>
      </vt:variant>
      <vt:variant>
        <vt:lpwstr>_Toc222144822</vt:lpwstr>
      </vt:variant>
      <vt:variant>
        <vt:i4>1179708</vt:i4>
      </vt:variant>
      <vt:variant>
        <vt:i4>14</vt:i4>
      </vt:variant>
      <vt:variant>
        <vt:i4>0</vt:i4>
      </vt:variant>
      <vt:variant>
        <vt:i4>5</vt:i4>
      </vt:variant>
      <vt:variant>
        <vt:lpwstr/>
      </vt:variant>
      <vt:variant>
        <vt:lpwstr>_Toc222144821</vt:lpwstr>
      </vt:variant>
      <vt:variant>
        <vt:i4>1179708</vt:i4>
      </vt:variant>
      <vt:variant>
        <vt:i4>8</vt:i4>
      </vt:variant>
      <vt:variant>
        <vt:i4>0</vt:i4>
      </vt:variant>
      <vt:variant>
        <vt:i4>5</vt:i4>
      </vt:variant>
      <vt:variant>
        <vt:lpwstr/>
      </vt:variant>
      <vt:variant>
        <vt:lpwstr>_Toc222144820</vt:lpwstr>
      </vt:variant>
      <vt:variant>
        <vt:i4>1114172</vt:i4>
      </vt:variant>
      <vt:variant>
        <vt:i4>2</vt:i4>
      </vt:variant>
      <vt:variant>
        <vt:i4>0</vt:i4>
      </vt:variant>
      <vt:variant>
        <vt:i4>5</vt:i4>
      </vt:variant>
      <vt:variant>
        <vt:lpwstr/>
      </vt:variant>
      <vt:variant>
        <vt:lpwstr>_Toc222144819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Moore</dc:creator>
  <cp:lastModifiedBy>Sarah Moore</cp:lastModifiedBy>
  <cp:revision>3</cp:revision>
  <dcterms:created xsi:type="dcterms:W3CDTF">2026-02-16T04:08:00Z</dcterms:created>
  <dcterms:modified xsi:type="dcterms:W3CDTF">2026-02-16T04:09:00Z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0x0101005458B09FC060EF49A8F3589307029F0800568189388F0D89418F6FFA37E9B56856</vt:lpwstr>
  </property>
  <property fmtid="{D5CDD505-2E9C-101B-9397-08002B2CF9AE}" pid="3" name="CUPTeam">
    <vt:lpwstr/>
  </property>
  <property fmtid="{D5CDD505-2E9C-101B-9397-08002B2CF9AE}" pid="4" name="MediaServiceImageTags">
    <vt:lpwstr/>
  </property>
  <property fmtid="{D5CDD505-2E9C-101B-9397-08002B2CF9AE}" pid="5" name="eDOCS AutoSave">
    <vt:lpwstr/>
  </property>
</Properties>
</file>