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CFDA1" w14:textId="79D688C4" w:rsidR="00737A99" w:rsidRPr="005814F5" w:rsidRDefault="0091365A" w:rsidP="00020B35">
      <w:pPr>
        <w:spacing w:after="0"/>
        <w:jc w:val="right"/>
      </w:pPr>
      <w:r>
        <w:rPr>
          <w:noProof/>
          <w:lang w:eastAsia="en-AU"/>
        </w:rPr>
        <w:drawing>
          <wp:inline distT="0" distB="0" distL="0" distR="0" wp14:anchorId="4890DB10" wp14:editId="7830C20F">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07CB0606" w14:textId="639F8B18" w:rsidR="00E5089C" w:rsidRPr="001B51BF" w:rsidRDefault="00084420" w:rsidP="00020B35">
      <w:pPr>
        <w:pStyle w:val="DocumentTitle"/>
        <w:spacing w:before="3360"/>
      </w:pPr>
      <w:r w:rsidRPr="00084420">
        <w:t>Financial Plan 2025–35</w:t>
      </w:r>
    </w:p>
    <w:p w14:paraId="208B2DE8" w14:textId="18F8A936" w:rsidR="00020B35" w:rsidRDefault="00020B35" w:rsidP="009043FC"/>
    <w:p w14:paraId="166CD69B" w14:textId="77777777" w:rsidR="00115496" w:rsidRPr="001E1A6F" w:rsidRDefault="00115496" w:rsidP="001E1A6F">
      <w:bookmarkStart w:id="0" w:name="_Toc403992663"/>
      <w:bookmarkStart w:id="1" w:name="_Toc403992345"/>
      <w:bookmarkStart w:id="2" w:name="_Toc403992580"/>
      <w:r>
        <w:rPr>
          <w:rFonts w:hint="eastAsia"/>
        </w:rPr>
        <w:br w:type="page"/>
      </w:r>
    </w:p>
    <w:p w14:paraId="18952C5E" w14:textId="77777777" w:rsidR="00D8517B" w:rsidRDefault="00D8517B" w:rsidP="00D8517B">
      <w:pPr>
        <w:pStyle w:val="Heading3"/>
        <w:rPr>
          <w:rFonts w:hint="eastAsia"/>
        </w:rPr>
      </w:pPr>
      <w:bookmarkStart w:id="3" w:name="_Toc212119464"/>
      <w:bookmarkEnd w:id="0"/>
      <w:bookmarkEnd w:id="1"/>
      <w:bookmarkEnd w:id="2"/>
      <w:r>
        <w:lastRenderedPageBreak/>
        <w:t>Acknowledgement of Traditional Owners</w:t>
      </w:r>
      <w:bookmarkEnd w:id="3"/>
    </w:p>
    <w:p w14:paraId="2DD3D091" w14:textId="3DC032C8" w:rsidR="00D8517B" w:rsidRDefault="00D8517B" w:rsidP="00D8517B">
      <w:pPr>
        <w:rPr>
          <w:lang w:val="en-US"/>
        </w:rPr>
      </w:pPr>
      <w:r>
        <w:rPr>
          <w:lang w:val="en-US"/>
        </w:rPr>
        <w:t>The City of Melbourne respectfully acknowledges the Traditional Owners of the land we govern, the Wurundjeri Woi-wurr</w:t>
      </w:r>
      <w:r w:rsidR="00690D58">
        <w:rPr>
          <w:lang w:val="en-US"/>
        </w:rPr>
        <w:t>u</w:t>
      </w:r>
      <w:r>
        <w:rPr>
          <w:lang w:val="en-US"/>
        </w:rPr>
        <w:t xml:space="preserve">ng and Bunurong / Boon Wurrung peoples of the Kulin and pays respect to their </w:t>
      </w:r>
      <w:r w:rsidR="00DA2C6A">
        <w:rPr>
          <w:lang w:val="en-US"/>
        </w:rPr>
        <w:t>E</w:t>
      </w:r>
      <w:r>
        <w:rPr>
          <w:lang w:val="en-US"/>
        </w:rPr>
        <w:t>lders past and present.</w:t>
      </w:r>
    </w:p>
    <w:p w14:paraId="31F509EB" w14:textId="22E8BE51" w:rsidR="00D8517B" w:rsidRDefault="00D8517B" w:rsidP="00D8517B">
      <w:pPr>
        <w:rPr>
          <w:lang w:val="en-US"/>
        </w:rPr>
      </w:pPr>
      <w:r>
        <w:rPr>
          <w:lang w:val="en-US"/>
        </w:rPr>
        <w:t xml:space="preserve">We acknowledge and </w:t>
      </w:r>
      <w:proofErr w:type="spellStart"/>
      <w:r>
        <w:rPr>
          <w:lang w:val="en-US"/>
        </w:rPr>
        <w:t>honour</w:t>
      </w:r>
      <w:proofErr w:type="spellEnd"/>
      <w:r>
        <w:rPr>
          <w:lang w:val="en-US"/>
        </w:rPr>
        <w:t xml:space="preserve"> the unbroken spiritual, cultural and political connection they have maintained to this unique place for more than 200</w:t>
      </w:r>
      <w:r w:rsidR="00690D58">
        <w:rPr>
          <w:lang w:val="en-US"/>
        </w:rPr>
        <w:t>0</w:t>
      </w:r>
      <w:r>
        <w:rPr>
          <w:lang w:val="en-US"/>
        </w:rPr>
        <w:t xml:space="preserve"> generations.</w:t>
      </w:r>
    </w:p>
    <w:p w14:paraId="1262FFA7" w14:textId="77777777" w:rsidR="007E6336" w:rsidRDefault="00D8517B" w:rsidP="00D8517B">
      <w:pPr>
        <w:rPr>
          <w:lang w:val="en-US"/>
        </w:rPr>
      </w:pPr>
      <w:r>
        <w:rPr>
          <w:lang w:val="en-US"/>
        </w:rPr>
        <w:t>We accept the invitation in the Uluru Statement from the Heart and are committed to walking together to build a better future.</w:t>
      </w:r>
    </w:p>
    <w:p w14:paraId="0A76DA33" w14:textId="33CB1EA2" w:rsidR="00D8517B" w:rsidRDefault="00D8517B" w:rsidP="001E1A6F">
      <w:r>
        <w:br w:type="page"/>
      </w:r>
    </w:p>
    <w:p w14:paraId="09D38837" w14:textId="77777777" w:rsidR="00084420" w:rsidRDefault="00084420" w:rsidP="00084420">
      <w:pPr>
        <w:pStyle w:val="TOCHeading"/>
        <w:rPr>
          <w:rFonts w:hint="eastAsia"/>
        </w:rPr>
      </w:pPr>
      <w:r w:rsidRPr="00E5089C">
        <w:lastRenderedPageBreak/>
        <w:t>Contents</w:t>
      </w:r>
    </w:p>
    <w:p w14:paraId="14A41BFB" w14:textId="361B2E6E" w:rsidR="004A752D" w:rsidRDefault="00084420" w:rsidP="003D7640">
      <w:pPr>
        <w:pStyle w:val="TOC3"/>
        <w:ind w:left="0"/>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hyperlink w:anchor="_Toc212119464" w:history="1">
        <w:r w:rsidR="004A752D" w:rsidRPr="00780B06">
          <w:rPr>
            <w:rStyle w:val="Hyperlink"/>
            <w:noProof/>
          </w:rPr>
          <w:t>Acknowledgement of Traditional Owners</w:t>
        </w:r>
        <w:r w:rsidR="004A752D">
          <w:rPr>
            <w:noProof/>
            <w:webHidden/>
          </w:rPr>
          <w:tab/>
        </w:r>
        <w:r w:rsidR="004A752D">
          <w:rPr>
            <w:noProof/>
            <w:webHidden/>
          </w:rPr>
          <w:fldChar w:fldCharType="begin"/>
        </w:r>
        <w:r w:rsidR="004A752D">
          <w:rPr>
            <w:noProof/>
            <w:webHidden/>
          </w:rPr>
          <w:instrText xml:space="preserve"> PAGEREF _Toc212119464 \h </w:instrText>
        </w:r>
        <w:r w:rsidR="004A752D">
          <w:rPr>
            <w:noProof/>
            <w:webHidden/>
          </w:rPr>
        </w:r>
        <w:r w:rsidR="004A752D">
          <w:rPr>
            <w:noProof/>
            <w:webHidden/>
          </w:rPr>
          <w:fldChar w:fldCharType="separate"/>
        </w:r>
        <w:r w:rsidR="004A752D">
          <w:rPr>
            <w:noProof/>
            <w:webHidden/>
          </w:rPr>
          <w:t>2</w:t>
        </w:r>
        <w:r w:rsidR="004A752D">
          <w:rPr>
            <w:noProof/>
            <w:webHidden/>
          </w:rPr>
          <w:fldChar w:fldCharType="end"/>
        </w:r>
      </w:hyperlink>
    </w:p>
    <w:p w14:paraId="76D235D6" w14:textId="17A3FC80" w:rsidR="004A752D" w:rsidRDefault="004A752D">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2119465" w:history="1">
        <w:r w:rsidRPr="00780B06">
          <w:rPr>
            <w:rStyle w:val="Hyperlink"/>
            <w:noProof/>
            <w:lang w:val="it-IT"/>
          </w:rPr>
          <w:t>Melbourne City Council</w:t>
        </w:r>
        <w:r>
          <w:rPr>
            <w:noProof/>
            <w:webHidden/>
          </w:rPr>
          <w:tab/>
        </w:r>
        <w:r>
          <w:rPr>
            <w:noProof/>
            <w:webHidden/>
          </w:rPr>
          <w:fldChar w:fldCharType="begin"/>
        </w:r>
        <w:r>
          <w:rPr>
            <w:noProof/>
            <w:webHidden/>
          </w:rPr>
          <w:instrText xml:space="preserve"> PAGEREF _Toc212119465 \h </w:instrText>
        </w:r>
        <w:r>
          <w:rPr>
            <w:noProof/>
            <w:webHidden/>
          </w:rPr>
        </w:r>
        <w:r>
          <w:rPr>
            <w:noProof/>
            <w:webHidden/>
          </w:rPr>
          <w:fldChar w:fldCharType="separate"/>
        </w:r>
        <w:r>
          <w:rPr>
            <w:noProof/>
            <w:webHidden/>
          </w:rPr>
          <w:t>11</w:t>
        </w:r>
        <w:r>
          <w:rPr>
            <w:noProof/>
            <w:webHidden/>
          </w:rPr>
          <w:fldChar w:fldCharType="end"/>
        </w:r>
      </w:hyperlink>
    </w:p>
    <w:p w14:paraId="796841C8" w14:textId="31650879" w:rsidR="004A752D" w:rsidRDefault="004A752D">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2119466" w:history="1">
        <w:r w:rsidRPr="00780B06">
          <w:rPr>
            <w:rStyle w:val="Hyperlink"/>
            <w:noProof/>
            <w:lang w:val="it-IT"/>
          </w:rPr>
          <w:t>Our councillors</w:t>
        </w:r>
        <w:r>
          <w:rPr>
            <w:noProof/>
            <w:webHidden/>
          </w:rPr>
          <w:tab/>
        </w:r>
        <w:r>
          <w:rPr>
            <w:noProof/>
            <w:webHidden/>
          </w:rPr>
          <w:fldChar w:fldCharType="begin"/>
        </w:r>
        <w:r>
          <w:rPr>
            <w:noProof/>
            <w:webHidden/>
          </w:rPr>
          <w:instrText xml:space="preserve"> PAGEREF _Toc212119466 \h </w:instrText>
        </w:r>
        <w:r>
          <w:rPr>
            <w:noProof/>
            <w:webHidden/>
          </w:rPr>
        </w:r>
        <w:r>
          <w:rPr>
            <w:noProof/>
            <w:webHidden/>
          </w:rPr>
          <w:fldChar w:fldCharType="separate"/>
        </w:r>
        <w:r>
          <w:rPr>
            <w:noProof/>
            <w:webHidden/>
          </w:rPr>
          <w:t>12</w:t>
        </w:r>
        <w:r>
          <w:rPr>
            <w:noProof/>
            <w:webHidden/>
          </w:rPr>
          <w:fldChar w:fldCharType="end"/>
        </w:r>
      </w:hyperlink>
    </w:p>
    <w:p w14:paraId="2FB09D5A" w14:textId="6F27808F" w:rsidR="004A752D" w:rsidRDefault="004A752D">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2119467" w:history="1">
        <w:r w:rsidRPr="00780B06">
          <w:rPr>
            <w:rStyle w:val="Hyperlink"/>
            <w:noProof/>
          </w:rPr>
          <w:t>1 Introduction</w:t>
        </w:r>
        <w:r>
          <w:rPr>
            <w:noProof/>
            <w:webHidden/>
          </w:rPr>
          <w:tab/>
        </w:r>
        <w:r>
          <w:rPr>
            <w:noProof/>
            <w:webHidden/>
          </w:rPr>
          <w:fldChar w:fldCharType="begin"/>
        </w:r>
        <w:r>
          <w:rPr>
            <w:noProof/>
            <w:webHidden/>
          </w:rPr>
          <w:instrText xml:space="preserve"> PAGEREF _Toc212119467 \h </w:instrText>
        </w:r>
        <w:r>
          <w:rPr>
            <w:noProof/>
            <w:webHidden/>
          </w:rPr>
        </w:r>
        <w:r>
          <w:rPr>
            <w:noProof/>
            <w:webHidden/>
          </w:rPr>
          <w:fldChar w:fldCharType="separate"/>
        </w:r>
        <w:r>
          <w:rPr>
            <w:noProof/>
            <w:webHidden/>
          </w:rPr>
          <w:t>14</w:t>
        </w:r>
        <w:r>
          <w:rPr>
            <w:noProof/>
            <w:webHidden/>
          </w:rPr>
          <w:fldChar w:fldCharType="end"/>
        </w:r>
      </w:hyperlink>
    </w:p>
    <w:p w14:paraId="25915DBD" w14:textId="3ACD85E3" w:rsidR="004A752D" w:rsidRDefault="004A752D">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2119468" w:history="1">
        <w:r w:rsidRPr="00780B06">
          <w:rPr>
            <w:rStyle w:val="Hyperlink"/>
            <w:noProof/>
          </w:rPr>
          <w:t>2 Legislative requirements</w:t>
        </w:r>
        <w:r>
          <w:rPr>
            <w:noProof/>
            <w:webHidden/>
          </w:rPr>
          <w:tab/>
        </w:r>
        <w:r>
          <w:rPr>
            <w:noProof/>
            <w:webHidden/>
          </w:rPr>
          <w:fldChar w:fldCharType="begin"/>
        </w:r>
        <w:r>
          <w:rPr>
            <w:noProof/>
            <w:webHidden/>
          </w:rPr>
          <w:instrText xml:space="preserve"> PAGEREF _Toc212119468 \h </w:instrText>
        </w:r>
        <w:r>
          <w:rPr>
            <w:noProof/>
            <w:webHidden/>
          </w:rPr>
        </w:r>
        <w:r>
          <w:rPr>
            <w:noProof/>
            <w:webHidden/>
          </w:rPr>
          <w:fldChar w:fldCharType="separate"/>
        </w:r>
        <w:r>
          <w:rPr>
            <w:noProof/>
            <w:webHidden/>
          </w:rPr>
          <w:t>15</w:t>
        </w:r>
        <w:r>
          <w:rPr>
            <w:noProof/>
            <w:webHidden/>
          </w:rPr>
          <w:fldChar w:fldCharType="end"/>
        </w:r>
      </w:hyperlink>
    </w:p>
    <w:p w14:paraId="54C5DF8B" w14:textId="284459E4"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469" w:history="1">
        <w:r w:rsidRPr="00780B06">
          <w:rPr>
            <w:rStyle w:val="Hyperlink"/>
            <w:noProof/>
          </w:rPr>
          <w:t>2.1 Strategic planning principles</w:t>
        </w:r>
        <w:r>
          <w:rPr>
            <w:noProof/>
            <w:webHidden/>
          </w:rPr>
          <w:tab/>
        </w:r>
        <w:r>
          <w:rPr>
            <w:noProof/>
            <w:webHidden/>
          </w:rPr>
          <w:fldChar w:fldCharType="begin"/>
        </w:r>
        <w:r>
          <w:rPr>
            <w:noProof/>
            <w:webHidden/>
          </w:rPr>
          <w:instrText xml:space="preserve"> PAGEREF _Toc212119469 \h </w:instrText>
        </w:r>
        <w:r>
          <w:rPr>
            <w:noProof/>
            <w:webHidden/>
          </w:rPr>
        </w:r>
        <w:r>
          <w:rPr>
            <w:noProof/>
            <w:webHidden/>
          </w:rPr>
          <w:fldChar w:fldCharType="separate"/>
        </w:r>
        <w:r>
          <w:rPr>
            <w:noProof/>
            <w:webHidden/>
          </w:rPr>
          <w:t>17</w:t>
        </w:r>
        <w:r>
          <w:rPr>
            <w:noProof/>
            <w:webHidden/>
          </w:rPr>
          <w:fldChar w:fldCharType="end"/>
        </w:r>
      </w:hyperlink>
    </w:p>
    <w:p w14:paraId="461DC710" w14:textId="6A2962DD"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470" w:history="1">
        <w:r w:rsidRPr="00780B06">
          <w:rPr>
            <w:rStyle w:val="Hyperlink"/>
            <w:noProof/>
          </w:rPr>
          <w:t>2.2 Financial management principles</w:t>
        </w:r>
        <w:r>
          <w:rPr>
            <w:noProof/>
            <w:webHidden/>
          </w:rPr>
          <w:tab/>
        </w:r>
        <w:r>
          <w:rPr>
            <w:noProof/>
            <w:webHidden/>
          </w:rPr>
          <w:fldChar w:fldCharType="begin"/>
        </w:r>
        <w:r>
          <w:rPr>
            <w:noProof/>
            <w:webHidden/>
          </w:rPr>
          <w:instrText xml:space="preserve"> PAGEREF _Toc212119470 \h </w:instrText>
        </w:r>
        <w:r>
          <w:rPr>
            <w:noProof/>
            <w:webHidden/>
          </w:rPr>
        </w:r>
        <w:r>
          <w:rPr>
            <w:noProof/>
            <w:webHidden/>
          </w:rPr>
          <w:fldChar w:fldCharType="separate"/>
        </w:r>
        <w:r>
          <w:rPr>
            <w:noProof/>
            <w:webHidden/>
          </w:rPr>
          <w:t>17</w:t>
        </w:r>
        <w:r>
          <w:rPr>
            <w:noProof/>
            <w:webHidden/>
          </w:rPr>
          <w:fldChar w:fldCharType="end"/>
        </w:r>
      </w:hyperlink>
    </w:p>
    <w:p w14:paraId="37FF3BB1" w14:textId="05FDD1D6" w:rsidR="004A752D" w:rsidRDefault="004A752D" w:rsidP="003D7640">
      <w:pPr>
        <w:pStyle w:val="TOC2"/>
        <w:rPr>
          <w:rFonts w:asciiTheme="minorHAnsi" w:eastAsiaTheme="minorEastAsia" w:hAnsiTheme="minorHAnsi" w:cstheme="minorBidi"/>
          <w:noProof/>
          <w:kern w:val="2"/>
          <w:sz w:val="24"/>
          <w:lang w:eastAsia="en-AU"/>
          <w14:ligatures w14:val="standardContextual"/>
        </w:rPr>
      </w:pPr>
      <w:hyperlink w:anchor="_Toc212119471" w:history="1">
        <w:r w:rsidRPr="00780B06">
          <w:rPr>
            <w:rStyle w:val="Hyperlink"/>
            <w:noProof/>
          </w:rPr>
          <w:t>2.3 Service performance principles</w:t>
        </w:r>
        <w:r>
          <w:rPr>
            <w:noProof/>
            <w:webHidden/>
          </w:rPr>
          <w:tab/>
        </w:r>
        <w:r>
          <w:rPr>
            <w:noProof/>
            <w:webHidden/>
          </w:rPr>
          <w:fldChar w:fldCharType="begin"/>
        </w:r>
        <w:r>
          <w:rPr>
            <w:noProof/>
            <w:webHidden/>
          </w:rPr>
          <w:instrText xml:space="preserve"> PAGEREF _Toc212119471 \h </w:instrText>
        </w:r>
        <w:r>
          <w:rPr>
            <w:noProof/>
            <w:webHidden/>
          </w:rPr>
        </w:r>
        <w:r>
          <w:rPr>
            <w:noProof/>
            <w:webHidden/>
          </w:rPr>
          <w:fldChar w:fldCharType="separate"/>
        </w:r>
        <w:r>
          <w:rPr>
            <w:noProof/>
            <w:webHidden/>
          </w:rPr>
          <w:t>18</w:t>
        </w:r>
        <w:r>
          <w:rPr>
            <w:noProof/>
            <w:webHidden/>
          </w:rPr>
          <w:fldChar w:fldCharType="end"/>
        </w:r>
      </w:hyperlink>
    </w:p>
    <w:p w14:paraId="65A67E61" w14:textId="4E36847C" w:rsidR="004A752D" w:rsidRDefault="004A752D" w:rsidP="003D7640">
      <w:pPr>
        <w:pStyle w:val="TOC2"/>
        <w:rPr>
          <w:rFonts w:asciiTheme="minorHAnsi" w:eastAsiaTheme="minorEastAsia" w:hAnsiTheme="minorHAnsi" w:cstheme="minorBidi"/>
          <w:noProof/>
          <w:kern w:val="2"/>
          <w:sz w:val="24"/>
          <w:lang w:eastAsia="en-AU"/>
          <w14:ligatures w14:val="standardContextual"/>
        </w:rPr>
      </w:pPr>
      <w:hyperlink w:anchor="_Toc212119473" w:history="1">
        <w:r w:rsidRPr="00780B06">
          <w:rPr>
            <w:rStyle w:val="Hyperlink"/>
            <w:noProof/>
          </w:rPr>
          <w:t>2.4 Engagement principles and approach</w:t>
        </w:r>
        <w:r>
          <w:rPr>
            <w:noProof/>
            <w:webHidden/>
          </w:rPr>
          <w:tab/>
        </w:r>
        <w:r>
          <w:rPr>
            <w:noProof/>
            <w:webHidden/>
          </w:rPr>
          <w:fldChar w:fldCharType="begin"/>
        </w:r>
        <w:r>
          <w:rPr>
            <w:noProof/>
            <w:webHidden/>
          </w:rPr>
          <w:instrText xml:space="preserve"> PAGEREF _Toc212119473 \h </w:instrText>
        </w:r>
        <w:r>
          <w:rPr>
            <w:noProof/>
            <w:webHidden/>
          </w:rPr>
        </w:r>
        <w:r>
          <w:rPr>
            <w:noProof/>
            <w:webHidden/>
          </w:rPr>
          <w:fldChar w:fldCharType="separate"/>
        </w:r>
        <w:r>
          <w:rPr>
            <w:noProof/>
            <w:webHidden/>
          </w:rPr>
          <w:t>20</w:t>
        </w:r>
        <w:r>
          <w:rPr>
            <w:noProof/>
            <w:webHidden/>
          </w:rPr>
          <w:fldChar w:fldCharType="end"/>
        </w:r>
      </w:hyperlink>
    </w:p>
    <w:p w14:paraId="3F4B36A4" w14:textId="7707CCAE"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476" w:history="1">
        <w:r w:rsidRPr="00780B06">
          <w:rPr>
            <w:rStyle w:val="Hyperlink"/>
            <w:noProof/>
          </w:rPr>
          <w:t>2.5 Asset Plan integration</w:t>
        </w:r>
        <w:r>
          <w:rPr>
            <w:noProof/>
            <w:webHidden/>
          </w:rPr>
          <w:tab/>
        </w:r>
        <w:r>
          <w:rPr>
            <w:noProof/>
            <w:webHidden/>
          </w:rPr>
          <w:fldChar w:fldCharType="begin"/>
        </w:r>
        <w:r>
          <w:rPr>
            <w:noProof/>
            <w:webHidden/>
          </w:rPr>
          <w:instrText xml:space="preserve"> PAGEREF _Toc212119476 \h </w:instrText>
        </w:r>
        <w:r>
          <w:rPr>
            <w:noProof/>
            <w:webHidden/>
          </w:rPr>
        </w:r>
        <w:r>
          <w:rPr>
            <w:noProof/>
            <w:webHidden/>
          </w:rPr>
          <w:fldChar w:fldCharType="separate"/>
        </w:r>
        <w:r>
          <w:rPr>
            <w:noProof/>
            <w:webHidden/>
          </w:rPr>
          <w:t>25</w:t>
        </w:r>
        <w:r>
          <w:rPr>
            <w:noProof/>
            <w:webHidden/>
          </w:rPr>
          <w:fldChar w:fldCharType="end"/>
        </w:r>
      </w:hyperlink>
    </w:p>
    <w:p w14:paraId="437BFE88" w14:textId="1379003A"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477" w:history="1">
        <w:r w:rsidRPr="00780B06">
          <w:rPr>
            <w:rStyle w:val="Hyperlink"/>
            <w:noProof/>
          </w:rPr>
          <w:t>2.6 Revenue and Rating Plan integration</w:t>
        </w:r>
        <w:r>
          <w:rPr>
            <w:noProof/>
            <w:webHidden/>
          </w:rPr>
          <w:tab/>
        </w:r>
        <w:r>
          <w:rPr>
            <w:noProof/>
            <w:webHidden/>
          </w:rPr>
          <w:fldChar w:fldCharType="begin"/>
        </w:r>
        <w:r>
          <w:rPr>
            <w:noProof/>
            <w:webHidden/>
          </w:rPr>
          <w:instrText xml:space="preserve"> PAGEREF _Toc212119477 \h </w:instrText>
        </w:r>
        <w:r>
          <w:rPr>
            <w:noProof/>
            <w:webHidden/>
          </w:rPr>
        </w:r>
        <w:r>
          <w:rPr>
            <w:noProof/>
            <w:webHidden/>
          </w:rPr>
          <w:fldChar w:fldCharType="separate"/>
        </w:r>
        <w:r>
          <w:rPr>
            <w:noProof/>
            <w:webHidden/>
          </w:rPr>
          <w:t>26</w:t>
        </w:r>
        <w:r>
          <w:rPr>
            <w:noProof/>
            <w:webHidden/>
          </w:rPr>
          <w:fldChar w:fldCharType="end"/>
        </w:r>
      </w:hyperlink>
    </w:p>
    <w:p w14:paraId="06E06FCA" w14:textId="0627F03E" w:rsidR="004A752D" w:rsidRDefault="004A752D">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2119478" w:history="1">
        <w:r w:rsidRPr="00780B06">
          <w:rPr>
            <w:rStyle w:val="Hyperlink"/>
            <w:noProof/>
          </w:rPr>
          <w:t>3 Financial plan context</w:t>
        </w:r>
        <w:r>
          <w:rPr>
            <w:noProof/>
            <w:webHidden/>
          </w:rPr>
          <w:tab/>
        </w:r>
        <w:r>
          <w:rPr>
            <w:noProof/>
            <w:webHidden/>
          </w:rPr>
          <w:fldChar w:fldCharType="begin"/>
        </w:r>
        <w:r>
          <w:rPr>
            <w:noProof/>
            <w:webHidden/>
          </w:rPr>
          <w:instrText xml:space="preserve"> PAGEREF _Toc212119478 \h </w:instrText>
        </w:r>
        <w:r>
          <w:rPr>
            <w:noProof/>
            <w:webHidden/>
          </w:rPr>
        </w:r>
        <w:r>
          <w:rPr>
            <w:noProof/>
            <w:webHidden/>
          </w:rPr>
          <w:fldChar w:fldCharType="separate"/>
        </w:r>
        <w:r>
          <w:rPr>
            <w:noProof/>
            <w:webHidden/>
          </w:rPr>
          <w:t>27</w:t>
        </w:r>
        <w:r>
          <w:rPr>
            <w:noProof/>
            <w:webHidden/>
          </w:rPr>
          <w:fldChar w:fldCharType="end"/>
        </w:r>
      </w:hyperlink>
    </w:p>
    <w:p w14:paraId="6C9B0E3D" w14:textId="4AE314E0" w:rsidR="004A752D" w:rsidRDefault="004A752D" w:rsidP="003D7640">
      <w:pPr>
        <w:pStyle w:val="TOC2"/>
        <w:rPr>
          <w:rFonts w:asciiTheme="minorHAnsi" w:eastAsiaTheme="minorEastAsia" w:hAnsiTheme="minorHAnsi" w:cstheme="minorBidi"/>
          <w:noProof/>
          <w:kern w:val="2"/>
          <w:sz w:val="24"/>
          <w:lang w:eastAsia="en-AU"/>
          <w14:ligatures w14:val="standardContextual"/>
        </w:rPr>
      </w:pPr>
      <w:hyperlink w:anchor="_Toc212119479" w:history="1">
        <w:r w:rsidRPr="00780B06">
          <w:rPr>
            <w:rStyle w:val="Hyperlink"/>
            <w:noProof/>
          </w:rPr>
          <w:t>3.1 Financial policy statements</w:t>
        </w:r>
        <w:r>
          <w:rPr>
            <w:noProof/>
            <w:webHidden/>
          </w:rPr>
          <w:tab/>
        </w:r>
        <w:r>
          <w:rPr>
            <w:noProof/>
            <w:webHidden/>
          </w:rPr>
          <w:fldChar w:fldCharType="begin"/>
        </w:r>
        <w:r>
          <w:rPr>
            <w:noProof/>
            <w:webHidden/>
          </w:rPr>
          <w:instrText xml:space="preserve"> PAGEREF _Toc212119479 \h </w:instrText>
        </w:r>
        <w:r>
          <w:rPr>
            <w:noProof/>
            <w:webHidden/>
          </w:rPr>
        </w:r>
        <w:r>
          <w:rPr>
            <w:noProof/>
            <w:webHidden/>
          </w:rPr>
          <w:fldChar w:fldCharType="separate"/>
        </w:r>
        <w:r>
          <w:rPr>
            <w:noProof/>
            <w:webHidden/>
          </w:rPr>
          <w:t>27</w:t>
        </w:r>
        <w:r>
          <w:rPr>
            <w:noProof/>
            <w:webHidden/>
          </w:rPr>
          <w:fldChar w:fldCharType="end"/>
        </w:r>
      </w:hyperlink>
    </w:p>
    <w:p w14:paraId="137E2037" w14:textId="5041A7A7"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564" w:history="1">
        <w:r w:rsidRPr="00780B06">
          <w:rPr>
            <w:rStyle w:val="Hyperlink"/>
            <w:noProof/>
          </w:rPr>
          <w:t>3.2 Strategic priorities</w:t>
        </w:r>
        <w:r>
          <w:rPr>
            <w:noProof/>
            <w:webHidden/>
          </w:rPr>
          <w:tab/>
        </w:r>
        <w:r>
          <w:rPr>
            <w:noProof/>
            <w:webHidden/>
          </w:rPr>
          <w:fldChar w:fldCharType="begin"/>
        </w:r>
        <w:r>
          <w:rPr>
            <w:noProof/>
            <w:webHidden/>
          </w:rPr>
          <w:instrText xml:space="preserve"> PAGEREF _Toc212119564 \h </w:instrText>
        </w:r>
        <w:r>
          <w:rPr>
            <w:noProof/>
            <w:webHidden/>
          </w:rPr>
        </w:r>
        <w:r>
          <w:rPr>
            <w:noProof/>
            <w:webHidden/>
          </w:rPr>
          <w:fldChar w:fldCharType="separate"/>
        </w:r>
        <w:r>
          <w:rPr>
            <w:noProof/>
            <w:webHidden/>
          </w:rPr>
          <w:t>29</w:t>
        </w:r>
        <w:r>
          <w:rPr>
            <w:noProof/>
            <w:webHidden/>
          </w:rPr>
          <w:fldChar w:fldCharType="end"/>
        </w:r>
      </w:hyperlink>
    </w:p>
    <w:p w14:paraId="51B0DC6C" w14:textId="4B769E4F" w:rsidR="004A752D" w:rsidRDefault="004A752D" w:rsidP="003D7640">
      <w:pPr>
        <w:pStyle w:val="TOC2"/>
        <w:rPr>
          <w:rFonts w:asciiTheme="minorHAnsi" w:eastAsiaTheme="minorEastAsia" w:hAnsiTheme="minorHAnsi" w:cstheme="minorBidi"/>
          <w:noProof/>
          <w:kern w:val="2"/>
          <w:sz w:val="24"/>
          <w:lang w:eastAsia="en-AU"/>
          <w14:ligatures w14:val="standardContextual"/>
        </w:rPr>
      </w:pPr>
      <w:hyperlink w:anchor="_Toc212119566" w:history="1">
        <w:r w:rsidRPr="00780B06">
          <w:rPr>
            <w:rStyle w:val="Hyperlink"/>
            <w:noProof/>
          </w:rPr>
          <w:t>3.3 Assumptions to the Financial Plan statements</w:t>
        </w:r>
        <w:r>
          <w:rPr>
            <w:noProof/>
            <w:webHidden/>
          </w:rPr>
          <w:tab/>
        </w:r>
        <w:r>
          <w:rPr>
            <w:noProof/>
            <w:webHidden/>
          </w:rPr>
          <w:fldChar w:fldCharType="begin"/>
        </w:r>
        <w:r>
          <w:rPr>
            <w:noProof/>
            <w:webHidden/>
          </w:rPr>
          <w:instrText xml:space="preserve"> PAGEREF _Toc212119566 \h </w:instrText>
        </w:r>
        <w:r>
          <w:rPr>
            <w:noProof/>
            <w:webHidden/>
          </w:rPr>
        </w:r>
        <w:r>
          <w:rPr>
            <w:noProof/>
            <w:webHidden/>
          </w:rPr>
          <w:fldChar w:fldCharType="separate"/>
        </w:r>
        <w:r>
          <w:rPr>
            <w:noProof/>
            <w:webHidden/>
          </w:rPr>
          <w:t>30</w:t>
        </w:r>
        <w:r>
          <w:rPr>
            <w:noProof/>
            <w:webHidden/>
          </w:rPr>
          <w:fldChar w:fldCharType="end"/>
        </w:r>
      </w:hyperlink>
    </w:p>
    <w:p w14:paraId="42145142" w14:textId="37CECA3C" w:rsidR="004A752D" w:rsidRDefault="004A752D" w:rsidP="003D7640">
      <w:pPr>
        <w:pStyle w:val="TOC2"/>
        <w:rPr>
          <w:rFonts w:asciiTheme="minorHAnsi" w:eastAsiaTheme="minorEastAsia" w:hAnsiTheme="minorHAnsi" w:cstheme="minorBidi"/>
          <w:noProof/>
          <w:kern w:val="2"/>
          <w:sz w:val="24"/>
          <w:lang w:eastAsia="en-AU"/>
          <w14:ligatures w14:val="standardContextual"/>
        </w:rPr>
      </w:pPr>
      <w:hyperlink w:anchor="_Toc212119746" w:history="1">
        <w:r w:rsidRPr="00780B06">
          <w:rPr>
            <w:rStyle w:val="Hyperlink"/>
            <w:noProof/>
          </w:rPr>
          <w:t>3.4 Other matters impacting the 10-year financial projections</w:t>
        </w:r>
        <w:r>
          <w:rPr>
            <w:noProof/>
            <w:webHidden/>
          </w:rPr>
          <w:tab/>
        </w:r>
        <w:r>
          <w:rPr>
            <w:noProof/>
            <w:webHidden/>
          </w:rPr>
          <w:fldChar w:fldCharType="begin"/>
        </w:r>
        <w:r>
          <w:rPr>
            <w:noProof/>
            <w:webHidden/>
          </w:rPr>
          <w:instrText xml:space="preserve"> PAGEREF _Toc212119746 \h </w:instrText>
        </w:r>
        <w:r>
          <w:rPr>
            <w:noProof/>
            <w:webHidden/>
          </w:rPr>
        </w:r>
        <w:r>
          <w:rPr>
            <w:noProof/>
            <w:webHidden/>
          </w:rPr>
          <w:fldChar w:fldCharType="separate"/>
        </w:r>
        <w:r>
          <w:rPr>
            <w:noProof/>
            <w:webHidden/>
          </w:rPr>
          <w:t>34</w:t>
        </w:r>
        <w:r>
          <w:rPr>
            <w:noProof/>
            <w:webHidden/>
          </w:rPr>
          <w:fldChar w:fldCharType="end"/>
        </w:r>
      </w:hyperlink>
    </w:p>
    <w:p w14:paraId="207E32D6" w14:textId="7C4F3579" w:rsidR="004A752D" w:rsidRDefault="004A752D">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2119749" w:history="1">
        <w:r w:rsidRPr="00780B06">
          <w:rPr>
            <w:rStyle w:val="Hyperlink"/>
            <w:noProof/>
          </w:rPr>
          <w:t>4 Financial plan statements</w:t>
        </w:r>
        <w:r>
          <w:rPr>
            <w:noProof/>
            <w:webHidden/>
          </w:rPr>
          <w:tab/>
        </w:r>
        <w:r>
          <w:rPr>
            <w:noProof/>
            <w:webHidden/>
          </w:rPr>
          <w:fldChar w:fldCharType="begin"/>
        </w:r>
        <w:r>
          <w:rPr>
            <w:noProof/>
            <w:webHidden/>
          </w:rPr>
          <w:instrText xml:space="preserve"> PAGEREF _Toc212119749 \h </w:instrText>
        </w:r>
        <w:r>
          <w:rPr>
            <w:noProof/>
            <w:webHidden/>
          </w:rPr>
        </w:r>
        <w:r>
          <w:rPr>
            <w:noProof/>
            <w:webHidden/>
          </w:rPr>
          <w:fldChar w:fldCharType="separate"/>
        </w:r>
        <w:r>
          <w:rPr>
            <w:noProof/>
            <w:webHidden/>
          </w:rPr>
          <w:t>35</w:t>
        </w:r>
        <w:r>
          <w:rPr>
            <w:noProof/>
            <w:webHidden/>
          </w:rPr>
          <w:fldChar w:fldCharType="end"/>
        </w:r>
      </w:hyperlink>
    </w:p>
    <w:p w14:paraId="2470F7C3" w14:textId="0AC6D46A"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750" w:history="1">
        <w:r w:rsidRPr="00780B06">
          <w:rPr>
            <w:rStyle w:val="Hyperlink"/>
            <w:noProof/>
          </w:rPr>
          <w:t>4.1 Comprehensive income statement</w:t>
        </w:r>
        <w:r>
          <w:rPr>
            <w:noProof/>
            <w:webHidden/>
          </w:rPr>
          <w:tab/>
        </w:r>
        <w:r>
          <w:rPr>
            <w:noProof/>
            <w:webHidden/>
          </w:rPr>
          <w:fldChar w:fldCharType="begin"/>
        </w:r>
        <w:r>
          <w:rPr>
            <w:noProof/>
            <w:webHidden/>
          </w:rPr>
          <w:instrText xml:space="preserve"> PAGEREF _Toc212119750 \h </w:instrText>
        </w:r>
        <w:r>
          <w:rPr>
            <w:noProof/>
            <w:webHidden/>
          </w:rPr>
        </w:r>
        <w:r>
          <w:rPr>
            <w:noProof/>
            <w:webHidden/>
          </w:rPr>
          <w:fldChar w:fldCharType="separate"/>
        </w:r>
        <w:r>
          <w:rPr>
            <w:noProof/>
            <w:webHidden/>
          </w:rPr>
          <w:t>35</w:t>
        </w:r>
        <w:r>
          <w:rPr>
            <w:noProof/>
            <w:webHidden/>
          </w:rPr>
          <w:fldChar w:fldCharType="end"/>
        </w:r>
      </w:hyperlink>
    </w:p>
    <w:p w14:paraId="1CDDBA46" w14:textId="03E078C4"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751" w:history="1">
        <w:r w:rsidRPr="00780B06">
          <w:rPr>
            <w:rStyle w:val="Hyperlink"/>
            <w:noProof/>
          </w:rPr>
          <w:t>4.2 Balance sheet</w:t>
        </w:r>
        <w:r>
          <w:rPr>
            <w:noProof/>
            <w:webHidden/>
          </w:rPr>
          <w:tab/>
        </w:r>
        <w:r>
          <w:rPr>
            <w:noProof/>
            <w:webHidden/>
          </w:rPr>
          <w:fldChar w:fldCharType="begin"/>
        </w:r>
        <w:r>
          <w:rPr>
            <w:noProof/>
            <w:webHidden/>
          </w:rPr>
          <w:instrText xml:space="preserve"> PAGEREF _Toc212119751 \h </w:instrText>
        </w:r>
        <w:r>
          <w:rPr>
            <w:noProof/>
            <w:webHidden/>
          </w:rPr>
        </w:r>
        <w:r>
          <w:rPr>
            <w:noProof/>
            <w:webHidden/>
          </w:rPr>
          <w:fldChar w:fldCharType="separate"/>
        </w:r>
        <w:r>
          <w:rPr>
            <w:noProof/>
            <w:webHidden/>
          </w:rPr>
          <w:t>37</w:t>
        </w:r>
        <w:r>
          <w:rPr>
            <w:noProof/>
            <w:webHidden/>
          </w:rPr>
          <w:fldChar w:fldCharType="end"/>
        </w:r>
      </w:hyperlink>
    </w:p>
    <w:p w14:paraId="013FDF62" w14:textId="1D8A8D9C"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752" w:history="1">
        <w:r w:rsidRPr="00780B06">
          <w:rPr>
            <w:rStyle w:val="Hyperlink"/>
            <w:noProof/>
          </w:rPr>
          <w:t>4.3 Statement of changes in equity</w:t>
        </w:r>
        <w:r>
          <w:rPr>
            <w:noProof/>
            <w:webHidden/>
          </w:rPr>
          <w:tab/>
        </w:r>
        <w:r>
          <w:rPr>
            <w:noProof/>
            <w:webHidden/>
          </w:rPr>
          <w:fldChar w:fldCharType="begin"/>
        </w:r>
        <w:r>
          <w:rPr>
            <w:noProof/>
            <w:webHidden/>
          </w:rPr>
          <w:instrText xml:space="preserve"> PAGEREF _Toc212119752 \h </w:instrText>
        </w:r>
        <w:r>
          <w:rPr>
            <w:noProof/>
            <w:webHidden/>
          </w:rPr>
        </w:r>
        <w:r>
          <w:rPr>
            <w:noProof/>
            <w:webHidden/>
          </w:rPr>
          <w:fldChar w:fldCharType="separate"/>
        </w:r>
        <w:r>
          <w:rPr>
            <w:noProof/>
            <w:webHidden/>
          </w:rPr>
          <w:t>39</w:t>
        </w:r>
        <w:r>
          <w:rPr>
            <w:noProof/>
            <w:webHidden/>
          </w:rPr>
          <w:fldChar w:fldCharType="end"/>
        </w:r>
      </w:hyperlink>
    </w:p>
    <w:p w14:paraId="0A695ED0" w14:textId="4E71F135"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753" w:history="1">
        <w:r w:rsidRPr="00780B06">
          <w:rPr>
            <w:rStyle w:val="Hyperlink"/>
            <w:noProof/>
          </w:rPr>
          <w:t>4.4 Statement of cash flows</w:t>
        </w:r>
        <w:r>
          <w:rPr>
            <w:noProof/>
            <w:webHidden/>
          </w:rPr>
          <w:tab/>
        </w:r>
        <w:r>
          <w:rPr>
            <w:noProof/>
            <w:webHidden/>
          </w:rPr>
          <w:fldChar w:fldCharType="begin"/>
        </w:r>
        <w:r>
          <w:rPr>
            <w:noProof/>
            <w:webHidden/>
          </w:rPr>
          <w:instrText xml:space="preserve"> PAGEREF _Toc212119753 \h </w:instrText>
        </w:r>
        <w:r>
          <w:rPr>
            <w:noProof/>
            <w:webHidden/>
          </w:rPr>
        </w:r>
        <w:r>
          <w:rPr>
            <w:noProof/>
            <w:webHidden/>
          </w:rPr>
          <w:fldChar w:fldCharType="separate"/>
        </w:r>
        <w:r>
          <w:rPr>
            <w:noProof/>
            <w:webHidden/>
          </w:rPr>
          <w:t>43</w:t>
        </w:r>
        <w:r>
          <w:rPr>
            <w:noProof/>
            <w:webHidden/>
          </w:rPr>
          <w:fldChar w:fldCharType="end"/>
        </w:r>
      </w:hyperlink>
    </w:p>
    <w:p w14:paraId="07670B7D" w14:textId="7F69B863"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754" w:history="1">
        <w:r w:rsidRPr="00780B06">
          <w:rPr>
            <w:rStyle w:val="Hyperlink"/>
            <w:noProof/>
          </w:rPr>
          <w:t>4.6 Statement of human resources</w:t>
        </w:r>
        <w:r>
          <w:rPr>
            <w:noProof/>
            <w:webHidden/>
          </w:rPr>
          <w:tab/>
        </w:r>
        <w:r>
          <w:rPr>
            <w:noProof/>
            <w:webHidden/>
          </w:rPr>
          <w:fldChar w:fldCharType="begin"/>
        </w:r>
        <w:r>
          <w:rPr>
            <w:noProof/>
            <w:webHidden/>
          </w:rPr>
          <w:instrText xml:space="preserve"> PAGEREF _Toc212119754 \h </w:instrText>
        </w:r>
        <w:r>
          <w:rPr>
            <w:noProof/>
            <w:webHidden/>
          </w:rPr>
        </w:r>
        <w:r>
          <w:rPr>
            <w:noProof/>
            <w:webHidden/>
          </w:rPr>
          <w:fldChar w:fldCharType="separate"/>
        </w:r>
        <w:r>
          <w:rPr>
            <w:noProof/>
            <w:webHidden/>
          </w:rPr>
          <w:t>47</w:t>
        </w:r>
        <w:r>
          <w:rPr>
            <w:noProof/>
            <w:webHidden/>
          </w:rPr>
          <w:fldChar w:fldCharType="end"/>
        </w:r>
      </w:hyperlink>
    </w:p>
    <w:p w14:paraId="173062B0" w14:textId="75DA16FD" w:rsidR="004A752D" w:rsidRDefault="004A752D">
      <w:pPr>
        <w:pStyle w:val="TOC2"/>
        <w:rPr>
          <w:rFonts w:asciiTheme="minorHAnsi" w:eastAsiaTheme="minorEastAsia" w:hAnsiTheme="minorHAnsi" w:cstheme="minorBidi"/>
          <w:noProof/>
          <w:kern w:val="2"/>
          <w:sz w:val="24"/>
          <w:lang w:eastAsia="en-AU"/>
          <w14:ligatures w14:val="standardContextual"/>
        </w:rPr>
      </w:pPr>
      <w:hyperlink w:anchor="_Toc212119755" w:history="1">
        <w:r w:rsidRPr="00780B06">
          <w:rPr>
            <w:rStyle w:val="Hyperlink"/>
            <w:noProof/>
          </w:rPr>
          <w:t>4.7 Planned human resource expenditure</w:t>
        </w:r>
        <w:r>
          <w:rPr>
            <w:noProof/>
            <w:webHidden/>
          </w:rPr>
          <w:tab/>
        </w:r>
        <w:r>
          <w:rPr>
            <w:noProof/>
            <w:webHidden/>
          </w:rPr>
          <w:fldChar w:fldCharType="begin"/>
        </w:r>
        <w:r>
          <w:rPr>
            <w:noProof/>
            <w:webHidden/>
          </w:rPr>
          <w:instrText xml:space="preserve"> PAGEREF _Toc212119755 \h </w:instrText>
        </w:r>
        <w:r>
          <w:rPr>
            <w:noProof/>
            <w:webHidden/>
          </w:rPr>
        </w:r>
        <w:r>
          <w:rPr>
            <w:noProof/>
            <w:webHidden/>
          </w:rPr>
          <w:fldChar w:fldCharType="separate"/>
        </w:r>
        <w:r>
          <w:rPr>
            <w:noProof/>
            <w:webHidden/>
          </w:rPr>
          <w:t>49</w:t>
        </w:r>
        <w:r>
          <w:rPr>
            <w:noProof/>
            <w:webHidden/>
          </w:rPr>
          <w:fldChar w:fldCharType="end"/>
        </w:r>
      </w:hyperlink>
    </w:p>
    <w:p w14:paraId="3646B279" w14:textId="1A39FD51" w:rsidR="004A752D" w:rsidRDefault="004A752D">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2119756" w:history="1">
        <w:r w:rsidRPr="00780B06">
          <w:rPr>
            <w:rStyle w:val="Hyperlink"/>
            <w:noProof/>
          </w:rPr>
          <w:t>5 Financial performance indicators</w:t>
        </w:r>
        <w:r>
          <w:rPr>
            <w:noProof/>
            <w:webHidden/>
          </w:rPr>
          <w:tab/>
        </w:r>
        <w:r>
          <w:rPr>
            <w:noProof/>
            <w:webHidden/>
          </w:rPr>
          <w:fldChar w:fldCharType="begin"/>
        </w:r>
        <w:r>
          <w:rPr>
            <w:noProof/>
            <w:webHidden/>
          </w:rPr>
          <w:instrText xml:space="preserve"> PAGEREF _Toc212119756 \h </w:instrText>
        </w:r>
        <w:r>
          <w:rPr>
            <w:noProof/>
            <w:webHidden/>
          </w:rPr>
        </w:r>
        <w:r>
          <w:rPr>
            <w:noProof/>
            <w:webHidden/>
          </w:rPr>
          <w:fldChar w:fldCharType="separate"/>
        </w:r>
        <w:r>
          <w:rPr>
            <w:noProof/>
            <w:webHidden/>
          </w:rPr>
          <w:t>57</w:t>
        </w:r>
        <w:r>
          <w:rPr>
            <w:noProof/>
            <w:webHidden/>
          </w:rPr>
          <w:fldChar w:fldCharType="end"/>
        </w:r>
      </w:hyperlink>
    </w:p>
    <w:p w14:paraId="51399473" w14:textId="19A56713" w:rsidR="004A752D" w:rsidRDefault="004A752D">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2119757" w:history="1">
        <w:r w:rsidRPr="00780B06">
          <w:rPr>
            <w:rStyle w:val="Hyperlink"/>
            <w:noProof/>
          </w:rPr>
          <w:t>6 Strategies and plans</w:t>
        </w:r>
        <w:r>
          <w:rPr>
            <w:noProof/>
            <w:webHidden/>
          </w:rPr>
          <w:tab/>
        </w:r>
        <w:r>
          <w:rPr>
            <w:noProof/>
            <w:webHidden/>
          </w:rPr>
          <w:fldChar w:fldCharType="begin"/>
        </w:r>
        <w:r>
          <w:rPr>
            <w:noProof/>
            <w:webHidden/>
          </w:rPr>
          <w:instrText xml:space="preserve"> PAGEREF _Toc212119757 \h </w:instrText>
        </w:r>
        <w:r>
          <w:rPr>
            <w:noProof/>
            <w:webHidden/>
          </w:rPr>
        </w:r>
        <w:r>
          <w:rPr>
            <w:noProof/>
            <w:webHidden/>
          </w:rPr>
          <w:fldChar w:fldCharType="separate"/>
        </w:r>
        <w:r>
          <w:rPr>
            <w:noProof/>
            <w:webHidden/>
          </w:rPr>
          <w:t>61</w:t>
        </w:r>
        <w:r>
          <w:rPr>
            <w:noProof/>
            <w:webHidden/>
          </w:rPr>
          <w:fldChar w:fldCharType="end"/>
        </w:r>
      </w:hyperlink>
    </w:p>
    <w:p w14:paraId="3A531CB3" w14:textId="7B129B7F" w:rsidR="004A752D" w:rsidRDefault="004A752D" w:rsidP="002750D6">
      <w:pPr>
        <w:pStyle w:val="TOC2"/>
        <w:rPr>
          <w:rFonts w:asciiTheme="minorHAnsi" w:eastAsiaTheme="minorEastAsia" w:hAnsiTheme="minorHAnsi" w:cstheme="minorBidi"/>
          <w:noProof/>
          <w:kern w:val="2"/>
          <w:sz w:val="24"/>
          <w:lang w:eastAsia="en-AU"/>
          <w14:ligatures w14:val="standardContextual"/>
        </w:rPr>
      </w:pPr>
      <w:hyperlink w:anchor="_Toc212119758" w:history="1">
        <w:r w:rsidRPr="00780B06">
          <w:rPr>
            <w:rStyle w:val="Hyperlink"/>
            <w:noProof/>
          </w:rPr>
          <w:t>6.1 Borrowing strategy</w:t>
        </w:r>
        <w:r>
          <w:rPr>
            <w:noProof/>
            <w:webHidden/>
          </w:rPr>
          <w:tab/>
        </w:r>
        <w:r>
          <w:rPr>
            <w:noProof/>
            <w:webHidden/>
          </w:rPr>
          <w:fldChar w:fldCharType="begin"/>
        </w:r>
        <w:r>
          <w:rPr>
            <w:noProof/>
            <w:webHidden/>
          </w:rPr>
          <w:instrText xml:space="preserve"> PAGEREF _Toc212119758 \h </w:instrText>
        </w:r>
        <w:r>
          <w:rPr>
            <w:noProof/>
            <w:webHidden/>
          </w:rPr>
        </w:r>
        <w:r>
          <w:rPr>
            <w:noProof/>
            <w:webHidden/>
          </w:rPr>
          <w:fldChar w:fldCharType="separate"/>
        </w:r>
        <w:r>
          <w:rPr>
            <w:noProof/>
            <w:webHidden/>
          </w:rPr>
          <w:t>61</w:t>
        </w:r>
        <w:r>
          <w:rPr>
            <w:noProof/>
            <w:webHidden/>
          </w:rPr>
          <w:fldChar w:fldCharType="end"/>
        </w:r>
      </w:hyperlink>
    </w:p>
    <w:p w14:paraId="32AF13F5" w14:textId="4AAA51CA" w:rsidR="004A752D" w:rsidRDefault="004A752D" w:rsidP="002750D6">
      <w:pPr>
        <w:pStyle w:val="TOC2"/>
        <w:rPr>
          <w:rFonts w:asciiTheme="minorHAnsi" w:eastAsiaTheme="minorEastAsia" w:hAnsiTheme="minorHAnsi" w:cstheme="minorBidi"/>
          <w:noProof/>
          <w:kern w:val="2"/>
          <w:sz w:val="24"/>
          <w:lang w:eastAsia="en-AU"/>
          <w14:ligatures w14:val="standardContextual"/>
        </w:rPr>
      </w:pPr>
      <w:hyperlink w:anchor="_Toc212119761" w:history="1">
        <w:r w:rsidRPr="00780B06">
          <w:rPr>
            <w:rStyle w:val="Hyperlink"/>
            <w:noProof/>
          </w:rPr>
          <w:t>6.2 Reserves strategy</w:t>
        </w:r>
        <w:r>
          <w:rPr>
            <w:noProof/>
            <w:webHidden/>
          </w:rPr>
          <w:tab/>
        </w:r>
        <w:r>
          <w:rPr>
            <w:noProof/>
            <w:webHidden/>
          </w:rPr>
          <w:fldChar w:fldCharType="begin"/>
        </w:r>
        <w:r>
          <w:rPr>
            <w:noProof/>
            <w:webHidden/>
          </w:rPr>
          <w:instrText xml:space="preserve"> PAGEREF _Toc212119761 \h </w:instrText>
        </w:r>
        <w:r>
          <w:rPr>
            <w:noProof/>
            <w:webHidden/>
          </w:rPr>
        </w:r>
        <w:r>
          <w:rPr>
            <w:noProof/>
            <w:webHidden/>
          </w:rPr>
          <w:fldChar w:fldCharType="separate"/>
        </w:r>
        <w:r>
          <w:rPr>
            <w:noProof/>
            <w:webHidden/>
          </w:rPr>
          <w:t>64</w:t>
        </w:r>
        <w:r>
          <w:rPr>
            <w:noProof/>
            <w:webHidden/>
          </w:rPr>
          <w:fldChar w:fldCharType="end"/>
        </w:r>
      </w:hyperlink>
    </w:p>
    <w:p w14:paraId="6AA384E4" w14:textId="019D7B5E" w:rsidR="00084420" w:rsidRDefault="00084420" w:rsidP="00084420">
      <w:pPr>
        <w:rPr>
          <w:noProof/>
        </w:rPr>
      </w:pPr>
      <w:r>
        <w:rPr>
          <w:noProof/>
        </w:rPr>
        <w:fldChar w:fldCharType="end"/>
      </w:r>
    </w:p>
    <w:p w14:paraId="6AF91B56" w14:textId="77777777" w:rsidR="002750D6" w:rsidRDefault="002750D6" w:rsidP="00084420"/>
    <w:p w14:paraId="0534399E" w14:textId="77777777" w:rsidR="00D8517B" w:rsidRDefault="00D8517B" w:rsidP="00D8517B">
      <w:r>
        <w:t>31 October 2025</w:t>
      </w:r>
    </w:p>
    <w:p w14:paraId="3F930C35" w14:textId="77777777" w:rsidR="00D8517B" w:rsidRDefault="00D8517B" w:rsidP="00D8517B">
      <w:pPr>
        <w:pStyle w:val="Heading4"/>
        <w:rPr>
          <w:rFonts w:hint="eastAsia"/>
        </w:rPr>
      </w:pPr>
      <w:r>
        <w:t xml:space="preserve">Disclaimer </w:t>
      </w:r>
    </w:p>
    <w:p w14:paraId="781BBDDA" w14:textId="202EF9C6" w:rsidR="00D8517B" w:rsidRDefault="007A73F6" w:rsidP="001E1A6F">
      <w:r w:rsidRPr="007A73F6">
        <w:t xml:space="preserve">This report is provided for </w:t>
      </w:r>
      <w:proofErr w:type="gramStart"/>
      <w:r w:rsidRPr="007A73F6">
        <w:t>information</w:t>
      </w:r>
      <w:proofErr w:type="gramEnd"/>
      <w:r w:rsidRPr="007A73F6">
        <w:t xml:space="preserve"> and it does not purport to be complete. While care has been taken to ensure the content in the report is accurate, we cannot guarantee it is without flaw of any kind. There may be errors and </w:t>
      </w:r>
      <w:proofErr w:type="gramStart"/>
      <w:r w:rsidRPr="007A73F6">
        <w:t>omissions</w:t>
      </w:r>
      <w:proofErr w:type="gramEnd"/>
      <w:r w:rsidRPr="007A73F6">
        <w:t xml:space="preserve">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r w:rsidR="00D8517B">
        <w:br w:type="page"/>
      </w:r>
    </w:p>
    <w:p w14:paraId="0FE5006D" w14:textId="77777777" w:rsidR="002658F2" w:rsidRPr="004F5ECB" w:rsidRDefault="002658F2" w:rsidP="004F5ECB">
      <w:pPr>
        <w:pStyle w:val="Heading1"/>
        <w:rPr>
          <w:rFonts w:hint="eastAsia"/>
          <w:lang w:val="it-IT"/>
        </w:rPr>
      </w:pPr>
      <w:bookmarkStart w:id="4" w:name="_Toc212119465"/>
      <w:r w:rsidRPr="004F5ECB">
        <w:rPr>
          <w:lang w:val="it-IT"/>
        </w:rPr>
        <w:lastRenderedPageBreak/>
        <w:t>Melbourne City Council</w:t>
      </w:r>
      <w:bookmarkEnd w:id="4"/>
    </w:p>
    <w:p w14:paraId="1FD8BDC9" w14:textId="77777777" w:rsidR="005D0EC7" w:rsidRDefault="005D0EC7" w:rsidP="00D8517B">
      <w:pPr>
        <w:rPr>
          <w:lang w:val="en-US"/>
        </w:rPr>
      </w:pPr>
      <w:r w:rsidRPr="005D0EC7">
        <w:rPr>
          <w:lang w:val="en-US"/>
        </w:rPr>
        <w:t xml:space="preserve">The current Council was elected in October 2024 on a four-year term. The Council is made up of 11 elected </w:t>
      </w:r>
      <w:proofErr w:type="spellStart"/>
      <w:r w:rsidRPr="005D0EC7">
        <w:rPr>
          <w:lang w:val="en-US"/>
        </w:rPr>
        <w:t>councillors</w:t>
      </w:r>
      <w:proofErr w:type="spellEnd"/>
      <w:r w:rsidRPr="005D0EC7">
        <w:rPr>
          <w:lang w:val="en-US"/>
        </w:rPr>
        <w:t>, including the Lord Mayor and Deputy Lord Mayor.</w:t>
      </w:r>
    </w:p>
    <w:p w14:paraId="7F52DE51" w14:textId="6E7BD64A" w:rsidR="00D8517B" w:rsidRDefault="00D8517B" w:rsidP="00D8517B">
      <w:pPr>
        <w:rPr>
          <w:lang w:val="it-IT"/>
        </w:rPr>
      </w:pPr>
      <w:r w:rsidRPr="00026268">
        <w:rPr>
          <w:noProof/>
          <w:lang w:val="it-IT"/>
        </w:rPr>
        <w:drawing>
          <wp:inline distT="0" distB="0" distL="0" distR="0" wp14:anchorId="4E29DA8A" wp14:editId="203D1848">
            <wp:extent cx="6416675" cy="4351020"/>
            <wp:effectExtent l="0" t="0" r="3175" b="0"/>
            <wp:docPr id="649672336" name="Picture 1" descr="Photograph of the current Melbourne City Council councillor group. From left to right: Councillor Andrew Rowse, Councillor Rafael Camillo, Councillor Dr Olivia Ball, Councillor Davydd Griffiths, Councillor Dr Owen Guest, Deputy Lord Mayor Roshena Campbell, Lord Mayor Nick Reece, Councillor Mark Scott, Councillor Gladys Liu, Councillor Kevin Louey and Councillor Philip Le 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72336" name="Picture 1" descr="Photograph of the current Melbourne City Council councillor group. From left to right: Councillor Andrew Rowse, Councillor Rafael Camillo, Councillor Dr Olivia Ball, Councillor Davydd Griffiths, Councillor Dr Owen Guest, Deputy Lord Mayor Roshena Campbell, Lord Mayor Nick Reece, Councillor Mark Scott, Councillor Gladys Liu, Councillor Kevin Louey and Councillor Philip Le Li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6675" cy="4351020"/>
                    </a:xfrm>
                    <a:prstGeom prst="rect">
                      <a:avLst/>
                    </a:prstGeom>
                    <a:noFill/>
                    <a:ln>
                      <a:noFill/>
                    </a:ln>
                  </pic:spPr>
                </pic:pic>
              </a:graphicData>
            </a:graphic>
          </wp:inline>
        </w:drawing>
      </w:r>
    </w:p>
    <w:p w14:paraId="752745FA" w14:textId="5E5836E2" w:rsidR="00D8517B" w:rsidRPr="001E1A6F" w:rsidRDefault="000B0732" w:rsidP="001E1A6F">
      <w:r w:rsidRPr="000B0732">
        <w:rPr>
          <w:i/>
          <w:iCs/>
        </w:rPr>
        <w:t>From left to right: Councillor Andrew Rowse, Councillor Rafael Camillo, Councillor Dr Olivia Ball, Councillor Davydd Griffiths, Councillor Dr Owen Guest, Deputy Lord Mayor Roshena Campbell, Lord Mayor Nick Reece, Councillor Mark Scott, Councillor Gladys Liu, Councillor Kevin Louey and Councillor Philip Le Liu.</w:t>
      </w:r>
      <w:r w:rsidR="00D8517B" w:rsidRPr="001E1A6F">
        <w:br w:type="page"/>
      </w:r>
    </w:p>
    <w:p w14:paraId="7EB4719E" w14:textId="4CBE39E0" w:rsidR="00D8517B" w:rsidRDefault="00690D58" w:rsidP="00D8517B">
      <w:pPr>
        <w:pStyle w:val="Heading1"/>
        <w:rPr>
          <w:rFonts w:hint="eastAsia"/>
          <w:lang w:val="it-IT"/>
        </w:rPr>
      </w:pPr>
      <w:bookmarkStart w:id="5" w:name="_Toc212119466"/>
      <w:r>
        <w:rPr>
          <w:lang w:val="it-IT"/>
        </w:rPr>
        <w:t>Our councillors</w:t>
      </w:r>
      <w:bookmarkEnd w:id="5"/>
    </w:p>
    <w:p w14:paraId="3DC0ADDE" w14:textId="56E18B2A" w:rsidR="00271935" w:rsidRPr="00271935" w:rsidRDefault="00271935" w:rsidP="00271935">
      <w:pPr>
        <w:pStyle w:val="Heading4"/>
        <w:rPr>
          <w:rFonts w:hint="eastAsia"/>
        </w:rPr>
      </w:pPr>
      <w:r w:rsidRPr="00271935">
        <w:t>Lord Mayor</w:t>
      </w:r>
      <w:r>
        <w:t xml:space="preserve">, </w:t>
      </w:r>
      <w:r w:rsidRPr="00271935">
        <w:t xml:space="preserve">Nicholas Reece </w:t>
      </w:r>
    </w:p>
    <w:p w14:paraId="23DAE522" w14:textId="1B6C4778" w:rsidR="00271935" w:rsidRPr="00271935" w:rsidRDefault="00271935" w:rsidP="00271935">
      <w:pPr>
        <w:rPr>
          <w:lang w:val="it-IT"/>
        </w:rPr>
      </w:pPr>
      <w:r w:rsidRPr="00271935">
        <w:rPr>
          <w:lang w:val="it-IT"/>
        </w:rPr>
        <w:t>Portfolio head for Infrastructure</w:t>
      </w:r>
      <w:r>
        <w:rPr>
          <w:lang w:val="it-IT"/>
        </w:rPr>
        <w:br/>
      </w:r>
      <w:r w:rsidRPr="00271935">
        <w:rPr>
          <w:lang w:val="it-IT"/>
        </w:rPr>
        <w:t>Portfolio deputy for Finance, Governance and Risk, and Aboriginal Melbourne</w:t>
      </w:r>
    </w:p>
    <w:p w14:paraId="3357CFCF" w14:textId="63E6784E" w:rsidR="00271935" w:rsidRPr="00271935" w:rsidRDefault="00271935" w:rsidP="00271935">
      <w:pPr>
        <w:rPr>
          <w:lang w:val="it-IT"/>
        </w:rPr>
      </w:pPr>
      <w:r w:rsidRPr="00271935">
        <w:rPr>
          <w:lang w:val="it-IT"/>
        </w:rPr>
        <w:t xml:space="preserve">P : 9658 9704  </w:t>
      </w:r>
      <w:r>
        <w:rPr>
          <w:lang w:val="it-IT"/>
        </w:rPr>
        <w:br/>
      </w:r>
      <w:r w:rsidRPr="00271935">
        <w:rPr>
          <w:lang w:val="it-IT"/>
        </w:rPr>
        <w:t>E : nicholas.reece@melbourne.vic.gov.au</w:t>
      </w:r>
    </w:p>
    <w:p w14:paraId="7A5FDD9B" w14:textId="42AEF9BF" w:rsidR="00271935" w:rsidRPr="00271935" w:rsidRDefault="00271935" w:rsidP="00271935">
      <w:pPr>
        <w:pStyle w:val="Heading4"/>
        <w:rPr>
          <w:rFonts w:hint="eastAsia"/>
          <w:lang w:val="it-IT"/>
        </w:rPr>
      </w:pPr>
      <w:r w:rsidRPr="00271935">
        <w:t>Deputy Lord Mayor</w:t>
      </w:r>
      <w:r>
        <w:t xml:space="preserve">, </w:t>
      </w:r>
      <w:r w:rsidRPr="00271935">
        <w:rPr>
          <w:lang w:val="it-IT"/>
        </w:rPr>
        <w:t xml:space="preserve">Roshena Campbell </w:t>
      </w:r>
    </w:p>
    <w:p w14:paraId="181EF5A6" w14:textId="75476E94" w:rsidR="00271935" w:rsidRPr="00271935" w:rsidRDefault="00271935" w:rsidP="00271935">
      <w:pPr>
        <w:rPr>
          <w:lang w:val="it-IT"/>
        </w:rPr>
      </w:pPr>
      <w:r w:rsidRPr="00271935">
        <w:rPr>
          <w:lang w:val="it-IT"/>
        </w:rPr>
        <w:t xml:space="preserve">Portfolio head for Planning </w:t>
      </w:r>
      <w:r>
        <w:rPr>
          <w:lang w:val="it-IT"/>
        </w:rPr>
        <w:br/>
      </w:r>
      <w:r w:rsidRPr="00271935">
        <w:rPr>
          <w:lang w:val="it-IT"/>
        </w:rPr>
        <w:t>Portfolio deputy for Tourism and Events</w:t>
      </w:r>
    </w:p>
    <w:p w14:paraId="21B8AF7F" w14:textId="14D0A18E" w:rsidR="00271935" w:rsidRPr="00271935" w:rsidRDefault="00271935" w:rsidP="00271935">
      <w:pPr>
        <w:rPr>
          <w:lang w:val="it-IT"/>
        </w:rPr>
      </w:pPr>
      <w:r w:rsidRPr="00271935">
        <w:rPr>
          <w:lang w:val="it-IT"/>
        </w:rPr>
        <w:t xml:space="preserve">P : 9658 9043  </w:t>
      </w:r>
      <w:r>
        <w:rPr>
          <w:lang w:val="it-IT"/>
        </w:rPr>
        <w:br/>
      </w:r>
      <w:r w:rsidRPr="00271935">
        <w:rPr>
          <w:lang w:val="it-IT"/>
        </w:rPr>
        <w:t>E : roshena.campbell@melbourne.vic.gov.au</w:t>
      </w:r>
    </w:p>
    <w:p w14:paraId="4EAB158C" w14:textId="78BF7BC3" w:rsidR="00271935" w:rsidRPr="00271935" w:rsidRDefault="00271935" w:rsidP="00271935">
      <w:pPr>
        <w:pStyle w:val="Heading4"/>
        <w:rPr>
          <w:rFonts w:hint="eastAsia"/>
          <w:lang w:val="it-IT"/>
        </w:rPr>
      </w:pPr>
      <w:r w:rsidRPr="00271935">
        <w:t>Councillor</w:t>
      </w:r>
      <w:r>
        <w:t xml:space="preserve">, </w:t>
      </w:r>
      <w:r w:rsidRPr="00271935">
        <w:rPr>
          <w:lang w:val="it-IT"/>
        </w:rPr>
        <w:t xml:space="preserve">Dr Olivia Ball </w:t>
      </w:r>
    </w:p>
    <w:p w14:paraId="3C8425C2" w14:textId="3E143635" w:rsidR="00271935" w:rsidRPr="00271935" w:rsidRDefault="00271935" w:rsidP="00271935">
      <w:pPr>
        <w:rPr>
          <w:lang w:val="it-IT"/>
        </w:rPr>
      </w:pPr>
      <w:r w:rsidRPr="00271935">
        <w:rPr>
          <w:lang w:val="it-IT"/>
        </w:rPr>
        <w:t xml:space="preserve">Portfolio head for Aboriginal Melbourne </w:t>
      </w:r>
      <w:r>
        <w:rPr>
          <w:lang w:val="it-IT"/>
        </w:rPr>
        <w:br/>
      </w:r>
      <w:r w:rsidRPr="00271935">
        <w:rPr>
          <w:lang w:val="it-IT"/>
        </w:rPr>
        <w:t>Portfolio deputy for Environment</w:t>
      </w:r>
    </w:p>
    <w:p w14:paraId="5D4BC22E" w14:textId="033D227C" w:rsidR="00271935" w:rsidRPr="00271935" w:rsidRDefault="00271935" w:rsidP="00271935">
      <w:pPr>
        <w:rPr>
          <w:lang w:val="it-IT"/>
        </w:rPr>
      </w:pPr>
      <w:r w:rsidRPr="00271935">
        <w:rPr>
          <w:lang w:val="it-IT"/>
        </w:rPr>
        <w:t xml:space="preserve">P : 9658 9086  </w:t>
      </w:r>
      <w:r>
        <w:rPr>
          <w:lang w:val="it-IT"/>
        </w:rPr>
        <w:br/>
      </w:r>
      <w:r w:rsidRPr="00271935">
        <w:rPr>
          <w:lang w:val="it-IT"/>
        </w:rPr>
        <w:t>E : olivia.ball@melbourne.vic.gov.au</w:t>
      </w:r>
    </w:p>
    <w:p w14:paraId="1549EA19" w14:textId="383BDDEC" w:rsidR="00271935" w:rsidRPr="00271935" w:rsidRDefault="00271935" w:rsidP="00271935">
      <w:pPr>
        <w:pStyle w:val="Heading4"/>
        <w:rPr>
          <w:rFonts w:hint="eastAsia"/>
        </w:rPr>
      </w:pPr>
      <w:r w:rsidRPr="00271935">
        <w:t>Councillor</w:t>
      </w:r>
      <w:r>
        <w:t xml:space="preserve">, </w:t>
      </w:r>
      <w:r w:rsidRPr="00271935">
        <w:t>Rafael Camillo</w:t>
      </w:r>
    </w:p>
    <w:p w14:paraId="430E3E60" w14:textId="10F029EB" w:rsidR="00271935" w:rsidRPr="00271935" w:rsidRDefault="00271935" w:rsidP="00271935">
      <w:pPr>
        <w:rPr>
          <w:lang w:val="it-IT"/>
        </w:rPr>
      </w:pPr>
      <w:r w:rsidRPr="00271935">
        <w:rPr>
          <w:lang w:val="it-IT"/>
        </w:rPr>
        <w:t>Portfolio head for Safety and Cleaning</w:t>
      </w:r>
      <w:r>
        <w:rPr>
          <w:lang w:val="it-IT"/>
        </w:rPr>
        <w:br/>
      </w:r>
      <w:r w:rsidRPr="00271935">
        <w:rPr>
          <w:lang w:val="it-IT"/>
        </w:rPr>
        <w:t>Portfolio deputy for Infrastructure</w:t>
      </w:r>
    </w:p>
    <w:p w14:paraId="6B3474CA" w14:textId="23031A7B" w:rsidR="00271935" w:rsidRPr="00271935" w:rsidRDefault="00271935" w:rsidP="00271935">
      <w:pPr>
        <w:rPr>
          <w:lang w:val="it-IT"/>
        </w:rPr>
      </w:pPr>
      <w:r w:rsidRPr="00271935">
        <w:rPr>
          <w:lang w:val="it-IT"/>
        </w:rPr>
        <w:t xml:space="preserve">P : 9658 9010 </w:t>
      </w:r>
      <w:r>
        <w:rPr>
          <w:lang w:val="it-IT"/>
        </w:rPr>
        <w:br/>
      </w:r>
      <w:r w:rsidRPr="00271935">
        <w:rPr>
          <w:lang w:val="it-IT"/>
        </w:rPr>
        <w:t>E : rafael.camillo@melbourne.vic.gov.au</w:t>
      </w:r>
    </w:p>
    <w:p w14:paraId="2B6EA691" w14:textId="079F3F0C" w:rsidR="00271935" w:rsidRPr="00271935" w:rsidRDefault="00271935" w:rsidP="00271935">
      <w:pPr>
        <w:pStyle w:val="Heading4"/>
        <w:rPr>
          <w:rFonts w:hint="eastAsia"/>
          <w:lang w:val="it-IT"/>
        </w:rPr>
      </w:pPr>
      <w:r w:rsidRPr="00271935">
        <w:t>Councillor</w:t>
      </w:r>
      <w:r>
        <w:t xml:space="preserve">, </w:t>
      </w:r>
      <w:r w:rsidRPr="00271935">
        <w:rPr>
          <w:lang w:val="it-IT"/>
        </w:rPr>
        <w:t>Davydd Griffiths</w:t>
      </w:r>
    </w:p>
    <w:p w14:paraId="3A989056" w14:textId="4B659B26" w:rsidR="00271935" w:rsidRPr="00271935" w:rsidRDefault="00271935" w:rsidP="00271935">
      <w:pPr>
        <w:rPr>
          <w:lang w:val="it-IT"/>
        </w:rPr>
      </w:pPr>
      <w:r w:rsidRPr="00271935">
        <w:rPr>
          <w:lang w:val="it-IT"/>
        </w:rPr>
        <w:t>Portfolio head for Environment</w:t>
      </w:r>
      <w:r>
        <w:rPr>
          <w:lang w:val="it-IT"/>
        </w:rPr>
        <w:br/>
      </w:r>
      <w:r w:rsidRPr="00271935">
        <w:rPr>
          <w:lang w:val="it-IT"/>
        </w:rPr>
        <w:t>Portfolio deputy for Community and City Services</w:t>
      </w:r>
    </w:p>
    <w:p w14:paraId="589F3B2A" w14:textId="43B6478E" w:rsidR="00271935" w:rsidRPr="00271935" w:rsidRDefault="00271935" w:rsidP="00271935">
      <w:pPr>
        <w:rPr>
          <w:lang w:val="it-IT"/>
        </w:rPr>
      </w:pPr>
      <w:r w:rsidRPr="00271935">
        <w:rPr>
          <w:lang w:val="it-IT"/>
        </w:rPr>
        <w:t xml:space="preserve">P : 9658 9056 </w:t>
      </w:r>
      <w:r>
        <w:rPr>
          <w:lang w:val="it-IT"/>
        </w:rPr>
        <w:br/>
      </w:r>
      <w:r w:rsidRPr="00271935">
        <w:rPr>
          <w:lang w:val="it-IT"/>
        </w:rPr>
        <w:t>E : davydd.griffiths@melbourne.vic.gov.au</w:t>
      </w:r>
    </w:p>
    <w:p w14:paraId="3CC1C4D9" w14:textId="04A8ECC0" w:rsidR="00271935" w:rsidRPr="00271935" w:rsidRDefault="00271935" w:rsidP="00271935">
      <w:pPr>
        <w:pStyle w:val="Heading4"/>
        <w:rPr>
          <w:rFonts w:hint="eastAsia"/>
        </w:rPr>
      </w:pPr>
      <w:r w:rsidRPr="00271935">
        <w:t>Councillor</w:t>
      </w:r>
      <w:r>
        <w:t xml:space="preserve">, </w:t>
      </w:r>
      <w:r w:rsidRPr="00271935">
        <w:t>Dr Owen Guest</w:t>
      </w:r>
    </w:p>
    <w:p w14:paraId="5C7A67A0" w14:textId="03BFAFD2" w:rsidR="00271935" w:rsidRPr="00271935" w:rsidRDefault="00271935" w:rsidP="00271935">
      <w:pPr>
        <w:rPr>
          <w:lang w:val="it-IT"/>
        </w:rPr>
      </w:pPr>
      <w:r w:rsidRPr="00271935">
        <w:rPr>
          <w:lang w:val="it-IT"/>
        </w:rPr>
        <w:t>Portfolio head for Finance, Governance and Risk</w:t>
      </w:r>
      <w:r>
        <w:rPr>
          <w:lang w:val="it-IT"/>
        </w:rPr>
        <w:br/>
      </w:r>
      <w:r w:rsidRPr="00271935">
        <w:rPr>
          <w:lang w:val="it-IT"/>
        </w:rPr>
        <w:t>Portfolio deputy for Education and Innovation</w:t>
      </w:r>
    </w:p>
    <w:p w14:paraId="46ECC325" w14:textId="0F67F596" w:rsidR="00271935" w:rsidRPr="00271935" w:rsidRDefault="00271935" w:rsidP="00271935">
      <w:pPr>
        <w:rPr>
          <w:lang w:val="it-IT"/>
        </w:rPr>
      </w:pPr>
      <w:r w:rsidRPr="00271935">
        <w:rPr>
          <w:lang w:val="it-IT"/>
        </w:rPr>
        <w:t xml:space="preserve">P : 9658 9038 </w:t>
      </w:r>
      <w:r>
        <w:rPr>
          <w:lang w:val="it-IT"/>
        </w:rPr>
        <w:br/>
      </w:r>
      <w:r w:rsidRPr="00271935">
        <w:rPr>
          <w:lang w:val="it-IT"/>
        </w:rPr>
        <w:t>E : owen.guest@melbourne.vic.gov.au</w:t>
      </w:r>
    </w:p>
    <w:p w14:paraId="576753F9" w14:textId="0B6173B5" w:rsidR="00271935" w:rsidRPr="00271935" w:rsidRDefault="00271935" w:rsidP="00271935">
      <w:pPr>
        <w:pStyle w:val="Heading4"/>
        <w:rPr>
          <w:rFonts w:hint="eastAsia"/>
          <w:lang w:val="it-IT"/>
        </w:rPr>
      </w:pPr>
      <w:r w:rsidRPr="00271935">
        <w:t>Councillor</w:t>
      </w:r>
      <w:r>
        <w:t xml:space="preserve">, </w:t>
      </w:r>
      <w:r w:rsidRPr="00271935">
        <w:rPr>
          <w:lang w:val="it-IT"/>
        </w:rPr>
        <w:t>Philip Le Liu</w:t>
      </w:r>
    </w:p>
    <w:p w14:paraId="46647D38" w14:textId="52A93775" w:rsidR="00271935" w:rsidRPr="00271935" w:rsidRDefault="00271935" w:rsidP="00271935">
      <w:pPr>
        <w:rPr>
          <w:lang w:val="it-IT"/>
        </w:rPr>
      </w:pPr>
      <w:r w:rsidRPr="00271935">
        <w:rPr>
          <w:lang w:val="it-IT"/>
        </w:rPr>
        <w:t>Portfolio head for Creative and Arts</w:t>
      </w:r>
      <w:r>
        <w:rPr>
          <w:lang w:val="it-IT"/>
        </w:rPr>
        <w:br/>
      </w:r>
      <w:r w:rsidRPr="00271935">
        <w:rPr>
          <w:lang w:val="it-IT"/>
        </w:rPr>
        <w:t>Portfolio deputy for Planning</w:t>
      </w:r>
    </w:p>
    <w:p w14:paraId="53B82A84" w14:textId="53831D85" w:rsidR="00271935" w:rsidRPr="00271935" w:rsidRDefault="00271935" w:rsidP="00271935">
      <w:pPr>
        <w:rPr>
          <w:lang w:val="it-IT"/>
        </w:rPr>
      </w:pPr>
      <w:r w:rsidRPr="00271935">
        <w:rPr>
          <w:lang w:val="it-IT"/>
        </w:rPr>
        <w:t xml:space="preserve">P : 9658 9630 </w:t>
      </w:r>
      <w:r>
        <w:rPr>
          <w:lang w:val="it-IT"/>
        </w:rPr>
        <w:br/>
      </w:r>
      <w:r w:rsidRPr="00271935">
        <w:rPr>
          <w:lang w:val="it-IT"/>
        </w:rPr>
        <w:t>E : philip.leliu@melbourne.vic.gov.au</w:t>
      </w:r>
    </w:p>
    <w:p w14:paraId="1D4A5060" w14:textId="5A7FAFEE" w:rsidR="00271935" w:rsidRPr="00271935" w:rsidRDefault="00271935" w:rsidP="00271935">
      <w:pPr>
        <w:pStyle w:val="Heading4"/>
        <w:rPr>
          <w:rFonts w:hint="eastAsia"/>
          <w:lang w:val="it-IT"/>
        </w:rPr>
      </w:pPr>
      <w:r w:rsidRPr="00271935">
        <w:t>Councillor</w:t>
      </w:r>
      <w:r>
        <w:t xml:space="preserve">, </w:t>
      </w:r>
      <w:r w:rsidRPr="00271935">
        <w:rPr>
          <w:lang w:val="it-IT"/>
        </w:rPr>
        <w:t>Gladys Liu</w:t>
      </w:r>
    </w:p>
    <w:p w14:paraId="06E00DE3" w14:textId="58E310B7" w:rsidR="00271935" w:rsidRPr="00271935" w:rsidRDefault="00271935" w:rsidP="00271935">
      <w:pPr>
        <w:rPr>
          <w:lang w:val="it-IT"/>
        </w:rPr>
      </w:pPr>
      <w:r w:rsidRPr="00271935">
        <w:rPr>
          <w:lang w:val="it-IT"/>
        </w:rPr>
        <w:t>Portfolio head for Community, Health and City Services</w:t>
      </w:r>
      <w:r>
        <w:rPr>
          <w:lang w:val="it-IT"/>
        </w:rPr>
        <w:br/>
      </w:r>
      <w:r w:rsidRPr="00271935">
        <w:rPr>
          <w:lang w:val="it-IT"/>
        </w:rPr>
        <w:t xml:space="preserve">Portfolio deputy for Safety and Cleaning </w:t>
      </w:r>
    </w:p>
    <w:p w14:paraId="6C976211" w14:textId="5069D722" w:rsidR="00271935" w:rsidRPr="00271935" w:rsidRDefault="00271935" w:rsidP="00271935">
      <w:pPr>
        <w:rPr>
          <w:lang w:val="it-IT"/>
        </w:rPr>
      </w:pPr>
      <w:r w:rsidRPr="00271935">
        <w:rPr>
          <w:lang w:val="it-IT"/>
        </w:rPr>
        <w:t xml:space="preserve">P : 9658 9636 </w:t>
      </w:r>
      <w:r>
        <w:rPr>
          <w:lang w:val="it-IT"/>
        </w:rPr>
        <w:br/>
      </w:r>
      <w:r w:rsidRPr="00271935">
        <w:rPr>
          <w:lang w:val="it-IT"/>
        </w:rPr>
        <w:t>E : gladys.liu@melbourne.vic.gov.au</w:t>
      </w:r>
    </w:p>
    <w:p w14:paraId="3A6D2A11" w14:textId="0117E5B6" w:rsidR="00271935" w:rsidRPr="00271935" w:rsidRDefault="00271935" w:rsidP="00271935">
      <w:pPr>
        <w:pStyle w:val="Heading4"/>
        <w:rPr>
          <w:rFonts w:hint="eastAsia"/>
        </w:rPr>
      </w:pPr>
      <w:r w:rsidRPr="00271935">
        <w:t>Councillor</w:t>
      </w:r>
      <w:r>
        <w:t xml:space="preserve">, </w:t>
      </w:r>
      <w:r w:rsidRPr="00271935">
        <w:t>Kevin Louey</w:t>
      </w:r>
    </w:p>
    <w:p w14:paraId="0730CB3D" w14:textId="076F0F4B" w:rsidR="00271935" w:rsidRPr="00271935" w:rsidRDefault="00271935" w:rsidP="00271935">
      <w:pPr>
        <w:rPr>
          <w:lang w:val="it-IT"/>
        </w:rPr>
      </w:pPr>
      <w:r w:rsidRPr="00271935">
        <w:rPr>
          <w:lang w:val="it-IT"/>
        </w:rPr>
        <w:t>Portfolio head for City Economy and Business</w:t>
      </w:r>
    </w:p>
    <w:p w14:paraId="52ADC00C" w14:textId="0505AA4A" w:rsidR="00271935" w:rsidRPr="00271935" w:rsidRDefault="00271935" w:rsidP="00271935">
      <w:pPr>
        <w:rPr>
          <w:lang w:val="it-IT"/>
        </w:rPr>
      </w:pPr>
      <w:r w:rsidRPr="00271935">
        <w:rPr>
          <w:lang w:val="it-IT"/>
        </w:rPr>
        <w:t xml:space="preserve">P : 9658 9170 </w:t>
      </w:r>
      <w:r>
        <w:rPr>
          <w:lang w:val="it-IT"/>
        </w:rPr>
        <w:br/>
      </w:r>
      <w:r w:rsidRPr="00271935">
        <w:rPr>
          <w:lang w:val="it-IT"/>
        </w:rPr>
        <w:t>E : kevin.louey@melbourne.vic.gov.au</w:t>
      </w:r>
    </w:p>
    <w:p w14:paraId="52CEB63F" w14:textId="303CFE32" w:rsidR="00271935" w:rsidRPr="00271935" w:rsidRDefault="00271935" w:rsidP="00271935">
      <w:pPr>
        <w:pStyle w:val="Heading4"/>
        <w:rPr>
          <w:rFonts w:hint="eastAsia"/>
          <w:lang w:val="it-IT"/>
        </w:rPr>
      </w:pPr>
      <w:r w:rsidRPr="00271935">
        <w:t>Councillor</w:t>
      </w:r>
      <w:r>
        <w:t xml:space="preserve">, </w:t>
      </w:r>
      <w:r w:rsidRPr="00271935">
        <w:rPr>
          <w:lang w:val="it-IT"/>
        </w:rPr>
        <w:t>Andrew Rowse</w:t>
      </w:r>
    </w:p>
    <w:p w14:paraId="41BFF602" w14:textId="205878C0" w:rsidR="00271935" w:rsidRPr="00271935" w:rsidRDefault="00271935" w:rsidP="00271935">
      <w:pPr>
        <w:rPr>
          <w:lang w:val="it-IT"/>
        </w:rPr>
      </w:pPr>
      <w:r w:rsidRPr="00271935">
        <w:rPr>
          <w:lang w:val="it-IT"/>
        </w:rPr>
        <w:t xml:space="preserve">Portfolio head for Innovation and Education </w:t>
      </w:r>
      <w:r>
        <w:rPr>
          <w:lang w:val="it-IT"/>
        </w:rPr>
        <w:br/>
      </w:r>
      <w:r w:rsidRPr="00271935">
        <w:rPr>
          <w:lang w:val="it-IT"/>
        </w:rPr>
        <w:t>Portfolio deputy for City Economy and Business</w:t>
      </w:r>
    </w:p>
    <w:p w14:paraId="42963ADC" w14:textId="625B0B03" w:rsidR="00271935" w:rsidRPr="00271935" w:rsidRDefault="00271935" w:rsidP="00271935">
      <w:pPr>
        <w:rPr>
          <w:lang w:val="it-IT"/>
        </w:rPr>
      </w:pPr>
      <w:r w:rsidRPr="00271935">
        <w:rPr>
          <w:lang w:val="it-IT"/>
        </w:rPr>
        <w:t xml:space="preserve">P : 9658 9051 </w:t>
      </w:r>
      <w:r>
        <w:rPr>
          <w:lang w:val="it-IT"/>
        </w:rPr>
        <w:br/>
      </w:r>
      <w:r w:rsidRPr="00271935">
        <w:rPr>
          <w:lang w:val="it-IT"/>
        </w:rPr>
        <w:t>E : andrew.rowse@melbourne.vic.gov.au</w:t>
      </w:r>
    </w:p>
    <w:p w14:paraId="5370E7A0" w14:textId="28623516" w:rsidR="00271935" w:rsidRPr="00271935" w:rsidRDefault="00271935" w:rsidP="00271935">
      <w:pPr>
        <w:pStyle w:val="Heading4"/>
        <w:rPr>
          <w:rFonts w:hint="eastAsia"/>
        </w:rPr>
      </w:pPr>
      <w:r w:rsidRPr="00271935">
        <w:t>Councillor</w:t>
      </w:r>
      <w:r>
        <w:t xml:space="preserve">, </w:t>
      </w:r>
      <w:r w:rsidRPr="00271935">
        <w:t>Mark Scott</w:t>
      </w:r>
    </w:p>
    <w:p w14:paraId="268D95F9" w14:textId="10B09B10" w:rsidR="00271935" w:rsidRPr="00271935" w:rsidRDefault="00271935" w:rsidP="00271935">
      <w:pPr>
        <w:rPr>
          <w:lang w:val="it-IT"/>
        </w:rPr>
      </w:pPr>
      <w:r w:rsidRPr="00271935">
        <w:rPr>
          <w:lang w:val="it-IT"/>
        </w:rPr>
        <w:t xml:space="preserve">Portfolio head for Tourism and Events </w:t>
      </w:r>
      <w:r>
        <w:rPr>
          <w:lang w:val="it-IT"/>
        </w:rPr>
        <w:br/>
      </w:r>
      <w:r w:rsidRPr="00271935">
        <w:rPr>
          <w:lang w:val="it-IT"/>
        </w:rPr>
        <w:t>Portfolio deputy for Creative and Arts</w:t>
      </w:r>
    </w:p>
    <w:p w14:paraId="62B616F0" w14:textId="51625989" w:rsidR="00271935" w:rsidRPr="00271935" w:rsidRDefault="00271935" w:rsidP="00271935">
      <w:pPr>
        <w:rPr>
          <w:lang w:val="it-IT"/>
        </w:rPr>
      </w:pPr>
      <w:r w:rsidRPr="00271935">
        <w:rPr>
          <w:lang w:val="it-IT"/>
        </w:rPr>
        <w:t xml:space="preserve">P : 9658 8580 </w:t>
      </w:r>
      <w:r>
        <w:rPr>
          <w:lang w:val="it-IT"/>
        </w:rPr>
        <w:br/>
      </w:r>
      <w:r w:rsidRPr="00271935">
        <w:rPr>
          <w:lang w:val="it-IT"/>
        </w:rPr>
        <w:t xml:space="preserve">E : mark.scott@melbourne.vic.gov.au </w:t>
      </w:r>
    </w:p>
    <w:p w14:paraId="12EAE4DB" w14:textId="77777777" w:rsidR="00271935" w:rsidRPr="00271935" w:rsidRDefault="00271935" w:rsidP="00271935">
      <w:pPr>
        <w:pStyle w:val="Heading4"/>
        <w:rPr>
          <w:rFonts w:hint="eastAsia"/>
        </w:rPr>
      </w:pPr>
      <w:r w:rsidRPr="00271935">
        <w:t xml:space="preserve">Postal address for all </w:t>
      </w:r>
      <w:proofErr w:type="spellStart"/>
      <w:r w:rsidRPr="00271935">
        <w:t>councillors</w:t>
      </w:r>
      <w:proofErr w:type="spellEnd"/>
    </w:p>
    <w:p w14:paraId="585A6F70" w14:textId="77777777" w:rsidR="00271935" w:rsidRPr="00271935" w:rsidRDefault="00271935" w:rsidP="00271935">
      <w:pPr>
        <w:rPr>
          <w:lang w:val="it-IT"/>
        </w:rPr>
      </w:pPr>
      <w:r w:rsidRPr="00271935">
        <w:rPr>
          <w:lang w:val="it-IT"/>
        </w:rPr>
        <w:t xml:space="preserve">City of Melbourne </w:t>
      </w:r>
    </w:p>
    <w:p w14:paraId="27D5860A" w14:textId="52D3D923" w:rsidR="00271935" w:rsidRPr="00271935" w:rsidRDefault="00271935" w:rsidP="00271935">
      <w:pPr>
        <w:rPr>
          <w:lang w:val="it-IT"/>
        </w:rPr>
      </w:pPr>
      <w:r w:rsidRPr="00271935">
        <w:rPr>
          <w:lang w:val="it-IT"/>
        </w:rPr>
        <w:t xml:space="preserve">GPO Box 1603 </w:t>
      </w:r>
      <w:r>
        <w:rPr>
          <w:lang w:val="it-IT"/>
        </w:rPr>
        <w:br/>
      </w:r>
      <w:r w:rsidRPr="00271935">
        <w:rPr>
          <w:lang w:val="it-IT"/>
        </w:rPr>
        <w:t>Melbourne VIC 3001</w:t>
      </w:r>
    </w:p>
    <w:p w14:paraId="6B77A685" w14:textId="243DF8CC" w:rsidR="00D8517B" w:rsidRPr="007F0094" w:rsidRDefault="00D8517B" w:rsidP="00D8517B">
      <w:pPr>
        <w:rPr>
          <w:lang w:val="it-IT"/>
        </w:rPr>
      </w:pPr>
    </w:p>
    <w:p w14:paraId="683C1A59" w14:textId="77777777" w:rsidR="00D8517B" w:rsidRPr="001E1A6F" w:rsidRDefault="00D8517B" w:rsidP="001E1A6F">
      <w:r w:rsidRPr="001E1A6F">
        <w:br w:type="page"/>
      </w:r>
    </w:p>
    <w:p w14:paraId="64CBC709" w14:textId="033518EE" w:rsidR="00D8517B" w:rsidRDefault="007E6336" w:rsidP="007E6336">
      <w:pPr>
        <w:pStyle w:val="Heading1"/>
        <w:rPr>
          <w:rFonts w:hint="eastAsia"/>
        </w:rPr>
      </w:pPr>
      <w:bookmarkStart w:id="6" w:name="_Toc212119467"/>
      <w:r w:rsidRPr="00790AD7">
        <w:rPr>
          <w:rFonts w:hint="eastAsia"/>
        </w:rPr>
        <w:t xml:space="preserve">1 </w:t>
      </w:r>
      <w:r w:rsidR="00164D3B" w:rsidRPr="00164D3B">
        <w:t>Introduction</w:t>
      </w:r>
      <w:bookmarkEnd w:id="6"/>
    </w:p>
    <w:p w14:paraId="5519FFC9" w14:textId="2A4680A7" w:rsidR="0083639D" w:rsidRPr="00BD316C" w:rsidRDefault="00EB5CF0" w:rsidP="0083639D">
      <w:pPr>
        <w:pStyle w:val="NoSpacing"/>
        <w:rPr>
          <w:b/>
          <w:bCs/>
        </w:rPr>
      </w:pPr>
      <w:r w:rsidRPr="00EB5CF0">
        <w:rPr>
          <w:b/>
          <w:bCs/>
        </w:rPr>
        <w:t>Achieving the Melbourne 2050 Vision through a sustainable Financial Plan</w:t>
      </w:r>
    </w:p>
    <w:p w14:paraId="7D71655B" w14:textId="4561271A" w:rsidR="000462A4" w:rsidRDefault="005E6B30" w:rsidP="000462A4">
      <w:pPr>
        <w:pStyle w:val="NoSpacing"/>
      </w:pPr>
      <w:r w:rsidRPr="005E6B30">
        <w:t>City of Melbourne’s Financial Plan 2025–35 will lead with a strong financial discipline to allow the City of Melbourne to achieve its Melbourne 2050 Vision sustainably. In addition, we have allocated expenditure accordingly to support residents, communities and industries, enabling Melbourne’s 2050 Vision of a “Liveable Melbourne, growing stronger together”.</w:t>
      </w:r>
    </w:p>
    <w:p w14:paraId="4AC286ED" w14:textId="77777777" w:rsidR="005E6B30" w:rsidRPr="00BD316C" w:rsidRDefault="005E6B30" w:rsidP="000462A4">
      <w:pPr>
        <w:pStyle w:val="NoSpacing"/>
      </w:pPr>
    </w:p>
    <w:p w14:paraId="0FCC075D" w14:textId="77777777" w:rsidR="009D47D7" w:rsidRDefault="009D47D7" w:rsidP="0015417E">
      <w:pPr>
        <w:pStyle w:val="NoSpacing"/>
        <w:rPr>
          <w:b/>
        </w:rPr>
      </w:pPr>
      <w:r w:rsidRPr="009D47D7">
        <w:rPr>
          <w:b/>
        </w:rPr>
        <w:t>Delivering on our promise of an annual surplus each year</w:t>
      </w:r>
    </w:p>
    <w:p w14:paraId="13F671CD" w14:textId="77777777" w:rsidR="00931AA2" w:rsidRDefault="00931AA2" w:rsidP="0015417E">
      <w:pPr>
        <w:pStyle w:val="NoSpacing"/>
      </w:pPr>
      <w:r w:rsidRPr="00931AA2">
        <w:t>The City of Melbourne will focus on optimising efficiency savings in all service areas to ensure the delivery of our long-term annual surplus forecast. The annual surplus results will be achieved by balancing the operational costs pressures with a prudent and sustainable financial management.</w:t>
      </w:r>
    </w:p>
    <w:p w14:paraId="18C2FBE7" w14:textId="4D4A1AF6" w:rsidR="000462A4" w:rsidRDefault="00007E48" w:rsidP="000462A4">
      <w:pPr>
        <w:pStyle w:val="NoSpacing"/>
      </w:pPr>
      <w:r w:rsidRPr="00007E48">
        <w:t>We will ensure financial sustainability by looking after the interests of our communities both for today and into the future.</w:t>
      </w:r>
    </w:p>
    <w:p w14:paraId="25EE3C1A" w14:textId="77777777" w:rsidR="00007E48" w:rsidRPr="00BD316C" w:rsidRDefault="00007E48" w:rsidP="000462A4">
      <w:pPr>
        <w:pStyle w:val="NoSpacing"/>
      </w:pPr>
    </w:p>
    <w:p w14:paraId="05CE43E1" w14:textId="77777777" w:rsidR="005C3D7C" w:rsidRDefault="005C3D7C" w:rsidP="00105AFD">
      <w:pPr>
        <w:spacing w:after="0"/>
        <w:rPr>
          <w:b/>
        </w:rPr>
      </w:pPr>
      <w:r w:rsidRPr="005C3D7C">
        <w:rPr>
          <w:b/>
        </w:rPr>
        <w:t>Ensuring a future-ready Melbourne</w:t>
      </w:r>
    </w:p>
    <w:p w14:paraId="27967D0F" w14:textId="31916569" w:rsidR="00105AFD" w:rsidRPr="00BD316C" w:rsidRDefault="00D61BED" w:rsidP="00105AFD">
      <w:pPr>
        <w:spacing w:after="0"/>
      </w:pPr>
      <w:r w:rsidRPr="00D61BED">
        <w:t>In developing the Financial Plan, we reviewed the capital works program to ensure we can deliver on the current requirements, while also catering for our community needs well into the future.</w:t>
      </w:r>
    </w:p>
    <w:p w14:paraId="1CCA0471" w14:textId="3AA27D2C" w:rsidR="000462A4" w:rsidRDefault="0044653D" w:rsidP="000462A4">
      <w:pPr>
        <w:spacing w:after="0"/>
      </w:pPr>
      <w:r w:rsidRPr="0044653D">
        <w:t>A total of $1.5 billion in total capital expenditure is planned over the next 10 years. This has been allocated responsibly to ensure we deliver meaningful and sustainable outcomes for the community.</w:t>
      </w:r>
    </w:p>
    <w:p w14:paraId="16D142F9" w14:textId="77777777" w:rsidR="0044653D" w:rsidRPr="00BD316C" w:rsidRDefault="0044653D" w:rsidP="000462A4">
      <w:pPr>
        <w:spacing w:after="0"/>
      </w:pPr>
    </w:p>
    <w:p w14:paraId="7C12B583" w14:textId="77777777" w:rsidR="00165698" w:rsidRDefault="00165698" w:rsidP="006D6F37">
      <w:pPr>
        <w:spacing w:after="0"/>
        <w:rPr>
          <w:b/>
          <w:bCs/>
        </w:rPr>
      </w:pPr>
      <w:r w:rsidRPr="00165698">
        <w:rPr>
          <w:b/>
          <w:bCs/>
        </w:rPr>
        <w:t xml:space="preserve">Good financial stewardship through a structured debt repayment program </w:t>
      </w:r>
    </w:p>
    <w:p w14:paraId="17AA8F26" w14:textId="77777777" w:rsidR="002D68A7" w:rsidRDefault="002D68A7" w:rsidP="006D6F37">
      <w:pPr>
        <w:spacing w:after="0"/>
      </w:pPr>
      <w:r w:rsidRPr="002D68A7">
        <w:t>With the challenges of the pandemic behind us, the City of Melbourne’s Financial Plan 2025–35 seeks to exhibit good financial stewardship by paying down the debt we have accumulated through a structured debt repayment program.</w:t>
      </w:r>
    </w:p>
    <w:p w14:paraId="7A0C2357" w14:textId="5C515FE4" w:rsidR="001E1A6F" w:rsidRPr="001E1A6F" w:rsidRDefault="008240F5" w:rsidP="001E1A6F">
      <w:r w:rsidRPr="008240F5">
        <w:t>This approach ensures communities both today and, in the future, will benefit from the delivery of essential services and projects, without being burdened by the results of debt.</w:t>
      </w:r>
    </w:p>
    <w:p w14:paraId="1A98DFA1" w14:textId="3FF02019" w:rsidR="007E6336" w:rsidRPr="001E1A6F" w:rsidRDefault="007E6336" w:rsidP="001E1A6F">
      <w:r w:rsidRPr="001E1A6F">
        <w:br w:type="page"/>
      </w:r>
    </w:p>
    <w:p w14:paraId="31B0679A" w14:textId="40DF1CE4" w:rsidR="00D8517B" w:rsidRPr="00790AD7" w:rsidRDefault="00D8517B" w:rsidP="007E6336">
      <w:pPr>
        <w:pStyle w:val="Heading1"/>
        <w:rPr>
          <w:rFonts w:hint="eastAsia"/>
        </w:rPr>
      </w:pPr>
      <w:bookmarkStart w:id="7" w:name="_Toc212119468"/>
      <w:r>
        <w:rPr>
          <w:noProof/>
        </w:rPr>
        <mc:AlternateContent>
          <mc:Choice Requires="wps">
            <w:drawing>
              <wp:anchor distT="0" distB="0" distL="114300" distR="114300" simplePos="0" relativeHeight="251658241" behindDoc="0" locked="0" layoutInCell="1" allowOverlap="1" wp14:anchorId="1F55A3DD" wp14:editId="337C0D2F">
                <wp:simplePos x="0" y="0"/>
                <wp:positionH relativeFrom="page">
                  <wp:align>right</wp:align>
                </wp:positionH>
                <wp:positionV relativeFrom="page">
                  <wp:align>bottom</wp:align>
                </wp:positionV>
                <wp:extent cx="1523365" cy="459105"/>
                <wp:effectExtent l="0" t="0" r="635" b="0"/>
                <wp:wrapNone/>
                <wp:docPr id="1606735297" name="Text Box 1606735297"/>
                <wp:cNvGraphicFramePr/>
                <a:graphic xmlns:a="http://schemas.openxmlformats.org/drawingml/2006/main">
                  <a:graphicData uri="http://schemas.microsoft.com/office/word/2010/wordprocessingShape">
                    <wps:wsp>
                      <wps:cNvSpPr txBox="1"/>
                      <wps:spPr>
                        <a:xfrm>
                          <a:off x="0" y="0"/>
                          <a:ext cx="1523365" cy="459105"/>
                        </a:xfrm>
                        <a:prstGeom prst="rect">
                          <a:avLst/>
                        </a:prstGeom>
                        <a:noFill/>
                        <a:ln w="6350">
                          <a:noFill/>
                        </a:ln>
                      </wps:spPr>
                      <wps:txbx>
                        <w:txbxContent>
                          <w:p w14:paraId="1DAF156B" w14:textId="77777777" w:rsidR="005633F7" w:rsidRPr="00D86B09" w:rsidRDefault="005633F7" w:rsidP="00D8517B">
                            <w:pPr>
                              <w:rPr>
                                <w:color w:val="FFFFFF" w:themeColor="background1"/>
                              </w:rPr>
                            </w:pPr>
                            <w:r>
                              <w:rPr>
                                <w:color w:val="FFFFFF" w:themeColor="background1"/>
                              </w:rPr>
                              <w:t>Image 3: Myers Place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5A3DD" id="_x0000_t202" coordsize="21600,21600" o:spt="202" path="m,l,21600r21600,l21600,xe">
                <v:stroke joinstyle="miter"/>
                <v:path gradientshapeok="t" o:connecttype="rect"/>
              </v:shapetype>
              <v:shape id="Text Box 1606735297" o:spid="_x0000_s1026" type="#_x0000_t202" style="position:absolute;margin-left:68.75pt;margin-top:0;width:119.95pt;height:36.15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" filled="f" stroked="f" strokeweight=".5pt">
                <v:textbox inset="0,0,0,0">
                  <w:txbxContent>
                    <w:p w14:paraId="1DAF156B" w14:textId="77777777" w:rsidR="005633F7" w:rsidRPr="00D86B09" w:rsidRDefault="005633F7" w:rsidP="00D8517B">
                      <w:pPr>
                        <w:rPr>
                          <w:color w:val="FFFFFF" w:themeColor="background1"/>
                        </w:rPr>
                      </w:pPr>
                      <w:r>
                        <w:rPr>
                          <w:color w:val="FFFFFF" w:themeColor="background1"/>
                        </w:rPr>
                        <w:t>Image 3: Myers Place</w:t>
                      </w:r>
                    </w:p>
                  </w:txbxContent>
                </v:textbox>
                <w10:wrap anchorx="page" anchory="page"/>
              </v:shape>
            </w:pict>
          </mc:Fallback>
        </mc:AlternateContent>
      </w:r>
      <w:bookmarkStart w:id="8" w:name="_Toc192768700"/>
      <w:bookmarkStart w:id="9" w:name="_Toc192768898"/>
      <w:bookmarkStart w:id="10" w:name="_Toc192778901"/>
      <w:bookmarkStart w:id="11" w:name="_Toc192779335"/>
      <w:bookmarkStart w:id="12" w:name="_Toc192780371"/>
      <w:r w:rsidR="007E6336" w:rsidRPr="2AF76A6C">
        <w:t xml:space="preserve">2 </w:t>
      </w:r>
      <w:bookmarkEnd w:id="8"/>
      <w:bookmarkEnd w:id="9"/>
      <w:bookmarkEnd w:id="10"/>
      <w:bookmarkEnd w:id="11"/>
      <w:bookmarkEnd w:id="12"/>
      <w:r w:rsidR="00D643D8" w:rsidRPr="00D643D8">
        <w:t>Legislative requirements</w:t>
      </w:r>
      <w:bookmarkEnd w:id="7"/>
    </w:p>
    <w:p w14:paraId="1CBCAF69" w14:textId="77777777" w:rsidR="00D53663" w:rsidRDefault="00D53663" w:rsidP="00D8517B">
      <w:pPr>
        <w:pStyle w:val="NoSpacing"/>
      </w:pPr>
      <w:r w:rsidRPr="00D53663">
        <w:t xml:space="preserve">This section describes how the Financial Plan links to the achievement of the Community Vision and the Council Plan, within the Integrated Strategic Planning and Reporting Framework set out in the </w:t>
      </w:r>
      <w:r w:rsidRPr="00D53663">
        <w:rPr>
          <w:i/>
          <w:iCs/>
        </w:rPr>
        <w:t>Local Government Act 2020.</w:t>
      </w:r>
      <w:r w:rsidRPr="00D53663">
        <w:t xml:space="preserve"> </w:t>
      </w:r>
    </w:p>
    <w:p w14:paraId="35BA2292" w14:textId="77777777" w:rsidR="00CB7BCD" w:rsidRDefault="00CB7BCD" w:rsidP="00E64371">
      <w:pPr>
        <w:pStyle w:val="NoSpacing"/>
      </w:pPr>
      <w:r w:rsidRPr="00CB7BCD">
        <w:t xml:space="preserve">This framework guides the Council in identifying community needs and aspirations over the long-term (Community Vision), medium-term (Council Plan) and short-term (Annual Budget), and then how it holds itself accountable (Annual Report). </w:t>
      </w:r>
    </w:p>
    <w:p w14:paraId="7C49A509" w14:textId="7D311694" w:rsidR="00D8517B" w:rsidRDefault="009B11C0" w:rsidP="00D8517B">
      <w:pPr>
        <w:pStyle w:val="NoSpacing"/>
      </w:pPr>
      <w:r w:rsidRPr="009B11C0">
        <w:t>At the City of Melbourne, we follow an integrated approach to planning, monitoring, and performance reporting. Through this structured approach – engagement, planning, delivery and monitoring – we aim to achieve meaningful outcomes for our community.</w:t>
      </w:r>
      <w:r w:rsidR="00D8517B">
        <w:br w:type="page"/>
      </w:r>
    </w:p>
    <w:p w14:paraId="5A8F2ADC" w14:textId="77777777" w:rsidR="00D52BE8" w:rsidRDefault="00D52BE8" w:rsidP="00C609DD">
      <w:pPr>
        <w:pStyle w:val="Caption"/>
        <w:rPr>
          <w:rFonts w:ascii="Arial" w:hAnsi="Arial"/>
          <w:b w:val="0"/>
          <w:bCs w:val="0"/>
          <w:szCs w:val="24"/>
        </w:rPr>
      </w:pPr>
      <w:r w:rsidRPr="00D52BE8">
        <w:rPr>
          <w:rFonts w:ascii="Arial" w:hAnsi="Arial"/>
          <w:b w:val="0"/>
          <w:bCs w:val="0"/>
          <w:szCs w:val="24"/>
        </w:rPr>
        <w:t>The following figure demonstrates how each element interacts with other parts of the City of Melbourne’s Integrated Strategic Planning and Performance Framework.</w:t>
      </w:r>
    </w:p>
    <w:p w14:paraId="4D797C79" w14:textId="0D24AE9E" w:rsidR="00D8517B" w:rsidRDefault="003A7C43" w:rsidP="001E1A6F">
      <w:r w:rsidRPr="003A7C43">
        <w:rPr>
          <w:rFonts w:ascii="Arial Bold" w:hAnsi="Arial Bold"/>
          <w:b/>
          <w:bCs/>
          <w:szCs w:val="18"/>
        </w:rPr>
        <w:t>Figure 1: Integrated Strategic Planning and Performance Framework</w:t>
      </w:r>
      <w:r w:rsidR="000462A4" w:rsidRPr="000462A4">
        <w:rPr>
          <w:noProof/>
        </w:rPr>
        <w:drawing>
          <wp:inline distT="0" distB="0" distL="0" distR="0" wp14:anchorId="25F0B0D7" wp14:editId="737CBB10">
            <wp:extent cx="5944430" cy="6211167"/>
            <wp:effectExtent l="0" t="0" r="0" b="0"/>
            <wp:docPr id="1320970532" name="Picture 1" descr="A diagram of a company's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70532" name="Picture 1" descr="A diagram of a company's strategy&#10;&#10;AI-generated content may be incorrect."/>
                    <pic:cNvPicPr/>
                  </pic:nvPicPr>
                  <pic:blipFill>
                    <a:blip r:embed="rId10"/>
                    <a:stretch>
                      <a:fillRect/>
                    </a:stretch>
                  </pic:blipFill>
                  <pic:spPr>
                    <a:xfrm>
                      <a:off x="0" y="0"/>
                      <a:ext cx="5944430" cy="6211167"/>
                    </a:xfrm>
                    <a:prstGeom prst="rect">
                      <a:avLst/>
                    </a:prstGeom>
                  </pic:spPr>
                </pic:pic>
              </a:graphicData>
            </a:graphic>
          </wp:inline>
        </w:drawing>
      </w:r>
    </w:p>
    <w:p w14:paraId="48A905C6" w14:textId="77777777" w:rsidR="00D8517B" w:rsidRPr="001E1A6F" w:rsidRDefault="00D8517B" w:rsidP="001E1A6F">
      <w:r w:rsidRPr="001E1A6F">
        <w:br w:type="page"/>
      </w:r>
    </w:p>
    <w:p w14:paraId="174F5247" w14:textId="5E393395" w:rsidR="00D8517B" w:rsidRPr="00790AD7" w:rsidRDefault="00D8517B" w:rsidP="007E6336">
      <w:pPr>
        <w:pStyle w:val="Heading2"/>
        <w:rPr>
          <w:rFonts w:hint="eastAsia"/>
        </w:rPr>
      </w:pPr>
      <w:bookmarkStart w:id="13" w:name="_Toc192778902"/>
      <w:bookmarkStart w:id="14" w:name="_Toc192779336"/>
      <w:bookmarkStart w:id="15" w:name="_Toc192780372"/>
      <w:bookmarkStart w:id="16" w:name="_Toc212119469"/>
      <w:r w:rsidRPr="00790AD7">
        <w:t xml:space="preserve">2.1 </w:t>
      </w:r>
      <w:bookmarkEnd w:id="13"/>
      <w:bookmarkEnd w:id="14"/>
      <w:bookmarkEnd w:id="15"/>
      <w:r w:rsidR="00210563" w:rsidRPr="00210563">
        <w:t>Strategic planning principles</w:t>
      </w:r>
      <w:bookmarkEnd w:id="16"/>
    </w:p>
    <w:p w14:paraId="124DBFF8" w14:textId="77777777" w:rsidR="00615A20" w:rsidRPr="00615A20" w:rsidRDefault="00615A20" w:rsidP="00615A20">
      <w:r w:rsidRPr="00615A20">
        <w:t xml:space="preserve">The Financial Plan is a 10-year projection of how we can fund the Council Plan to achieve the Community Vision in a financially sustainable way. It is developed in the context of these strategic planning principles: </w:t>
      </w:r>
    </w:p>
    <w:p w14:paraId="7B85968E" w14:textId="77777777" w:rsidR="00846AEF" w:rsidRPr="00846AEF" w:rsidRDefault="00846AEF" w:rsidP="00846AEF">
      <w:pPr>
        <w:pStyle w:val="ListBullet"/>
      </w:pPr>
      <w:r w:rsidRPr="00846AEF">
        <w:t xml:space="preserve">an integrated approach to planning, monitoring and performance reporting </w:t>
      </w:r>
    </w:p>
    <w:p w14:paraId="49DD7E02" w14:textId="77777777" w:rsidR="00781509" w:rsidRPr="00781509" w:rsidRDefault="00781509" w:rsidP="00781509">
      <w:pPr>
        <w:pStyle w:val="ListBullet"/>
      </w:pPr>
      <w:r w:rsidRPr="00781509">
        <w:t xml:space="preserve">addressing the Community Vision by funding the aspirations of the Council Plan </w:t>
      </w:r>
    </w:p>
    <w:p w14:paraId="2F48D851" w14:textId="77777777" w:rsidR="00931122" w:rsidRPr="00931122" w:rsidRDefault="00931122" w:rsidP="00931122">
      <w:pPr>
        <w:pStyle w:val="ListBullet"/>
      </w:pPr>
      <w:r w:rsidRPr="00931122">
        <w:t>articulating the 10-year financial resources necessary to implement the goals and aspirations of the Council Plan to achieve the Community Vision</w:t>
      </w:r>
    </w:p>
    <w:p w14:paraId="35E7889C" w14:textId="77777777" w:rsidR="003245D2" w:rsidRPr="003245D2" w:rsidRDefault="003245D2" w:rsidP="003245D2">
      <w:pPr>
        <w:pStyle w:val="ListBullet"/>
      </w:pPr>
      <w:r w:rsidRPr="003245D2">
        <w:t>identifying and addressing the risks to effective implementation of the Financial Plan</w:t>
      </w:r>
    </w:p>
    <w:p w14:paraId="3E7D98A8" w14:textId="77777777" w:rsidR="007405E6" w:rsidRPr="007405E6" w:rsidRDefault="007405E6" w:rsidP="007405E6">
      <w:pPr>
        <w:pStyle w:val="ListBullet"/>
      </w:pPr>
      <w:bookmarkStart w:id="17" w:name="_Toc192778903"/>
      <w:bookmarkStart w:id="18" w:name="_Toc192779337"/>
      <w:bookmarkStart w:id="19" w:name="_Toc192780373"/>
      <w:r w:rsidRPr="007405E6">
        <w:t>ongoing monitoring and reviewing of progress so that the Financial Plan can identify and adapt to changing circumstances.</w:t>
      </w:r>
    </w:p>
    <w:p w14:paraId="0E6EF61D" w14:textId="67EDDFC7" w:rsidR="00D8517B" w:rsidRPr="00790AD7" w:rsidRDefault="00D8517B" w:rsidP="007E6336">
      <w:pPr>
        <w:pStyle w:val="Heading2"/>
        <w:rPr>
          <w:rFonts w:hint="eastAsia"/>
        </w:rPr>
      </w:pPr>
      <w:bookmarkStart w:id="20" w:name="_Toc212119470"/>
      <w:r w:rsidRPr="00790AD7">
        <w:t>2.2 Financial management principles</w:t>
      </w:r>
      <w:bookmarkStart w:id="21" w:name="_Toc192768702"/>
      <w:bookmarkStart w:id="22" w:name="_Toc192768900"/>
      <w:bookmarkEnd w:id="17"/>
      <w:bookmarkEnd w:id="18"/>
      <w:bookmarkEnd w:id="19"/>
      <w:bookmarkEnd w:id="20"/>
      <w:r w:rsidRPr="00790AD7">
        <w:t xml:space="preserve"> </w:t>
      </w:r>
      <w:bookmarkEnd w:id="21"/>
      <w:bookmarkEnd w:id="22"/>
    </w:p>
    <w:p w14:paraId="2017E4A6" w14:textId="77777777" w:rsidR="00EE78F9" w:rsidRDefault="00EE78F9" w:rsidP="00EE78F9">
      <w:pPr>
        <w:pStyle w:val="ListNumber"/>
        <w:numPr>
          <w:ilvl w:val="0"/>
          <w:numId w:val="0"/>
        </w:numPr>
        <w:ind w:left="357" w:hanging="357"/>
      </w:pPr>
      <w:r w:rsidRPr="00EE78F9">
        <w:t xml:space="preserve">The Financial Plan demonstrates the following financial management principles: </w:t>
      </w:r>
    </w:p>
    <w:p w14:paraId="1DDC0EC3" w14:textId="77777777" w:rsidR="00D159DF" w:rsidRPr="00D159DF" w:rsidRDefault="00D159DF" w:rsidP="00D159DF">
      <w:pPr>
        <w:pStyle w:val="ListNumber"/>
      </w:pPr>
      <w:r w:rsidRPr="00D159DF">
        <w:t xml:space="preserve">Revenue, expenses, assets, liabilities, investments and financial transactions are managed in accordance with Council's financial policies and strategic plans. </w:t>
      </w:r>
    </w:p>
    <w:p w14:paraId="65E44BA4" w14:textId="77777777" w:rsidR="007902F1" w:rsidRPr="007902F1" w:rsidRDefault="007902F1" w:rsidP="007902F1">
      <w:pPr>
        <w:pStyle w:val="ListNumber"/>
      </w:pPr>
      <w:r w:rsidRPr="007902F1">
        <w:t xml:space="preserve">Management of the following financial risks: </w:t>
      </w:r>
    </w:p>
    <w:p w14:paraId="7BC5E31F" w14:textId="77777777" w:rsidR="00282C4A" w:rsidRPr="00790AD7" w:rsidRDefault="00282C4A" w:rsidP="00282C4A">
      <w:pPr>
        <w:pStyle w:val="ListBullet2"/>
      </w:pPr>
      <w:r>
        <w:t xml:space="preserve">financial viability of the Council (refer section 3.1. Financial policy statements) </w:t>
      </w:r>
    </w:p>
    <w:p w14:paraId="15B626D0" w14:textId="77777777" w:rsidR="003E22D7" w:rsidRPr="004A612F" w:rsidRDefault="003E22D7" w:rsidP="003E22D7">
      <w:pPr>
        <w:pStyle w:val="ListBullet2"/>
      </w:pPr>
      <w:r>
        <w:t>management of current and future liabilities of the Council. The estimated 10-year liabilities are disclosed in the balance sheet projections (refer section 4.2. Balance sheet)</w:t>
      </w:r>
    </w:p>
    <w:p w14:paraId="5FF52E3E" w14:textId="77777777" w:rsidR="00CD199F" w:rsidRDefault="00CD199F" w:rsidP="00CD199F">
      <w:pPr>
        <w:pStyle w:val="ListBullet2"/>
      </w:pPr>
      <w:r>
        <w:t xml:space="preserve">the beneficial enterprises of Council (where appropriate). </w:t>
      </w:r>
    </w:p>
    <w:p w14:paraId="28A9B135" w14:textId="77777777" w:rsidR="00F24346" w:rsidRPr="00F24346" w:rsidRDefault="00F24346" w:rsidP="00F24346">
      <w:pPr>
        <w:pStyle w:val="ListNumber"/>
      </w:pPr>
      <w:bookmarkStart w:id="23" w:name="_Toc192768707"/>
      <w:bookmarkStart w:id="24" w:name="_Toc192768905"/>
      <w:bookmarkStart w:id="25" w:name="_Toc192778906"/>
      <w:bookmarkStart w:id="26" w:name="_Toc192779340"/>
      <w:bookmarkStart w:id="27" w:name="_Toc192780375"/>
      <w:r w:rsidRPr="00F24346">
        <w:t xml:space="preserve">Financial policies and strategic plans are designed to provide financial stability and predictability of the financial impact on the municipal community. </w:t>
      </w:r>
    </w:p>
    <w:p w14:paraId="670FF5B0" w14:textId="77777777" w:rsidR="00346AB4" w:rsidRPr="00346AB4" w:rsidRDefault="00346AB4" w:rsidP="00346AB4">
      <w:pPr>
        <w:pStyle w:val="ListNumber"/>
        <w:numPr>
          <w:ilvl w:val="0"/>
          <w:numId w:val="3"/>
        </w:numPr>
      </w:pPr>
      <w:r w:rsidRPr="00346AB4">
        <w:t>Council maintains accounts and records that explain its financial operations and financial position (refer section 3.3 Assumptions to the Financial Plan statements).</w:t>
      </w:r>
    </w:p>
    <w:p w14:paraId="5F961CF3" w14:textId="77777777" w:rsidR="00D8517B" w:rsidRPr="007E6336" w:rsidRDefault="00D8517B" w:rsidP="007E6336">
      <w:r w:rsidRPr="007E6336">
        <w:br w:type="page"/>
      </w:r>
    </w:p>
    <w:p w14:paraId="1CE1894B" w14:textId="77777777" w:rsidR="00D8517B" w:rsidRPr="00790AD7" w:rsidRDefault="00D8517B" w:rsidP="00D8517B">
      <w:pPr>
        <w:pStyle w:val="Heading2"/>
        <w:rPr>
          <w:rFonts w:hint="eastAsia"/>
        </w:rPr>
      </w:pPr>
      <w:bookmarkStart w:id="28" w:name="_Toc212119471"/>
      <w:r w:rsidRPr="00790AD7">
        <w:t>2.</w:t>
      </w:r>
      <w:r>
        <w:t>3</w:t>
      </w:r>
      <w:r w:rsidRPr="00790AD7">
        <w:t xml:space="preserve"> Service performance principles</w:t>
      </w:r>
      <w:bookmarkEnd w:id="23"/>
      <w:bookmarkEnd w:id="24"/>
      <w:bookmarkEnd w:id="25"/>
      <w:bookmarkEnd w:id="26"/>
      <w:bookmarkEnd w:id="27"/>
      <w:bookmarkEnd w:id="28"/>
    </w:p>
    <w:p w14:paraId="07EAF801" w14:textId="77777777" w:rsidR="00F220F8" w:rsidRPr="00F220F8" w:rsidRDefault="00F220F8" w:rsidP="00F220F8">
      <w:r w:rsidRPr="00F220F8">
        <w:t xml:space="preserve">In line with Service Performance Principles set out in </w:t>
      </w:r>
      <w:r w:rsidRPr="00FC72CF">
        <w:rPr>
          <w:i/>
          <w:iCs/>
        </w:rPr>
        <w:t>Local Government Act 2020</w:t>
      </w:r>
      <w:r w:rsidRPr="00F220F8">
        <w:t xml:space="preserve">, City of Melbourne’s services are designed to be purposeful, targeted to community needs and offer value for money. The service performance principles are: </w:t>
      </w:r>
    </w:p>
    <w:p w14:paraId="00FC9D5E" w14:textId="77777777" w:rsidR="00672DED" w:rsidRPr="00672DED" w:rsidRDefault="00672DED" w:rsidP="00672DED">
      <w:pPr>
        <w:pStyle w:val="ListParagraph"/>
        <w:numPr>
          <w:ilvl w:val="0"/>
          <w:numId w:val="5"/>
        </w:numPr>
        <w:spacing w:after="0"/>
        <w:ind w:left="284" w:hanging="284"/>
      </w:pPr>
      <w:r w:rsidRPr="00672DED">
        <w:t>Services are provided in an equitable manner and are responsive to the diverse needs of the community. The Financial Plan provides the mechanism to demonstrate how the service aspirations within the Council Plan to achieve the Community Vision may be funded.</w:t>
      </w:r>
    </w:p>
    <w:p w14:paraId="1C174BAB" w14:textId="77777777" w:rsidR="008E58EF" w:rsidRPr="008E58EF" w:rsidRDefault="008E58EF" w:rsidP="008E58EF">
      <w:pPr>
        <w:pStyle w:val="ListParagraph"/>
        <w:numPr>
          <w:ilvl w:val="0"/>
          <w:numId w:val="5"/>
        </w:numPr>
        <w:spacing w:after="0"/>
        <w:ind w:left="284" w:hanging="284"/>
      </w:pPr>
      <w:r w:rsidRPr="008E58EF">
        <w:t xml:space="preserve">Services are accessible to the relevant users within the community. </w:t>
      </w:r>
    </w:p>
    <w:p w14:paraId="4154129C" w14:textId="77777777" w:rsidR="00D8517B" w:rsidRPr="001E1A6F" w:rsidRDefault="00D8517B" w:rsidP="00B025B1">
      <w:pPr>
        <w:pStyle w:val="ListParagraph"/>
        <w:numPr>
          <w:ilvl w:val="0"/>
          <w:numId w:val="5"/>
        </w:numPr>
        <w:spacing w:after="0"/>
        <w:ind w:left="284" w:hanging="284"/>
      </w:pPr>
      <w:r>
        <w:t xml:space="preserve">Council provides quality services that provide value for money to the community. The Local Government Performance Reporting Framework (LGPRF) is designed to communicate Council’s performance regarding the provision of quality and efficient services. </w:t>
      </w:r>
    </w:p>
    <w:p w14:paraId="1F128B37" w14:textId="77777777" w:rsidR="00D8517B" w:rsidRDefault="00D8517B" w:rsidP="00B025B1">
      <w:pPr>
        <w:pStyle w:val="ListParagraph"/>
        <w:numPr>
          <w:ilvl w:val="0"/>
          <w:numId w:val="5"/>
        </w:numPr>
        <w:spacing w:after="0"/>
        <w:ind w:left="284" w:hanging="284"/>
      </w:pPr>
      <w:r>
        <w:t>Council seeks to continuously improve service delivery to the municipal community in response to performance monitoring.</w:t>
      </w:r>
    </w:p>
    <w:p w14:paraId="5D9351CA" w14:textId="77777777" w:rsidR="00D8517B" w:rsidRDefault="00D8517B" w:rsidP="007E6336">
      <w:r w:rsidRPr="006E2085">
        <w:t>Council’s service delivery includes a fair and effective process for considering and responding to complaints about service provision</w:t>
      </w:r>
      <w:r>
        <w:t>.</w:t>
      </w:r>
    </w:p>
    <w:p w14:paraId="77B59210" w14:textId="77777777" w:rsidR="00D8517B" w:rsidRDefault="00D8517B" w:rsidP="001E1A6F">
      <w:r>
        <w:br w:type="page"/>
      </w:r>
    </w:p>
    <w:p w14:paraId="0BB16E4C" w14:textId="77777777" w:rsidR="00D8517B" w:rsidRDefault="00D8517B" w:rsidP="00D8517B">
      <w:pPr>
        <w:pStyle w:val="Heading3"/>
        <w:rPr>
          <w:rFonts w:hint="eastAsia"/>
        </w:rPr>
      </w:pPr>
      <w:bookmarkStart w:id="29" w:name="_Toc212033074"/>
      <w:bookmarkStart w:id="30" w:name="_Toc212045415"/>
      <w:bookmarkStart w:id="31" w:name="_Toc212045734"/>
      <w:bookmarkStart w:id="32" w:name="_Toc212046052"/>
      <w:bookmarkStart w:id="33" w:name="_Toc212119472"/>
      <w:r>
        <w:t xml:space="preserve">2.3.1 </w:t>
      </w:r>
      <w:r w:rsidRPr="00CA043C">
        <w:t>Service performance outcome indicators</w:t>
      </w:r>
      <w:bookmarkEnd w:id="29"/>
      <w:bookmarkEnd w:id="30"/>
      <w:bookmarkEnd w:id="31"/>
      <w:bookmarkEnd w:id="32"/>
      <w:bookmarkEnd w:id="33"/>
    </w:p>
    <w:p w14:paraId="47FF3FC5" w14:textId="77777777" w:rsidR="00455F6F" w:rsidRDefault="00455F6F" w:rsidP="007E6336">
      <w:pPr>
        <w:pStyle w:val="Heading4"/>
        <w:rPr>
          <w:rFonts w:ascii="Arial" w:hAnsi="Arial"/>
          <w:bCs w:val="0"/>
          <w:szCs w:val="24"/>
          <w:lang w:val="en-AU"/>
        </w:rPr>
      </w:pPr>
      <w:r w:rsidRPr="00455F6F">
        <w:rPr>
          <w:rFonts w:ascii="Arial" w:hAnsi="Arial"/>
          <w:bCs w:val="0"/>
          <w:szCs w:val="24"/>
          <w:lang w:val="en-AU"/>
        </w:rPr>
        <w:t xml:space="preserve">Service performance outcome indicators are a prescribed set of indicators set by the Victorian Government to measure whether the stated service objective has been achieved. </w:t>
      </w:r>
    </w:p>
    <w:p w14:paraId="3AE660D2" w14:textId="27C83E00" w:rsidR="007E6336" w:rsidRPr="001E1A6F" w:rsidRDefault="007E6336" w:rsidP="007E6336">
      <w:pPr>
        <w:pStyle w:val="Heading4"/>
        <w:rPr>
          <w:rFonts w:hint="eastAsia"/>
        </w:rPr>
      </w:pPr>
      <w:r>
        <w:rPr>
          <w:rFonts w:hint="eastAsia"/>
        </w:rPr>
        <w:t>Aquatic Facilities</w:t>
      </w:r>
    </w:p>
    <w:p w14:paraId="331D22D8" w14:textId="77777777" w:rsidR="007E6336" w:rsidRDefault="007E6336" w:rsidP="007E6336">
      <w:r>
        <w:t>Utilisation of aquatic facilities</w:t>
      </w:r>
    </w:p>
    <w:p w14:paraId="36CBBECB" w14:textId="0E1D5F12" w:rsidR="007E6336" w:rsidRPr="001E1A6F" w:rsidRDefault="007E6336" w:rsidP="007E6336">
      <w:pPr>
        <w:pStyle w:val="Heading4"/>
        <w:rPr>
          <w:rFonts w:hint="eastAsia"/>
        </w:rPr>
      </w:pPr>
      <w:r>
        <w:rPr>
          <w:rFonts w:hint="eastAsia"/>
        </w:rPr>
        <w:t xml:space="preserve">Animal Management </w:t>
      </w:r>
    </w:p>
    <w:p w14:paraId="41635088" w14:textId="77777777" w:rsidR="007E6336" w:rsidRDefault="007E6336" w:rsidP="007E6336">
      <w:r>
        <w:t>Animal management prosecutions</w:t>
      </w:r>
    </w:p>
    <w:p w14:paraId="7905E482" w14:textId="26F14DF7" w:rsidR="007E6336" w:rsidRPr="001E1A6F" w:rsidRDefault="007E6336" w:rsidP="007E6336">
      <w:pPr>
        <w:pStyle w:val="Heading4"/>
        <w:rPr>
          <w:rFonts w:hint="eastAsia"/>
        </w:rPr>
      </w:pPr>
      <w:r>
        <w:rPr>
          <w:rFonts w:hint="eastAsia"/>
        </w:rPr>
        <w:t>Food Safety</w:t>
      </w:r>
    </w:p>
    <w:p w14:paraId="721C56B2" w14:textId="77777777" w:rsidR="007E6336" w:rsidRDefault="007E6336" w:rsidP="007E6336">
      <w:r>
        <w:t>Critical and major non-compliance outcome notifications</w:t>
      </w:r>
    </w:p>
    <w:p w14:paraId="135E6E30" w14:textId="5BBED99A" w:rsidR="007E6336" w:rsidRPr="001E1A6F" w:rsidRDefault="007E6336" w:rsidP="007E6336">
      <w:pPr>
        <w:pStyle w:val="Heading4"/>
        <w:rPr>
          <w:rFonts w:hint="eastAsia"/>
        </w:rPr>
      </w:pPr>
      <w:r>
        <w:rPr>
          <w:rFonts w:hint="eastAsia"/>
        </w:rPr>
        <w:t>Governance</w:t>
      </w:r>
    </w:p>
    <w:p w14:paraId="28B5EFF8" w14:textId="77777777" w:rsidR="007E6336" w:rsidRDefault="007E6336" w:rsidP="007E6336">
      <w:r>
        <w:t>Satisfaction with community consultation and engagement</w:t>
      </w:r>
    </w:p>
    <w:p w14:paraId="368440B7" w14:textId="0B316B40" w:rsidR="007E6336" w:rsidRPr="001E1A6F" w:rsidRDefault="007E6336" w:rsidP="007E6336">
      <w:pPr>
        <w:pStyle w:val="Heading4"/>
        <w:rPr>
          <w:rFonts w:hint="eastAsia"/>
        </w:rPr>
      </w:pPr>
      <w:r>
        <w:rPr>
          <w:rFonts w:hint="eastAsia"/>
        </w:rPr>
        <w:t>Libraries</w:t>
      </w:r>
    </w:p>
    <w:p w14:paraId="0AB37145" w14:textId="77777777" w:rsidR="007E6336" w:rsidRDefault="007E6336" w:rsidP="007E6336">
      <w:r>
        <w:t>Library membership</w:t>
      </w:r>
    </w:p>
    <w:p w14:paraId="41B01636" w14:textId="3E276087" w:rsidR="007E6336" w:rsidRPr="001E1A6F" w:rsidRDefault="007E6336" w:rsidP="007E6336">
      <w:pPr>
        <w:pStyle w:val="Heading4"/>
        <w:rPr>
          <w:rFonts w:hint="eastAsia"/>
        </w:rPr>
      </w:pPr>
      <w:r>
        <w:rPr>
          <w:rFonts w:hint="eastAsia"/>
        </w:rPr>
        <w:t xml:space="preserve">Maternal and </w:t>
      </w:r>
      <w:r w:rsidR="00D23276">
        <w:t>c</w:t>
      </w:r>
      <w:r>
        <w:rPr>
          <w:rFonts w:hint="eastAsia"/>
        </w:rPr>
        <w:t xml:space="preserve">hild </w:t>
      </w:r>
      <w:r w:rsidR="00D23276">
        <w:t>h</w:t>
      </w:r>
      <w:r>
        <w:rPr>
          <w:rFonts w:hint="eastAsia"/>
        </w:rPr>
        <w:t>ealth (M</w:t>
      </w:r>
      <w:r w:rsidR="000462A4">
        <w:t>CH</w:t>
      </w:r>
      <w:r>
        <w:rPr>
          <w:rFonts w:hint="eastAsia"/>
        </w:rPr>
        <w:t>)</w:t>
      </w:r>
    </w:p>
    <w:p w14:paraId="1B50DAEE" w14:textId="77777777" w:rsidR="007E6336" w:rsidRDefault="007E6336" w:rsidP="007E6336">
      <w:r>
        <w:t xml:space="preserve">Participation in the MCH service </w:t>
      </w:r>
    </w:p>
    <w:p w14:paraId="07EB909D" w14:textId="77777777" w:rsidR="007E6336" w:rsidRDefault="007E6336" w:rsidP="007E6336">
      <w:r>
        <w:t>Participation in MCH service by Aboriginal children</w:t>
      </w:r>
    </w:p>
    <w:p w14:paraId="103BB3C7" w14:textId="2FCF4A83" w:rsidR="007E6336" w:rsidRPr="001E1A6F" w:rsidRDefault="007E6336" w:rsidP="007E6336">
      <w:pPr>
        <w:pStyle w:val="Heading4"/>
        <w:rPr>
          <w:rFonts w:hint="eastAsia"/>
        </w:rPr>
      </w:pPr>
      <w:r>
        <w:rPr>
          <w:rFonts w:hint="eastAsia"/>
        </w:rPr>
        <w:t>Roads</w:t>
      </w:r>
    </w:p>
    <w:p w14:paraId="5D6C8400" w14:textId="77777777" w:rsidR="007E6336" w:rsidRDefault="007E6336" w:rsidP="007E6336">
      <w:r>
        <w:t>Sealed local roads maintained to condition standards</w:t>
      </w:r>
    </w:p>
    <w:p w14:paraId="7E34105B" w14:textId="1533D1B6" w:rsidR="007E6336" w:rsidRPr="001E1A6F" w:rsidRDefault="007E6336" w:rsidP="007E6336">
      <w:pPr>
        <w:pStyle w:val="Heading4"/>
        <w:rPr>
          <w:rFonts w:hint="eastAsia"/>
        </w:rPr>
      </w:pPr>
      <w:r>
        <w:rPr>
          <w:rFonts w:hint="eastAsia"/>
        </w:rPr>
        <w:t xml:space="preserve">Statutory </w:t>
      </w:r>
      <w:r w:rsidR="002555B8">
        <w:t>p</w:t>
      </w:r>
      <w:r>
        <w:rPr>
          <w:rFonts w:hint="eastAsia"/>
        </w:rPr>
        <w:t>lanning</w:t>
      </w:r>
    </w:p>
    <w:p w14:paraId="2E645F55" w14:textId="77777777" w:rsidR="007E6336" w:rsidRDefault="007E6336" w:rsidP="007E6336">
      <w:r>
        <w:t>Planning applications decided within required timeframes</w:t>
      </w:r>
    </w:p>
    <w:p w14:paraId="512E56E3" w14:textId="411BFE8B" w:rsidR="007E6336" w:rsidRPr="001E1A6F" w:rsidRDefault="007E6336" w:rsidP="007E6336">
      <w:pPr>
        <w:pStyle w:val="Heading4"/>
        <w:rPr>
          <w:rFonts w:hint="eastAsia"/>
        </w:rPr>
      </w:pPr>
      <w:r>
        <w:rPr>
          <w:rFonts w:hint="eastAsia"/>
        </w:rPr>
        <w:t xml:space="preserve">Waste </w:t>
      </w:r>
      <w:r w:rsidR="002555B8">
        <w:t>c</w:t>
      </w:r>
      <w:r>
        <w:rPr>
          <w:rFonts w:hint="eastAsia"/>
        </w:rPr>
        <w:t xml:space="preserve">ollection </w:t>
      </w:r>
    </w:p>
    <w:p w14:paraId="79C81688" w14:textId="77777777" w:rsidR="007E6336" w:rsidRDefault="007E6336" w:rsidP="007E6336">
      <w:r>
        <w:t>Kerbside collection waste diverted from landfill</w:t>
      </w:r>
    </w:p>
    <w:p w14:paraId="6E810955" w14:textId="77777777" w:rsidR="00D8517B" w:rsidRPr="001E1A6F" w:rsidRDefault="00D8517B" w:rsidP="001E1A6F">
      <w:bookmarkStart w:id="34" w:name="_Toc192768703"/>
      <w:bookmarkStart w:id="35" w:name="_Toc192768901"/>
      <w:bookmarkStart w:id="36" w:name="_Toc192778904"/>
      <w:bookmarkStart w:id="37" w:name="_Toc192779338"/>
      <w:bookmarkStart w:id="38" w:name="_Toc192780374"/>
      <w:r w:rsidRPr="001E1A6F">
        <w:br w:type="page"/>
      </w:r>
    </w:p>
    <w:p w14:paraId="137FB187" w14:textId="119E5C71" w:rsidR="007E6336" w:rsidRDefault="00D8517B" w:rsidP="00D8517B">
      <w:pPr>
        <w:pStyle w:val="Heading2"/>
        <w:rPr>
          <w:rFonts w:hint="eastAsia"/>
        </w:rPr>
      </w:pPr>
      <w:bookmarkStart w:id="39" w:name="_Toc212119473"/>
      <w:r w:rsidRPr="00790AD7">
        <w:t>2.</w:t>
      </w:r>
      <w:r>
        <w:t>4</w:t>
      </w:r>
      <w:r w:rsidRPr="00790AD7">
        <w:t xml:space="preserve"> </w:t>
      </w:r>
      <w:bookmarkEnd w:id="34"/>
      <w:bookmarkEnd w:id="35"/>
      <w:bookmarkEnd w:id="36"/>
      <w:bookmarkEnd w:id="37"/>
      <w:bookmarkEnd w:id="38"/>
      <w:r w:rsidR="00F3023E" w:rsidRPr="00F3023E">
        <w:t>Engagement principles and approach</w:t>
      </w:r>
      <w:bookmarkEnd w:id="39"/>
    </w:p>
    <w:p w14:paraId="74392FF9" w14:textId="77777777" w:rsidR="007A4D82" w:rsidRDefault="007A4D82" w:rsidP="00D93130">
      <w:pPr>
        <w:spacing w:after="0"/>
      </w:pPr>
      <w:r w:rsidRPr="007A4D82">
        <w:t xml:space="preserve">The </w:t>
      </w:r>
      <w:r w:rsidRPr="007A4D82">
        <w:rPr>
          <w:i/>
          <w:iCs/>
        </w:rPr>
        <w:t>Local Government Act 2020</w:t>
      </w:r>
      <w:r w:rsidRPr="007A4D82">
        <w:t xml:space="preserve"> requires Council to use deliberative engagement to develop the Community Vision, Council Plan, Financial Plan and Asset Plan. The definition of deliberative engagement sits within our Community Engagement Policy. </w:t>
      </w:r>
    </w:p>
    <w:p w14:paraId="78814F9D" w14:textId="77777777" w:rsidR="00FF45FF" w:rsidRDefault="00FF45FF" w:rsidP="00D93130">
      <w:pPr>
        <w:spacing w:after="0"/>
      </w:pPr>
      <w:bookmarkStart w:id="40" w:name="_Hlk198296385"/>
      <w:r w:rsidRPr="00FF45FF">
        <w:t xml:space="preserve">City of Melbourne uses the International Association of Public Participation (IAP2) Spectrum of Engagement to guide our planning. The IAP2 Spectrum is a useful, widely recognised tool that identifies five levels of participation. For each level, there is a corresponding goal, commitment and role for Council and the community in the process. </w:t>
      </w:r>
    </w:p>
    <w:bookmarkEnd w:id="40"/>
    <w:p w14:paraId="2135C4A7" w14:textId="77777777" w:rsidR="00F73925" w:rsidRDefault="00F73925" w:rsidP="00D93130">
      <w:pPr>
        <w:spacing w:after="0"/>
      </w:pPr>
      <w:r w:rsidRPr="00F73925">
        <w:t xml:space="preserve">The Financial Plan was developed using the ‘involve’ level of public participation. We worked together with members of the community to ensure its concerns and aspirations were understood. Those concerns and aspirations were considered and incorporated into the plan where possible. We also provided feedback on how participants’ input influenced the development of the Financial Plan. </w:t>
      </w:r>
    </w:p>
    <w:p w14:paraId="7399843D" w14:textId="77777777" w:rsidR="0086276D" w:rsidRDefault="0086276D" w:rsidP="00D93130">
      <w:pPr>
        <w:spacing w:after="0"/>
      </w:pPr>
      <w:r w:rsidRPr="0086276D">
        <w:t xml:space="preserve">This level of public participation was achieved using deliberative engagement practices, as required under the </w:t>
      </w:r>
      <w:r w:rsidRPr="0086276D">
        <w:rPr>
          <w:i/>
          <w:iCs/>
        </w:rPr>
        <w:t>Local Government Act 2020.</w:t>
      </w:r>
      <w:r w:rsidRPr="0086276D">
        <w:t xml:space="preserve"> </w:t>
      </w:r>
    </w:p>
    <w:p w14:paraId="24749413" w14:textId="77777777" w:rsidR="009C5A83" w:rsidRPr="009C5A83" w:rsidRDefault="009C5A83" w:rsidP="009C5A83">
      <w:pPr>
        <w:spacing w:after="0"/>
      </w:pPr>
      <w:r w:rsidRPr="009C5A83">
        <w:t xml:space="preserve">As stated in our Community Engagement Policy, deliberative engagement is a process used to reach an outcome or decision for complex issues. It is an inclusive and transparent process in which participants are provided with: </w:t>
      </w:r>
    </w:p>
    <w:p w14:paraId="747B0968" w14:textId="182D7F2D" w:rsidR="007E6336" w:rsidRDefault="00D8517B" w:rsidP="007E6336">
      <w:pPr>
        <w:pStyle w:val="ListBullet"/>
      </w:pPr>
      <w:r w:rsidRPr="0043398B">
        <w:t xml:space="preserve">a clear purpose from the outset of what will be achieved and why </w:t>
      </w:r>
    </w:p>
    <w:p w14:paraId="32D813F8" w14:textId="77777777" w:rsidR="007E6336" w:rsidRDefault="00D8517B" w:rsidP="007E6336">
      <w:pPr>
        <w:pStyle w:val="ListBullet"/>
      </w:pPr>
      <w:r w:rsidRPr="0043398B">
        <w:t xml:space="preserve">relevant evidence and background information to </w:t>
      </w:r>
      <w:proofErr w:type="spellStart"/>
      <w:r w:rsidRPr="0043398B">
        <w:t>analyse</w:t>
      </w:r>
      <w:proofErr w:type="spellEnd"/>
      <w:r w:rsidRPr="0043398B">
        <w:t xml:space="preserve"> </w:t>
      </w:r>
    </w:p>
    <w:p w14:paraId="05BE188C" w14:textId="77777777" w:rsidR="007E6336" w:rsidRDefault="00D8517B" w:rsidP="007E6336">
      <w:pPr>
        <w:pStyle w:val="ListBullet"/>
      </w:pPr>
      <w:r w:rsidRPr="0043398B">
        <w:t xml:space="preserve">sufficient time to explore, assess and discuss options </w:t>
      </w:r>
    </w:p>
    <w:p w14:paraId="360EFAD7" w14:textId="77777777" w:rsidR="007E6336" w:rsidRDefault="00D8517B" w:rsidP="007E6336">
      <w:pPr>
        <w:pStyle w:val="ListBullet"/>
      </w:pPr>
      <w:r w:rsidRPr="0043398B">
        <w:t>practical support to enable participation in the process.</w:t>
      </w:r>
    </w:p>
    <w:p w14:paraId="0E079ACC" w14:textId="68C05879" w:rsidR="00D8517B" w:rsidRDefault="00D8517B" w:rsidP="007E6336">
      <w:r w:rsidRPr="0043398B">
        <w:t>For more</w:t>
      </w:r>
      <w:r>
        <w:t xml:space="preserve"> information on </w:t>
      </w:r>
      <w:r w:rsidRPr="0043398B">
        <w:t>the City of Melbourne’s Community Engagement Policy</w:t>
      </w:r>
      <w:r>
        <w:t xml:space="preserve">, visit: </w:t>
      </w:r>
      <w:hyperlink r:id="rId11">
        <w:r w:rsidRPr="007E6336">
          <w:rPr>
            <w:rStyle w:val="Hyperlink"/>
          </w:rPr>
          <w:t>melbourne.vic.gov.au/community-engagement-policy</w:t>
        </w:r>
      </w:hyperlink>
      <w:r>
        <w:t xml:space="preserve"> </w:t>
      </w:r>
    </w:p>
    <w:p w14:paraId="309E75C5" w14:textId="3E0FED3F" w:rsidR="007E6336" w:rsidRDefault="00D8517B" w:rsidP="007E6336">
      <w:bookmarkStart w:id="41" w:name="_Hlk198296522"/>
      <w:r w:rsidRPr="0043398B">
        <w:t xml:space="preserve">In alignment with this policy, we engaged the community in </w:t>
      </w:r>
      <w:r>
        <w:t>a variety of</w:t>
      </w:r>
      <w:r w:rsidRPr="0043398B">
        <w:t xml:space="preserve"> ways to canvas a wide range of community views: </w:t>
      </w:r>
    </w:p>
    <w:p w14:paraId="5CAA64C3" w14:textId="77777777" w:rsidR="00E31271" w:rsidRPr="00E31271" w:rsidRDefault="00E31271" w:rsidP="00E31271">
      <w:pPr>
        <w:pStyle w:val="ListBullet"/>
      </w:pPr>
      <w:r w:rsidRPr="00E31271">
        <w:t>Melbourne 2050 Summit: broad community engagement of approximately 700 diverse stakeholders and community members</w:t>
      </w:r>
    </w:p>
    <w:p w14:paraId="581BB898" w14:textId="77777777" w:rsidR="00422719" w:rsidRPr="00422719" w:rsidRDefault="00422719" w:rsidP="00422719">
      <w:pPr>
        <w:pStyle w:val="ListBullet"/>
      </w:pPr>
      <w:r w:rsidRPr="00422719">
        <w:t>a People's Panel: a deliberative community panel of a diverse group of 48 randomly selected Melburnians</w:t>
      </w:r>
    </w:p>
    <w:p w14:paraId="3B94DBA0" w14:textId="77777777" w:rsidR="007E6336" w:rsidRPr="001E1A6F" w:rsidRDefault="00D8517B" w:rsidP="001E1A6F">
      <w:pPr>
        <w:pStyle w:val="ListBullet"/>
      </w:pPr>
      <w:r w:rsidRPr="001E1A6F">
        <w:t xml:space="preserve">targeted roundtables: Youth Roundtable and First Nations Roundtable </w:t>
      </w:r>
    </w:p>
    <w:p w14:paraId="357DCA0B" w14:textId="77777777" w:rsidR="00091FFA" w:rsidRPr="00091FFA" w:rsidRDefault="00091FFA" w:rsidP="00091FFA">
      <w:pPr>
        <w:pStyle w:val="ListBullet"/>
      </w:pPr>
      <w:bookmarkStart w:id="42" w:name="_Toc192768704"/>
      <w:bookmarkStart w:id="43" w:name="_Toc192768902"/>
      <w:bookmarkStart w:id="44" w:name="_Toc212045417"/>
      <w:bookmarkStart w:id="45" w:name="_Toc212045736"/>
      <w:bookmarkStart w:id="46" w:name="_Toc212046054"/>
      <w:bookmarkEnd w:id="41"/>
      <w:r w:rsidRPr="00091FFA">
        <w:t>broader community engagement through Participate Melbourne.</w:t>
      </w:r>
    </w:p>
    <w:p w14:paraId="05DD16BB" w14:textId="0F5085CD" w:rsidR="00D8517B" w:rsidRPr="00790AD7" w:rsidRDefault="00D8517B" w:rsidP="00D8517B">
      <w:pPr>
        <w:pStyle w:val="Heading3"/>
        <w:rPr>
          <w:rFonts w:hint="eastAsia"/>
        </w:rPr>
      </w:pPr>
      <w:bookmarkStart w:id="47" w:name="_Toc212119474"/>
      <w:r w:rsidRPr="00790AD7">
        <w:t>2.</w:t>
      </w:r>
      <w:r>
        <w:t>4</w:t>
      </w:r>
      <w:r w:rsidRPr="00790AD7">
        <w:t xml:space="preserve">.1 </w:t>
      </w:r>
      <w:bookmarkEnd w:id="42"/>
      <w:bookmarkEnd w:id="43"/>
      <w:bookmarkEnd w:id="44"/>
      <w:bookmarkEnd w:id="45"/>
      <w:bookmarkEnd w:id="46"/>
      <w:r w:rsidR="002671E2" w:rsidRPr="002671E2">
        <w:t>People’s Panel</w:t>
      </w:r>
      <w:bookmarkEnd w:id="47"/>
    </w:p>
    <w:p w14:paraId="3B6F0C4C" w14:textId="77777777" w:rsidR="002B3937" w:rsidRDefault="002B3937" w:rsidP="007E6336">
      <w:r w:rsidRPr="002B3937">
        <w:t>Through a structured, deliberative engagement process, a community panel of diverse participants met for five workshops across three weeks. The group discussed City of Melbourne’s approach to the Melbourne 2050 Vision and Council Plan, including the Municipal Health and Wellbeing Plan, the Asset Plan and the Financial Plan.</w:t>
      </w:r>
    </w:p>
    <w:p w14:paraId="78C4462C" w14:textId="77777777" w:rsidR="00734E7C" w:rsidRDefault="00734E7C" w:rsidP="007E6336">
      <w:r w:rsidRPr="00734E7C">
        <w:t xml:space="preserve">Numerous members of the community with a connection to City of Melbourne applied to participate in the People’s Panel, including business owners, workers, residents, owner-occupiers, renters, landowners, First Nations peoples, people with disability and members of the LGBTIQA+ community. They represented diverse age groups, employment and education types, and cultural backgrounds. </w:t>
      </w:r>
    </w:p>
    <w:p w14:paraId="1833C577" w14:textId="77777777" w:rsidR="00E75566" w:rsidRDefault="00E75566" w:rsidP="007E6336">
      <w:r w:rsidRPr="00E75566">
        <w:t>After a process of independent and random selection, 48 people were selected to participate in the workshops.</w:t>
      </w:r>
    </w:p>
    <w:p w14:paraId="0BBEC629" w14:textId="2550AA8D" w:rsidR="007E6336" w:rsidRPr="001E1A6F" w:rsidRDefault="00D8517B" w:rsidP="007E6336">
      <w:r w:rsidRPr="29BA9146">
        <w:t xml:space="preserve">As the City of Melbourne’s budget for the next </w:t>
      </w:r>
      <w:r w:rsidR="00E93072">
        <w:t>four</w:t>
      </w:r>
      <w:r w:rsidRPr="29BA9146">
        <w:t xml:space="preserve"> years (2025–26 to 2028–29) has been set, the panel’s remit was to deliberate on City of Melbourne’s financial plan from 2029–30 onwards. </w:t>
      </w:r>
    </w:p>
    <w:p w14:paraId="061DD1A8" w14:textId="77777777" w:rsidR="007E6336" w:rsidRDefault="00D8517B" w:rsidP="007E6336">
      <w:r w:rsidRPr="0511B047">
        <w:t xml:space="preserve">The People’s Panel deliberated on this question: </w:t>
      </w:r>
    </w:p>
    <w:p w14:paraId="66DCC559" w14:textId="77777777" w:rsidR="003B4FD5" w:rsidRDefault="003B4FD5" w:rsidP="007E6336">
      <w:pPr>
        <w:rPr>
          <w:b/>
          <w:bCs/>
        </w:rPr>
      </w:pPr>
      <w:r w:rsidRPr="003B4FD5">
        <w:rPr>
          <w:b/>
          <w:bCs/>
        </w:rPr>
        <w:t>“Our city is evolving, and this presents opportunities and challenges for all. What do you want Melbourne to be in 2050, and what is important for us to do now to get there?”</w:t>
      </w:r>
    </w:p>
    <w:p w14:paraId="3BEC400C" w14:textId="43847DC1" w:rsidR="007E6336" w:rsidRPr="001E1A6F" w:rsidRDefault="0052173D" w:rsidP="001E1A6F">
      <w:r w:rsidRPr="0052173D">
        <w:t>The panel was provided with information, resources and access to subject matter experts to facilitate their deliberation and provided recommendations to City of Melbourne on a set of principles to guide Council’s strategic planning and priorities.</w:t>
      </w:r>
      <w:r w:rsidR="007E6336" w:rsidRPr="001E1A6F">
        <w:br w:type="page"/>
      </w:r>
    </w:p>
    <w:p w14:paraId="4DA1A2F7" w14:textId="5724DAD7" w:rsidR="007E6336" w:rsidRPr="007E6336" w:rsidRDefault="00D8517B" w:rsidP="007E6336">
      <w:r w:rsidRPr="007E6336">
        <w:t xml:space="preserve">Eight guiding principles were identified to aid with planning the ambitious goals of setting the City of Melbourne up to succeed by 2050. These guiding principles, and the way each </w:t>
      </w:r>
      <w:proofErr w:type="gramStart"/>
      <w:r w:rsidRPr="007E6336">
        <w:t>principle</w:t>
      </w:r>
      <w:proofErr w:type="gramEnd"/>
      <w:r w:rsidRPr="007E6336">
        <w:t xml:space="preserve"> guides City of Melbourne’s decisions, are:</w:t>
      </w:r>
    </w:p>
    <w:p w14:paraId="1F47F097" w14:textId="441DFDE2" w:rsidR="00D8517B" w:rsidRPr="007E6336" w:rsidRDefault="00D8517B" w:rsidP="00B025B1">
      <w:pPr>
        <w:pStyle w:val="ListNumber"/>
        <w:numPr>
          <w:ilvl w:val="0"/>
          <w:numId w:val="9"/>
        </w:numPr>
      </w:pPr>
      <w:r w:rsidRPr="007E6336">
        <w:t>Future-focused resource stewardship</w:t>
      </w:r>
    </w:p>
    <w:p w14:paraId="4AD61D00" w14:textId="77777777" w:rsidR="00F64E86" w:rsidRPr="00F64E86" w:rsidRDefault="00F64E86" w:rsidP="00F64E86">
      <w:pPr>
        <w:pStyle w:val="ListBullet2"/>
        <w:numPr>
          <w:ilvl w:val="1"/>
          <w:numId w:val="1"/>
        </w:numPr>
      </w:pPr>
      <w:r w:rsidRPr="00F64E86">
        <w:t xml:space="preserve">To invest public resources where they deliver the greatest long-term benefit to Melbourne's resilience and </w:t>
      </w:r>
      <w:proofErr w:type="spellStart"/>
      <w:r w:rsidRPr="00F64E86">
        <w:t>liveability</w:t>
      </w:r>
      <w:proofErr w:type="spellEnd"/>
      <w:r w:rsidRPr="00F64E86">
        <w:t>, choosing strategic, evidence-based spending over immediacy.</w:t>
      </w:r>
    </w:p>
    <w:p w14:paraId="48CD2454" w14:textId="4CF5ABBB" w:rsidR="00D8517B" w:rsidRPr="007E6336" w:rsidRDefault="00D8517B" w:rsidP="007E6336">
      <w:pPr>
        <w:pStyle w:val="ListNumber"/>
      </w:pPr>
      <w:r w:rsidRPr="007E6336">
        <w:t>Deepening connection to Country</w:t>
      </w:r>
    </w:p>
    <w:p w14:paraId="05A83D4F" w14:textId="77777777" w:rsidR="007566C8" w:rsidRPr="007566C8" w:rsidRDefault="007566C8" w:rsidP="007566C8">
      <w:pPr>
        <w:pStyle w:val="ListBullet2"/>
        <w:numPr>
          <w:ilvl w:val="1"/>
          <w:numId w:val="1"/>
        </w:numPr>
      </w:pPr>
      <w:r w:rsidRPr="007566C8">
        <w:t xml:space="preserve">For </w:t>
      </w:r>
      <w:proofErr w:type="spellStart"/>
      <w:r w:rsidRPr="007566C8">
        <w:t>narrm</w:t>
      </w:r>
      <w:proofErr w:type="spellEnd"/>
      <w:r w:rsidRPr="007566C8">
        <w:t xml:space="preserve"> / Melbourne to exemplify Treaty with all residents sharing a deep connection to Country in the same way First Peoples do. A proud city that creates intergenerational and intercultural belonging through caring for Country and embracing collective intelligence.</w:t>
      </w:r>
    </w:p>
    <w:p w14:paraId="577D6AC5" w14:textId="6BC11DC8" w:rsidR="00D8517B" w:rsidRPr="007E6336" w:rsidRDefault="00D8517B" w:rsidP="007E6336">
      <w:pPr>
        <w:pStyle w:val="ListNumber"/>
      </w:pPr>
      <w:r w:rsidRPr="007E6336">
        <w:t>Creativity and innovation</w:t>
      </w:r>
    </w:p>
    <w:p w14:paraId="30F01AE6" w14:textId="77777777" w:rsidR="005D39F6" w:rsidRPr="005D39F6" w:rsidRDefault="005D39F6" w:rsidP="005D39F6">
      <w:pPr>
        <w:pStyle w:val="ListBullet2"/>
        <w:numPr>
          <w:ilvl w:val="1"/>
          <w:numId w:val="1"/>
        </w:numPr>
      </w:pPr>
      <w:r w:rsidRPr="005D39F6">
        <w:t>To nurture a culture of bold imagination. Melbourne will be at the forefront of creativity, innovation and problem-solving by empowering diverse communities, supporting risk-taking, and making space for new ideas that benefit all.</w:t>
      </w:r>
    </w:p>
    <w:p w14:paraId="62DE81F1" w14:textId="25C5FEBE" w:rsidR="00D8517B" w:rsidRPr="007E6336" w:rsidRDefault="00D8517B" w:rsidP="007E6336">
      <w:pPr>
        <w:pStyle w:val="ListNumber"/>
      </w:pPr>
      <w:r w:rsidRPr="007E6336">
        <w:t>Climate action as collective responsibility</w:t>
      </w:r>
    </w:p>
    <w:p w14:paraId="65269D40" w14:textId="77777777" w:rsidR="000B5CAB" w:rsidRPr="000B5CAB" w:rsidRDefault="000B5CAB" w:rsidP="000B5CAB">
      <w:pPr>
        <w:pStyle w:val="ListBullet2"/>
        <w:numPr>
          <w:ilvl w:val="1"/>
          <w:numId w:val="1"/>
        </w:numPr>
      </w:pPr>
      <w:r w:rsidRPr="000B5CAB">
        <w:t xml:space="preserve">To </w:t>
      </w:r>
      <w:proofErr w:type="spellStart"/>
      <w:r w:rsidRPr="000B5CAB">
        <w:t>prioritise</w:t>
      </w:r>
      <w:proofErr w:type="spellEnd"/>
      <w:r w:rsidRPr="000B5CAB">
        <w:t xml:space="preserve"> reducing emissions, eliminating waste and regenerating ecosystems in all policies, partnerships and decisions. To embrace shared commitment and accountability between industry, community and government.</w:t>
      </w:r>
    </w:p>
    <w:p w14:paraId="3CEC6817" w14:textId="77777777" w:rsidR="00543C5E" w:rsidRPr="00543C5E" w:rsidRDefault="00543C5E" w:rsidP="00543C5E">
      <w:pPr>
        <w:pStyle w:val="ListNumber"/>
      </w:pPr>
      <w:r w:rsidRPr="00543C5E">
        <w:t>Future-ready Melbourne</w:t>
      </w:r>
    </w:p>
    <w:p w14:paraId="1E96EEBD" w14:textId="77777777" w:rsidR="00425EEB" w:rsidRPr="00425EEB" w:rsidRDefault="00425EEB" w:rsidP="00425EEB">
      <w:pPr>
        <w:pStyle w:val="ListBullet2"/>
        <w:numPr>
          <w:ilvl w:val="1"/>
          <w:numId w:val="1"/>
        </w:numPr>
      </w:pPr>
      <w:r w:rsidRPr="00425EEB">
        <w:t xml:space="preserve">Future-readiness is imperative. To achieve this, City of Melbourne will </w:t>
      </w:r>
      <w:proofErr w:type="spellStart"/>
      <w:r w:rsidRPr="00425EEB">
        <w:t>prioritise</w:t>
      </w:r>
      <w:proofErr w:type="spellEnd"/>
      <w:r w:rsidRPr="00425EEB">
        <w:t xml:space="preserve"> responsiveness and adaptation.</w:t>
      </w:r>
    </w:p>
    <w:p w14:paraId="1F5187D4" w14:textId="77777777" w:rsidR="00425EEB" w:rsidRPr="00425EEB" w:rsidRDefault="00425EEB" w:rsidP="00425EEB">
      <w:pPr>
        <w:pStyle w:val="ListBullet2"/>
        <w:numPr>
          <w:ilvl w:val="1"/>
          <w:numId w:val="1"/>
        </w:numPr>
      </w:pPr>
      <w:r w:rsidRPr="00425EEB">
        <w:t>To consider the implications, consequences and impact across the board. Long-term planning ensures Melbourne systems remain robust and flexible whatever the future holds.</w:t>
      </w:r>
    </w:p>
    <w:p w14:paraId="2AA1FD2B" w14:textId="771D9A8E" w:rsidR="00D8517B" w:rsidRPr="007E6336" w:rsidRDefault="00D8517B" w:rsidP="007E6336">
      <w:pPr>
        <w:pStyle w:val="ListNumber"/>
      </w:pPr>
      <w:r w:rsidRPr="007E6336">
        <w:t>Always consider health and wellbeing</w:t>
      </w:r>
    </w:p>
    <w:p w14:paraId="1508BB2C" w14:textId="77777777" w:rsidR="007E6336" w:rsidRDefault="00D8517B" w:rsidP="00D8517B">
      <w:pPr>
        <w:pStyle w:val="ListBullet2"/>
        <w:numPr>
          <w:ilvl w:val="1"/>
          <w:numId w:val="1"/>
        </w:numPr>
      </w:pPr>
      <w:r>
        <w:t>To always consider public health in all dimensions: social, physical and environmental. To build towards 2050, education and prevention initiatives are fundamental in contributing to public safety, health and wellbeing.</w:t>
      </w:r>
    </w:p>
    <w:p w14:paraId="5BEA32D7" w14:textId="4BD3BD0F" w:rsidR="00D8517B" w:rsidRPr="007E6336" w:rsidRDefault="00D8517B" w:rsidP="007E6336">
      <w:pPr>
        <w:pStyle w:val="ListNumber"/>
      </w:pPr>
      <w:r w:rsidRPr="007E6336">
        <w:t>Safe and accessible by design</w:t>
      </w:r>
    </w:p>
    <w:p w14:paraId="7BD3E8E7" w14:textId="77777777" w:rsidR="00AC7E19" w:rsidRPr="00AC7E19" w:rsidRDefault="00AC7E19" w:rsidP="00C50C52">
      <w:pPr>
        <w:pStyle w:val="ListBullet2"/>
        <w:numPr>
          <w:ilvl w:val="1"/>
          <w:numId w:val="1"/>
        </w:numPr>
      </w:pPr>
      <w:r w:rsidRPr="00AC7E19">
        <w:t>To ensure everyone feels equally safe and capable of getting in, through and around at any time, in any way, mode or means. To ensure that the city is accessible and safe for all people, especially the most vulnerable members of the community.</w:t>
      </w:r>
    </w:p>
    <w:p w14:paraId="29440103" w14:textId="77777777" w:rsidR="00C50C52" w:rsidRPr="00C50C52" w:rsidRDefault="00AC7E19" w:rsidP="00C50C52">
      <w:pPr>
        <w:pStyle w:val="ListBullet2"/>
        <w:numPr>
          <w:ilvl w:val="1"/>
          <w:numId w:val="1"/>
        </w:numPr>
      </w:pPr>
      <w:r w:rsidRPr="00AC7E19">
        <w:t xml:space="preserve">Decisions for the creation, adaptation and reinvigoration of urban and built environments should be made on a holistic basis with respect to design, activities and operations. Individual mobility and safety should be </w:t>
      </w:r>
      <w:proofErr w:type="spellStart"/>
      <w:r w:rsidRPr="00AC7E19">
        <w:t>prioritised</w:t>
      </w:r>
      <w:proofErr w:type="spellEnd"/>
      <w:r w:rsidRPr="00AC7E19">
        <w:t xml:space="preserve"> as far as possible while preserving the city’s unique character and heart.</w:t>
      </w:r>
    </w:p>
    <w:p w14:paraId="75E1A9A6" w14:textId="6C12D360" w:rsidR="00D8517B" w:rsidRPr="007E6336" w:rsidRDefault="00D8517B" w:rsidP="00AC7E19">
      <w:pPr>
        <w:pStyle w:val="ListNumber"/>
      </w:pPr>
      <w:r w:rsidRPr="007E6336">
        <w:t>A people-</w:t>
      </w:r>
      <w:proofErr w:type="spellStart"/>
      <w:r w:rsidRPr="007E6336">
        <w:t>centered</w:t>
      </w:r>
      <w:proofErr w:type="spellEnd"/>
      <w:r w:rsidRPr="007E6336">
        <w:t xml:space="preserve"> city enabling affordable, equitable living opportunities</w:t>
      </w:r>
    </w:p>
    <w:p w14:paraId="3B36C70F" w14:textId="77777777" w:rsidR="007E6336" w:rsidRDefault="00D8517B" w:rsidP="00D8517B">
      <w:pPr>
        <w:pStyle w:val="ListBullet2"/>
        <w:numPr>
          <w:ilvl w:val="1"/>
          <w:numId w:val="1"/>
        </w:numPr>
      </w:pPr>
      <w:r>
        <w:t xml:space="preserve">To </w:t>
      </w:r>
      <w:proofErr w:type="spellStart"/>
      <w:r>
        <w:t>prioritise</w:t>
      </w:r>
      <w:proofErr w:type="spellEnd"/>
      <w:r>
        <w:t xml:space="preserve"> equity and inclusion for all residents, workers, students and visitors by providing attractive green open spaces and community infrastructure. Putting people at the </w:t>
      </w:r>
      <w:proofErr w:type="spellStart"/>
      <w:r>
        <w:t>centre</w:t>
      </w:r>
      <w:proofErr w:type="spellEnd"/>
      <w:r>
        <w:t xml:space="preserve"> of affordable and sustainable solutions to meet the needs of an evolving community.</w:t>
      </w:r>
    </w:p>
    <w:p w14:paraId="1348D2CD" w14:textId="27DB0ABC" w:rsidR="007E6336" w:rsidRDefault="00D8517B" w:rsidP="007E6336">
      <w:r w:rsidRPr="0511B047">
        <w:t xml:space="preserve">In line with the </w:t>
      </w:r>
      <w:r w:rsidRPr="0511B047">
        <w:rPr>
          <w:i/>
          <w:iCs/>
        </w:rPr>
        <w:t>Local Government Act 2020</w:t>
      </w:r>
      <w:r w:rsidRPr="0511B047">
        <w:t xml:space="preserve">, City of Melbourne commits to applying these </w:t>
      </w:r>
      <w:r w:rsidR="002C3571">
        <w:t>eight</w:t>
      </w:r>
      <w:r w:rsidRPr="0511B047">
        <w:t xml:space="preserve"> principles in decision-making. The financial plan ensures:</w:t>
      </w:r>
    </w:p>
    <w:p w14:paraId="703CDFAE" w14:textId="77777777" w:rsidR="00540F3D" w:rsidRPr="00540F3D" w:rsidRDefault="00540F3D" w:rsidP="00540F3D">
      <w:pPr>
        <w:pStyle w:val="ListBullet"/>
      </w:pPr>
      <w:r w:rsidRPr="00540F3D">
        <w:t>Future-focused resource stewardship through strategic planning and investing of resources (such as funds, assets and workforce) to deliver long-term benefits for a future-ready Melbourne.</w:t>
      </w:r>
    </w:p>
    <w:p w14:paraId="00EA6E46" w14:textId="77777777" w:rsidR="00882600" w:rsidRPr="00882600" w:rsidRDefault="00882600" w:rsidP="00882600">
      <w:pPr>
        <w:pStyle w:val="ListBullet"/>
      </w:pPr>
      <w:r>
        <w:t>An appropriate level of resources is planned and allocated to advance the implementation of other guiding principles in Council’s decision-making and long-term plans.</w:t>
      </w:r>
    </w:p>
    <w:p w14:paraId="4140D8E8" w14:textId="77777777" w:rsidR="007E6336" w:rsidRDefault="007E6336" w:rsidP="00CC0BE8"/>
    <w:p w14:paraId="675DC5C5" w14:textId="77777777" w:rsidR="00D8517B" w:rsidRDefault="00D8517B" w:rsidP="001E1A6F">
      <w:r>
        <w:br w:type="page"/>
      </w:r>
    </w:p>
    <w:p w14:paraId="137909BC" w14:textId="694DB6E3" w:rsidR="00D8517B" w:rsidRDefault="007E6336" w:rsidP="007E6336">
      <w:pPr>
        <w:pStyle w:val="Caption"/>
        <w:rPr>
          <w:rFonts w:hint="eastAsia"/>
        </w:rPr>
      </w:pPr>
      <w:bookmarkStart w:id="48" w:name="_Ref206417844"/>
      <w:r>
        <w:t xml:space="preserve">Figure </w:t>
      </w:r>
      <w:bookmarkEnd w:id="48"/>
      <w:r w:rsidR="00ED7D93">
        <w:t>2</w:t>
      </w:r>
      <w:r>
        <w:t xml:space="preserve">: </w:t>
      </w:r>
      <w:r w:rsidR="00D8517B">
        <w:t>Summary of the City of Melbourne’s 10-year Financial Plan</w:t>
      </w:r>
    </w:p>
    <w:p w14:paraId="4F16E1BC" w14:textId="77777777" w:rsidR="007E6336" w:rsidRDefault="00D8517B" w:rsidP="001E1A6F">
      <w:r>
        <w:rPr>
          <w:noProof/>
        </w:rPr>
        <w:drawing>
          <wp:inline distT="0" distB="0" distL="0" distR="0" wp14:anchorId="1528DE42" wp14:editId="548407DE">
            <wp:extent cx="5404409" cy="5062954"/>
            <wp:effectExtent l="0" t="0" r="6350" b="4445"/>
            <wp:docPr id="205948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86538"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04409" cy="5062954"/>
                    </a:xfrm>
                    <a:prstGeom prst="rect">
                      <a:avLst/>
                    </a:prstGeom>
                    <a:noFill/>
                  </pic:spPr>
                </pic:pic>
              </a:graphicData>
            </a:graphic>
          </wp:inline>
        </w:drawing>
      </w:r>
    </w:p>
    <w:p w14:paraId="430C4CDB" w14:textId="77777777" w:rsidR="00E265EE" w:rsidRDefault="00E265EE" w:rsidP="001E1A6F"/>
    <w:p w14:paraId="2C5F4DFB" w14:textId="77777777" w:rsidR="002E6CCA" w:rsidRDefault="002E6CCA" w:rsidP="002E6CCA">
      <w:pPr>
        <w:spacing w:after="0"/>
      </w:pPr>
      <w:r>
        <w:t>With a backdrop of expenditure growth pressures, Council is focused on efficiency savings in all service areas to deliver a long-term operating surplus forecast. Similarly, when accounting for capital contributions and gains on disposal of fixed assets, Council expects the long-term underlying forecast results to remain in surplus.</w:t>
      </w:r>
    </w:p>
    <w:p w14:paraId="2DE3965B" w14:textId="77777777" w:rsidR="00F24DCC" w:rsidRDefault="00F24DCC" w:rsidP="00F24DCC">
      <w:pPr>
        <w:spacing w:after="0"/>
      </w:pPr>
      <w:r>
        <w:t xml:space="preserve">To ensure a future-ready Melbourne, Council will apply a more focused capital works program. We will deliver on current requirements while ensuring that Council remains financially sustainable. We will also consider the community’s needs for the future. This is evident through a moderately phased-out capital spend, as shown in Figure 2.  </w:t>
      </w:r>
    </w:p>
    <w:p w14:paraId="5156F4E4" w14:textId="6AD4E712" w:rsidR="00D8517B" w:rsidRDefault="00CD36C0" w:rsidP="001E1A6F">
      <w:r>
        <w:t>Considering community’s guiding principles for decision-making, Council will ensure Future Focused Resource Stewardship by continuing the structured debt repayment program to futureproof Council’s financial strength. This is evident through the full debt repayment by 2031–32, as shown in Figure 2.</w:t>
      </w:r>
      <w:r w:rsidR="00D8517B">
        <w:br w:type="page"/>
      </w:r>
    </w:p>
    <w:p w14:paraId="4922CB58" w14:textId="35EA9954" w:rsidR="007E6336" w:rsidRDefault="00D8517B" w:rsidP="00C609DD">
      <w:pPr>
        <w:pStyle w:val="Heading3"/>
        <w:rPr>
          <w:rFonts w:hint="eastAsia"/>
        </w:rPr>
      </w:pPr>
      <w:bookmarkStart w:id="49" w:name="_Toc212045418"/>
      <w:bookmarkStart w:id="50" w:name="_Toc212045737"/>
      <w:bookmarkStart w:id="51" w:name="_Toc212046055"/>
      <w:bookmarkStart w:id="52" w:name="_Toc212119475"/>
      <w:r>
        <w:rPr>
          <w:noProof/>
        </w:rPr>
        <mc:AlternateContent>
          <mc:Choice Requires="wps">
            <w:drawing>
              <wp:anchor distT="0" distB="0" distL="114300" distR="114300" simplePos="0" relativeHeight="251658242" behindDoc="0" locked="0" layoutInCell="1" allowOverlap="1" wp14:anchorId="65EF2993" wp14:editId="3353EE52">
                <wp:simplePos x="0" y="0"/>
                <wp:positionH relativeFrom="page">
                  <wp:align>right</wp:align>
                </wp:positionH>
                <wp:positionV relativeFrom="page">
                  <wp:align>bottom</wp:align>
                </wp:positionV>
                <wp:extent cx="1397000" cy="421005"/>
                <wp:effectExtent l="0" t="0" r="12700" b="0"/>
                <wp:wrapNone/>
                <wp:docPr id="1836668075" name="Text Box 1836668075"/>
                <wp:cNvGraphicFramePr/>
                <a:graphic xmlns:a="http://schemas.openxmlformats.org/drawingml/2006/main">
                  <a:graphicData uri="http://schemas.microsoft.com/office/word/2010/wordprocessingShape">
                    <wps:wsp>
                      <wps:cNvSpPr txBox="1"/>
                      <wps:spPr>
                        <a:xfrm>
                          <a:off x="0" y="0"/>
                          <a:ext cx="1397000" cy="421005"/>
                        </a:xfrm>
                        <a:prstGeom prst="rect">
                          <a:avLst/>
                        </a:prstGeom>
                        <a:noFill/>
                        <a:ln w="6350">
                          <a:noFill/>
                        </a:ln>
                      </wps:spPr>
                      <wps:txbx>
                        <w:txbxContent>
                          <w:p w14:paraId="66D8A210" w14:textId="77777777" w:rsidR="00D8517B" w:rsidRPr="00D86B09" w:rsidRDefault="00D8517B" w:rsidP="00D8517B">
                            <w:pPr>
                              <w:pStyle w:val="ImageCaptionBlack"/>
                              <w:rPr>
                                <w:color w:val="FFFFFF" w:themeColor="background1"/>
                              </w:rPr>
                            </w:pPr>
                            <w:r>
                              <w:rPr>
                                <w:color w:val="FFFFFF" w:themeColor="background1"/>
                              </w:rPr>
                              <w:t>Image 5: Carlton Gardens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F2993" id="Text Box 1836668075" o:spid="_x0000_s1027" type="#_x0000_t202" style="position:absolute;margin-left:58.8pt;margin-top:0;width:110pt;height:33.15pt;z-index:25165824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" filled="f" stroked="f" strokeweight=".5pt">
                <v:textbox inset="0,0,0,0">
                  <w:txbxContent>
                    <w:p w14:paraId="66D8A210" w14:textId="77777777" w:rsidR="00D8517B" w:rsidRPr="00D86B09" w:rsidRDefault="00D8517B" w:rsidP="00D8517B">
                      <w:pPr>
                        <w:pStyle w:val="ImageCaptionBlack"/>
                        <w:rPr>
                          <w:color w:val="FFFFFF" w:themeColor="background1"/>
                        </w:rPr>
                      </w:pPr>
                      <w:r>
                        <w:rPr>
                          <w:color w:val="FFFFFF" w:themeColor="background1"/>
                        </w:rPr>
                        <w:t>Image 5: Carlton Gardens</w:t>
                      </w:r>
                    </w:p>
                  </w:txbxContent>
                </v:textbox>
                <w10:wrap anchorx="page" anchory="page"/>
              </v:shape>
            </w:pict>
          </mc:Fallback>
        </mc:AlternateContent>
      </w:r>
      <w:bookmarkStart w:id="53" w:name="_Toc192768706"/>
      <w:bookmarkStart w:id="54" w:name="_Toc192768904"/>
      <w:r w:rsidRPr="00790AD7">
        <w:t>2.</w:t>
      </w:r>
      <w:r>
        <w:t>4</w:t>
      </w:r>
      <w:r w:rsidRPr="00790AD7">
        <w:t>.2 Community engagement on the draft Financial Plan</w:t>
      </w:r>
      <w:bookmarkEnd w:id="49"/>
      <w:bookmarkEnd w:id="50"/>
      <w:bookmarkEnd w:id="51"/>
      <w:bookmarkEnd w:id="52"/>
      <w:bookmarkEnd w:id="53"/>
      <w:bookmarkEnd w:id="54"/>
    </w:p>
    <w:p w14:paraId="653B1B6F" w14:textId="77777777" w:rsidR="007E6336" w:rsidRDefault="00D8517B" w:rsidP="00C609DD">
      <w:r w:rsidRPr="007352C2">
        <w:t xml:space="preserve">City of Melbourne considered community views as it developed this 10-year Financial Plan. </w:t>
      </w:r>
    </w:p>
    <w:p w14:paraId="7C239443" w14:textId="56DFDD56" w:rsidR="00D8517B" w:rsidRPr="007A166E" w:rsidRDefault="00D8517B" w:rsidP="00C609DD">
      <w:r w:rsidRPr="007A166E">
        <w:t xml:space="preserve">After incorporating feedback from the Melbourne 2050 Summit, Youth Roundtable, First Nations Roundtable and People’s Panel, we sought further community feedback from a broad range of stakeholders. </w:t>
      </w:r>
    </w:p>
    <w:p w14:paraId="619EEBB8" w14:textId="29B5D9F8" w:rsidR="00BB00D9" w:rsidRDefault="00BB00D9" w:rsidP="00BB00D9">
      <w:pPr>
        <w:spacing w:after="0"/>
      </w:pPr>
      <w:r w:rsidRPr="007A166E">
        <w:t xml:space="preserve">Consultation was open for </w:t>
      </w:r>
      <w:r w:rsidRPr="00915DF4">
        <w:t xml:space="preserve">four weeks during August and September 2025 </w:t>
      </w:r>
      <w:r w:rsidRPr="007A166E">
        <w:t>and included engagement with industry and businesses, in alignment with the City of Melbourne’s Community Engagement Policy.</w:t>
      </w:r>
    </w:p>
    <w:p w14:paraId="79BBC184" w14:textId="32FBDA38" w:rsidR="00BB00D9" w:rsidRPr="0082149A" w:rsidRDefault="00BB00D9" w:rsidP="00BB00D9">
      <w:pPr>
        <w:spacing w:after="0"/>
      </w:pPr>
      <w:r w:rsidRPr="0082149A">
        <w:t>Overall feedback was positive with a strong validation of the Financial Plan strategies to:</w:t>
      </w:r>
    </w:p>
    <w:p w14:paraId="2102E2C7" w14:textId="62C25C09" w:rsidR="00BB00D9" w:rsidRPr="0082149A" w:rsidRDefault="00BB00D9" w:rsidP="00BB00D9">
      <w:pPr>
        <w:pStyle w:val="ListBullet"/>
      </w:pPr>
      <w:r w:rsidRPr="0082149A">
        <w:t>pay down debt through a structured debt repayment program</w:t>
      </w:r>
    </w:p>
    <w:p w14:paraId="74F948E8" w14:textId="6639E372" w:rsidR="00BB00D9" w:rsidRPr="0082149A" w:rsidRDefault="00BB00D9" w:rsidP="00BB00D9">
      <w:pPr>
        <w:pStyle w:val="ListBullet"/>
      </w:pPr>
      <w:r w:rsidRPr="0082149A">
        <w:t>rebalance and have a more focused capital works program</w:t>
      </w:r>
    </w:p>
    <w:p w14:paraId="2A1D3DB2" w14:textId="77908680" w:rsidR="00BB00D9" w:rsidRPr="0082149A" w:rsidRDefault="00BB00D9" w:rsidP="00BB00D9">
      <w:pPr>
        <w:pStyle w:val="ListBullet"/>
      </w:pPr>
      <w:r w:rsidRPr="0082149A">
        <w:t>achieve surplus financial results.</w:t>
      </w:r>
    </w:p>
    <w:p w14:paraId="3ED49CD9" w14:textId="77777777" w:rsidR="00BB00D9" w:rsidRPr="0082149A" w:rsidRDefault="00BB00D9" w:rsidP="00BB00D9">
      <w:r w:rsidRPr="0082149A">
        <w:t>The Financial Plan received 113 responses in the Participate Melbourne survey with:</w:t>
      </w:r>
    </w:p>
    <w:p w14:paraId="64269762" w14:textId="5AB2B88B" w:rsidR="00BB00D9" w:rsidRPr="003D291F" w:rsidRDefault="00BB00D9" w:rsidP="00BB00D9">
      <w:pPr>
        <w:pStyle w:val="ListBullet"/>
      </w:pPr>
      <w:r>
        <w:t>62</w:t>
      </w:r>
      <w:r w:rsidRPr="003D291F">
        <w:t xml:space="preserve"> per cent of respondents strongly agreeing or agreeing that the plan provides the right approach</w:t>
      </w:r>
    </w:p>
    <w:p w14:paraId="54C30322" w14:textId="33614D66" w:rsidR="00BB00D9" w:rsidRPr="003D291F" w:rsidRDefault="00BB00D9" w:rsidP="00BB00D9">
      <w:pPr>
        <w:pStyle w:val="ListBullet"/>
      </w:pPr>
      <w:r>
        <w:t>66</w:t>
      </w:r>
      <w:r w:rsidRPr="003D291F">
        <w:t xml:space="preserve"> per cent of resident respondents strongly agreeing or agreeing that the plan provides the right approach</w:t>
      </w:r>
    </w:p>
    <w:p w14:paraId="60071562" w14:textId="3DB54102" w:rsidR="00BB00D9" w:rsidRPr="003D291F" w:rsidRDefault="00BB00D9" w:rsidP="00BB00D9">
      <w:pPr>
        <w:pStyle w:val="ListBullet"/>
      </w:pPr>
      <w:r>
        <w:t>66</w:t>
      </w:r>
      <w:r w:rsidRPr="003D291F">
        <w:t xml:space="preserve"> per cent of ratepayer respondents strongly agreeing or agreeing that the plan provides the right approach.</w:t>
      </w:r>
    </w:p>
    <w:p w14:paraId="565F78E5" w14:textId="7DC0BEBA" w:rsidR="00BB00D9" w:rsidRPr="003D291F" w:rsidRDefault="00BB00D9" w:rsidP="00BB00D9">
      <w:pPr>
        <w:spacing w:after="0"/>
      </w:pPr>
      <w:r w:rsidRPr="003D291F">
        <w:t xml:space="preserve">The community support for our key strategies of debt reduction, focused capital works program and surplus financial results is positive, with almost two-thirds of respondents telling us they agreed that this approach helps ensure a strong financial position for the future. </w:t>
      </w:r>
    </w:p>
    <w:p w14:paraId="4F1D2738" w14:textId="6661EC24" w:rsidR="00BB00D9" w:rsidRPr="003D291F" w:rsidRDefault="00BB00D9" w:rsidP="00BB00D9">
      <w:pPr>
        <w:spacing w:after="0"/>
      </w:pPr>
      <w:r w:rsidRPr="003D291F">
        <w:t xml:space="preserve">Those who were not supportive referenced the need to minimise the impact the approach may have on council services and emphasised </w:t>
      </w:r>
      <w:r>
        <w:t>C</w:t>
      </w:r>
      <w:r w:rsidRPr="003D291F">
        <w:t>ouncil’s role in maintaining current assets.</w:t>
      </w:r>
    </w:p>
    <w:p w14:paraId="53B41882" w14:textId="55AD0F26" w:rsidR="00BB00D9" w:rsidRPr="003D291F" w:rsidRDefault="00BB00D9" w:rsidP="00BB00D9">
      <w:pPr>
        <w:spacing w:after="0"/>
      </w:pPr>
      <w:r w:rsidRPr="003D291F">
        <w:t>The key themes raised by community for our consideration included:</w:t>
      </w:r>
    </w:p>
    <w:p w14:paraId="3F1D0905" w14:textId="77777777" w:rsidR="00BB00D9" w:rsidRPr="003D291F" w:rsidRDefault="00BB00D9" w:rsidP="00BB00D9">
      <w:pPr>
        <w:pStyle w:val="ListBullet"/>
      </w:pPr>
      <w:r w:rsidRPr="003D291F">
        <w:t>Rates and funding tools:</w:t>
      </w:r>
    </w:p>
    <w:p w14:paraId="57EFDDD5" w14:textId="77777777" w:rsidR="00BB00D9" w:rsidRPr="003D291F" w:rsidRDefault="00BB00D9" w:rsidP="00BB00D9">
      <w:pPr>
        <w:pStyle w:val="ListBullet2"/>
        <w:numPr>
          <w:ilvl w:val="1"/>
          <w:numId w:val="1"/>
        </w:numPr>
        <w:tabs>
          <w:tab w:val="clear" w:pos="717"/>
        </w:tabs>
      </w:pPr>
      <w:r w:rsidRPr="003D291F">
        <w:t>reduce reliance and burden on ratepayers</w:t>
      </w:r>
    </w:p>
    <w:p w14:paraId="281E0621" w14:textId="77777777" w:rsidR="00BB00D9" w:rsidRPr="003D291F" w:rsidRDefault="00BB00D9" w:rsidP="00BB00D9">
      <w:pPr>
        <w:pStyle w:val="ListBullet2"/>
        <w:numPr>
          <w:ilvl w:val="1"/>
          <w:numId w:val="1"/>
        </w:numPr>
        <w:tabs>
          <w:tab w:val="clear" w:pos="717"/>
        </w:tabs>
      </w:pPr>
      <w:r w:rsidRPr="003D291F">
        <w:t>seek alternative funding tools</w:t>
      </w:r>
    </w:p>
    <w:p w14:paraId="340062A7" w14:textId="3128D112" w:rsidR="00BB00D9" w:rsidRDefault="00BB00D9" w:rsidP="00BB00D9">
      <w:pPr>
        <w:pStyle w:val="ListBullet2"/>
        <w:numPr>
          <w:ilvl w:val="1"/>
          <w:numId w:val="1"/>
        </w:numPr>
        <w:tabs>
          <w:tab w:val="clear" w:pos="717"/>
        </w:tabs>
      </w:pPr>
      <w:r w:rsidRPr="003D291F">
        <w:t>invest for long-term value with focus on growth</w:t>
      </w:r>
      <w:r w:rsidRPr="00915DF4">
        <w:t>.</w:t>
      </w:r>
    </w:p>
    <w:p w14:paraId="0DD56CCC" w14:textId="77777777" w:rsidR="00BB00D9" w:rsidRPr="003D291F" w:rsidRDefault="00BB00D9" w:rsidP="00BB00D9">
      <w:pPr>
        <w:pStyle w:val="ListBullet"/>
      </w:pPr>
      <w:r w:rsidRPr="003D291F">
        <w:t>Financial sustainability:</w:t>
      </w:r>
    </w:p>
    <w:p w14:paraId="4FBB9690" w14:textId="77777777" w:rsidR="00BB00D9" w:rsidRPr="003D291F" w:rsidRDefault="00BB00D9" w:rsidP="00BB00D9">
      <w:pPr>
        <w:pStyle w:val="ListBullet2"/>
        <w:numPr>
          <w:ilvl w:val="1"/>
          <w:numId w:val="1"/>
        </w:numPr>
        <w:tabs>
          <w:tab w:val="clear" w:pos="717"/>
        </w:tabs>
      </w:pPr>
      <w:r w:rsidRPr="003D291F">
        <w:t>the need for a strong financial position, prudent spending and sustainable debt level</w:t>
      </w:r>
    </w:p>
    <w:p w14:paraId="6A8C04F3" w14:textId="77777777" w:rsidR="00BB00D9" w:rsidRPr="003D291F" w:rsidRDefault="00BB00D9" w:rsidP="00BB00D9">
      <w:pPr>
        <w:pStyle w:val="ListBullet2"/>
        <w:numPr>
          <w:ilvl w:val="1"/>
          <w:numId w:val="1"/>
        </w:numPr>
        <w:tabs>
          <w:tab w:val="clear" w:pos="717"/>
        </w:tabs>
      </w:pPr>
      <w:r w:rsidRPr="003D291F">
        <w:t>reduce unnecessary expenses</w:t>
      </w:r>
    </w:p>
    <w:p w14:paraId="542DAC4E" w14:textId="3B79174F" w:rsidR="00BB00D9" w:rsidRPr="003D291F" w:rsidRDefault="00BB00D9" w:rsidP="00BB00D9">
      <w:pPr>
        <w:pStyle w:val="ListBullet2"/>
        <w:numPr>
          <w:ilvl w:val="1"/>
          <w:numId w:val="1"/>
        </w:numPr>
        <w:tabs>
          <w:tab w:val="clear" w:pos="717"/>
        </w:tabs>
      </w:pPr>
      <w:r w:rsidRPr="003D291F">
        <w:t>shift in mentality from spending to growth mindset.</w:t>
      </w:r>
    </w:p>
    <w:p w14:paraId="77380379" w14:textId="77777777" w:rsidR="00BB00D9" w:rsidRPr="003D291F" w:rsidRDefault="00BB00D9" w:rsidP="00BB00D9">
      <w:pPr>
        <w:pStyle w:val="ListBullet"/>
      </w:pPr>
      <w:r w:rsidRPr="003D291F">
        <w:t>Support for small businesses:</w:t>
      </w:r>
    </w:p>
    <w:p w14:paraId="480CBB4B" w14:textId="798DE449" w:rsidR="00BB00D9" w:rsidRPr="003D291F" w:rsidRDefault="00BB00D9" w:rsidP="00BB00D9">
      <w:pPr>
        <w:pStyle w:val="ListBullet2"/>
        <w:numPr>
          <w:ilvl w:val="1"/>
          <w:numId w:val="1"/>
        </w:numPr>
        <w:tabs>
          <w:tab w:val="clear" w:pos="717"/>
        </w:tabs>
      </w:pPr>
      <w:r w:rsidRPr="003D291F">
        <w:t>the need to balance raising revenue and the support provided to small businesses.</w:t>
      </w:r>
    </w:p>
    <w:p w14:paraId="019BFEF0" w14:textId="537BAA6C" w:rsidR="00BB00D9" w:rsidRPr="003D291F" w:rsidRDefault="00BB00D9" w:rsidP="00BB00D9">
      <w:pPr>
        <w:spacing w:after="0"/>
      </w:pPr>
      <w:r w:rsidRPr="003D291F">
        <w:t xml:space="preserve">In response to community feedback, the Financial Plan ensures that we have the appropriate resources allocated to deliver on our Council Plan 2025–29 in a financially sustainable manner. </w:t>
      </w:r>
    </w:p>
    <w:p w14:paraId="588FF070" w14:textId="77777777" w:rsidR="00BB00D9" w:rsidRDefault="00BB00D9" w:rsidP="00BB00D9">
      <w:pPr>
        <w:spacing w:after="0"/>
      </w:pPr>
      <w:r w:rsidRPr="003D291F">
        <w:t>Together with our Asset Plan, we are committed to a more focused capital works program that brings great benefits to our community.</w:t>
      </w:r>
    </w:p>
    <w:p w14:paraId="7E967EC7" w14:textId="77777777" w:rsidR="007E6336" w:rsidRDefault="007E6336" w:rsidP="001E1A6F"/>
    <w:p w14:paraId="6E8A9C50" w14:textId="77777777" w:rsidR="007E6336" w:rsidRDefault="007E6336" w:rsidP="001E1A6F"/>
    <w:p w14:paraId="569BAB5D" w14:textId="77777777" w:rsidR="007E6336" w:rsidRDefault="007E6336" w:rsidP="001E1A6F"/>
    <w:p w14:paraId="2D09E3D5" w14:textId="77777777" w:rsidR="007E6336" w:rsidRDefault="007E6336" w:rsidP="001E1A6F"/>
    <w:p w14:paraId="666311C7" w14:textId="77777777" w:rsidR="00D8517B" w:rsidRDefault="00D8517B" w:rsidP="001E1A6F">
      <w:r>
        <w:br w:type="page"/>
      </w:r>
    </w:p>
    <w:p w14:paraId="211FD980" w14:textId="77777777" w:rsidR="007E6336" w:rsidRDefault="00D8517B" w:rsidP="00D8517B">
      <w:pPr>
        <w:pStyle w:val="Heading2"/>
        <w:rPr>
          <w:rFonts w:hint="eastAsia"/>
        </w:rPr>
      </w:pPr>
      <w:bookmarkStart w:id="55" w:name="_Toc192768708"/>
      <w:bookmarkStart w:id="56" w:name="_Toc192768906"/>
      <w:bookmarkStart w:id="57" w:name="_Toc192778907"/>
      <w:bookmarkStart w:id="58" w:name="_Toc192779341"/>
      <w:bookmarkStart w:id="59" w:name="_Toc192780376"/>
      <w:bookmarkStart w:id="60" w:name="_Hlk203392840"/>
      <w:bookmarkStart w:id="61" w:name="_Toc212119476"/>
      <w:r w:rsidRPr="00790AD7">
        <w:t xml:space="preserve">2.5 Asset Plan </w:t>
      </w:r>
      <w:bookmarkEnd w:id="55"/>
      <w:bookmarkEnd w:id="56"/>
      <w:bookmarkEnd w:id="57"/>
      <w:bookmarkEnd w:id="58"/>
      <w:bookmarkEnd w:id="59"/>
      <w:bookmarkEnd w:id="60"/>
      <w:r>
        <w:t>integration</w:t>
      </w:r>
      <w:bookmarkEnd w:id="61"/>
    </w:p>
    <w:p w14:paraId="0FBE266E" w14:textId="479C27D0" w:rsidR="005E66EF" w:rsidRDefault="005E66EF" w:rsidP="005E66EF">
      <w:r>
        <w:t xml:space="preserve">City of Melbourne’s 10-year Asset Plan identifies the operational and strategic practices that guide us as we manage our assets across their life cycles, in a financially sustainable way. The Asset Plan and the associated asset management policies provide City of Melbourne with a sound base to understand the risks related to managing our assets for the community’s benefit. The Asset Plan also quantifies the asset portfolio and the financial implications of those operational and strategic practices. </w:t>
      </w:r>
    </w:p>
    <w:p w14:paraId="6381498C" w14:textId="74EC5B12" w:rsidR="005E66EF" w:rsidRDefault="005E66EF" w:rsidP="005E66EF">
      <w:r>
        <w:t xml:space="preserve">It is important that City of Melbourne’s strategic financial planning principles are well integrated with the Asset Plan 2025–35. This integration helps us ensure that future funding is allocated in a way that supports service delivery that is consistent with the Community Vision and Council Plan. It also guides the effective and sustainable management of our assets into the future. </w:t>
      </w:r>
    </w:p>
    <w:p w14:paraId="0AD76596" w14:textId="73D67F82" w:rsidR="005E66EF" w:rsidRDefault="005E66EF" w:rsidP="005E66EF">
      <w:r>
        <w:t>The Asset Plan informs the 10-year Financial Plan by identifying the amount of capital renewal that is required over the life of each asset category, as well as necessary funding for backlog and maintenance.</w:t>
      </w:r>
    </w:p>
    <w:p w14:paraId="119BF5AF" w14:textId="5C0C230C" w:rsidR="005E66EF" w:rsidRDefault="005E66EF" w:rsidP="005E66EF">
      <w:r>
        <w:t xml:space="preserve">The Financial Plan determines how much funding is available to support City of Melbourne’s assets. It incorporates the knowledge from an ongoing review of the condition of our assets, risks related to assets, service levels, asset priority, overall affordability and the necessary intervention required for each asset class identified by the Asset Plan. </w:t>
      </w:r>
    </w:p>
    <w:p w14:paraId="66CDC427" w14:textId="272D026F" w:rsidR="00D8517B" w:rsidRDefault="005E66EF" w:rsidP="005E66EF">
      <w:r>
        <w:t>Together, the Financial Plan and Asset Plan seek to balance projected investment requirements against long-term projected budgets.</w:t>
      </w:r>
      <w:r w:rsidR="00D8517B">
        <w:br w:type="page"/>
      </w:r>
    </w:p>
    <w:p w14:paraId="31C576D0" w14:textId="29B5E63A" w:rsidR="007E6336" w:rsidRDefault="00D8517B" w:rsidP="00D8517B">
      <w:pPr>
        <w:pStyle w:val="Heading2"/>
        <w:rPr>
          <w:rFonts w:hint="eastAsia"/>
        </w:rPr>
      </w:pPr>
      <w:bookmarkStart w:id="62" w:name="_Toc212119477"/>
      <w:r w:rsidRPr="002859E7">
        <w:t>2.</w:t>
      </w:r>
      <w:r w:rsidR="00BB00D9">
        <w:t>6</w:t>
      </w:r>
      <w:r w:rsidRPr="002859E7">
        <w:t xml:space="preserve"> </w:t>
      </w:r>
      <w:r>
        <w:t>Revenue and Rating</w:t>
      </w:r>
      <w:r w:rsidRPr="002859E7">
        <w:t xml:space="preserve"> Plan </w:t>
      </w:r>
      <w:r>
        <w:t>integration</w:t>
      </w:r>
      <w:bookmarkEnd w:id="62"/>
    </w:p>
    <w:p w14:paraId="7D9D7ADA" w14:textId="3F9FA059" w:rsidR="00CC6673" w:rsidRDefault="00CC6673" w:rsidP="00CC6673">
      <w:r>
        <w:t>Our Revenue and Rating Plan sets out the principles that guide how we calculate and raise the revenue needed to fund City of Melbourne activities. It also sets out how the funding burden will be apportioned between ratepayers and other users of our facilities and services. The Revenue and Rating Plan does not set revenue targets. It outlines the strategic framework and decisions that inform how City of Melbourne will calculate and collect revenue to ensure continued financial sustainability, so we are well placed to deliver services and infrastructure for the community.</w:t>
      </w:r>
    </w:p>
    <w:p w14:paraId="2BEE8240" w14:textId="7585D2B6" w:rsidR="00CC6673" w:rsidRDefault="00CC6673" w:rsidP="00CC6673">
      <w:r>
        <w:t>It is important that City of Melbourne’s strategic financial planning principles are well integrated with the Revenue and Rating Plan 2025–29. This integration helps us ensure that Council’s revenue is raised from the community in a manner that supports our longer-term financial plans and broader plans as set out in the Community Vision and Council Plan.</w:t>
      </w:r>
    </w:p>
    <w:p w14:paraId="32770B42" w14:textId="77777777" w:rsidR="00CC6673" w:rsidRDefault="00CC6673" w:rsidP="00CC6673">
      <w:r>
        <w:t>The Revenue and Rating Plan informs the 10-year Financial Plan by defining what each source of revenue is, how income will be raised and the policy rationale for each, to fund proposed expenditure in future. It is linked to planned expenditure and cannot be separated, as any increase in spending by Council must be matched by revenue.</w:t>
      </w:r>
    </w:p>
    <w:p w14:paraId="5DE4E3AA" w14:textId="29F18B3A" w:rsidR="007E6336" w:rsidRDefault="00D8517B" w:rsidP="00CC6673">
      <w:r>
        <w:t>This integrated financial planning ensures that Council’s services, infrastructure and activities are appropriately and sustainably funded by revenue sources such as:</w:t>
      </w:r>
    </w:p>
    <w:p w14:paraId="3B52CE5F" w14:textId="77777777" w:rsidR="007E6336" w:rsidRDefault="00D8517B" w:rsidP="00C609DD">
      <w:pPr>
        <w:pStyle w:val="ListBullet"/>
      </w:pPr>
      <w:r w:rsidRPr="004E2938">
        <w:t>rates and charges</w:t>
      </w:r>
    </w:p>
    <w:p w14:paraId="630F7631" w14:textId="77777777" w:rsidR="007E6336" w:rsidRDefault="00D8517B" w:rsidP="00C609DD">
      <w:pPr>
        <w:pStyle w:val="ListBullet"/>
      </w:pPr>
      <w:r w:rsidRPr="004E2938">
        <w:t>statutory fees and fines</w:t>
      </w:r>
    </w:p>
    <w:p w14:paraId="2D5BC8BB" w14:textId="77777777" w:rsidR="007E6336" w:rsidRDefault="00D8517B" w:rsidP="00C609DD">
      <w:pPr>
        <w:pStyle w:val="ListBullet"/>
      </w:pPr>
      <w:r w:rsidRPr="004E2938">
        <w:t>user fees</w:t>
      </w:r>
    </w:p>
    <w:p w14:paraId="22654223" w14:textId="77777777" w:rsidR="007E6336" w:rsidRDefault="00D8517B" w:rsidP="00C609DD">
      <w:pPr>
        <w:pStyle w:val="ListBullet"/>
      </w:pPr>
      <w:r w:rsidRPr="004E2938">
        <w:t>grants</w:t>
      </w:r>
    </w:p>
    <w:p w14:paraId="1F4C3C9C" w14:textId="77777777" w:rsidR="007E6336" w:rsidRDefault="00D8517B" w:rsidP="00C609DD">
      <w:pPr>
        <w:pStyle w:val="ListBullet"/>
      </w:pPr>
      <w:r w:rsidRPr="004E2938">
        <w:t>cash and non-cash contributions from other parties</w:t>
      </w:r>
    </w:p>
    <w:p w14:paraId="718C20A1" w14:textId="77777777" w:rsidR="007E6336" w:rsidRDefault="00D8517B" w:rsidP="00C609DD">
      <w:pPr>
        <w:pStyle w:val="ListBullet"/>
      </w:pPr>
      <w:r w:rsidRPr="004E2938">
        <w:t>sale of assets or disposals</w:t>
      </w:r>
    </w:p>
    <w:p w14:paraId="72E130E0" w14:textId="77777777" w:rsidR="007E6336" w:rsidRDefault="00D8517B" w:rsidP="00C609DD">
      <w:pPr>
        <w:pStyle w:val="ListBullet"/>
      </w:pPr>
      <w:r w:rsidRPr="004E2938">
        <w:t>other income</w:t>
      </w:r>
      <w:r>
        <w:t>.</w:t>
      </w:r>
    </w:p>
    <w:p w14:paraId="0433E595" w14:textId="27CCB24E" w:rsidR="00D8517B" w:rsidRDefault="00D8517B" w:rsidP="00C609DD">
      <w:r w:rsidRPr="00CA043C">
        <w:t>Together</w:t>
      </w:r>
      <w:r>
        <w:t>,</w:t>
      </w:r>
      <w:r w:rsidRPr="00CA043C">
        <w:t xml:space="preserve"> the Financial Plan and </w:t>
      </w:r>
      <w:r>
        <w:t>Revenue and Rating Plan</w:t>
      </w:r>
      <w:r w:rsidRPr="00CA043C">
        <w:t xml:space="preserve"> seek to balance projected </w:t>
      </w:r>
      <w:r>
        <w:t xml:space="preserve">revenue sources </w:t>
      </w:r>
      <w:r w:rsidRPr="00CA043C">
        <w:t>against projected budgets</w:t>
      </w:r>
      <w:r>
        <w:t xml:space="preserve"> in the long-term</w:t>
      </w:r>
      <w:r w:rsidRPr="00CA043C">
        <w:t>.</w:t>
      </w:r>
    </w:p>
    <w:p w14:paraId="55FB2B6B" w14:textId="77777777" w:rsidR="00D8517B" w:rsidRDefault="00D8517B" w:rsidP="00C609DD">
      <w:r>
        <w:br w:type="page"/>
      </w:r>
    </w:p>
    <w:p w14:paraId="26A48A2B" w14:textId="0C4455D5" w:rsidR="007E6336" w:rsidRDefault="00D8517B" w:rsidP="00C609DD">
      <w:pPr>
        <w:pStyle w:val="Heading1"/>
        <w:rPr>
          <w:rFonts w:hint="eastAsia"/>
        </w:rPr>
      </w:pPr>
      <w:bookmarkStart w:id="63" w:name="_Toc212119478"/>
      <w:r>
        <w:rPr>
          <w:noProof/>
        </w:rPr>
        <mc:AlternateContent>
          <mc:Choice Requires="wps">
            <w:drawing>
              <wp:anchor distT="0" distB="0" distL="114300" distR="114300" simplePos="0" relativeHeight="251658243" behindDoc="0" locked="0" layoutInCell="1" allowOverlap="1" wp14:anchorId="56C39838" wp14:editId="28B3785C">
                <wp:simplePos x="0" y="0"/>
                <wp:positionH relativeFrom="page">
                  <wp:align>right</wp:align>
                </wp:positionH>
                <wp:positionV relativeFrom="page">
                  <wp:align>bottom</wp:align>
                </wp:positionV>
                <wp:extent cx="1397000" cy="421005"/>
                <wp:effectExtent l="0" t="0" r="12700" b="0"/>
                <wp:wrapNone/>
                <wp:docPr id="1597036628" name="Text Box 1597036628"/>
                <wp:cNvGraphicFramePr/>
                <a:graphic xmlns:a="http://schemas.openxmlformats.org/drawingml/2006/main">
                  <a:graphicData uri="http://schemas.microsoft.com/office/word/2010/wordprocessingShape">
                    <wps:wsp>
                      <wps:cNvSpPr txBox="1"/>
                      <wps:spPr>
                        <a:xfrm>
                          <a:off x="0" y="0"/>
                          <a:ext cx="1397000" cy="421005"/>
                        </a:xfrm>
                        <a:prstGeom prst="rect">
                          <a:avLst/>
                        </a:prstGeom>
                        <a:noFill/>
                        <a:ln w="6350">
                          <a:noFill/>
                        </a:ln>
                      </wps:spPr>
                      <wps:txbx>
                        <w:txbxContent>
                          <w:p w14:paraId="4241DBC0" w14:textId="77777777" w:rsidR="00D8517B" w:rsidRPr="00D86B09" w:rsidRDefault="00D8517B" w:rsidP="00D8517B">
                            <w:pPr>
                              <w:pStyle w:val="ImageCaptionBlack"/>
                              <w:rPr>
                                <w:color w:val="FFFFFF" w:themeColor="background1"/>
                              </w:rPr>
                            </w:pPr>
                            <w:r>
                              <w:rPr>
                                <w:color w:val="FFFFFF" w:themeColor="background1"/>
                              </w:rPr>
                              <w:t>Image 6: South Yarra</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9838" id="Text Box 1597036628" o:spid="_x0000_s1028" type="#_x0000_t202" style="position:absolute;margin-left:58.8pt;margin-top:0;width:110pt;height:33.15pt;z-index:25165824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" filled="f" stroked="f" strokeweight=".5pt">
                <v:textbox inset="0,0,0,0">
                  <w:txbxContent>
                    <w:p w14:paraId="4241DBC0" w14:textId="77777777" w:rsidR="00D8517B" w:rsidRPr="00D86B09" w:rsidRDefault="00D8517B" w:rsidP="00D8517B">
                      <w:pPr>
                        <w:pStyle w:val="ImageCaptionBlack"/>
                        <w:rPr>
                          <w:color w:val="FFFFFF" w:themeColor="background1"/>
                        </w:rPr>
                      </w:pPr>
                      <w:r>
                        <w:rPr>
                          <w:color w:val="FFFFFF" w:themeColor="background1"/>
                        </w:rPr>
                        <w:t>Image 6: South Yarra</w:t>
                      </w:r>
                    </w:p>
                  </w:txbxContent>
                </v:textbox>
                <w10:wrap anchorx="page" anchory="page"/>
              </v:shape>
            </w:pict>
          </mc:Fallback>
        </mc:AlternateContent>
      </w:r>
      <w:bookmarkStart w:id="64" w:name="_Toc192768709"/>
      <w:bookmarkStart w:id="65" w:name="_Toc192768907"/>
      <w:bookmarkStart w:id="66" w:name="_Toc192778908"/>
      <w:bookmarkStart w:id="67" w:name="_Toc192779342"/>
      <w:bookmarkStart w:id="68" w:name="_Toc192780377"/>
      <w:r w:rsidR="00C609DD" w:rsidRPr="00790AD7">
        <w:rPr>
          <w:rFonts w:hint="eastAsia"/>
        </w:rPr>
        <w:t xml:space="preserve">3 Financial </w:t>
      </w:r>
      <w:r w:rsidR="00B90DF2">
        <w:t>p</w:t>
      </w:r>
      <w:r w:rsidR="00C609DD" w:rsidRPr="00790AD7">
        <w:rPr>
          <w:rFonts w:hint="eastAsia"/>
        </w:rPr>
        <w:t xml:space="preserve">lan </w:t>
      </w:r>
      <w:proofErr w:type="gramStart"/>
      <w:r w:rsidR="00B90DF2">
        <w:t>c</w:t>
      </w:r>
      <w:r w:rsidR="00C609DD" w:rsidRPr="00790AD7">
        <w:rPr>
          <w:rFonts w:hint="eastAsia"/>
        </w:rPr>
        <w:t>ontext</w:t>
      </w:r>
      <w:bookmarkEnd w:id="63"/>
      <w:bookmarkEnd w:id="64"/>
      <w:bookmarkEnd w:id="65"/>
      <w:bookmarkEnd w:id="66"/>
      <w:bookmarkEnd w:id="67"/>
      <w:bookmarkEnd w:id="68"/>
      <w:proofErr w:type="gramEnd"/>
    </w:p>
    <w:p w14:paraId="12C56F31" w14:textId="77777777" w:rsidR="007E6336" w:rsidRDefault="00D8517B" w:rsidP="00C609DD">
      <w:r w:rsidRPr="00F86845">
        <w:t xml:space="preserve">This section describes the </w:t>
      </w:r>
      <w:r>
        <w:t xml:space="preserve">financial </w:t>
      </w:r>
      <w:r w:rsidRPr="00F86845">
        <w:t xml:space="preserve">context, external and internal environments, and considerations in determining the 10-year financial projections and assumptions. </w:t>
      </w:r>
    </w:p>
    <w:p w14:paraId="1193BE72" w14:textId="77777777" w:rsidR="007E6336" w:rsidRDefault="00D8517B" w:rsidP="00C609DD">
      <w:pPr>
        <w:pStyle w:val="Heading2"/>
        <w:rPr>
          <w:rFonts w:hint="eastAsia"/>
        </w:rPr>
      </w:pPr>
      <w:bookmarkStart w:id="69" w:name="_Toc212119479"/>
      <w:bookmarkStart w:id="70" w:name="_Toc192768710"/>
      <w:bookmarkStart w:id="71" w:name="_Toc192768908"/>
      <w:bookmarkStart w:id="72" w:name="_Toc192778909"/>
      <w:bookmarkStart w:id="73" w:name="_Toc192779343"/>
      <w:bookmarkStart w:id="74" w:name="_Toc192780378"/>
      <w:r w:rsidRPr="00790AD7">
        <w:t>3.1 Financial policy statements</w:t>
      </w:r>
      <w:bookmarkEnd w:id="69"/>
      <w:r w:rsidRPr="00790AD7">
        <w:t xml:space="preserve"> </w:t>
      </w:r>
      <w:bookmarkEnd w:id="70"/>
      <w:bookmarkEnd w:id="71"/>
      <w:bookmarkEnd w:id="72"/>
      <w:bookmarkEnd w:id="73"/>
      <w:bookmarkEnd w:id="74"/>
    </w:p>
    <w:p w14:paraId="0352CE5E" w14:textId="6C8F2116" w:rsidR="007E6336" w:rsidRDefault="00B90DF2" w:rsidP="00C609DD">
      <w:r>
        <w:t>T</w:t>
      </w:r>
      <w:r w:rsidR="00D8517B" w:rsidRPr="00F86845">
        <w:t>he key policy statements, and associated measures, demonstrate Council’s financial sustainability so that it can fund the aspirations of the Community Vision and the Council Plan. The Financial Plan has been developed in line with parameters (targets) highlighted in the table below. Where some of the targets are not met, the Council is aiming to achieve the targets on average over 10 years.</w:t>
      </w:r>
    </w:p>
    <w:p w14:paraId="6FE21014" w14:textId="649F81AA" w:rsidR="00D8517B" w:rsidRDefault="00D8517B" w:rsidP="00C609DD">
      <w:pPr>
        <w:pStyle w:val="NoSpacing"/>
      </w:pPr>
    </w:p>
    <w:tbl>
      <w:tblPr>
        <w:tblStyle w:val="TableGrid"/>
        <w:tblW w:w="5000" w:type="pct"/>
        <w:tblLook w:val="04A0" w:firstRow="1" w:lastRow="0" w:firstColumn="1" w:lastColumn="0" w:noHBand="0" w:noVBand="1"/>
      </w:tblPr>
      <w:tblGrid>
        <w:gridCol w:w="1134"/>
        <w:gridCol w:w="905"/>
        <w:gridCol w:w="576"/>
        <w:gridCol w:w="701"/>
        <w:gridCol w:w="631"/>
        <w:gridCol w:w="631"/>
        <w:gridCol w:w="631"/>
        <w:gridCol w:w="631"/>
        <w:gridCol w:w="631"/>
        <w:gridCol w:w="631"/>
        <w:gridCol w:w="631"/>
        <w:gridCol w:w="631"/>
        <w:gridCol w:w="631"/>
        <w:gridCol w:w="627"/>
      </w:tblGrid>
      <w:tr w:rsidR="00160A2D" w:rsidRPr="004A2708" w14:paraId="7281049C" w14:textId="77777777" w:rsidTr="00FD5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vMerge w:val="restart"/>
            <w:hideMark/>
          </w:tcPr>
          <w:p w14:paraId="5F8F74DB" w14:textId="35FF976C" w:rsidR="00160A2D" w:rsidRPr="004A2708" w:rsidRDefault="001D1F3F" w:rsidP="005633F7">
            <w:pPr>
              <w:rPr>
                <w:sz w:val="14"/>
                <w:szCs w:val="18"/>
              </w:rPr>
            </w:pPr>
            <w:r w:rsidRPr="001D1F3F">
              <w:rPr>
                <w:sz w:val="14"/>
                <w:szCs w:val="18"/>
              </w:rPr>
              <w:t>Policy statement</w:t>
            </w:r>
          </w:p>
        </w:tc>
        <w:tc>
          <w:tcPr>
            <w:tcW w:w="470" w:type="pct"/>
            <w:vMerge w:val="restart"/>
            <w:hideMark/>
          </w:tcPr>
          <w:p w14:paraId="1D82E6A1"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Measure</w:t>
            </w:r>
          </w:p>
        </w:tc>
        <w:tc>
          <w:tcPr>
            <w:tcW w:w="299" w:type="pct"/>
            <w:vMerge w:val="restart"/>
            <w:noWrap/>
            <w:textDirection w:val="btLr"/>
            <w:hideMark/>
          </w:tcPr>
          <w:p w14:paraId="41D665A3"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Target</w:t>
            </w:r>
          </w:p>
        </w:tc>
        <w:tc>
          <w:tcPr>
            <w:tcW w:w="364" w:type="pct"/>
            <w:hideMark/>
          </w:tcPr>
          <w:p w14:paraId="5905EC10" w14:textId="04F80021"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Forecast</w:t>
            </w:r>
            <w:r w:rsidR="001D1F3F">
              <w:rPr>
                <w:sz w:val="14"/>
                <w:szCs w:val="18"/>
              </w:rPr>
              <w:t xml:space="preserve"> /</w:t>
            </w:r>
            <w:r w:rsidRPr="004A2708">
              <w:rPr>
                <w:sz w:val="14"/>
                <w:szCs w:val="18"/>
              </w:rPr>
              <w:t xml:space="preserve"> Actual</w:t>
            </w:r>
          </w:p>
        </w:tc>
        <w:tc>
          <w:tcPr>
            <w:tcW w:w="328" w:type="pct"/>
            <w:hideMark/>
          </w:tcPr>
          <w:p w14:paraId="533E1773"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c>
          <w:tcPr>
            <w:tcW w:w="328" w:type="pct"/>
            <w:hideMark/>
          </w:tcPr>
          <w:p w14:paraId="1016775D"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c>
          <w:tcPr>
            <w:tcW w:w="328" w:type="pct"/>
            <w:hideMark/>
          </w:tcPr>
          <w:p w14:paraId="48EDE36E"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c>
          <w:tcPr>
            <w:tcW w:w="328" w:type="pct"/>
            <w:hideMark/>
          </w:tcPr>
          <w:p w14:paraId="693AD916"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c>
          <w:tcPr>
            <w:tcW w:w="328" w:type="pct"/>
            <w:hideMark/>
          </w:tcPr>
          <w:p w14:paraId="11A710F0"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c>
          <w:tcPr>
            <w:tcW w:w="328" w:type="pct"/>
            <w:hideMark/>
          </w:tcPr>
          <w:p w14:paraId="514188E6"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c>
          <w:tcPr>
            <w:tcW w:w="328" w:type="pct"/>
            <w:hideMark/>
          </w:tcPr>
          <w:p w14:paraId="5A2DC4DB"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c>
          <w:tcPr>
            <w:tcW w:w="328" w:type="pct"/>
            <w:hideMark/>
          </w:tcPr>
          <w:p w14:paraId="28E5F594"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c>
          <w:tcPr>
            <w:tcW w:w="328" w:type="pct"/>
            <w:hideMark/>
          </w:tcPr>
          <w:p w14:paraId="190AF773"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c>
          <w:tcPr>
            <w:tcW w:w="328" w:type="pct"/>
            <w:hideMark/>
          </w:tcPr>
          <w:p w14:paraId="54C3B198"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 </w:t>
            </w:r>
          </w:p>
        </w:tc>
      </w:tr>
      <w:tr w:rsidR="00160A2D" w:rsidRPr="004A2708" w14:paraId="2F1FB816" w14:textId="77777777" w:rsidTr="00FD5183">
        <w:tc>
          <w:tcPr>
            <w:cnfStyle w:val="001000000000" w:firstRow="0" w:lastRow="0" w:firstColumn="1" w:lastColumn="0" w:oddVBand="0" w:evenVBand="0" w:oddHBand="0" w:evenHBand="0" w:firstRowFirstColumn="0" w:firstRowLastColumn="0" w:lastRowFirstColumn="0" w:lastRowLastColumn="0"/>
            <w:tcW w:w="589" w:type="pct"/>
            <w:vMerge/>
            <w:hideMark/>
          </w:tcPr>
          <w:p w14:paraId="5A9AC031" w14:textId="77777777" w:rsidR="00160A2D" w:rsidRPr="004A2708" w:rsidRDefault="00160A2D" w:rsidP="005633F7">
            <w:pPr>
              <w:rPr>
                <w:sz w:val="14"/>
                <w:szCs w:val="18"/>
              </w:rPr>
            </w:pPr>
          </w:p>
        </w:tc>
        <w:tc>
          <w:tcPr>
            <w:tcW w:w="470" w:type="pct"/>
            <w:vMerge/>
            <w:hideMark/>
          </w:tcPr>
          <w:p w14:paraId="7DCC0AD0"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p>
        </w:tc>
        <w:tc>
          <w:tcPr>
            <w:tcW w:w="299" w:type="pct"/>
            <w:vMerge/>
            <w:hideMark/>
          </w:tcPr>
          <w:p w14:paraId="17C7C6CD"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p>
        </w:tc>
        <w:tc>
          <w:tcPr>
            <w:tcW w:w="364" w:type="pct"/>
            <w:hideMark/>
          </w:tcPr>
          <w:p w14:paraId="6622560D" w14:textId="0F55C58B"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2024</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25</w:t>
            </w:r>
          </w:p>
        </w:tc>
        <w:tc>
          <w:tcPr>
            <w:tcW w:w="328" w:type="pct"/>
            <w:hideMark/>
          </w:tcPr>
          <w:p w14:paraId="4E4C17AC" w14:textId="5DCBFB94"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2025</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26</w:t>
            </w:r>
          </w:p>
        </w:tc>
        <w:tc>
          <w:tcPr>
            <w:tcW w:w="328" w:type="pct"/>
            <w:hideMark/>
          </w:tcPr>
          <w:p w14:paraId="5835115A" w14:textId="3508A4E3"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2026</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27</w:t>
            </w:r>
          </w:p>
        </w:tc>
        <w:tc>
          <w:tcPr>
            <w:tcW w:w="328" w:type="pct"/>
            <w:hideMark/>
          </w:tcPr>
          <w:p w14:paraId="06E78ACE" w14:textId="519C643F"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2027</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28</w:t>
            </w:r>
          </w:p>
        </w:tc>
        <w:tc>
          <w:tcPr>
            <w:tcW w:w="328" w:type="pct"/>
            <w:hideMark/>
          </w:tcPr>
          <w:p w14:paraId="7BC4C3E5" w14:textId="69FB334A"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2028</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29</w:t>
            </w:r>
          </w:p>
        </w:tc>
        <w:tc>
          <w:tcPr>
            <w:tcW w:w="328" w:type="pct"/>
            <w:hideMark/>
          </w:tcPr>
          <w:p w14:paraId="469C17D6" w14:textId="3914BD9A"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2029</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30</w:t>
            </w:r>
          </w:p>
        </w:tc>
        <w:tc>
          <w:tcPr>
            <w:tcW w:w="328" w:type="pct"/>
            <w:hideMark/>
          </w:tcPr>
          <w:p w14:paraId="6D4B3917" w14:textId="757F448A"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2030</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31</w:t>
            </w:r>
          </w:p>
        </w:tc>
        <w:tc>
          <w:tcPr>
            <w:tcW w:w="328" w:type="pct"/>
            <w:hideMark/>
          </w:tcPr>
          <w:p w14:paraId="79DA2B14" w14:textId="3E9CBAC7" w:rsidR="00160A2D" w:rsidRPr="004A2708" w:rsidRDefault="00ED4F29"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2031</w:t>
            </w:r>
            <w:r>
              <w:rPr>
                <w:sz w:val="14"/>
                <w:szCs w:val="18"/>
              </w:rPr>
              <w:t xml:space="preserve"> /</w:t>
            </w:r>
            <w:r w:rsidR="001D1F3F">
              <w:rPr>
                <w:sz w:val="14"/>
                <w:szCs w:val="18"/>
              </w:rPr>
              <w:t xml:space="preserve"> </w:t>
            </w:r>
            <w:r w:rsidR="00160A2D" w:rsidRPr="004A2708">
              <w:rPr>
                <w:sz w:val="14"/>
                <w:szCs w:val="18"/>
              </w:rPr>
              <w:t>32</w:t>
            </w:r>
          </w:p>
        </w:tc>
        <w:tc>
          <w:tcPr>
            <w:tcW w:w="328" w:type="pct"/>
            <w:hideMark/>
          </w:tcPr>
          <w:p w14:paraId="41B384B1" w14:textId="1AC8697A"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2032</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33</w:t>
            </w:r>
          </w:p>
        </w:tc>
        <w:tc>
          <w:tcPr>
            <w:tcW w:w="328" w:type="pct"/>
            <w:hideMark/>
          </w:tcPr>
          <w:p w14:paraId="1EF65FD5" w14:textId="638258C9"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2033</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34</w:t>
            </w:r>
          </w:p>
        </w:tc>
        <w:tc>
          <w:tcPr>
            <w:tcW w:w="328" w:type="pct"/>
            <w:hideMark/>
          </w:tcPr>
          <w:p w14:paraId="6CC72693" w14:textId="4AF2D189"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2034</w:t>
            </w:r>
            <w:r w:rsidR="001D1F3F">
              <w:rPr>
                <w:sz w:val="14"/>
                <w:szCs w:val="18"/>
              </w:rPr>
              <w:t xml:space="preserve"> </w:t>
            </w:r>
            <w:r w:rsidRPr="004A2708">
              <w:rPr>
                <w:sz w:val="14"/>
                <w:szCs w:val="18"/>
              </w:rPr>
              <w:t>/</w:t>
            </w:r>
            <w:r w:rsidR="001D1F3F">
              <w:rPr>
                <w:sz w:val="14"/>
                <w:szCs w:val="18"/>
              </w:rPr>
              <w:t xml:space="preserve"> </w:t>
            </w:r>
            <w:r w:rsidRPr="004A2708">
              <w:rPr>
                <w:sz w:val="14"/>
                <w:szCs w:val="18"/>
              </w:rPr>
              <w:t>35</w:t>
            </w:r>
          </w:p>
        </w:tc>
      </w:tr>
      <w:tr w:rsidR="00FD5183" w:rsidRPr="003B3880" w14:paraId="407AB62F" w14:textId="77777777" w:rsidTr="00FD5183">
        <w:tc>
          <w:tcPr>
            <w:cnfStyle w:val="001000000000" w:firstRow="0" w:lastRow="0" w:firstColumn="1" w:lastColumn="0" w:oddVBand="0" w:evenVBand="0" w:oddHBand="0" w:evenHBand="0" w:firstRowFirstColumn="0" w:firstRowLastColumn="0" w:lastRowFirstColumn="0" w:lastRowLastColumn="0"/>
            <w:tcW w:w="589" w:type="pct"/>
            <w:hideMark/>
          </w:tcPr>
          <w:p w14:paraId="6EE5E002" w14:textId="4E6A360B" w:rsidR="00FD5183" w:rsidRPr="00FD5183" w:rsidRDefault="00FD5183" w:rsidP="00FD5183">
            <w:pPr>
              <w:spacing w:after="0"/>
              <w:outlineLvl w:val="0"/>
              <w:rPr>
                <w:rFonts w:eastAsia="Times New Roman" w:cs="Arial"/>
                <w:sz w:val="14"/>
                <w:szCs w:val="14"/>
                <w:lang w:eastAsia="zh-CN"/>
              </w:rPr>
            </w:pPr>
            <w:bookmarkStart w:id="75" w:name="_Toc212119480"/>
            <w:r w:rsidRPr="00FD5183">
              <w:rPr>
                <w:sz w:val="14"/>
                <w:szCs w:val="14"/>
              </w:rPr>
              <w:t>Consistent underlying surplus results ($'000).</w:t>
            </w:r>
            <w:bookmarkEnd w:id="75"/>
          </w:p>
        </w:tc>
        <w:tc>
          <w:tcPr>
            <w:tcW w:w="470" w:type="pct"/>
            <w:hideMark/>
          </w:tcPr>
          <w:p w14:paraId="03CF9987" w14:textId="5E450D1E" w:rsidR="00FD5183" w:rsidRPr="00FD5183" w:rsidRDefault="00FD5183" w:rsidP="00FD5183">
            <w:pPr>
              <w:spacing w:after="0"/>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76" w:name="_Toc212119481"/>
            <w:r w:rsidRPr="00FD5183">
              <w:rPr>
                <w:sz w:val="14"/>
                <w:szCs w:val="14"/>
              </w:rPr>
              <w:t>Adjusted underlying result greater than $0</w:t>
            </w:r>
            <w:bookmarkEnd w:id="76"/>
          </w:p>
        </w:tc>
        <w:tc>
          <w:tcPr>
            <w:tcW w:w="299" w:type="pct"/>
            <w:hideMark/>
          </w:tcPr>
          <w:p w14:paraId="4E4179A1" w14:textId="7D99E182"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77" w:name="_Toc212119482"/>
            <w:r w:rsidRPr="00FD5183">
              <w:rPr>
                <w:sz w:val="14"/>
                <w:szCs w:val="14"/>
              </w:rPr>
              <w:t>$0</w:t>
            </w:r>
            <w:bookmarkEnd w:id="77"/>
          </w:p>
        </w:tc>
        <w:tc>
          <w:tcPr>
            <w:tcW w:w="364" w:type="pct"/>
            <w:hideMark/>
          </w:tcPr>
          <w:p w14:paraId="40E3E80F" w14:textId="60E6BC99"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78" w:name="_Toc212119483"/>
            <w:r w:rsidRPr="00FD5183">
              <w:rPr>
                <w:sz w:val="14"/>
                <w:szCs w:val="14"/>
              </w:rPr>
              <w:t>$589</w:t>
            </w:r>
            <w:bookmarkEnd w:id="78"/>
          </w:p>
        </w:tc>
        <w:tc>
          <w:tcPr>
            <w:tcW w:w="328" w:type="pct"/>
            <w:hideMark/>
          </w:tcPr>
          <w:p w14:paraId="024A67BC" w14:textId="7CC657EC"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79" w:name="_Toc212119484"/>
            <w:r w:rsidRPr="00FD5183">
              <w:rPr>
                <w:sz w:val="14"/>
                <w:szCs w:val="14"/>
              </w:rPr>
              <w:t>$151</w:t>
            </w:r>
            <w:bookmarkEnd w:id="79"/>
          </w:p>
        </w:tc>
        <w:tc>
          <w:tcPr>
            <w:tcW w:w="328" w:type="pct"/>
            <w:hideMark/>
          </w:tcPr>
          <w:p w14:paraId="7B7A5A6E" w14:textId="794C37EF"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80" w:name="_Toc212119485"/>
            <w:r w:rsidRPr="00FD5183">
              <w:rPr>
                <w:sz w:val="14"/>
                <w:szCs w:val="14"/>
              </w:rPr>
              <w:t>$224</w:t>
            </w:r>
            <w:bookmarkEnd w:id="80"/>
          </w:p>
        </w:tc>
        <w:tc>
          <w:tcPr>
            <w:tcW w:w="328" w:type="pct"/>
            <w:hideMark/>
          </w:tcPr>
          <w:p w14:paraId="1FEC2494" w14:textId="42D2366E"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81" w:name="_Toc212119486"/>
            <w:r w:rsidRPr="00FD5183">
              <w:rPr>
                <w:sz w:val="14"/>
                <w:szCs w:val="14"/>
              </w:rPr>
              <w:t>$354</w:t>
            </w:r>
            <w:bookmarkEnd w:id="81"/>
          </w:p>
        </w:tc>
        <w:tc>
          <w:tcPr>
            <w:tcW w:w="328" w:type="pct"/>
            <w:hideMark/>
          </w:tcPr>
          <w:p w14:paraId="4143FA7D" w14:textId="406D6764"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82" w:name="_Toc212119487"/>
            <w:r w:rsidRPr="00FD5183">
              <w:rPr>
                <w:sz w:val="14"/>
                <w:szCs w:val="14"/>
              </w:rPr>
              <w:t>$533</w:t>
            </w:r>
            <w:bookmarkEnd w:id="82"/>
          </w:p>
        </w:tc>
        <w:tc>
          <w:tcPr>
            <w:tcW w:w="328" w:type="pct"/>
            <w:hideMark/>
          </w:tcPr>
          <w:p w14:paraId="67ED5424" w14:textId="46D143BA"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83" w:name="_Toc212119488"/>
            <w:r w:rsidRPr="00FD5183">
              <w:rPr>
                <w:sz w:val="14"/>
                <w:szCs w:val="14"/>
              </w:rPr>
              <w:t>$654</w:t>
            </w:r>
            <w:bookmarkEnd w:id="83"/>
          </w:p>
        </w:tc>
        <w:tc>
          <w:tcPr>
            <w:tcW w:w="328" w:type="pct"/>
            <w:hideMark/>
          </w:tcPr>
          <w:p w14:paraId="16C1D4E7" w14:textId="1C8F41E2"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84" w:name="_Toc212119489"/>
            <w:r w:rsidRPr="00FD5183">
              <w:rPr>
                <w:sz w:val="14"/>
                <w:szCs w:val="14"/>
              </w:rPr>
              <w:t>$714</w:t>
            </w:r>
            <w:bookmarkEnd w:id="84"/>
          </w:p>
        </w:tc>
        <w:tc>
          <w:tcPr>
            <w:tcW w:w="328" w:type="pct"/>
            <w:hideMark/>
          </w:tcPr>
          <w:p w14:paraId="25116402" w14:textId="178E4174"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85" w:name="_Toc212119490"/>
            <w:r w:rsidRPr="00FD5183">
              <w:rPr>
                <w:sz w:val="14"/>
                <w:szCs w:val="14"/>
              </w:rPr>
              <w:t>$858</w:t>
            </w:r>
            <w:bookmarkEnd w:id="85"/>
          </w:p>
        </w:tc>
        <w:tc>
          <w:tcPr>
            <w:tcW w:w="328" w:type="pct"/>
            <w:hideMark/>
          </w:tcPr>
          <w:p w14:paraId="27365C26" w14:textId="6EBEB600"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86" w:name="_Toc212119491"/>
            <w:r w:rsidRPr="00FD5183">
              <w:rPr>
                <w:sz w:val="14"/>
                <w:szCs w:val="14"/>
              </w:rPr>
              <w:t>$959</w:t>
            </w:r>
            <w:bookmarkEnd w:id="86"/>
          </w:p>
        </w:tc>
        <w:tc>
          <w:tcPr>
            <w:tcW w:w="328" w:type="pct"/>
            <w:hideMark/>
          </w:tcPr>
          <w:p w14:paraId="6B79D2DA" w14:textId="655BD47B"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87" w:name="_Toc212119492"/>
            <w:r w:rsidRPr="00FD5183">
              <w:rPr>
                <w:sz w:val="14"/>
                <w:szCs w:val="14"/>
              </w:rPr>
              <w:t>$1,180</w:t>
            </w:r>
            <w:bookmarkEnd w:id="87"/>
          </w:p>
        </w:tc>
        <w:tc>
          <w:tcPr>
            <w:tcW w:w="328" w:type="pct"/>
            <w:hideMark/>
          </w:tcPr>
          <w:p w14:paraId="3B9AE61D" w14:textId="2C82A087" w:rsidR="00FD5183" w:rsidRPr="00FD5183"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88" w:name="_Toc212119493"/>
            <w:r w:rsidRPr="00FD5183">
              <w:rPr>
                <w:sz w:val="14"/>
                <w:szCs w:val="14"/>
              </w:rPr>
              <w:t>$1,391</w:t>
            </w:r>
            <w:bookmarkEnd w:id="88"/>
          </w:p>
        </w:tc>
      </w:tr>
      <w:tr w:rsidR="00FD5183" w:rsidRPr="003B3880" w14:paraId="31615D3A" w14:textId="77777777" w:rsidTr="00FD5183">
        <w:tc>
          <w:tcPr>
            <w:cnfStyle w:val="001000000000" w:firstRow="0" w:lastRow="0" w:firstColumn="1" w:lastColumn="0" w:oddVBand="0" w:evenVBand="0" w:oddHBand="0" w:evenHBand="0" w:firstRowFirstColumn="0" w:firstRowLastColumn="0" w:lastRowFirstColumn="0" w:lastRowLastColumn="0"/>
            <w:tcW w:w="589" w:type="pct"/>
            <w:hideMark/>
          </w:tcPr>
          <w:p w14:paraId="3EAC0623" w14:textId="354AD1DA" w:rsidR="00FD5183" w:rsidRPr="00FD5183" w:rsidRDefault="00FD5183" w:rsidP="00FD5183">
            <w:pPr>
              <w:spacing w:after="0"/>
              <w:outlineLvl w:val="0"/>
              <w:rPr>
                <w:rFonts w:eastAsia="Times New Roman" w:cs="Arial"/>
                <w:sz w:val="14"/>
                <w:szCs w:val="14"/>
                <w:lang w:eastAsia="zh-CN"/>
              </w:rPr>
            </w:pPr>
            <w:bookmarkStart w:id="89" w:name="_Toc212119494"/>
            <w:r w:rsidRPr="00FD5183">
              <w:rPr>
                <w:sz w:val="14"/>
                <w:szCs w:val="14"/>
              </w:rPr>
              <w:t>Ensure Council maintains sufficient working capital to meet its debt obligations as they fall due.</w:t>
            </w:r>
            <w:bookmarkEnd w:id="89"/>
            <w:r w:rsidRPr="00FD5183">
              <w:rPr>
                <w:sz w:val="14"/>
                <w:szCs w:val="14"/>
              </w:rPr>
              <w:t xml:space="preserve"> </w:t>
            </w:r>
          </w:p>
        </w:tc>
        <w:tc>
          <w:tcPr>
            <w:tcW w:w="470" w:type="pct"/>
            <w:hideMark/>
          </w:tcPr>
          <w:p w14:paraId="6874371E" w14:textId="3C07FB7B" w:rsidR="00FD5183" w:rsidRPr="00FD5183" w:rsidRDefault="00FD5183" w:rsidP="00FD5183">
            <w:pPr>
              <w:spacing w:after="0"/>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90" w:name="_Toc212119495"/>
            <w:r w:rsidRPr="00FD5183">
              <w:rPr>
                <w:sz w:val="14"/>
                <w:szCs w:val="14"/>
              </w:rPr>
              <w:t>Current Assets / Current Liabilities greater than 1.25</w:t>
            </w:r>
            <w:bookmarkEnd w:id="90"/>
          </w:p>
        </w:tc>
        <w:tc>
          <w:tcPr>
            <w:tcW w:w="299" w:type="pct"/>
            <w:hideMark/>
          </w:tcPr>
          <w:p w14:paraId="4D7361E6"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91" w:name="_Toc212033098"/>
            <w:bookmarkStart w:id="92" w:name="_Toc212045439"/>
            <w:bookmarkStart w:id="93" w:name="_Toc212045758"/>
            <w:bookmarkStart w:id="94" w:name="_Toc212046076"/>
            <w:bookmarkStart w:id="95" w:name="_Toc212119496"/>
            <w:r w:rsidRPr="000855B1">
              <w:rPr>
                <w:rFonts w:eastAsia="Times New Roman" w:cs="Arial"/>
                <w:sz w:val="14"/>
                <w:szCs w:val="14"/>
                <w:lang w:eastAsia="zh-CN"/>
              </w:rPr>
              <w:t>1.25</w:t>
            </w:r>
            <w:bookmarkEnd w:id="91"/>
            <w:bookmarkEnd w:id="92"/>
            <w:bookmarkEnd w:id="93"/>
            <w:bookmarkEnd w:id="94"/>
            <w:bookmarkEnd w:id="95"/>
          </w:p>
        </w:tc>
        <w:tc>
          <w:tcPr>
            <w:tcW w:w="364" w:type="pct"/>
            <w:hideMark/>
          </w:tcPr>
          <w:p w14:paraId="5E7F92E3" w14:textId="240B41C5"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96" w:name="_Toc212033099"/>
            <w:bookmarkStart w:id="97" w:name="_Toc212045440"/>
            <w:bookmarkStart w:id="98" w:name="_Toc212045759"/>
            <w:bookmarkStart w:id="99" w:name="_Toc212046077"/>
            <w:bookmarkStart w:id="100" w:name="_Toc212119497"/>
            <w:r w:rsidRPr="000855B1">
              <w:rPr>
                <w:rFonts w:eastAsia="Times New Roman" w:cs="Arial"/>
                <w:sz w:val="14"/>
                <w:szCs w:val="14"/>
                <w:lang w:eastAsia="zh-CN"/>
              </w:rPr>
              <w:t>0.</w:t>
            </w:r>
            <w:bookmarkEnd w:id="96"/>
            <w:r>
              <w:rPr>
                <w:rFonts w:eastAsia="Times New Roman" w:cs="Arial"/>
                <w:sz w:val="14"/>
                <w:szCs w:val="14"/>
                <w:lang w:eastAsia="zh-CN"/>
              </w:rPr>
              <w:t>8</w:t>
            </w:r>
            <w:bookmarkEnd w:id="97"/>
            <w:bookmarkEnd w:id="98"/>
            <w:bookmarkEnd w:id="99"/>
            <w:bookmarkEnd w:id="100"/>
          </w:p>
        </w:tc>
        <w:tc>
          <w:tcPr>
            <w:tcW w:w="328" w:type="pct"/>
            <w:hideMark/>
          </w:tcPr>
          <w:p w14:paraId="5F33029A"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01" w:name="_Toc212033100"/>
            <w:bookmarkStart w:id="102" w:name="_Toc212045441"/>
            <w:bookmarkStart w:id="103" w:name="_Toc212045760"/>
            <w:bookmarkStart w:id="104" w:name="_Toc212046078"/>
            <w:bookmarkStart w:id="105" w:name="_Toc212119498"/>
            <w:r w:rsidRPr="000855B1">
              <w:rPr>
                <w:rFonts w:eastAsia="Times New Roman" w:cs="Arial"/>
                <w:sz w:val="14"/>
                <w:szCs w:val="14"/>
                <w:lang w:eastAsia="zh-CN"/>
              </w:rPr>
              <w:t>0.7</w:t>
            </w:r>
            <w:bookmarkEnd w:id="101"/>
            <w:bookmarkEnd w:id="102"/>
            <w:bookmarkEnd w:id="103"/>
            <w:bookmarkEnd w:id="104"/>
            <w:bookmarkEnd w:id="105"/>
          </w:p>
        </w:tc>
        <w:tc>
          <w:tcPr>
            <w:tcW w:w="328" w:type="pct"/>
            <w:hideMark/>
          </w:tcPr>
          <w:p w14:paraId="42F7BC9D" w14:textId="5C09AF00"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06" w:name="_Toc212033101"/>
            <w:bookmarkStart w:id="107" w:name="_Toc212045442"/>
            <w:bookmarkStart w:id="108" w:name="_Toc212045761"/>
            <w:bookmarkStart w:id="109" w:name="_Toc212046079"/>
            <w:bookmarkStart w:id="110" w:name="_Toc212119499"/>
            <w:r w:rsidRPr="000855B1">
              <w:rPr>
                <w:rFonts w:eastAsia="Times New Roman" w:cs="Arial"/>
                <w:sz w:val="14"/>
                <w:szCs w:val="14"/>
                <w:lang w:eastAsia="zh-CN"/>
              </w:rPr>
              <w:t>1.</w:t>
            </w:r>
            <w:bookmarkEnd w:id="106"/>
            <w:r>
              <w:rPr>
                <w:rFonts w:eastAsia="Times New Roman" w:cs="Arial"/>
                <w:sz w:val="14"/>
                <w:szCs w:val="14"/>
                <w:lang w:eastAsia="zh-CN"/>
              </w:rPr>
              <w:t>4</w:t>
            </w:r>
            <w:bookmarkEnd w:id="107"/>
            <w:bookmarkEnd w:id="108"/>
            <w:bookmarkEnd w:id="109"/>
            <w:bookmarkEnd w:id="110"/>
          </w:p>
        </w:tc>
        <w:tc>
          <w:tcPr>
            <w:tcW w:w="328" w:type="pct"/>
            <w:hideMark/>
          </w:tcPr>
          <w:p w14:paraId="350BB7BD"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11" w:name="_Toc212033102"/>
            <w:bookmarkStart w:id="112" w:name="_Toc212045443"/>
            <w:bookmarkStart w:id="113" w:name="_Toc212045762"/>
            <w:bookmarkStart w:id="114" w:name="_Toc212046080"/>
            <w:bookmarkStart w:id="115" w:name="_Toc212119500"/>
            <w:r w:rsidRPr="000855B1">
              <w:rPr>
                <w:rFonts w:eastAsia="Times New Roman" w:cs="Arial"/>
                <w:sz w:val="14"/>
                <w:szCs w:val="14"/>
                <w:lang w:eastAsia="zh-CN"/>
              </w:rPr>
              <w:t>0.9</w:t>
            </w:r>
            <w:bookmarkEnd w:id="111"/>
            <w:bookmarkEnd w:id="112"/>
            <w:bookmarkEnd w:id="113"/>
            <w:bookmarkEnd w:id="114"/>
            <w:bookmarkEnd w:id="115"/>
          </w:p>
        </w:tc>
        <w:tc>
          <w:tcPr>
            <w:tcW w:w="328" w:type="pct"/>
            <w:hideMark/>
          </w:tcPr>
          <w:p w14:paraId="1D94AC4C"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16" w:name="_Toc212033103"/>
            <w:bookmarkStart w:id="117" w:name="_Toc212045444"/>
            <w:bookmarkStart w:id="118" w:name="_Toc212045763"/>
            <w:bookmarkStart w:id="119" w:name="_Toc212046081"/>
            <w:bookmarkStart w:id="120" w:name="_Toc212119501"/>
            <w:r w:rsidRPr="000855B1">
              <w:rPr>
                <w:rFonts w:eastAsia="Times New Roman" w:cs="Arial"/>
                <w:sz w:val="14"/>
                <w:szCs w:val="14"/>
                <w:lang w:eastAsia="zh-CN"/>
              </w:rPr>
              <w:t>0.6</w:t>
            </w:r>
            <w:bookmarkEnd w:id="116"/>
            <w:bookmarkEnd w:id="117"/>
            <w:bookmarkEnd w:id="118"/>
            <w:bookmarkEnd w:id="119"/>
            <w:bookmarkEnd w:id="120"/>
          </w:p>
        </w:tc>
        <w:tc>
          <w:tcPr>
            <w:tcW w:w="328" w:type="pct"/>
            <w:hideMark/>
          </w:tcPr>
          <w:p w14:paraId="6BA2A2E5"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21" w:name="_Toc212033104"/>
            <w:bookmarkStart w:id="122" w:name="_Toc212045445"/>
            <w:bookmarkStart w:id="123" w:name="_Toc212045764"/>
            <w:bookmarkStart w:id="124" w:name="_Toc212046082"/>
            <w:bookmarkStart w:id="125" w:name="_Toc212119502"/>
            <w:r w:rsidRPr="000855B1">
              <w:rPr>
                <w:rFonts w:eastAsia="Times New Roman" w:cs="Arial"/>
                <w:sz w:val="14"/>
                <w:szCs w:val="14"/>
                <w:lang w:eastAsia="zh-CN"/>
              </w:rPr>
              <w:t>0.6</w:t>
            </w:r>
            <w:bookmarkEnd w:id="121"/>
            <w:bookmarkEnd w:id="122"/>
            <w:bookmarkEnd w:id="123"/>
            <w:bookmarkEnd w:id="124"/>
            <w:bookmarkEnd w:id="125"/>
          </w:p>
        </w:tc>
        <w:tc>
          <w:tcPr>
            <w:tcW w:w="328" w:type="pct"/>
            <w:hideMark/>
          </w:tcPr>
          <w:p w14:paraId="59500960"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26" w:name="_Toc212033105"/>
            <w:bookmarkStart w:id="127" w:name="_Toc212045446"/>
            <w:bookmarkStart w:id="128" w:name="_Toc212045765"/>
            <w:bookmarkStart w:id="129" w:name="_Toc212046083"/>
            <w:bookmarkStart w:id="130" w:name="_Toc212119503"/>
            <w:r w:rsidRPr="000855B1">
              <w:rPr>
                <w:rFonts w:eastAsia="Times New Roman" w:cs="Arial"/>
                <w:sz w:val="14"/>
                <w:szCs w:val="14"/>
                <w:lang w:eastAsia="zh-CN"/>
              </w:rPr>
              <w:t>0.6</w:t>
            </w:r>
            <w:bookmarkEnd w:id="126"/>
            <w:bookmarkEnd w:id="127"/>
            <w:bookmarkEnd w:id="128"/>
            <w:bookmarkEnd w:id="129"/>
            <w:bookmarkEnd w:id="130"/>
          </w:p>
        </w:tc>
        <w:tc>
          <w:tcPr>
            <w:tcW w:w="328" w:type="pct"/>
            <w:hideMark/>
          </w:tcPr>
          <w:p w14:paraId="6E848E26"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31" w:name="_Toc212033106"/>
            <w:bookmarkStart w:id="132" w:name="_Toc212045447"/>
            <w:bookmarkStart w:id="133" w:name="_Toc212045766"/>
            <w:bookmarkStart w:id="134" w:name="_Toc212046084"/>
            <w:bookmarkStart w:id="135" w:name="_Toc212119504"/>
            <w:r w:rsidRPr="000855B1">
              <w:rPr>
                <w:rFonts w:eastAsia="Times New Roman" w:cs="Arial"/>
                <w:sz w:val="14"/>
                <w:szCs w:val="14"/>
                <w:lang w:eastAsia="zh-CN"/>
              </w:rPr>
              <w:t>0.6</w:t>
            </w:r>
            <w:bookmarkEnd w:id="131"/>
            <w:bookmarkEnd w:id="132"/>
            <w:bookmarkEnd w:id="133"/>
            <w:bookmarkEnd w:id="134"/>
            <w:bookmarkEnd w:id="135"/>
          </w:p>
        </w:tc>
        <w:tc>
          <w:tcPr>
            <w:tcW w:w="328" w:type="pct"/>
            <w:hideMark/>
          </w:tcPr>
          <w:p w14:paraId="6E4E45AF"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36" w:name="_Toc212033107"/>
            <w:bookmarkStart w:id="137" w:name="_Toc212045448"/>
            <w:bookmarkStart w:id="138" w:name="_Toc212045767"/>
            <w:bookmarkStart w:id="139" w:name="_Toc212046085"/>
            <w:bookmarkStart w:id="140" w:name="_Toc212119505"/>
            <w:r w:rsidRPr="000855B1">
              <w:rPr>
                <w:rFonts w:eastAsia="Times New Roman" w:cs="Arial"/>
                <w:sz w:val="14"/>
                <w:szCs w:val="14"/>
                <w:lang w:eastAsia="zh-CN"/>
              </w:rPr>
              <w:t>0.6</w:t>
            </w:r>
            <w:bookmarkEnd w:id="136"/>
            <w:bookmarkEnd w:id="137"/>
            <w:bookmarkEnd w:id="138"/>
            <w:bookmarkEnd w:id="139"/>
            <w:bookmarkEnd w:id="140"/>
          </w:p>
        </w:tc>
        <w:tc>
          <w:tcPr>
            <w:tcW w:w="328" w:type="pct"/>
            <w:hideMark/>
          </w:tcPr>
          <w:p w14:paraId="4BD42A68"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41" w:name="_Toc212033108"/>
            <w:bookmarkStart w:id="142" w:name="_Toc212045449"/>
            <w:bookmarkStart w:id="143" w:name="_Toc212045768"/>
            <w:bookmarkStart w:id="144" w:name="_Toc212046086"/>
            <w:bookmarkStart w:id="145" w:name="_Toc212119506"/>
            <w:r w:rsidRPr="000855B1">
              <w:rPr>
                <w:rFonts w:eastAsia="Times New Roman" w:cs="Arial"/>
                <w:sz w:val="14"/>
                <w:szCs w:val="14"/>
                <w:lang w:eastAsia="zh-CN"/>
              </w:rPr>
              <w:t>0.6</w:t>
            </w:r>
            <w:bookmarkEnd w:id="141"/>
            <w:bookmarkEnd w:id="142"/>
            <w:bookmarkEnd w:id="143"/>
            <w:bookmarkEnd w:id="144"/>
            <w:bookmarkEnd w:id="145"/>
          </w:p>
        </w:tc>
        <w:tc>
          <w:tcPr>
            <w:tcW w:w="328" w:type="pct"/>
            <w:hideMark/>
          </w:tcPr>
          <w:p w14:paraId="256BBDE9" w14:textId="511AAE71"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46" w:name="_Toc212033109"/>
            <w:bookmarkStart w:id="147" w:name="_Toc212045450"/>
            <w:bookmarkStart w:id="148" w:name="_Toc212045769"/>
            <w:bookmarkStart w:id="149" w:name="_Toc212046087"/>
            <w:bookmarkStart w:id="150" w:name="_Toc212119507"/>
            <w:r w:rsidRPr="000855B1">
              <w:rPr>
                <w:rFonts w:eastAsia="Times New Roman" w:cs="Arial"/>
                <w:sz w:val="14"/>
                <w:szCs w:val="14"/>
                <w:lang w:eastAsia="zh-CN"/>
              </w:rPr>
              <w:t>0.</w:t>
            </w:r>
            <w:bookmarkEnd w:id="146"/>
            <w:r>
              <w:rPr>
                <w:rFonts w:eastAsia="Times New Roman" w:cs="Arial"/>
                <w:sz w:val="14"/>
                <w:szCs w:val="14"/>
                <w:lang w:eastAsia="zh-CN"/>
              </w:rPr>
              <w:t>6</w:t>
            </w:r>
            <w:bookmarkEnd w:id="147"/>
            <w:bookmarkEnd w:id="148"/>
            <w:bookmarkEnd w:id="149"/>
            <w:bookmarkEnd w:id="150"/>
          </w:p>
        </w:tc>
      </w:tr>
      <w:tr w:rsidR="00FD5183" w:rsidRPr="003B3880" w14:paraId="643CB8BA" w14:textId="77777777" w:rsidTr="00FD5183">
        <w:tc>
          <w:tcPr>
            <w:cnfStyle w:val="001000000000" w:firstRow="0" w:lastRow="0" w:firstColumn="1" w:lastColumn="0" w:oddVBand="0" w:evenVBand="0" w:oddHBand="0" w:evenHBand="0" w:firstRowFirstColumn="0" w:firstRowLastColumn="0" w:lastRowFirstColumn="0" w:lastRowLastColumn="0"/>
            <w:tcW w:w="589" w:type="pct"/>
            <w:hideMark/>
          </w:tcPr>
          <w:p w14:paraId="7F423BC7" w14:textId="65C12159" w:rsidR="00FD5183" w:rsidRPr="00FD5183" w:rsidRDefault="00FD5183" w:rsidP="00FD5183">
            <w:pPr>
              <w:spacing w:after="0"/>
              <w:outlineLvl w:val="0"/>
              <w:rPr>
                <w:rFonts w:eastAsia="Times New Roman" w:cs="Arial"/>
                <w:sz w:val="14"/>
                <w:szCs w:val="14"/>
                <w:lang w:eastAsia="zh-CN"/>
              </w:rPr>
            </w:pPr>
            <w:bookmarkStart w:id="151" w:name="_Toc212119508"/>
            <w:r w:rsidRPr="00FD5183">
              <w:rPr>
                <w:sz w:val="14"/>
                <w:szCs w:val="14"/>
              </w:rPr>
              <w:t>Allocate adequate funds towards renewal capital in order to replace assets and infrastructure as they reach the end of their service life.</w:t>
            </w:r>
            <w:bookmarkEnd w:id="151"/>
          </w:p>
        </w:tc>
        <w:tc>
          <w:tcPr>
            <w:tcW w:w="470" w:type="pct"/>
            <w:hideMark/>
          </w:tcPr>
          <w:p w14:paraId="2AFC4CF6" w14:textId="75654137" w:rsidR="00FD5183" w:rsidRPr="00FD5183" w:rsidRDefault="00FD5183" w:rsidP="00FD5183">
            <w:pPr>
              <w:spacing w:after="0"/>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52" w:name="_Toc212119509"/>
            <w:r w:rsidRPr="00FD5183">
              <w:rPr>
                <w:sz w:val="14"/>
                <w:szCs w:val="14"/>
              </w:rPr>
              <w:t>Asset renewal and upgrade expenses / Depreciation above 100%</w:t>
            </w:r>
            <w:bookmarkEnd w:id="152"/>
          </w:p>
        </w:tc>
        <w:tc>
          <w:tcPr>
            <w:tcW w:w="299" w:type="pct"/>
            <w:hideMark/>
          </w:tcPr>
          <w:p w14:paraId="2C214306"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53" w:name="_Toc212033112"/>
            <w:bookmarkStart w:id="154" w:name="_Toc212045453"/>
            <w:bookmarkStart w:id="155" w:name="_Toc212045772"/>
            <w:bookmarkStart w:id="156" w:name="_Toc212046090"/>
            <w:bookmarkStart w:id="157" w:name="_Toc212119510"/>
            <w:r w:rsidRPr="000855B1">
              <w:rPr>
                <w:rFonts w:eastAsia="Times New Roman" w:cs="Arial"/>
                <w:sz w:val="14"/>
                <w:szCs w:val="14"/>
                <w:lang w:eastAsia="zh-CN"/>
              </w:rPr>
              <w:t>100%</w:t>
            </w:r>
            <w:bookmarkEnd w:id="153"/>
            <w:bookmarkEnd w:id="154"/>
            <w:bookmarkEnd w:id="155"/>
            <w:bookmarkEnd w:id="156"/>
            <w:bookmarkEnd w:id="157"/>
          </w:p>
        </w:tc>
        <w:tc>
          <w:tcPr>
            <w:tcW w:w="364" w:type="pct"/>
            <w:hideMark/>
          </w:tcPr>
          <w:p w14:paraId="131505DD" w14:textId="6BC27519"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58" w:name="_Toc212033113"/>
            <w:bookmarkStart w:id="159" w:name="_Toc212045454"/>
            <w:bookmarkStart w:id="160" w:name="_Toc212045773"/>
            <w:bookmarkStart w:id="161" w:name="_Toc212046091"/>
            <w:bookmarkStart w:id="162" w:name="_Toc212119511"/>
            <w:r w:rsidRPr="000855B1">
              <w:rPr>
                <w:rFonts w:eastAsia="Times New Roman" w:cs="Arial"/>
                <w:sz w:val="14"/>
                <w:szCs w:val="14"/>
                <w:lang w:eastAsia="zh-CN"/>
              </w:rPr>
              <w:t>10</w:t>
            </w:r>
            <w:r>
              <w:rPr>
                <w:rFonts w:eastAsia="Times New Roman" w:cs="Arial"/>
                <w:sz w:val="14"/>
                <w:szCs w:val="14"/>
                <w:lang w:eastAsia="zh-CN"/>
              </w:rPr>
              <w:t>5.7</w:t>
            </w:r>
            <w:r w:rsidRPr="000855B1">
              <w:rPr>
                <w:rFonts w:eastAsia="Times New Roman" w:cs="Arial"/>
                <w:sz w:val="14"/>
                <w:szCs w:val="14"/>
                <w:lang w:eastAsia="zh-CN"/>
              </w:rPr>
              <w:t>%</w:t>
            </w:r>
            <w:bookmarkEnd w:id="158"/>
            <w:bookmarkEnd w:id="159"/>
            <w:bookmarkEnd w:id="160"/>
            <w:bookmarkEnd w:id="161"/>
            <w:bookmarkEnd w:id="162"/>
          </w:p>
        </w:tc>
        <w:tc>
          <w:tcPr>
            <w:tcW w:w="328" w:type="pct"/>
            <w:hideMark/>
          </w:tcPr>
          <w:p w14:paraId="288EAA1B"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63" w:name="_Toc212033114"/>
            <w:bookmarkStart w:id="164" w:name="_Toc212045455"/>
            <w:bookmarkStart w:id="165" w:name="_Toc212045774"/>
            <w:bookmarkStart w:id="166" w:name="_Toc212046092"/>
            <w:bookmarkStart w:id="167" w:name="_Toc212119512"/>
            <w:r w:rsidRPr="000855B1">
              <w:rPr>
                <w:rFonts w:eastAsia="Times New Roman" w:cs="Arial"/>
                <w:sz w:val="14"/>
                <w:szCs w:val="14"/>
                <w:lang w:eastAsia="zh-CN"/>
              </w:rPr>
              <w:t>128.3%</w:t>
            </w:r>
            <w:bookmarkEnd w:id="163"/>
            <w:bookmarkEnd w:id="164"/>
            <w:bookmarkEnd w:id="165"/>
            <w:bookmarkEnd w:id="166"/>
            <w:bookmarkEnd w:id="167"/>
          </w:p>
        </w:tc>
        <w:tc>
          <w:tcPr>
            <w:tcW w:w="328" w:type="pct"/>
            <w:hideMark/>
          </w:tcPr>
          <w:p w14:paraId="042097D7"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68" w:name="_Toc212033115"/>
            <w:bookmarkStart w:id="169" w:name="_Toc212045456"/>
            <w:bookmarkStart w:id="170" w:name="_Toc212045775"/>
            <w:bookmarkStart w:id="171" w:name="_Toc212046093"/>
            <w:bookmarkStart w:id="172" w:name="_Toc212119513"/>
            <w:r w:rsidRPr="000855B1">
              <w:rPr>
                <w:rFonts w:eastAsia="Times New Roman" w:cs="Arial"/>
                <w:sz w:val="14"/>
                <w:szCs w:val="14"/>
                <w:lang w:eastAsia="zh-CN"/>
              </w:rPr>
              <w:t>167.5%</w:t>
            </w:r>
            <w:bookmarkEnd w:id="168"/>
            <w:bookmarkEnd w:id="169"/>
            <w:bookmarkEnd w:id="170"/>
            <w:bookmarkEnd w:id="171"/>
            <w:bookmarkEnd w:id="172"/>
          </w:p>
        </w:tc>
        <w:tc>
          <w:tcPr>
            <w:tcW w:w="328" w:type="pct"/>
            <w:hideMark/>
          </w:tcPr>
          <w:p w14:paraId="716DD843"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73" w:name="_Toc212033116"/>
            <w:bookmarkStart w:id="174" w:name="_Toc212045457"/>
            <w:bookmarkStart w:id="175" w:name="_Toc212045776"/>
            <w:bookmarkStart w:id="176" w:name="_Toc212046094"/>
            <w:bookmarkStart w:id="177" w:name="_Toc212119514"/>
            <w:r w:rsidRPr="000855B1">
              <w:rPr>
                <w:rFonts w:eastAsia="Times New Roman" w:cs="Arial"/>
                <w:sz w:val="14"/>
                <w:szCs w:val="14"/>
                <w:lang w:eastAsia="zh-CN"/>
              </w:rPr>
              <w:t>149.6%</w:t>
            </w:r>
            <w:bookmarkEnd w:id="173"/>
            <w:bookmarkEnd w:id="174"/>
            <w:bookmarkEnd w:id="175"/>
            <w:bookmarkEnd w:id="176"/>
            <w:bookmarkEnd w:id="177"/>
          </w:p>
        </w:tc>
        <w:tc>
          <w:tcPr>
            <w:tcW w:w="328" w:type="pct"/>
            <w:hideMark/>
          </w:tcPr>
          <w:p w14:paraId="1E0E7548"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78" w:name="_Toc212033117"/>
            <w:bookmarkStart w:id="179" w:name="_Toc212045458"/>
            <w:bookmarkStart w:id="180" w:name="_Toc212045777"/>
            <w:bookmarkStart w:id="181" w:name="_Toc212046095"/>
            <w:bookmarkStart w:id="182" w:name="_Toc212119515"/>
            <w:r w:rsidRPr="000855B1">
              <w:rPr>
                <w:rFonts w:eastAsia="Times New Roman" w:cs="Arial"/>
                <w:sz w:val="14"/>
                <w:szCs w:val="14"/>
                <w:lang w:eastAsia="zh-CN"/>
              </w:rPr>
              <w:t>132.8%</w:t>
            </w:r>
            <w:bookmarkEnd w:id="178"/>
            <w:bookmarkEnd w:id="179"/>
            <w:bookmarkEnd w:id="180"/>
            <w:bookmarkEnd w:id="181"/>
            <w:bookmarkEnd w:id="182"/>
          </w:p>
        </w:tc>
        <w:tc>
          <w:tcPr>
            <w:tcW w:w="328" w:type="pct"/>
            <w:hideMark/>
          </w:tcPr>
          <w:p w14:paraId="2BB61736"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83" w:name="_Toc212033118"/>
            <w:bookmarkStart w:id="184" w:name="_Toc212045459"/>
            <w:bookmarkStart w:id="185" w:name="_Toc212045778"/>
            <w:bookmarkStart w:id="186" w:name="_Toc212046096"/>
            <w:bookmarkStart w:id="187" w:name="_Toc212119516"/>
            <w:r w:rsidRPr="000855B1">
              <w:rPr>
                <w:rFonts w:eastAsia="Times New Roman" w:cs="Arial"/>
                <w:sz w:val="14"/>
                <w:szCs w:val="14"/>
                <w:lang w:eastAsia="zh-CN"/>
              </w:rPr>
              <w:t>120.7%</w:t>
            </w:r>
            <w:bookmarkEnd w:id="183"/>
            <w:bookmarkEnd w:id="184"/>
            <w:bookmarkEnd w:id="185"/>
            <w:bookmarkEnd w:id="186"/>
            <w:bookmarkEnd w:id="187"/>
          </w:p>
        </w:tc>
        <w:tc>
          <w:tcPr>
            <w:tcW w:w="328" w:type="pct"/>
            <w:hideMark/>
          </w:tcPr>
          <w:p w14:paraId="03A5341C"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88" w:name="_Toc212033119"/>
            <w:bookmarkStart w:id="189" w:name="_Toc212045460"/>
            <w:bookmarkStart w:id="190" w:name="_Toc212045779"/>
            <w:bookmarkStart w:id="191" w:name="_Toc212046097"/>
            <w:bookmarkStart w:id="192" w:name="_Toc212119517"/>
            <w:r w:rsidRPr="000855B1">
              <w:rPr>
                <w:rFonts w:eastAsia="Times New Roman" w:cs="Arial"/>
                <w:sz w:val="14"/>
                <w:szCs w:val="14"/>
                <w:lang w:eastAsia="zh-CN"/>
              </w:rPr>
              <w:t>119.2%</w:t>
            </w:r>
            <w:bookmarkEnd w:id="188"/>
            <w:bookmarkEnd w:id="189"/>
            <w:bookmarkEnd w:id="190"/>
            <w:bookmarkEnd w:id="191"/>
            <w:bookmarkEnd w:id="192"/>
          </w:p>
        </w:tc>
        <w:tc>
          <w:tcPr>
            <w:tcW w:w="328" w:type="pct"/>
            <w:hideMark/>
          </w:tcPr>
          <w:p w14:paraId="73CCC034"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93" w:name="_Toc212033120"/>
            <w:bookmarkStart w:id="194" w:name="_Toc212045461"/>
            <w:bookmarkStart w:id="195" w:name="_Toc212045780"/>
            <w:bookmarkStart w:id="196" w:name="_Toc212046098"/>
            <w:bookmarkStart w:id="197" w:name="_Toc212119518"/>
            <w:r w:rsidRPr="000855B1">
              <w:rPr>
                <w:rFonts w:eastAsia="Times New Roman" w:cs="Arial"/>
                <w:sz w:val="14"/>
                <w:szCs w:val="14"/>
                <w:lang w:eastAsia="zh-CN"/>
              </w:rPr>
              <w:t>112.5%</w:t>
            </w:r>
            <w:bookmarkEnd w:id="193"/>
            <w:bookmarkEnd w:id="194"/>
            <w:bookmarkEnd w:id="195"/>
            <w:bookmarkEnd w:id="196"/>
            <w:bookmarkEnd w:id="197"/>
          </w:p>
        </w:tc>
        <w:tc>
          <w:tcPr>
            <w:tcW w:w="328" w:type="pct"/>
            <w:hideMark/>
          </w:tcPr>
          <w:p w14:paraId="10F68746"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198" w:name="_Toc212033121"/>
            <w:bookmarkStart w:id="199" w:name="_Toc212045462"/>
            <w:bookmarkStart w:id="200" w:name="_Toc212045781"/>
            <w:bookmarkStart w:id="201" w:name="_Toc212046099"/>
            <w:bookmarkStart w:id="202" w:name="_Toc212119519"/>
            <w:r w:rsidRPr="000855B1">
              <w:rPr>
                <w:rFonts w:eastAsia="Times New Roman" w:cs="Arial"/>
                <w:sz w:val="14"/>
                <w:szCs w:val="14"/>
                <w:lang w:eastAsia="zh-CN"/>
              </w:rPr>
              <w:t>114.0%</w:t>
            </w:r>
            <w:bookmarkEnd w:id="198"/>
            <w:bookmarkEnd w:id="199"/>
            <w:bookmarkEnd w:id="200"/>
            <w:bookmarkEnd w:id="201"/>
            <w:bookmarkEnd w:id="202"/>
          </w:p>
        </w:tc>
        <w:tc>
          <w:tcPr>
            <w:tcW w:w="328" w:type="pct"/>
            <w:hideMark/>
          </w:tcPr>
          <w:p w14:paraId="5CB04FFC"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03" w:name="_Toc212033122"/>
            <w:bookmarkStart w:id="204" w:name="_Toc212045463"/>
            <w:bookmarkStart w:id="205" w:name="_Toc212045782"/>
            <w:bookmarkStart w:id="206" w:name="_Toc212046100"/>
            <w:bookmarkStart w:id="207" w:name="_Toc212119520"/>
            <w:r w:rsidRPr="000855B1">
              <w:rPr>
                <w:rFonts w:eastAsia="Times New Roman" w:cs="Arial"/>
                <w:sz w:val="14"/>
                <w:szCs w:val="14"/>
                <w:lang w:eastAsia="zh-CN"/>
              </w:rPr>
              <w:t>114.3%</w:t>
            </w:r>
            <w:bookmarkEnd w:id="203"/>
            <w:bookmarkEnd w:id="204"/>
            <w:bookmarkEnd w:id="205"/>
            <w:bookmarkEnd w:id="206"/>
            <w:bookmarkEnd w:id="207"/>
          </w:p>
        </w:tc>
        <w:tc>
          <w:tcPr>
            <w:tcW w:w="328" w:type="pct"/>
            <w:hideMark/>
          </w:tcPr>
          <w:p w14:paraId="72F9624A"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08" w:name="_Toc212033123"/>
            <w:bookmarkStart w:id="209" w:name="_Toc212045464"/>
            <w:bookmarkStart w:id="210" w:name="_Toc212045783"/>
            <w:bookmarkStart w:id="211" w:name="_Toc212046101"/>
            <w:bookmarkStart w:id="212" w:name="_Toc212119521"/>
            <w:r w:rsidRPr="000855B1">
              <w:rPr>
                <w:rFonts w:eastAsia="Times New Roman" w:cs="Arial"/>
                <w:sz w:val="14"/>
                <w:szCs w:val="14"/>
                <w:lang w:eastAsia="zh-CN"/>
              </w:rPr>
              <w:t>112.1%</w:t>
            </w:r>
            <w:bookmarkEnd w:id="208"/>
            <w:bookmarkEnd w:id="209"/>
            <w:bookmarkEnd w:id="210"/>
            <w:bookmarkEnd w:id="211"/>
            <w:bookmarkEnd w:id="212"/>
          </w:p>
        </w:tc>
      </w:tr>
      <w:tr w:rsidR="00FD5183" w:rsidRPr="003B3880" w14:paraId="27E87CB1" w14:textId="77777777" w:rsidTr="00FD5183">
        <w:tc>
          <w:tcPr>
            <w:cnfStyle w:val="001000000000" w:firstRow="0" w:lastRow="0" w:firstColumn="1" w:lastColumn="0" w:oddVBand="0" w:evenVBand="0" w:oddHBand="0" w:evenHBand="0" w:firstRowFirstColumn="0" w:firstRowLastColumn="0" w:lastRowFirstColumn="0" w:lastRowLastColumn="0"/>
            <w:tcW w:w="589" w:type="pct"/>
            <w:hideMark/>
          </w:tcPr>
          <w:p w14:paraId="08879D8D" w14:textId="03600423" w:rsidR="00FD5183" w:rsidRPr="00FD5183" w:rsidRDefault="00FD5183" w:rsidP="00FD5183">
            <w:pPr>
              <w:spacing w:after="0"/>
              <w:outlineLvl w:val="0"/>
              <w:rPr>
                <w:rFonts w:eastAsia="Times New Roman" w:cs="Arial"/>
                <w:sz w:val="14"/>
                <w:szCs w:val="14"/>
                <w:lang w:eastAsia="zh-CN"/>
              </w:rPr>
            </w:pPr>
            <w:bookmarkStart w:id="213" w:name="_Toc212119522"/>
            <w:r w:rsidRPr="00FD5183">
              <w:rPr>
                <w:sz w:val="14"/>
                <w:szCs w:val="14"/>
              </w:rPr>
              <w:t>That Council applies loan funding to new capital and maintains total borrowings in line with rate income and growth of the municipality.</w:t>
            </w:r>
            <w:bookmarkEnd w:id="213"/>
          </w:p>
        </w:tc>
        <w:tc>
          <w:tcPr>
            <w:tcW w:w="470" w:type="pct"/>
            <w:hideMark/>
          </w:tcPr>
          <w:p w14:paraId="55B3E5DD" w14:textId="51BB167E" w:rsidR="00FD5183" w:rsidRPr="00FD5183" w:rsidRDefault="00FD5183" w:rsidP="00FD5183">
            <w:pPr>
              <w:spacing w:after="0"/>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14" w:name="_Toc212119523"/>
            <w:r w:rsidRPr="00FD5183">
              <w:rPr>
                <w:sz w:val="14"/>
                <w:szCs w:val="14"/>
              </w:rPr>
              <w:t xml:space="preserve">Total borrowings / Rate revenue to remain below </w:t>
            </w:r>
            <w:r w:rsidR="007621B0">
              <w:rPr>
                <w:sz w:val="14"/>
                <w:szCs w:val="14"/>
              </w:rPr>
              <w:t>7</w:t>
            </w:r>
            <w:r w:rsidRPr="00FD5183">
              <w:rPr>
                <w:sz w:val="14"/>
                <w:szCs w:val="14"/>
              </w:rPr>
              <w:t>0%</w:t>
            </w:r>
            <w:bookmarkEnd w:id="214"/>
          </w:p>
        </w:tc>
        <w:tc>
          <w:tcPr>
            <w:tcW w:w="299" w:type="pct"/>
            <w:hideMark/>
          </w:tcPr>
          <w:p w14:paraId="71863F9A" w14:textId="551DC032" w:rsidR="00FD5183" w:rsidRPr="000855B1" w:rsidRDefault="00DE3BD7"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15" w:name="_Toc212033126"/>
            <w:bookmarkStart w:id="216" w:name="_Toc212045467"/>
            <w:bookmarkStart w:id="217" w:name="_Toc212045786"/>
            <w:bookmarkStart w:id="218" w:name="_Toc212046104"/>
            <w:bookmarkStart w:id="219" w:name="_Toc212119524"/>
            <w:r>
              <w:rPr>
                <w:rFonts w:eastAsia="Times New Roman" w:cs="Arial"/>
                <w:sz w:val="14"/>
                <w:szCs w:val="14"/>
                <w:lang w:eastAsia="zh-CN"/>
              </w:rPr>
              <w:t>7</w:t>
            </w:r>
            <w:r w:rsidR="00FD5183" w:rsidRPr="000855B1">
              <w:rPr>
                <w:rFonts w:eastAsia="Times New Roman" w:cs="Arial"/>
                <w:sz w:val="14"/>
                <w:szCs w:val="14"/>
                <w:lang w:eastAsia="zh-CN"/>
              </w:rPr>
              <w:t>0%</w:t>
            </w:r>
            <w:bookmarkEnd w:id="215"/>
            <w:bookmarkEnd w:id="216"/>
            <w:bookmarkEnd w:id="217"/>
            <w:bookmarkEnd w:id="218"/>
            <w:bookmarkEnd w:id="219"/>
          </w:p>
        </w:tc>
        <w:tc>
          <w:tcPr>
            <w:tcW w:w="364" w:type="pct"/>
            <w:hideMark/>
          </w:tcPr>
          <w:p w14:paraId="4642DB80"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20" w:name="_Toc212033127"/>
            <w:bookmarkStart w:id="221" w:name="_Toc212045468"/>
            <w:bookmarkStart w:id="222" w:name="_Toc212045787"/>
            <w:bookmarkStart w:id="223" w:name="_Toc212046105"/>
            <w:bookmarkStart w:id="224" w:name="_Toc212119525"/>
            <w:r w:rsidRPr="000855B1">
              <w:rPr>
                <w:rFonts w:eastAsia="Times New Roman" w:cs="Arial"/>
                <w:sz w:val="14"/>
                <w:szCs w:val="14"/>
                <w:lang w:eastAsia="zh-CN"/>
              </w:rPr>
              <w:t>30.9%</w:t>
            </w:r>
            <w:bookmarkEnd w:id="220"/>
            <w:bookmarkEnd w:id="221"/>
            <w:bookmarkEnd w:id="222"/>
            <w:bookmarkEnd w:id="223"/>
            <w:bookmarkEnd w:id="224"/>
          </w:p>
        </w:tc>
        <w:tc>
          <w:tcPr>
            <w:tcW w:w="328" w:type="pct"/>
            <w:hideMark/>
          </w:tcPr>
          <w:p w14:paraId="0DEB8E5A"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25" w:name="_Toc212033128"/>
            <w:bookmarkStart w:id="226" w:name="_Toc212045469"/>
            <w:bookmarkStart w:id="227" w:name="_Toc212045788"/>
            <w:bookmarkStart w:id="228" w:name="_Toc212046106"/>
            <w:bookmarkStart w:id="229" w:name="_Toc212119526"/>
            <w:r w:rsidRPr="000855B1">
              <w:rPr>
                <w:rFonts w:eastAsia="Times New Roman" w:cs="Arial"/>
                <w:sz w:val="14"/>
                <w:szCs w:val="14"/>
                <w:lang w:eastAsia="zh-CN"/>
              </w:rPr>
              <w:t>40.8%</w:t>
            </w:r>
            <w:bookmarkEnd w:id="225"/>
            <w:bookmarkEnd w:id="226"/>
            <w:bookmarkEnd w:id="227"/>
            <w:bookmarkEnd w:id="228"/>
            <w:bookmarkEnd w:id="229"/>
          </w:p>
        </w:tc>
        <w:tc>
          <w:tcPr>
            <w:tcW w:w="328" w:type="pct"/>
            <w:hideMark/>
          </w:tcPr>
          <w:p w14:paraId="20C0C5CC"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30" w:name="_Toc212033129"/>
            <w:bookmarkStart w:id="231" w:name="_Toc212045470"/>
            <w:bookmarkStart w:id="232" w:name="_Toc212045789"/>
            <w:bookmarkStart w:id="233" w:name="_Toc212046107"/>
            <w:bookmarkStart w:id="234" w:name="_Toc212119527"/>
            <w:r w:rsidRPr="000855B1">
              <w:rPr>
                <w:rFonts w:eastAsia="Times New Roman" w:cs="Arial"/>
                <w:sz w:val="14"/>
                <w:szCs w:val="14"/>
                <w:lang w:eastAsia="zh-CN"/>
              </w:rPr>
              <w:t>46.9%</w:t>
            </w:r>
            <w:bookmarkEnd w:id="230"/>
            <w:bookmarkEnd w:id="231"/>
            <w:bookmarkEnd w:id="232"/>
            <w:bookmarkEnd w:id="233"/>
            <w:bookmarkEnd w:id="234"/>
          </w:p>
        </w:tc>
        <w:tc>
          <w:tcPr>
            <w:tcW w:w="328" w:type="pct"/>
            <w:hideMark/>
          </w:tcPr>
          <w:p w14:paraId="1E70F84E"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35" w:name="_Toc212033130"/>
            <w:bookmarkStart w:id="236" w:name="_Toc212045471"/>
            <w:bookmarkStart w:id="237" w:name="_Toc212045790"/>
            <w:bookmarkStart w:id="238" w:name="_Toc212046108"/>
            <w:bookmarkStart w:id="239" w:name="_Toc212119528"/>
            <w:r w:rsidRPr="000855B1">
              <w:rPr>
                <w:rFonts w:eastAsia="Times New Roman" w:cs="Arial"/>
                <w:sz w:val="14"/>
                <w:szCs w:val="14"/>
                <w:lang w:eastAsia="zh-CN"/>
              </w:rPr>
              <w:t>30.5%</w:t>
            </w:r>
            <w:bookmarkEnd w:id="235"/>
            <w:bookmarkEnd w:id="236"/>
            <w:bookmarkEnd w:id="237"/>
            <w:bookmarkEnd w:id="238"/>
            <w:bookmarkEnd w:id="239"/>
          </w:p>
        </w:tc>
        <w:tc>
          <w:tcPr>
            <w:tcW w:w="328" w:type="pct"/>
            <w:hideMark/>
          </w:tcPr>
          <w:p w14:paraId="6EF28FF7"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40" w:name="_Toc212033131"/>
            <w:bookmarkStart w:id="241" w:name="_Toc212045472"/>
            <w:bookmarkStart w:id="242" w:name="_Toc212045791"/>
            <w:bookmarkStart w:id="243" w:name="_Toc212046109"/>
            <w:bookmarkStart w:id="244" w:name="_Toc212119529"/>
            <w:r w:rsidRPr="000855B1">
              <w:rPr>
                <w:rFonts w:eastAsia="Times New Roman" w:cs="Arial"/>
                <w:sz w:val="14"/>
                <w:szCs w:val="14"/>
                <w:lang w:eastAsia="zh-CN"/>
              </w:rPr>
              <w:t>16.0%</w:t>
            </w:r>
            <w:bookmarkEnd w:id="240"/>
            <w:bookmarkEnd w:id="241"/>
            <w:bookmarkEnd w:id="242"/>
            <w:bookmarkEnd w:id="243"/>
            <w:bookmarkEnd w:id="244"/>
          </w:p>
        </w:tc>
        <w:tc>
          <w:tcPr>
            <w:tcW w:w="328" w:type="pct"/>
            <w:hideMark/>
          </w:tcPr>
          <w:p w14:paraId="6A89E972"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45" w:name="_Toc212033132"/>
            <w:bookmarkStart w:id="246" w:name="_Toc212045473"/>
            <w:bookmarkStart w:id="247" w:name="_Toc212045792"/>
            <w:bookmarkStart w:id="248" w:name="_Toc212046110"/>
            <w:bookmarkStart w:id="249" w:name="_Toc212119530"/>
            <w:r w:rsidRPr="000855B1">
              <w:rPr>
                <w:rFonts w:eastAsia="Times New Roman" w:cs="Arial"/>
                <w:sz w:val="14"/>
                <w:szCs w:val="14"/>
                <w:lang w:eastAsia="zh-CN"/>
              </w:rPr>
              <w:t>11.2%</w:t>
            </w:r>
            <w:bookmarkEnd w:id="245"/>
            <w:bookmarkEnd w:id="246"/>
            <w:bookmarkEnd w:id="247"/>
            <w:bookmarkEnd w:id="248"/>
            <w:bookmarkEnd w:id="249"/>
          </w:p>
        </w:tc>
        <w:tc>
          <w:tcPr>
            <w:tcW w:w="328" w:type="pct"/>
            <w:hideMark/>
          </w:tcPr>
          <w:p w14:paraId="47CD97D9"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50" w:name="_Toc212033133"/>
            <w:bookmarkStart w:id="251" w:name="_Toc212045474"/>
            <w:bookmarkStart w:id="252" w:name="_Toc212045793"/>
            <w:bookmarkStart w:id="253" w:name="_Toc212046111"/>
            <w:bookmarkStart w:id="254" w:name="_Toc212119531"/>
            <w:r w:rsidRPr="000855B1">
              <w:rPr>
                <w:rFonts w:eastAsia="Times New Roman" w:cs="Arial"/>
                <w:sz w:val="14"/>
                <w:szCs w:val="14"/>
                <w:lang w:eastAsia="zh-CN"/>
              </w:rPr>
              <w:t>6.5%</w:t>
            </w:r>
            <w:bookmarkEnd w:id="250"/>
            <w:bookmarkEnd w:id="251"/>
            <w:bookmarkEnd w:id="252"/>
            <w:bookmarkEnd w:id="253"/>
            <w:bookmarkEnd w:id="254"/>
          </w:p>
        </w:tc>
        <w:tc>
          <w:tcPr>
            <w:tcW w:w="328" w:type="pct"/>
            <w:hideMark/>
          </w:tcPr>
          <w:p w14:paraId="35474D14"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55" w:name="_Toc212033134"/>
            <w:bookmarkStart w:id="256" w:name="_Toc212045475"/>
            <w:bookmarkStart w:id="257" w:name="_Toc212045794"/>
            <w:bookmarkStart w:id="258" w:name="_Toc212046112"/>
            <w:bookmarkStart w:id="259" w:name="_Toc212119532"/>
            <w:r w:rsidRPr="000855B1">
              <w:rPr>
                <w:rFonts w:eastAsia="Times New Roman" w:cs="Arial"/>
                <w:sz w:val="14"/>
                <w:szCs w:val="14"/>
                <w:lang w:eastAsia="zh-CN"/>
              </w:rPr>
              <w:t>2.1%</w:t>
            </w:r>
            <w:bookmarkEnd w:id="255"/>
            <w:bookmarkEnd w:id="256"/>
            <w:bookmarkEnd w:id="257"/>
            <w:bookmarkEnd w:id="258"/>
            <w:bookmarkEnd w:id="259"/>
          </w:p>
        </w:tc>
        <w:tc>
          <w:tcPr>
            <w:tcW w:w="328" w:type="pct"/>
            <w:hideMark/>
          </w:tcPr>
          <w:p w14:paraId="0B64CBAA"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60" w:name="_Toc212033135"/>
            <w:bookmarkStart w:id="261" w:name="_Toc212045476"/>
            <w:bookmarkStart w:id="262" w:name="_Toc212045795"/>
            <w:bookmarkStart w:id="263" w:name="_Toc212046113"/>
            <w:bookmarkStart w:id="264" w:name="_Toc212119533"/>
            <w:r w:rsidRPr="000855B1">
              <w:rPr>
                <w:rFonts w:eastAsia="Times New Roman" w:cs="Arial"/>
                <w:sz w:val="14"/>
                <w:szCs w:val="14"/>
                <w:lang w:eastAsia="zh-CN"/>
              </w:rPr>
              <w:t>2.0%</w:t>
            </w:r>
            <w:bookmarkEnd w:id="260"/>
            <w:bookmarkEnd w:id="261"/>
            <w:bookmarkEnd w:id="262"/>
            <w:bookmarkEnd w:id="263"/>
            <w:bookmarkEnd w:id="264"/>
          </w:p>
        </w:tc>
        <w:tc>
          <w:tcPr>
            <w:tcW w:w="328" w:type="pct"/>
            <w:hideMark/>
          </w:tcPr>
          <w:p w14:paraId="34E5F29A"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65" w:name="_Toc212033136"/>
            <w:bookmarkStart w:id="266" w:name="_Toc212045477"/>
            <w:bookmarkStart w:id="267" w:name="_Toc212045796"/>
            <w:bookmarkStart w:id="268" w:name="_Toc212046114"/>
            <w:bookmarkStart w:id="269" w:name="_Toc212119534"/>
            <w:r w:rsidRPr="000855B1">
              <w:rPr>
                <w:rFonts w:eastAsia="Times New Roman" w:cs="Arial"/>
                <w:sz w:val="14"/>
                <w:szCs w:val="14"/>
                <w:lang w:eastAsia="zh-CN"/>
              </w:rPr>
              <w:t>2.0%</w:t>
            </w:r>
            <w:bookmarkEnd w:id="265"/>
            <w:bookmarkEnd w:id="266"/>
            <w:bookmarkEnd w:id="267"/>
            <w:bookmarkEnd w:id="268"/>
            <w:bookmarkEnd w:id="269"/>
          </w:p>
        </w:tc>
        <w:tc>
          <w:tcPr>
            <w:tcW w:w="328" w:type="pct"/>
            <w:hideMark/>
          </w:tcPr>
          <w:p w14:paraId="7498E079"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70" w:name="_Toc212033137"/>
            <w:bookmarkStart w:id="271" w:name="_Toc212045478"/>
            <w:bookmarkStart w:id="272" w:name="_Toc212045797"/>
            <w:bookmarkStart w:id="273" w:name="_Toc212046115"/>
            <w:bookmarkStart w:id="274" w:name="_Toc212119535"/>
            <w:r w:rsidRPr="000855B1">
              <w:rPr>
                <w:rFonts w:eastAsia="Times New Roman" w:cs="Arial"/>
                <w:sz w:val="14"/>
                <w:szCs w:val="14"/>
                <w:lang w:eastAsia="zh-CN"/>
              </w:rPr>
              <w:t>1.9%</w:t>
            </w:r>
            <w:bookmarkEnd w:id="270"/>
            <w:bookmarkEnd w:id="271"/>
            <w:bookmarkEnd w:id="272"/>
            <w:bookmarkEnd w:id="273"/>
            <w:bookmarkEnd w:id="274"/>
          </w:p>
        </w:tc>
      </w:tr>
      <w:tr w:rsidR="00FD5183" w:rsidRPr="004E0946" w14:paraId="4C2132AB" w14:textId="77777777" w:rsidTr="00FD5183">
        <w:tc>
          <w:tcPr>
            <w:cnfStyle w:val="001000000000" w:firstRow="0" w:lastRow="0" w:firstColumn="1" w:lastColumn="0" w:oddVBand="0" w:evenVBand="0" w:oddHBand="0" w:evenHBand="0" w:firstRowFirstColumn="0" w:firstRowLastColumn="0" w:lastRowFirstColumn="0" w:lastRowLastColumn="0"/>
            <w:tcW w:w="589" w:type="pct"/>
            <w:hideMark/>
          </w:tcPr>
          <w:p w14:paraId="1D045A29" w14:textId="18DE187A" w:rsidR="00FD5183" w:rsidRPr="00FD5183" w:rsidRDefault="00FD5183" w:rsidP="00FD5183">
            <w:pPr>
              <w:spacing w:after="0"/>
              <w:outlineLvl w:val="0"/>
              <w:rPr>
                <w:rFonts w:eastAsia="Times New Roman" w:cs="Arial"/>
                <w:sz w:val="14"/>
                <w:szCs w:val="14"/>
                <w:lang w:eastAsia="zh-CN"/>
              </w:rPr>
            </w:pPr>
            <w:bookmarkStart w:id="275" w:name="_Toc212119536"/>
            <w:r w:rsidRPr="00FD5183">
              <w:rPr>
                <w:sz w:val="14"/>
                <w:szCs w:val="14"/>
              </w:rPr>
              <w:t>Council maintains sufficient unrestricted cash to ensure ongoing liquidity as well as to address unforeseen cash imposts if required.</w:t>
            </w:r>
            <w:bookmarkEnd w:id="275"/>
          </w:p>
        </w:tc>
        <w:tc>
          <w:tcPr>
            <w:tcW w:w="470" w:type="pct"/>
            <w:hideMark/>
          </w:tcPr>
          <w:p w14:paraId="4B0391CA" w14:textId="77794BBD" w:rsidR="00FD5183" w:rsidRPr="00FD5183" w:rsidRDefault="00FD5183" w:rsidP="00FD5183">
            <w:pPr>
              <w:spacing w:after="0"/>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76" w:name="_Toc212119537"/>
            <w:r w:rsidRPr="00FD5183">
              <w:rPr>
                <w:sz w:val="14"/>
                <w:szCs w:val="14"/>
              </w:rPr>
              <w:t>Unrestricted cash / current liabilities to be maintained above 80%</w:t>
            </w:r>
            <w:bookmarkEnd w:id="276"/>
          </w:p>
        </w:tc>
        <w:tc>
          <w:tcPr>
            <w:tcW w:w="299" w:type="pct"/>
            <w:hideMark/>
          </w:tcPr>
          <w:p w14:paraId="62FCC361"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77" w:name="_Toc212033140"/>
            <w:bookmarkStart w:id="278" w:name="_Toc212045481"/>
            <w:bookmarkStart w:id="279" w:name="_Toc212045800"/>
            <w:bookmarkStart w:id="280" w:name="_Toc212046118"/>
            <w:bookmarkStart w:id="281" w:name="_Toc212119538"/>
            <w:r w:rsidRPr="000855B1">
              <w:rPr>
                <w:rFonts w:eastAsia="Times New Roman" w:cs="Arial"/>
                <w:sz w:val="14"/>
                <w:szCs w:val="14"/>
                <w:lang w:eastAsia="zh-CN"/>
              </w:rPr>
              <w:t>80%</w:t>
            </w:r>
            <w:bookmarkEnd w:id="277"/>
            <w:bookmarkEnd w:id="278"/>
            <w:bookmarkEnd w:id="279"/>
            <w:bookmarkEnd w:id="280"/>
            <w:bookmarkEnd w:id="281"/>
          </w:p>
        </w:tc>
        <w:tc>
          <w:tcPr>
            <w:tcW w:w="364" w:type="pct"/>
            <w:hideMark/>
          </w:tcPr>
          <w:p w14:paraId="15E047A4" w14:textId="6F45AC4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82" w:name="_Toc212033141"/>
            <w:bookmarkStart w:id="283" w:name="_Toc212045482"/>
            <w:bookmarkStart w:id="284" w:name="_Toc212045801"/>
            <w:bookmarkStart w:id="285" w:name="_Toc212046119"/>
            <w:bookmarkStart w:id="286" w:name="_Toc212119539"/>
            <w:r w:rsidRPr="000855B1">
              <w:rPr>
                <w:rFonts w:eastAsia="Times New Roman" w:cs="Arial"/>
                <w:sz w:val="14"/>
                <w:szCs w:val="14"/>
                <w:lang w:eastAsia="zh-CN"/>
              </w:rPr>
              <w:t>9</w:t>
            </w:r>
            <w:r>
              <w:rPr>
                <w:rFonts w:eastAsia="Times New Roman" w:cs="Arial"/>
                <w:sz w:val="14"/>
                <w:szCs w:val="14"/>
                <w:lang w:eastAsia="zh-CN"/>
              </w:rPr>
              <w:t>6.3</w:t>
            </w:r>
            <w:r w:rsidRPr="000855B1">
              <w:rPr>
                <w:rFonts w:eastAsia="Times New Roman" w:cs="Arial"/>
                <w:sz w:val="14"/>
                <w:szCs w:val="14"/>
                <w:lang w:eastAsia="zh-CN"/>
              </w:rPr>
              <w:t>%</w:t>
            </w:r>
            <w:bookmarkEnd w:id="282"/>
            <w:bookmarkEnd w:id="283"/>
            <w:bookmarkEnd w:id="284"/>
            <w:bookmarkEnd w:id="285"/>
            <w:bookmarkEnd w:id="286"/>
          </w:p>
        </w:tc>
        <w:tc>
          <w:tcPr>
            <w:tcW w:w="328" w:type="pct"/>
            <w:hideMark/>
          </w:tcPr>
          <w:p w14:paraId="58292B87" w14:textId="14450A05"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87" w:name="_Toc212033142"/>
            <w:bookmarkStart w:id="288" w:name="_Toc212045483"/>
            <w:bookmarkStart w:id="289" w:name="_Toc212045802"/>
            <w:bookmarkStart w:id="290" w:name="_Toc212046120"/>
            <w:bookmarkStart w:id="291" w:name="_Toc212119540"/>
            <w:r w:rsidRPr="000855B1">
              <w:rPr>
                <w:rFonts w:eastAsia="Times New Roman" w:cs="Arial"/>
                <w:sz w:val="14"/>
                <w:szCs w:val="14"/>
                <w:lang w:eastAsia="zh-CN"/>
              </w:rPr>
              <w:t>8</w:t>
            </w:r>
            <w:r>
              <w:rPr>
                <w:rFonts w:eastAsia="Times New Roman" w:cs="Arial"/>
                <w:sz w:val="14"/>
                <w:szCs w:val="14"/>
                <w:lang w:eastAsia="zh-CN"/>
              </w:rPr>
              <w:t>6.6</w:t>
            </w:r>
            <w:r w:rsidRPr="000855B1">
              <w:rPr>
                <w:rFonts w:eastAsia="Times New Roman" w:cs="Arial"/>
                <w:sz w:val="14"/>
                <w:szCs w:val="14"/>
                <w:lang w:eastAsia="zh-CN"/>
              </w:rPr>
              <w:t>%</w:t>
            </w:r>
            <w:bookmarkEnd w:id="287"/>
            <w:bookmarkEnd w:id="288"/>
            <w:bookmarkEnd w:id="289"/>
            <w:bookmarkEnd w:id="290"/>
            <w:bookmarkEnd w:id="291"/>
          </w:p>
        </w:tc>
        <w:tc>
          <w:tcPr>
            <w:tcW w:w="328" w:type="pct"/>
            <w:hideMark/>
          </w:tcPr>
          <w:p w14:paraId="3E77C8CA" w14:textId="6B2E858A"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92" w:name="_Toc212033143"/>
            <w:bookmarkStart w:id="293" w:name="_Toc212045484"/>
            <w:bookmarkStart w:id="294" w:name="_Toc212045803"/>
            <w:bookmarkStart w:id="295" w:name="_Toc212046121"/>
            <w:bookmarkStart w:id="296" w:name="_Toc212119541"/>
            <w:r w:rsidRPr="000855B1">
              <w:rPr>
                <w:rFonts w:eastAsia="Times New Roman" w:cs="Arial"/>
                <w:sz w:val="14"/>
                <w:szCs w:val="14"/>
                <w:lang w:eastAsia="zh-CN"/>
              </w:rPr>
              <w:t>16</w:t>
            </w:r>
            <w:r>
              <w:rPr>
                <w:rFonts w:eastAsia="Times New Roman" w:cs="Arial"/>
                <w:sz w:val="14"/>
                <w:szCs w:val="14"/>
                <w:lang w:eastAsia="zh-CN"/>
              </w:rPr>
              <w:t>5.6</w:t>
            </w:r>
            <w:r w:rsidRPr="000855B1">
              <w:rPr>
                <w:rFonts w:eastAsia="Times New Roman" w:cs="Arial"/>
                <w:sz w:val="14"/>
                <w:szCs w:val="14"/>
                <w:lang w:eastAsia="zh-CN"/>
              </w:rPr>
              <w:t>%</w:t>
            </w:r>
            <w:bookmarkEnd w:id="292"/>
            <w:bookmarkEnd w:id="293"/>
            <w:bookmarkEnd w:id="294"/>
            <w:bookmarkEnd w:id="295"/>
            <w:bookmarkEnd w:id="296"/>
          </w:p>
        </w:tc>
        <w:tc>
          <w:tcPr>
            <w:tcW w:w="328" w:type="pct"/>
            <w:hideMark/>
          </w:tcPr>
          <w:p w14:paraId="145EB2B2" w14:textId="15A39A23"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297" w:name="_Toc212033144"/>
            <w:bookmarkStart w:id="298" w:name="_Toc212045485"/>
            <w:bookmarkStart w:id="299" w:name="_Toc212045804"/>
            <w:bookmarkStart w:id="300" w:name="_Toc212046122"/>
            <w:bookmarkStart w:id="301" w:name="_Toc212119542"/>
            <w:r w:rsidRPr="000855B1">
              <w:rPr>
                <w:rFonts w:eastAsia="Times New Roman" w:cs="Arial"/>
                <w:sz w:val="14"/>
                <w:szCs w:val="14"/>
                <w:lang w:eastAsia="zh-CN"/>
              </w:rPr>
              <w:t>1</w:t>
            </w:r>
            <w:r>
              <w:rPr>
                <w:rFonts w:eastAsia="Times New Roman" w:cs="Arial"/>
                <w:sz w:val="14"/>
                <w:szCs w:val="14"/>
                <w:lang w:eastAsia="zh-CN"/>
              </w:rPr>
              <w:t>58.5</w:t>
            </w:r>
            <w:r w:rsidRPr="000855B1">
              <w:rPr>
                <w:rFonts w:eastAsia="Times New Roman" w:cs="Arial"/>
                <w:sz w:val="14"/>
                <w:szCs w:val="14"/>
                <w:lang w:eastAsia="zh-CN"/>
              </w:rPr>
              <w:t>%</w:t>
            </w:r>
            <w:bookmarkEnd w:id="297"/>
            <w:bookmarkEnd w:id="298"/>
            <w:bookmarkEnd w:id="299"/>
            <w:bookmarkEnd w:id="300"/>
            <w:bookmarkEnd w:id="301"/>
          </w:p>
        </w:tc>
        <w:tc>
          <w:tcPr>
            <w:tcW w:w="328" w:type="pct"/>
            <w:hideMark/>
          </w:tcPr>
          <w:p w14:paraId="0FFA0AD1" w14:textId="459597EB"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02" w:name="_Toc212033145"/>
            <w:bookmarkStart w:id="303" w:name="_Toc212045486"/>
            <w:bookmarkStart w:id="304" w:name="_Toc212045805"/>
            <w:bookmarkStart w:id="305" w:name="_Toc212046123"/>
            <w:bookmarkStart w:id="306" w:name="_Toc212119543"/>
            <w:r w:rsidRPr="000855B1">
              <w:rPr>
                <w:rFonts w:eastAsia="Times New Roman" w:cs="Arial"/>
                <w:sz w:val="14"/>
                <w:szCs w:val="14"/>
                <w:lang w:eastAsia="zh-CN"/>
              </w:rPr>
              <w:t>11</w:t>
            </w:r>
            <w:r>
              <w:rPr>
                <w:rFonts w:eastAsia="Times New Roman" w:cs="Arial"/>
                <w:sz w:val="14"/>
                <w:szCs w:val="14"/>
                <w:lang w:eastAsia="zh-CN"/>
              </w:rPr>
              <w:t>5.9</w:t>
            </w:r>
            <w:r w:rsidRPr="000855B1">
              <w:rPr>
                <w:rFonts w:eastAsia="Times New Roman" w:cs="Arial"/>
                <w:sz w:val="14"/>
                <w:szCs w:val="14"/>
                <w:lang w:eastAsia="zh-CN"/>
              </w:rPr>
              <w:t>%</w:t>
            </w:r>
            <w:bookmarkEnd w:id="302"/>
            <w:bookmarkEnd w:id="303"/>
            <w:bookmarkEnd w:id="304"/>
            <w:bookmarkEnd w:id="305"/>
            <w:bookmarkEnd w:id="306"/>
          </w:p>
        </w:tc>
        <w:tc>
          <w:tcPr>
            <w:tcW w:w="328" w:type="pct"/>
            <w:hideMark/>
          </w:tcPr>
          <w:p w14:paraId="067DB797" w14:textId="3710B67A"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07" w:name="_Toc212033146"/>
            <w:bookmarkStart w:id="308" w:name="_Toc212045487"/>
            <w:bookmarkStart w:id="309" w:name="_Toc212045806"/>
            <w:bookmarkStart w:id="310" w:name="_Toc212046124"/>
            <w:bookmarkStart w:id="311" w:name="_Toc212119544"/>
            <w:r w:rsidRPr="000855B1">
              <w:rPr>
                <w:rFonts w:eastAsia="Times New Roman" w:cs="Arial"/>
                <w:sz w:val="14"/>
                <w:szCs w:val="14"/>
                <w:lang w:eastAsia="zh-CN"/>
              </w:rPr>
              <w:t>8</w:t>
            </w:r>
            <w:r>
              <w:rPr>
                <w:rFonts w:eastAsia="Times New Roman" w:cs="Arial"/>
                <w:sz w:val="14"/>
                <w:szCs w:val="14"/>
                <w:lang w:eastAsia="zh-CN"/>
              </w:rPr>
              <w:t>4.6</w:t>
            </w:r>
            <w:r w:rsidRPr="000855B1">
              <w:rPr>
                <w:rFonts w:eastAsia="Times New Roman" w:cs="Arial"/>
                <w:sz w:val="14"/>
                <w:szCs w:val="14"/>
                <w:lang w:eastAsia="zh-CN"/>
              </w:rPr>
              <w:t>%</w:t>
            </w:r>
            <w:bookmarkEnd w:id="307"/>
            <w:bookmarkEnd w:id="308"/>
            <w:bookmarkEnd w:id="309"/>
            <w:bookmarkEnd w:id="310"/>
            <w:bookmarkEnd w:id="311"/>
          </w:p>
        </w:tc>
        <w:tc>
          <w:tcPr>
            <w:tcW w:w="328" w:type="pct"/>
            <w:hideMark/>
          </w:tcPr>
          <w:p w14:paraId="1FF8D028" w14:textId="2B5FEAA8"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12" w:name="_Toc212033147"/>
            <w:bookmarkStart w:id="313" w:name="_Toc212045488"/>
            <w:bookmarkStart w:id="314" w:name="_Toc212045807"/>
            <w:bookmarkStart w:id="315" w:name="_Toc212046125"/>
            <w:bookmarkStart w:id="316" w:name="_Toc212119545"/>
            <w:r w:rsidRPr="000855B1">
              <w:rPr>
                <w:rFonts w:eastAsia="Times New Roman" w:cs="Arial"/>
                <w:sz w:val="14"/>
                <w:szCs w:val="14"/>
                <w:lang w:eastAsia="zh-CN"/>
              </w:rPr>
              <w:t>8</w:t>
            </w:r>
            <w:r>
              <w:rPr>
                <w:rFonts w:eastAsia="Times New Roman" w:cs="Arial"/>
                <w:sz w:val="14"/>
                <w:szCs w:val="14"/>
                <w:lang w:eastAsia="zh-CN"/>
              </w:rPr>
              <w:t>2.7</w:t>
            </w:r>
            <w:r w:rsidRPr="000855B1">
              <w:rPr>
                <w:rFonts w:eastAsia="Times New Roman" w:cs="Arial"/>
                <w:sz w:val="14"/>
                <w:szCs w:val="14"/>
                <w:lang w:eastAsia="zh-CN"/>
              </w:rPr>
              <w:t>%</w:t>
            </w:r>
            <w:bookmarkEnd w:id="312"/>
            <w:bookmarkEnd w:id="313"/>
            <w:bookmarkEnd w:id="314"/>
            <w:bookmarkEnd w:id="315"/>
            <w:bookmarkEnd w:id="316"/>
          </w:p>
        </w:tc>
        <w:tc>
          <w:tcPr>
            <w:tcW w:w="328" w:type="pct"/>
            <w:hideMark/>
          </w:tcPr>
          <w:p w14:paraId="27566021" w14:textId="15BBFB3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17" w:name="_Toc212033148"/>
            <w:bookmarkStart w:id="318" w:name="_Toc212045489"/>
            <w:bookmarkStart w:id="319" w:name="_Toc212045808"/>
            <w:bookmarkStart w:id="320" w:name="_Toc212046126"/>
            <w:bookmarkStart w:id="321" w:name="_Toc212119546"/>
            <w:r w:rsidRPr="000855B1">
              <w:rPr>
                <w:rFonts w:eastAsia="Times New Roman" w:cs="Arial"/>
                <w:sz w:val="14"/>
                <w:szCs w:val="14"/>
                <w:lang w:eastAsia="zh-CN"/>
              </w:rPr>
              <w:t>8</w:t>
            </w:r>
            <w:r>
              <w:rPr>
                <w:rFonts w:eastAsia="Times New Roman" w:cs="Arial"/>
                <w:sz w:val="14"/>
                <w:szCs w:val="14"/>
                <w:lang w:eastAsia="zh-CN"/>
              </w:rPr>
              <w:t>4.0</w:t>
            </w:r>
            <w:r w:rsidRPr="000855B1">
              <w:rPr>
                <w:rFonts w:eastAsia="Times New Roman" w:cs="Arial"/>
                <w:sz w:val="14"/>
                <w:szCs w:val="14"/>
                <w:lang w:eastAsia="zh-CN"/>
              </w:rPr>
              <w:t>%</w:t>
            </w:r>
            <w:bookmarkEnd w:id="317"/>
            <w:bookmarkEnd w:id="318"/>
            <w:bookmarkEnd w:id="319"/>
            <w:bookmarkEnd w:id="320"/>
            <w:bookmarkEnd w:id="321"/>
          </w:p>
        </w:tc>
        <w:tc>
          <w:tcPr>
            <w:tcW w:w="328" w:type="pct"/>
            <w:hideMark/>
          </w:tcPr>
          <w:p w14:paraId="37B2A469" w14:textId="3F5D785D"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22" w:name="_Toc212033149"/>
            <w:bookmarkStart w:id="323" w:name="_Toc212045490"/>
            <w:bookmarkStart w:id="324" w:name="_Toc212045809"/>
            <w:bookmarkStart w:id="325" w:name="_Toc212046127"/>
            <w:bookmarkStart w:id="326" w:name="_Toc212119547"/>
            <w:r w:rsidRPr="000855B1">
              <w:rPr>
                <w:rFonts w:eastAsia="Times New Roman" w:cs="Arial"/>
                <w:sz w:val="14"/>
                <w:szCs w:val="14"/>
                <w:lang w:eastAsia="zh-CN"/>
              </w:rPr>
              <w:t>7</w:t>
            </w:r>
            <w:r>
              <w:rPr>
                <w:rFonts w:eastAsia="Times New Roman" w:cs="Arial"/>
                <w:sz w:val="14"/>
                <w:szCs w:val="14"/>
                <w:lang w:eastAsia="zh-CN"/>
              </w:rPr>
              <w:t>5.0</w:t>
            </w:r>
            <w:r w:rsidRPr="000855B1">
              <w:rPr>
                <w:rFonts w:eastAsia="Times New Roman" w:cs="Arial"/>
                <w:sz w:val="14"/>
                <w:szCs w:val="14"/>
                <w:lang w:eastAsia="zh-CN"/>
              </w:rPr>
              <w:t>%</w:t>
            </w:r>
            <w:bookmarkEnd w:id="322"/>
            <w:bookmarkEnd w:id="323"/>
            <w:bookmarkEnd w:id="324"/>
            <w:bookmarkEnd w:id="325"/>
            <w:bookmarkEnd w:id="326"/>
          </w:p>
        </w:tc>
        <w:tc>
          <w:tcPr>
            <w:tcW w:w="328" w:type="pct"/>
            <w:hideMark/>
          </w:tcPr>
          <w:p w14:paraId="5B5A227D" w14:textId="4E5F0A54"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27" w:name="_Toc212033150"/>
            <w:bookmarkStart w:id="328" w:name="_Toc212045491"/>
            <w:bookmarkStart w:id="329" w:name="_Toc212045810"/>
            <w:bookmarkStart w:id="330" w:name="_Toc212046128"/>
            <w:bookmarkStart w:id="331" w:name="_Toc212119548"/>
            <w:r w:rsidRPr="000855B1">
              <w:rPr>
                <w:rFonts w:eastAsia="Times New Roman" w:cs="Arial"/>
                <w:sz w:val="14"/>
                <w:szCs w:val="14"/>
                <w:lang w:eastAsia="zh-CN"/>
              </w:rPr>
              <w:t>7</w:t>
            </w:r>
            <w:r>
              <w:rPr>
                <w:rFonts w:eastAsia="Times New Roman" w:cs="Arial"/>
                <w:sz w:val="14"/>
                <w:szCs w:val="14"/>
                <w:lang w:eastAsia="zh-CN"/>
              </w:rPr>
              <w:t>6.5</w:t>
            </w:r>
            <w:r w:rsidRPr="000855B1">
              <w:rPr>
                <w:rFonts w:eastAsia="Times New Roman" w:cs="Arial"/>
                <w:sz w:val="14"/>
                <w:szCs w:val="14"/>
                <w:lang w:eastAsia="zh-CN"/>
              </w:rPr>
              <w:t>%</w:t>
            </w:r>
            <w:bookmarkEnd w:id="327"/>
            <w:bookmarkEnd w:id="328"/>
            <w:bookmarkEnd w:id="329"/>
            <w:bookmarkEnd w:id="330"/>
            <w:bookmarkEnd w:id="331"/>
          </w:p>
        </w:tc>
        <w:tc>
          <w:tcPr>
            <w:tcW w:w="328" w:type="pct"/>
            <w:hideMark/>
          </w:tcPr>
          <w:p w14:paraId="2BEA0727" w14:textId="37D20139"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32" w:name="_Toc212033151"/>
            <w:bookmarkStart w:id="333" w:name="_Toc212045492"/>
            <w:bookmarkStart w:id="334" w:name="_Toc212045811"/>
            <w:bookmarkStart w:id="335" w:name="_Toc212046129"/>
            <w:bookmarkStart w:id="336" w:name="_Toc212119549"/>
            <w:r w:rsidRPr="000855B1">
              <w:rPr>
                <w:rFonts w:eastAsia="Times New Roman" w:cs="Arial"/>
                <w:sz w:val="14"/>
                <w:szCs w:val="14"/>
                <w:lang w:eastAsia="zh-CN"/>
              </w:rPr>
              <w:t>7</w:t>
            </w:r>
            <w:r>
              <w:rPr>
                <w:rFonts w:eastAsia="Times New Roman" w:cs="Arial"/>
                <w:sz w:val="14"/>
                <w:szCs w:val="14"/>
                <w:lang w:eastAsia="zh-CN"/>
              </w:rPr>
              <w:t>7.7</w:t>
            </w:r>
            <w:r w:rsidRPr="000855B1">
              <w:rPr>
                <w:rFonts w:eastAsia="Times New Roman" w:cs="Arial"/>
                <w:sz w:val="14"/>
                <w:szCs w:val="14"/>
                <w:lang w:eastAsia="zh-CN"/>
              </w:rPr>
              <w:t>%</w:t>
            </w:r>
            <w:bookmarkEnd w:id="332"/>
            <w:bookmarkEnd w:id="333"/>
            <w:bookmarkEnd w:id="334"/>
            <w:bookmarkEnd w:id="335"/>
            <w:bookmarkEnd w:id="336"/>
          </w:p>
        </w:tc>
      </w:tr>
      <w:tr w:rsidR="00FD5183" w:rsidRPr="003B3880" w14:paraId="57C99984" w14:textId="77777777" w:rsidTr="00FD5183">
        <w:tc>
          <w:tcPr>
            <w:cnfStyle w:val="001000000000" w:firstRow="0" w:lastRow="0" w:firstColumn="1" w:lastColumn="0" w:oddVBand="0" w:evenVBand="0" w:oddHBand="0" w:evenHBand="0" w:firstRowFirstColumn="0" w:firstRowLastColumn="0" w:lastRowFirstColumn="0" w:lastRowLastColumn="0"/>
            <w:tcW w:w="589" w:type="pct"/>
            <w:hideMark/>
          </w:tcPr>
          <w:p w14:paraId="30A1993F" w14:textId="6C284F52" w:rsidR="00FD5183" w:rsidRPr="00FD5183" w:rsidRDefault="00FD5183" w:rsidP="00FD5183">
            <w:pPr>
              <w:spacing w:after="0"/>
              <w:outlineLvl w:val="0"/>
              <w:rPr>
                <w:rFonts w:eastAsia="Times New Roman" w:cs="Arial"/>
                <w:sz w:val="14"/>
                <w:szCs w:val="14"/>
                <w:lang w:eastAsia="zh-CN"/>
              </w:rPr>
            </w:pPr>
            <w:bookmarkStart w:id="337" w:name="_Toc212119550"/>
            <w:r w:rsidRPr="00FD5183">
              <w:rPr>
                <w:sz w:val="14"/>
                <w:szCs w:val="14"/>
              </w:rPr>
              <w:t>Council generates sufficient revenue from rates plus fees and charges to ensure a consistent funding for new and renewal capital.</w:t>
            </w:r>
            <w:bookmarkEnd w:id="337"/>
          </w:p>
        </w:tc>
        <w:tc>
          <w:tcPr>
            <w:tcW w:w="470" w:type="pct"/>
            <w:hideMark/>
          </w:tcPr>
          <w:p w14:paraId="4280D888" w14:textId="51F25C4D" w:rsidR="00FD5183" w:rsidRPr="00FD5183" w:rsidRDefault="00FD5183" w:rsidP="00FD5183">
            <w:pPr>
              <w:spacing w:after="0"/>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38" w:name="_Toc212119551"/>
            <w:r w:rsidRPr="00FD5183">
              <w:rPr>
                <w:sz w:val="14"/>
                <w:szCs w:val="14"/>
              </w:rPr>
              <w:t>Capital Outlays as a % of Own Source Revenue to remain within 30%</w:t>
            </w:r>
            <w:bookmarkEnd w:id="338"/>
          </w:p>
        </w:tc>
        <w:tc>
          <w:tcPr>
            <w:tcW w:w="299" w:type="pct"/>
            <w:hideMark/>
          </w:tcPr>
          <w:p w14:paraId="63FFC0A8"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39" w:name="_Toc212033154"/>
            <w:bookmarkStart w:id="340" w:name="_Toc212045495"/>
            <w:bookmarkStart w:id="341" w:name="_Toc212045814"/>
            <w:bookmarkStart w:id="342" w:name="_Toc212046132"/>
            <w:bookmarkStart w:id="343" w:name="_Toc212119552"/>
            <w:r w:rsidRPr="000855B1">
              <w:rPr>
                <w:rFonts w:eastAsia="Times New Roman" w:cs="Arial"/>
                <w:sz w:val="14"/>
                <w:szCs w:val="14"/>
                <w:lang w:eastAsia="zh-CN"/>
              </w:rPr>
              <w:t>30%</w:t>
            </w:r>
            <w:bookmarkEnd w:id="339"/>
            <w:bookmarkEnd w:id="340"/>
            <w:bookmarkEnd w:id="341"/>
            <w:bookmarkEnd w:id="342"/>
            <w:bookmarkEnd w:id="343"/>
          </w:p>
        </w:tc>
        <w:tc>
          <w:tcPr>
            <w:tcW w:w="364" w:type="pct"/>
            <w:hideMark/>
          </w:tcPr>
          <w:p w14:paraId="658ED268" w14:textId="3A4B2175"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44" w:name="_Toc212033155"/>
            <w:bookmarkStart w:id="345" w:name="_Toc212045496"/>
            <w:bookmarkStart w:id="346" w:name="_Toc212045815"/>
            <w:bookmarkStart w:id="347" w:name="_Toc212046133"/>
            <w:bookmarkStart w:id="348" w:name="_Toc212119553"/>
            <w:r w:rsidRPr="000855B1">
              <w:rPr>
                <w:rFonts w:eastAsia="Times New Roman" w:cs="Arial"/>
                <w:sz w:val="14"/>
                <w:szCs w:val="14"/>
                <w:lang w:eastAsia="zh-CN"/>
              </w:rPr>
              <w:t>28.</w:t>
            </w:r>
            <w:r>
              <w:rPr>
                <w:rFonts w:eastAsia="Times New Roman" w:cs="Arial"/>
                <w:sz w:val="14"/>
                <w:szCs w:val="14"/>
                <w:lang w:eastAsia="zh-CN"/>
              </w:rPr>
              <w:t>1</w:t>
            </w:r>
            <w:r w:rsidRPr="000855B1">
              <w:rPr>
                <w:rFonts w:eastAsia="Times New Roman" w:cs="Arial"/>
                <w:sz w:val="14"/>
                <w:szCs w:val="14"/>
                <w:lang w:eastAsia="zh-CN"/>
              </w:rPr>
              <w:t>%</w:t>
            </w:r>
            <w:bookmarkEnd w:id="344"/>
            <w:bookmarkEnd w:id="345"/>
            <w:bookmarkEnd w:id="346"/>
            <w:bookmarkEnd w:id="347"/>
            <w:bookmarkEnd w:id="348"/>
          </w:p>
        </w:tc>
        <w:tc>
          <w:tcPr>
            <w:tcW w:w="328" w:type="pct"/>
            <w:hideMark/>
          </w:tcPr>
          <w:p w14:paraId="332AD6C5"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49" w:name="_Toc212033156"/>
            <w:bookmarkStart w:id="350" w:name="_Toc212045497"/>
            <w:bookmarkStart w:id="351" w:name="_Toc212045816"/>
            <w:bookmarkStart w:id="352" w:name="_Toc212046134"/>
            <w:bookmarkStart w:id="353" w:name="_Toc212119554"/>
            <w:r w:rsidRPr="000855B1">
              <w:rPr>
                <w:rFonts w:eastAsia="Times New Roman" w:cs="Arial"/>
                <w:sz w:val="14"/>
                <w:szCs w:val="14"/>
                <w:lang w:eastAsia="zh-CN"/>
              </w:rPr>
              <w:t>29.1%</w:t>
            </w:r>
            <w:bookmarkEnd w:id="349"/>
            <w:bookmarkEnd w:id="350"/>
            <w:bookmarkEnd w:id="351"/>
            <w:bookmarkEnd w:id="352"/>
            <w:bookmarkEnd w:id="353"/>
          </w:p>
        </w:tc>
        <w:tc>
          <w:tcPr>
            <w:tcW w:w="328" w:type="pct"/>
            <w:hideMark/>
          </w:tcPr>
          <w:p w14:paraId="0D7E0821"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54" w:name="_Toc212033157"/>
            <w:bookmarkStart w:id="355" w:name="_Toc212045498"/>
            <w:bookmarkStart w:id="356" w:name="_Toc212045817"/>
            <w:bookmarkStart w:id="357" w:name="_Toc212046135"/>
            <w:bookmarkStart w:id="358" w:name="_Toc212119555"/>
            <w:r w:rsidRPr="000855B1">
              <w:rPr>
                <w:rFonts w:eastAsia="Times New Roman" w:cs="Arial"/>
                <w:sz w:val="14"/>
                <w:szCs w:val="14"/>
                <w:lang w:eastAsia="zh-CN"/>
              </w:rPr>
              <w:t>28.6%</w:t>
            </w:r>
            <w:bookmarkEnd w:id="354"/>
            <w:bookmarkEnd w:id="355"/>
            <w:bookmarkEnd w:id="356"/>
            <w:bookmarkEnd w:id="357"/>
            <w:bookmarkEnd w:id="358"/>
          </w:p>
        </w:tc>
        <w:tc>
          <w:tcPr>
            <w:tcW w:w="328" w:type="pct"/>
            <w:hideMark/>
          </w:tcPr>
          <w:p w14:paraId="370A952F"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59" w:name="_Toc212033158"/>
            <w:bookmarkStart w:id="360" w:name="_Toc212045499"/>
            <w:bookmarkStart w:id="361" w:name="_Toc212045818"/>
            <w:bookmarkStart w:id="362" w:name="_Toc212046136"/>
            <w:bookmarkStart w:id="363" w:name="_Toc212119556"/>
            <w:r w:rsidRPr="000855B1">
              <w:rPr>
                <w:rFonts w:eastAsia="Times New Roman" w:cs="Arial"/>
                <w:sz w:val="14"/>
                <w:szCs w:val="14"/>
                <w:lang w:eastAsia="zh-CN"/>
              </w:rPr>
              <w:t>26.0%</w:t>
            </w:r>
            <w:bookmarkEnd w:id="359"/>
            <w:bookmarkEnd w:id="360"/>
            <w:bookmarkEnd w:id="361"/>
            <w:bookmarkEnd w:id="362"/>
            <w:bookmarkEnd w:id="363"/>
          </w:p>
        </w:tc>
        <w:tc>
          <w:tcPr>
            <w:tcW w:w="328" w:type="pct"/>
            <w:hideMark/>
          </w:tcPr>
          <w:p w14:paraId="2C09F295"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64" w:name="_Toc212033159"/>
            <w:bookmarkStart w:id="365" w:name="_Toc212045500"/>
            <w:bookmarkStart w:id="366" w:name="_Toc212045819"/>
            <w:bookmarkStart w:id="367" w:name="_Toc212046137"/>
            <w:bookmarkStart w:id="368" w:name="_Toc212119557"/>
            <w:r w:rsidRPr="000855B1">
              <w:rPr>
                <w:rFonts w:eastAsia="Times New Roman" w:cs="Arial"/>
                <w:sz w:val="14"/>
                <w:szCs w:val="14"/>
                <w:lang w:eastAsia="zh-CN"/>
              </w:rPr>
              <w:t>20.7%</w:t>
            </w:r>
            <w:bookmarkEnd w:id="364"/>
            <w:bookmarkEnd w:id="365"/>
            <w:bookmarkEnd w:id="366"/>
            <w:bookmarkEnd w:id="367"/>
            <w:bookmarkEnd w:id="368"/>
          </w:p>
        </w:tc>
        <w:tc>
          <w:tcPr>
            <w:tcW w:w="328" w:type="pct"/>
            <w:hideMark/>
          </w:tcPr>
          <w:p w14:paraId="14AC150C"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69" w:name="_Toc212033160"/>
            <w:bookmarkStart w:id="370" w:name="_Toc212045501"/>
            <w:bookmarkStart w:id="371" w:name="_Toc212045820"/>
            <w:bookmarkStart w:id="372" w:name="_Toc212046138"/>
            <w:bookmarkStart w:id="373" w:name="_Toc212119558"/>
            <w:r w:rsidRPr="000855B1">
              <w:rPr>
                <w:rFonts w:eastAsia="Times New Roman" w:cs="Arial"/>
                <w:sz w:val="14"/>
                <w:szCs w:val="14"/>
                <w:lang w:eastAsia="zh-CN"/>
              </w:rPr>
              <w:t>18.8%</w:t>
            </w:r>
            <w:bookmarkEnd w:id="369"/>
            <w:bookmarkEnd w:id="370"/>
            <w:bookmarkEnd w:id="371"/>
            <w:bookmarkEnd w:id="372"/>
            <w:bookmarkEnd w:id="373"/>
          </w:p>
        </w:tc>
        <w:tc>
          <w:tcPr>
            <w:tcW w:w="328" w:type="pct"/>
            <w:hideMark/>
          </w:tcPr>
          <w:p w14:paraId="28B03BD0"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74" w:name="_Toc212033161"/>
            <w:bookmarkStart w:id="375" w:name="_Toc212045502"/>
            <w:bookmarkStart w:id="376" w:name="_Toc212045821"/>
            <w:bookmarkStart w:id="377" w:name="_Toc212046139"/>
            <w:bookmarkStart w:id="378" w:name="_Toc212119559"/>
            <w:r w:rsidRPr="000855B1">
              <w:rPr>
                <w:rFonts w:eastAsia="Times New Roman" w:cs="Arial"/>
                <w:sz w:val="14"/>
                <w:szCs w:val="14"/>
                <w:lang w:eastAsia="zh-CN"/>
              </w:rPr>
              <w:t>18.0%</w:t>
            </w:r>
            <w:bookmarkEnd w:id="374"/>
            <w:bookmarkEnd w:id="375"/>
            <w:bookmarkEnd w:id="376"/>
            <w:bookmarkEnd w:id="377"/>
            <w:bookmarkEnd w:id="378"/>
          </w:p>
        </w:tc>
        <w:tc>
          <w:tcPr>
            <w:tcW w:w="328" w:type="pct"/>
            <w:hideMark/>
          </w:tcPr>
          <w:p w14:paraId="0BF354DC"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79" w:name="_Toc212033162"/>
            <w:bookmarkStart w:id="380" w:name="_Toc212045503"/>
            <w:bookmarkStart w:id="381" w:name="_Toc212045822"/>
            <w:bookmarkStart w:id="382" w:name="_Toc212046140"/>
            <w:bookmarkStart w:id="383" w:name="_Toc212119560"/>
            <w:r w:rsidRPr="000855B1">
              <w:rPr>
                <w:rFonts w:eastAsia="Times New Roman" w:cs="Arial"/>
                <w:sz w:val="14"/>
                <w:szCs w:val="14"/>
                <w:lang w:eastAsia="zh-CN"/>
              </w:rPr>
              <w:t>17.1%</w:t>
            </w:r>
            <w:bookmarkEnd w:id="379"/>
            <w:bookmarkEnd w:id="380"/>
            <w:bookmarkEnd w:id="381"/>
            <w:bookmarkEnd w:id="382"/>
            <w:bookmarkEnd w:id="383"/>
          </w:p>
        </w:tc>
        <w:tc>
          <w:tcPr>
            <w:tcW w:w="328" w:type="pct"/>
            <w:hideMark/>
          </w:tcPr>
          <w:p w14:paraId="110B3B8A"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84" w:name="_Toc212033163"/>
            <w:bookmarkStart w:id="385" w:name="_Toc212045504"/>
            <w:bookmarkStart w:id="386" w:name="_Toc212045823"/>
            <w:bookmarkStart w:id="387" w:name="_Toc212046141"/>
            <w:bookmarkStart w:id="388" w:name="_Toc212119561"/>
            <w:r w:rsidRPr="000855B1">
              <w:rPr>
                <w:rFonts w:eastAsia="Times New Roman" w:cs="Arial"/>
                <w:sz w:val="14"/>
                <w:szCs w:val="14"/>
                <w:lang w:eastAsia="zh-CN"/>
              </w:rPr>
              <w:t>17.3%</w:t>
            </w:r>
            <w:bookmarkEnd w:id="384"/>
            <w:bookmarkEnd w:id="385"/>
            <w:bookmarkEnd w:id="386"/>
            <w:bookmarkEnd w:id="387"/>
            <w:bookmarkEnd w:id="388"/>
          </w:p>
        </w:tc>
        <w:tc>
          <w:tcPr>
            <w:tcW w:w="328" w:type="pct"/>
            <w:hideMark/>
          </w:tcPr>
          <w:p w14:paraId="76F7D8C6"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89" w:name="_Toc212033164"/>
            <w:bookmarkStart w:id="390" w:name="_Toc212045505"/>
            <w:bookmarkStart w:id="391" w:name="_Toc212045824"/>
            <w:bookmarkStart w:id="392" w:name="_Toc212046142"/>
            <w:bookmarkStart w:id="393" w:name="_Toc212119562"/>
            <w:r w:rsidRPr="000855B1">
              <w:rPr>
                <w:rFonts w:eastAsia="Times New Roman" w:cs="Arial"/>
                <w:sz w:val="14"/>
                <w:szCs w:val="14"/>
                <w:lang w:eastAsia="zh-CN"/>
              </w:rPr>
              <w:t>17.3%</w:t>
            </w:r>
            <w:bookmarkEnd w:id="389"/>
            <w:bookmarkEnd w:id="390"/>
            <w:bookmarkEnd w:id="391"/>
            <w:bookmarkEnd w:id="392"/>
            <w:bookmarkEnd w:id="393"/>
          </w:p>
        </w:tc>
        <w:tc>
          <w:tcPr>
            <w:tcW w:w="328" w:type="pct"/>
            <w:hideMark/>
          </w:tcPr>
          <w:p w14:paraId="1D441440" w14:textId="77777777" w:rsidR="00FD5183" w:rsidRPr="000855B1" w:rsidRDefault="00FD5183" w:rsidP="00FD5183">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bookmarkStart w:id="394" w:name="_Toc212033165"/>
            <w:bookmarkStart w:id="395" w:name="_Toc212045506"/>
            <w:bookmarkStart w:id="396" w:name="_Toc212045825"/>
            <w:bookmarkStart w:id="397" w:name="_Toc212046143"/>
            <w:bookmarkStart w:id="398" w:name="_Toc212119563"/>
            <w:r w:rsidRPr="000855B1">
              <w:rPr>
                <w:rFonts w:eastAsia="Times New Roman" w:cs="Arial"/>
                <w:sz w:val="14"/>
                <w:szCs w:val="14"/>
                <w:lang w:eastAsia="zh-CN"/>
              </w:rPr>
              <w:t>17.0%</w:t>
            </w:r>
            <w:bookmarkEnd w:id="394"/>
            <w:bookmarkEnd w:id="395"/>
            <w:bookmarkEnd w:id="396"/>
            <w:bookmarkEnd w:id="397"/>
            <w:bookmarkEnd w:id="398"/>
          </w:p>
        </w:tc>
      </w:tr>
    </w:tbl>
    <w:p w14:paraId="6C13349E" w14:textId="6248F338" w:rsidR="00160A2D" w:rsidRDefault="00160A2D" w:rsidP="00160A2D"/>
    <w:p w14:paraId="23A79239" w14:textId="77777777" w:rsidR="00160A2D" w:rsidRDefault="00160A2D">
      <w:pPr>
        <w:spacing w:before="0" w:after="0"/>
      </w:pPr>
      <w:r>
        <w:br w:type="page"/>
      </w:r>
    </w:p>
    <w:p w14:paraId="7EE8D6D2" w14:textId="77777777" w:rsidR="00D8517B" w:rsidRPr="00CD15FB" w:rsidRDefault="00D8517B" w:rsidP="00C609DD">
      <w:pPr>
        <w:pStyle w:val="Heading2"/>
        <w:rPr>
          <w:rFonts w:hint="eastAsia"/>
        </w:rPr>
      </w:pPr>
      <w:bookmarkStart w:id="399" w:name="_Toc212119564"/>
      <w:r w:rsidRPr="004D4DFD">
        <w:t>3.2 Strategic priorities</w:t>
      </w:r>
      <w:bookmarkEnd w:id="399"/>
    </w:p>
    <w:p w14:paraId="4EDB5DD2" w14:textId="77777777" w:rsidR="002E0F7A" w:rsidRDefault="002E0F7A" w:rsidP="001C78F5">
      <w:pPr>
        <w:spacing w:after="0"/>
      </w:pPr>
      <w:r w:rsidRPr="002E0F7A">
        <w:t>Following a series of community engagement activities, Council has identified the following strategic priorities to support the aspirations of the Council Plan. The strategic priorities are included in the 10-year Financial Plan and, where appropriate, referenced in the commentary throughout the plan.</w:t>
      </w:r>
    </w:p>
    <w:p w14:paraId="2823D4EF" w14:textId="4516A03A" w:rsidR="001C78F5" w:rsidRDefault="0037007B" w:rsidP="001C78F5">
      <w:pPr>
        <w:spacing w:after="0"/>
      </w:pPr>
      <w:r w:rsidRPr="0037007B">
        <w:t>In response to the Community Vision, Council has developed the strategic priorities for the Council Plan 2025–29. Our vision for Melbourne anchors and connects these objectives to deliver real outcomes for the community.</w:t>
      </w:r>
    </w:p>
    <w:p w14:paraId="79D801FE" w14:textId="77777777" w:rsidR="0037007B" w:rsidRDefault="0037007B" w:rsidP="001C78F5">
      <w:pPr>
        <w:spacing w:after="0"/>
      </w:pPr>
    </w:p>
    <w:tbl>
      <w:tblPr>
        <w:tblStyle w:val="TableGrid"/>
        <w:tblW w:w="10206" w:type="dxa"/>
        <w:tblLook w:val="0420" w:firstRow="1" w:lastRow="0" w:firstColumn="0" w:lastColumn="0" w:noHBand="0" w:noVBand="1"/>
      </w:tblPr>
      <w:tblGrid>
        <w:gridCol w:w="2977"/>
        <w:gridCol w:w="7229"/>
      </w:tblGrid>
      <w:tr w:rsidR="00D8517B" w:rsidRPr="00C609DD" w14:paraId="5932DDB8" w14:textId="77777777" w:rsidTr="00C609DD">
        <w:trPr>
          <w:cnfStyle w:val="100000000000" w:firstRow="1" w:lastRow="0" w:firstColumn="0" w:lastColumn="0" w:oddVBand="0" w:evenVBand="0" w:oddHBand="0" w:evenHBand="0" w:firstRowFirstColumn="0" w:firstRowLastColumn="0" w:lastRowFirstColumn="0" w:lastRowLastColumn="0"/>
          <w:trHeight w:val="25"/>
        </w:trPr>
        <w:tc>
          <w:tcPr>
            <w:tcW w:w="2977" w:type="dxa"/>
          </w:tcPr>
          <w:p w14:paraId="47D1F5D7" w14:textId="77777777" w:rsidR="00D8517B" w:rsidRPr="00C609DD" w:rsidRDefault="00D8517B" w:rsidP="00C609DD">
            <w:r w:rsidRPr="00C609DD">
              <w:t>Strategic priorities</w:t>
            </w:r>
          </w:p>
        </w:tc>
        <w:tc>
          <w:tcPr>
            <w:tcW w:w="7229" w:type="dxa"/>
          </w:tcPr>
          <w:p w14:paraId="5CD1017C" w14:textId="77777777" w:rsidR="00D8517B" w:rsidRPr="00C609DD" w:rsidRDefault="00D8517B" w:rsidP="00C609DD">
            <w:r w:rsidRPr="00C609DD">
              <w:t>Overview</w:t>
            </w:r>
          </w:p>
        </w:tc>
      </w:tr>
      <w:tr w:rsidR="00D8517B" w:rsidRPr="00C609DD" w14:paraId="04801F4C" w14:textId="77777777" w:rsidTr="00C609DD">
        <w:trPr>
          <w:trHeight w:val="181"/>
        </w:trPr>
        <w:tc>
          <w:tcPr>
            <w:tcW w:w="2977" w:type="dxa"/>
          </w:tcPr>
          <w:p w14:paraId="0F70B65C" w14:textId="647B93C4" w:rsidR="00D8517B" w:rsidRPr="00C609DD" w:rsidRDefault="00D8517B" w:rsidP="00C609DD">
            <w:r w:rsidRPr="00C609DD">
              <w:t>Governing for</w:t>
            </w:r>
            <w:r w:rsidRPr="00C609DD">
              <w:br/>
              <w:t>the future</w:t>
            </w:r>
          </w:p>
        </w:tc>
        <w:tc>
          <w:tcPr>
            <w:tcW w:w="7229" w:type="dxa"/>
          </w:tcPr>
          <w:p w14:paraId="7210AB14" w14:textId="0293F29D" w:rsidR="00D8517B" w:rsidRPr="00C609DD" w:rsidRDefault="00EA2374" w:rsidP="00C609DD">
            <w:r w:rsidRPr="003C10D2">
              <w:rPr>
                <w:rFonts w:cs="Arial"/>
                <w:lang w:val="en-GB"/>
              </w:rPr>
              <w:t>Sustainably managing finances, leading and advocating on issues, furthering partnerships and self-determination with First Nations</w:t>
            </w:r>
            <w:r>
              <w:rPr>
                <w:rFonts w:cs="Arial"/>
                <w:lang w:val="en-GB"/>
              </w:rPr>
              <w:t xml:space="preserve"> peoples</w:t>
            </w:r>
            <w:r w:rsidRPr="003C10D2">
              <w:rPr>
                <w:rFonts w:cs="Arial"/>
                <w:lang w:val="en-GB"/>
              </w:rPr>
              <w:t>,</w:t>
            </w:r>
            <w:r w:rsidRPr="00D000E3">
              <w:rPr>
                <w:rFonts w:cs="Arial"/>
                <w:lang w:val="en-GB"/>
              </w:rPr>
              <w:t xml:space="preserve"> empowering communities to participate</w:t>
            </w:r>
            <w:r w:rsidRPr="75CDDBC0">
              <w:rPr>
                <w:rFonts w:cs="Arial"/>
                <w:lang w:val="en-GB"/>
              </w:rPr>
              <w:t>.</w:t>
            </w:r>
          </w:p>
        </w:tc>
      </w:tr>
      <w:tr w:rsidR="00D8517B" w:rsidRPr="00C609DD" w14:paraId="4237D9F5" w14:textId="77777777" w:rsidTr="00C609DD">
        <w:trPr>
          <w:trHeight w:val="424"/>
        </w:trPr>
        <w:tc>
          <w:tcPr>
            <w:tcW w:w="2977" w:type="dxa"/>
          </w:tcPr>
          <w:p w14:paraId="423D51FE" w14:textId="6946032E" w:rsidR="00D8517B" w:rsidRPr="00C609DD" w:rsidRDefault="00D8517B" w:rsidP="00C609DD">
            <w:r w:rsidRPr="00C609DD">
              <w:t>Healthy, safe</w:t>
            </w:r>
            <w:r w:rsidR="00E612E5">
              <w:t>, clean</w:t>
            </w:r>
            <w:r w:rsidRPr="00C609DD">
              <w:t xml:space="preserve"> and connected communities</w:t>
            </w:r>
          </w:p>
        </w:tc>
        <w:tc>
          <w:tcPr>
            <w:tcW w:w="7229" w:type="dxa"/>
          </w:tcPr>
          <w:p w14:paraId="457F5DA2" w14:textId="739C2703" w:rsidR="00D8517B" w:rsidRPr="00C609DD" w:rsidRDefault="006E5082" w:rsidP="00C609DD">
            <w:r w:rsidRPr="003C10D2">
              <w:rPr>
                <w:rFonts w:cs="Arial"/>
              </w:rPr>
              <w:t>Enabling physical and mental wellbeing, supporting in times of need, contributing to a safe and clean city, supporting people to experience a sense of connection and belonging</w:t>
            </w:r>
            <w:r w:rsidRPr="63D6429A">
              <w:rPr>
                <w:rFonts w:cs="Arial"/>
              </w:rPr>
              <w:t>.</w:t>
            </w:r>
          </w:p>
        </w:tc>
      </w:tr>
      <w:tr w:rsidR="00D8517B" w:rsidRPr="00C609DD" w14:paraId="0420498E" w14:textId="77777777" w:rsidTr="00C609DD">
        <w:trPr>
          <w:trHeight w:val="346"/>
        </w:trPr>
        <w:tc>
          <w:tcPr>
            <w:tcW w:w="2977" w:type="dxa"/>
          </w:tcPr>
          <w:p w14:paraId="73B15821" w14:textId="77777777" w:rsidR="00D8517B" w:rsidRPr="00C609DD" w:rsidRDefault="00D8517B" w:rsidP="00C609DD">
            <w:r w:rsidRPr="00C609DD">
              <w:t>Living sustainably</w:t>
            </w:r>
          </w:p>
        </w:tc>
        <w:tc>
          <w:tcPr>
            <w:tcW w:w="7229" w:type="dxa"/>
          </w:tcPr>
          <w:p w14:paraId="758ED8CE" w14:textId="3F3C89F5" w:rsidR="00D8517B" w:rsidRPr="00C609DD" w:rsidRDefault="00BC123B" w:rsidP="00C609DD">
            <w:r w:rsidRPr="003C10D2">
              <w:rPr>
                <w:rFonts w:cs="Arial"/>
              </w:rPr>
              <w:t xml:space="preserve">Ensuring local access to high-quality parks and open space, supporting community resilience and transition to zero </w:t>
            </w:r>
            <w:r w:rsidR="0099340D">
              <w:rPr>
                <w:rFonts w:cs="Arial"/>
              </w:rPr>
              <w:t xml:space="preserve">emissions </w:t>
            </w:r>
            <w:r w:rsidRPr="003C10D2">
              <w:rPr>
                <w:rFonts w:cs="Arial"/>
              </w:rPr>
              <w:t>and a circular economy, taking Country-</w:t>
            </w:r>
            <w:r w:rsidRPr="75CDDBC0">
              <w:rPr>
                <w:rFonts w:cs="Arial"/>
              </w:rPr>
              <w:t>f</w:t>
            </w:r>
            <w:r w:rsidRPr="00FC7FC5">
              <w:rPr>
                <w:rFonts w:cs="Arial"/>
              </w:rPr>
              <w:t>irst approaches to restoration of the environment</w:t>
            </w:r>
            <w:r w:rsidRPr="75CDDBC0">
              <w:rPr>
                <w:rFonts w:cs="Arial"/>
              </w:rPr>
              <w:t>.</w:t>
            </w:r>
          </w:p>
        </w:tc>
      </w:tr>
      <w:tr w:rsidR="00D8517B" w:rsidRPr="00C609DD" w14:paraId="00AAC431" w14:textId="77777777" w:rsidTr="00C609DD">
        <w:trPr>
          <w:trHeight w:val="410"/>
        </w:trPr>
        <w:tc>
          <w:tcPr>
            <w:tcW w:w="2977" w:type="dxa"/>
          </w:tcPr>
          <w:p w14:paraId="65B283A8" w14:textId="1968A2B3" w:rsidR="00D8517B" w:rsidRPr="00C609DD" w:rsidRDefault="003A5A05" w:rsidP="00C609DD">
            <w:r>
              <w:t xml:space="preserve">Vibrant and </w:t>
            </w:r>
            <w:r w:rsidR="00941637">
              <w:t>creative</w:t>
            </w:r>
            <w:r w:rsidRPr="00C609DD">
              <w:t xml:space="preserve"> </w:t>
            </w:r>
            <w:r w:rsidRPr="00C609DD">
              <w:br/>
            </w:r>
            <w:r w:rsidR="00941637">
              <w:t>Melbourne</w:t>
            </w:r>
          </w:p>
        </w:tc>
        <w:tc>
          <w:tcPr>
            <w:tcW w:w="7229" w:type="dxa"/>
          </w:tcPr>
          <w:p w14:paraId="0C71B148" w14:textId="1E0CD559" w:rsidR="00D8517B" w:rsidRPr="00C609DD" w:rsidRDefault="00FE625F" w:rsidP="00C609DD">
            <w:r w:rsidRPr="00FC7FC5">
              <w:rPr>
                <w:rFonts w:cs="Arial"/>
              </w:rPr>
              <w:t>Retaining Melbourne's position as a world-class creative capital, nurturing local creative talent, ensuring uniquely Melbourne experiences are accessible to all</w:t>
            </w:r>
            <w:r w:rsidRPr="75CDDBC0">
              <w:rPr>
                <w:rFonts w:cs="Arial"/>
              </w:rPr>
              <w:t>.</w:t>
            </w:r>
          </w:p>
        </w:tc>
      </w:tr>
      <w:tr w:rsidR="00D8517B" w:rsidRPr="00C609DD" w14:paraId="47B4DAD4" w14:textId="77777777" w:rsidTr="00C609DD">
        <w:trPr>
          <w:trHeight w:val="474"/>
        </w:trPr>
        <w:tc>
          <w:tcPr>
            <w:tcW w:w="2977" w:type="dxa"/>
          </w:tcPr>
          <w:p w14:paraId="323545A6" w14:textId="77777777" w:rsidR="00D8517B" w:rsidRPr="00C609DD" w:rsidRDefault="00D8517B" w:rsidP="00C609DD">
            <w:r w:rsidRPr="00C609DD">
              <w:t>Leveraging our economic strengths</w:t>
            </w:r>
          </w:p>
        </w:tc>
        <w:tc>
          <w:tcPr>
            <w:tcW w:w="7229" w:type="dxa"/>
          </w:tcPr>
          <w:p w14:paraId="40BDAD79" w14:textId="3C84ABDA" w:rsidR="00D8517B" w:rsidRPr="00C609DD" w:rsidRDefault="00A82379" w:rsidP="0067359D">
            <w:r w:rsidRPr="00FC7FC5">
              <w:rPr>
                <w:rFonts w:cs="Arial"/>
              </w:rPr>
              <w:t>Driving innovation, education and investment, supporting an inclusive economy with shared prosperity, backing adaptive re-use of underutilised space, supporting robust visitor economy</w:t>
            </w:r>
            <w:r w:rsidRPr="75CDDBC0">
              <w:rPr>
                <w:rFonts w:cs="Arial"/>
              </w:rPr>
              <w:t>.</w:t>
            </w:r>
          </w:p>
        </w:tc>
      </w:tr>
      <w:tr w:rsidR="00D8517B" w:rsidRPr="00C609DD" w14:paraId="0974C6F8" w14:textId="77777777" w:rsidTr="00C609DD">
        <w:trPr>
          <w:trHeight w:val="25"/>
        </w:trPr>
        <w:tc>
          <w:tcPr>
            <w:tcW w:w="2977" w:type="dxa"/>
          </w:tcPr>
          <w:p w14:paraId="003BCD56" w14:textId="77777777" w:rsidR="00D8517B" w:rsidRPr="00C609DD" w:rsidRDefault="00D8517B" w:rsidP="00C609DD">
            <w:r w:rsidRPr="00C609DD">
              <w:t xml:space="preserve">Building a city </w:t>
            </w:r>
            <w:r w:rsidRPr="00C609DD">
              <w:br/>
              <w:t>for people</w:t>
            </w:r>
          </w:p>
        </w:tc>
        <w:tc>
          <w:tcPr>
            <w:tcW w:w="7229" w:type="dxa"/>
          </w:tcPr>
          <w:p w14:paraId="11411950" w14:textId="506E8281" w:rsidR="00D8517B" w:rsidRPr="00C609DD" w:rsidRDefault="00AE5B96" w:rsidP="00C609DD">
            <w:r w:rsidRPr="00FC7FC5">
              <w:rPr>
                <w:rFonts w:cstheme="minorBidi"/>
              </w:rPr>
              <w:t>Contributing to a well-designed transport network, delivering welcoming and accessible streets and public places, supporting housing affordability and choice through growth, ensuring high-quality design outcomes</w:t>
            </w:r>
            <w:r w:rsidRPr="75CDDBC0">
              <w:rPr>
                <w:rFonts w:cstheme="minorBidi"/>
              </w:rPr>
              <w:t>.</w:t>
            </w:r>
          </w:p>
        </w:tc>
      </w:tr>
    </w:tbl>
    <w:p w14:paraId="4A742CA0" w14:textId="77777777" w:rsidR="007E6336" w:rsidRDefault="007E6336" w:rsidP="001E1A6F"/>
    <w:p w14:paraId="3E6DEAE9" w14:textId="77777777" w:rsidR="0026221A" w:rsidRPr="0086227A" w:rsidRDefault="0026221A" w:rsidP="0026221A">
      <w:pPr>
        <w:spacing w:after="0"/>
        <w:rPr>
          <w:color w:val="FF0000"/>
        </w:rPr>
      </w:pPr>
      <w:r w:rsidRPr="00FC7FC5">
        <w:t>Alongside each strategic priority, there are a set of outcomes that will be appropriately measured. In developing the Financial Plan, we have ensured that appropriate resources are allocated and that the capital works program aligns to deliver these priorities.</w:t>
      </w:r>
    </w:p>
    <w:p w14:paraId="7D26C1EF" w14:textId="77777777" w:rsidR="007E6336" w:rsidRDefault="00D8517B" w:rsidP="001E1A6F">
      <w:r>
        <w:br w:type="page"/>
      </w:r>
    </w:p>
    <w:p w14:paraId="1786EDA4" w14:textId="77777777" w:rsidR="007E6336" w:rsidRDefault="00D8517B" w:rsidP="00C609DD">
      <w:pPr>
        <w:pStyle w:val="Heading3"/>
        <w:rPr>
          <w:rFonts w:hint="eastAsia"/>
        </w:rPr>
      </w:pPr>
      <w:bookmarkStart w:id="400" w:name="_Toc212033167"/>
      <w:bookmarkStart w:id="401" w:name="_Toc212045508"/>
      <w:bookmarkStart w:id="402" w:name="_Toc212045827"/>
      <w:bookmarkStart w:id="403" w:name="_Toc212046145"/>
      <w:bookmarkStart w:id="404" w:name="_Toc212119565"/>
      <w:r w:rsidRPr="00863623">
        <w:t>Council’s strategies</w:t>
      </w:r>
      <w:bookmarkEnd w:id="400"/>
      <w:bookmarkEnd w:id="401"/>
      <w:bookmarkEnd w:id="402"/>
      <w:bookmarkEnd w:id="403"/>
      <w:bookmarkEnd w:id="404"/>
    </w:p>
    <w:p w14:paraId="53C0521A" w14:textId="77777777" w:rsidR="00BD0CCE" w:rsidRPr="004E2938" w:rsidRDefault="00BD0CCE" w:rsidP="00BD0CCE">
      <w:pPr>
        <w:pStyle w:val="ListBullet"/>
        <w:numPr>
          <w:ilvl w:val="0"/>
          <w:numId w:val="0"/>
        </w:numPr>
        <w:ind w:left="357" w:hanging="357"/>
      </w:pPr>
      <w:r w:rsidRPr="004E2938">
        <w:t xml:space="preserve">Council’s strategies can be broadly divided by </w:t>
      </w:r>
      <w:r>
        <w:t>five</w:t>
      </w:r>
      <w:r w:rsidRPr="004E2938">
        <w:t xml:space="preserve"> major areas: </w:t>
      </w:r>
    </w:p>
    <w:p w14:paraId="4FBF1331" w14:textId="77777777" w:rsidR="007E6336" w:rsidRDefault="00D8517B" w:rsidP="00D8517B">
      <w:pPr>
        <w:pStyle w:val="ListBullet"/>
        <w:numPr>
          <w:ilvl w:val="0"/>
          <w:numId w:val="1"/>
        </w:numPr>
      </w:pPr>
      <w:r w:rsidRPr="004E2938">
        <w:t xml:space="preserve">strategies, frameworks and action plans </w:t>
      </w:r>
    </w:p>
    <w:p w14:paraId="4C3E3835" w14:textId="77777777" w:rsidR="007E6336" w:rsidRDefault="00D8517B" w:rsidP="00D8517B">
      <w:pPr>
        <w:pStyle w:val="ListBullet"/>
        <w:numPr>
          <w:ilvl w:val="0"/>
          <w:numId w:val="1"/>
        </w:numPr>
      </w:pPr>
      <w:r w:rsidRPr="004E2938">
        <w:t>place-based structure plans and master plans</w:t>
      </w:r>
    </w:p>
    <w:p w14:paraId="1ACCEE96" w14:textId="77777777" w:rsidR="007E6336" w:rsidRDefault="00D8517B" w:rsidP="00D8517B">
      <w:pPr>
        <w:pStyle w:val="ListBullet"/>
        <w:numPr>
          <w:ilvl w:val="0"/>
          <w:numId w:val="1"/>
        </w:numPr>
      </w:pPr>
      <w:r w:rsidRPr="004E2938">
        <w:t xml:space="preserve">public open space master plans </w:t>
      </w:r>
    </w:p>
    <w:p w14:paraId="17F3B664" w14:textId="77777777" w:rsidR="007E6336" w:rsidRDefault="00D8517B" w:rsidP="00D8517B">
      <w:pPr>
        <w:pStyle w:val="ListBullet"/>
        <w:numPr>
          <w:ilvl w:val="0"/>
          <w:numId w:val="1"/>
        </w:numPr>
      </w:pPr>
      <w:r w:rsidRPr="004E2938">
        <w:t>urban forest precinct plans</w:t>
      </w:r>
    </w:p>
    <w:p w14:paraId="15E669C5" w14:textId="77777777" w:rsidR="007E6336" w:rsidRDefault="00D8517B" w:rsidP="00D8517B">
      <w:pPr>
        <w:pStyle w:val="ListBullet"/>
        <w:numPr>
          <w:ilvl w:val="0"/>
          <w:numId w:val="1"/>
        </w:numPr>
      </w:pPr>
      <w:r w:rsidRPr="004E2938">
        <w:t>major streetscape master plans</w:t>
      </w:r>
      <w:r w:rsidRPr="7D8E529A">
        <w:t>.</w:t>
      </w:r>
    </w:p>
    <w:p w14:paraId="63708723" w14:textId="77777777" w:rsidR="007E6336" w:rsidRDefault="00D8517B" w:rsidP="00C609DD">
      <w:pPr>
        <w:pStyle w:val="Heading2"/>
        <w:rPr>
          <w:rFonts w:hint="eastAsia"/>
        </w:rPr>
      </w:pPr>
      <w:bookmarkStart w:id="405" w:name="_Toc192768714"/>
      <w:bookmarkStart w:id="406" w:name="_Toc192768912"/>
      <w:bookmarkStart w:id="407" w:name="_Toc192778913"/>
      <w:bookmarkStart w:id="408" w:name="_Toc192779347"/>
      <w:bookmarkStart w:id="409" w:name="_Toc192780380"/>
      <w:bookmarkStart w:id="410" w:name="_Toc212119566"/>
      <w:r w:rsidRPr="00491A88">
        <w:t>3.3 Assumptions to the Financial Plan statements</w:t>
      </w:r>
      <w:bookmarkEnd w:id="405"/>
      <w:bookmarkEnd w:id="406"/>
      <w:bookmarkEnd w:id="407"/>
      <w:bookmarkEnd w:id="408"/>
      <w:bookmarkEnd w:id="409"/>
      <w:bookmarkEnd w:id="410"/>
    </w:p>
    <w:p w14:paraId="23479361" w14:textId="0DEE133E" w:rsidR="00FB2F6B" w:rsidRDefault="00FB2F6B" w:rsidP="00FB2F6B">
      <w:r>
        <w:t xml:space="preserve">This section presents information regarding the assumptions to the Comprehensive Income Statement for the 10 years from 2024–25 to 2034–35. The assumptions comprise the annual escalation or movement for each line item of the Comprehensive Income Statement. </w:t>
      </w:r>
    </w:p>
    <w:p w14:paraId="58D80738" w14:textId="0BEDB254" w:rsidR="00D8517B" w:rsidRDefault="00FB2F6B" w:rsidP="00FB2F6B">
      <w:r>
        <w:t>In delivering the Financial Plan, we keep the assumptions from 2025–26 to 2034–35 consistent with our Council Plan 2025–29 and Budget 2025–26.</w:t>
      </w:r>
      <w:r w:rsidR="00D8517B">
        <w:br w:type="page"/>
      </w:r>
    </w:p>
    <w:tbl>
      <w:tblPr>
        <w:tblStyle w:val="TableGrid"/>
        <w:tblW w:w="5000" w:type="pct"/>
        <w:tblLook w:val="04A0" w:firstRow="1" w:lastRow="0" w:firstColumn="1" w:lastColumn="0" w:noHBand="0" w:noVBand="1"/>
      </w:tblPr>
      <w:tblGrid>
        <w:gridCol w:w="1337"/>
        <w:gridCol w:w="830"/>
        <w:gridCol w:w="830"/>
        <w:gridCol w:w="829"/>
        <w:gridCol w:w="829"/>
        <w:gridCol w:w="829"/>
        <w:gridCol w:w="829"/>
        <w:gridCol w:w="829"/>
        <w:gridCol w:w="829"/>
        <w:gridCol w:w="829"/>
        <w:gridCol w:w="822"/>
      </w:tblGrid>
      <w:tr w:rsidR="00160A2D" w:rsidRPr="004A2708" w14:paraId="420AF7D8" w14:textId="77777777" w:rsidTr="00466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hideMark/>
          </w:tcPr>
          <w:p w14:paraId="173A44CB" w14:textId="05D7BED0" w:rsidR="00160A2D" w:rsidRPr="004A2708" w:rsidRDefault="00160A2D" w:rsidP="005633F7">
            <w:pPr>
              <w:rPr>
                <w:sz w:val="18"/>
                <w:szCs w:val="22"/>
              </w:rPr>
            </w:pPr>
            <w:r w:rsidRPr="004A2708">
              <w:rPr>
                <w:sz w:val="18"/>
                <w:szCs w:val="22"/>
              </w:rPr>
              <w:t xml:space="preserve">Escalation </w:t>
            </w:r>
            <w:r w:rsidR="00FD5183">
              <w:rPr>
                <w:sz w:val="18"/>
                <w:szCs w:val="22"/>
              </w:rPr>
              <w:t>f</w:t>
            </w:r>
            <w:r w:rsidRPr="004A2708">
              <w:rPr>
                <w:sz w:val="18"/>
                <w:szCs w:val="22"/>
              </w:rPr>
              <w:t>actors (% movement)</w:t>
            </w:r>
          </w:p>
        </w:tc>
        <w:tc>
          <w:tcPr>
            <w:tcW w:w="431" w:type="pct"/>
            <w:hideMark/>
          </w:tcPr>
          <w:p w14:paraId="316DDB9D" w14:textId="696FE9C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2025</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26</w:t>
            </w:r>
          </w:p>
        </w:tc>
        <w:tc>
          <w:tcPr>
            <w:tcW w:w="431" w:type="pct"/>
            <w:hideMark/>
          </w:tcPr>
          <w:p w14:paraId="5E8EF4E5" w14:textId="123EC603"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2026</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27</w:t>
            </w:r>
          </w:p>
        </w:tc>
        <w:tc>
          <w:tcPr>
            <w:tcW w:w="431" w:type="pct"/>
            <w:hideMark/>
          </w:tcPr>
          <w:p w14:paraId="2D55CD62" w14:textId="499A1E1D"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2027</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28</w:t>
            </w:r>
          </w:p>
        </w:tc>
        <w:tc>
          <w:tcPr>
            <w:tcW w:w="431" w:type="pct"/>
            <w:hideMark/>
          </w:tcPr>
          <w:p w14:paraId="4FB4FA6C" w14:textId="71051705"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2028</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29</w:t>
            </w:r>
          </w:p>
        </w:tc>
        <w:tc>
          <w:tcPr>
            <w:tcW w:w="431" w:type="pct"/>
            <w:hideMark/>
          </w:tcPr>
          <w:p w14:paraId="6CF7E88F" w14:textId="1FBD550E"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2029</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30</w:t>
            </w:r>
          </w:p>
        </w:tc>
        <w:tc>
          <w:tcPr>
            <w:tcW w:w="431" w:type="pct"/>
            <w:hideMark/>
          </w:tcPr>
          <w:p w14:paraId="7DA1A24B" w14:textId="409ABA54"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2030</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31</w:t>
            </w:r>
          </w:p>
        </w:tc>
        <w:tc>
          <w:tcPr>
            <w:tcW w:w="431" w:type="pct"/>
            <w:hideMark/>
          </w:tcPr>
          <w:p w14:paraId="3CDC0A43" w14:textId="757866B6"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2031</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32</w:t>
            </w:r>
          </w:p>
        </w:tc>
        <w:tc>
          <w:tcPr>
            <w:tcW w:w="431" w:type="pct"/>
            <w:hideMark/>
          </w:tcPr>
          <w:p w14:paraId="60827F49" w14:textId="2817CC0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2032</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33</w:t>
            </w:r>
          </w:p>
        </w:tc>
        <w:tc>
          <w:tcPr>
            <w:tcW w:w="431" w:type="pct"/>
            <w:hideMark/>
          </w:tcPr>
          <w:p w14:paraId="0959F049" w14:textId="204B4001"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2033</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34</w:t>
            </w:r>
          </w:p>
        </w:tc>
        <w:tc>
          <w:tcPr>
            <w:tcW w:w="428" w:type="pct"/>
            <w:hideMark/>
          </w:tcPr>
          <w:p w14:paraId="5A63CF0C" w14:textId="08452F9E"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A2708">
              <w:rPr>
                <w:sz w:val="18"/>
                <w:szCs w:val="22"/>
              </w:rPr>
              <w:t>2034</w:t>
            </w:r>
            <w:r w:rsidR="00975E32">
              <w:rPr>
                <w:sz w:val="18"/>
                <w:szCs w:val="22"/>
              </w:rPr>
              <w:t xml:space="preserve"> </w:t>
            </w:r>
            <w:r w:rsidRPr="004A2708">
              <w:rPr>
                <w:sz w:val="18"/>
                <w:szCs w:val="22"/>
              </w:rPr>
              <w:t>/</w:t>
            </w:r>
            <w:r w:rsidR="00975E32">
              <w:rPr>
                <w:sz w:val="18"/>
                <w:szCs w:val="22"/>
              </w:rPr>
              <w:t xml:space="preserve"> </w:t>
            </w:r>
            <w:r w:rsidRPr="004A2708">
              <w:rPr>
                <w:sz w:val="18"/>
                <w:szCs w:val="22"/>
              </w:rPr>
              <w:t>35</w:t>
            </w:r>
          </w:p>
        </w:tc>
      </w:tr>
      <w:tr w:rsidR="00466147" w:rsidRPr="000022CD" w14:paraId="22FD33FF"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39D2F64E" w14:textId="11EEEFA2" w:rsidR="00466147" w:rsidRPr="00466147" w:rsidRDefault="00466147" w:rsidP="00466147">
            <w:pPr>
              <w:rPr>
                <w:sz w:val="18"/>
                <w:szCs w:val="22"/>
              </w:rPr>
            </w:pPr>
            <w:r w:rsidRPr="00466147">
              <w:rPr>
                <w:sz w:val="18"/>
                <w:szCs w:val="22"/>
              </w:rPr>
              <w:t>CPI</w:t>
            </w:r>
          </w:p>
        </w:tc>
        <w:tc>
          <w:tcPr>
            <w:tcW w:w="431" w:type="pct"/>
            <w:hideMark/>
          </w:tcPr>
          <w:p w14:paraId="6D3FEA32" w14:textId="10B572B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11" w:name="_Toc212119567"/>
            <w:r w:rsidRPr="00C67AB4">
              <w:rPr>
                <w:rFonts w:eastAsia="Times New Roman" w:cs="Arial"/>
                <w:sz w:val="18"/>
                <w:szCs w:val="18"/>
                <w:lang w:eastAsia="zh-CN"/>
              </w:rPr>
              <w:t>3.0%</w:t>
            </w:r>
            <w:bookmarkEnd w:id="411"/>
          </w:p>
        </w:tc>
        <w:tc>
          <w:tcPr>
            <w:tcW w:w="431" w:type="pct"/>
            <w:hideMark/>
          </w:tcPr>
          <w:p w14:paraId="48087487" w14:textId="3C22C5C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12" w:name="_Toc212119568"/>
            <w:r w:rsidRPr="00C67AB4">
              <w:rPr>
                <w:rFonts w:eastAsia="Times New Roman" w:cs="Arial"/>
                <w:sz w:val="18"/>
                <w:szCs w:val="18"/>
                <w:lang w:eastAsia="zh-CN"/>
              </w:rPr>
              <w:t>2.5%</w:t>
            </w:r>
            <w:bookmarkEnd w:id="412"/>
          </w:p>
        </w:tc>
        <w:tc>
          <w:tcPr>
            <w:tcW w:w="431" w:type="pct"/>
            <w:hideMark/>
          </w:tcPr>
          <w:p w14:paraId="076B3C55" w14:textId="3937C48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13" w:name="_Toc212119569"/>
            <w:r w:rsidRPr="00C67AB4">
              <w:rPr>
                <w:rFonts w:eastAsia="Times New Roman" w:cs="Arial"/>
                <w:sz w:val="18"/>
                <w:szCs w:val="18"/>
                <w:lang w:eastAsia="zh-CN"/>
              </w:rPr>
              <w:t>2.0%</w:t>
            </w:r>
            <w:bookmarkEnd w:id="413"/>
          </w:p>
        </w:tc>
        <w:tc>
          <w:tcPr>
            <w:tcW w:w="431" w:type="pct"/>
            <w:hideMark/>
          </w:tcPr>
          <w:p w14:paraId="37F641D3" w14:textId="14AA3CB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14" w:name="_Toc212119570"/>
            <w:r w:rsidRPr="00C67AB4">
              <w:rPr>
                <w:rFonts w:eastAsia="Times New Roman" w:cs="Arial"/>
                <w:sz w:val="18"/>
                <w:szCs w:val="18"/>
                <w:lang w:eastAsia="zh-CN"/>
              </w:rPr>
              <w:t>2.0%</w:t>
            </w:r>
            <w:bookmarkEnd w:id="414"/>
          </w:p>
        </w:tc>
        <w:tc>
          <w:tcPr>
            <w:tcW w:w="431" w:type="pct"/>
            <w:hideMark/>
          </w:tcPr>
          <w:p w14:paraId="7D481749" w14:textId="1C0B886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15" w:name="_Toc212119571"/>
            <w:r w:rsidRPr="00C67AB4">
              <w:rPr>
                <w:rFonts w:eastAsia="Times New Roman" w:cs="Arial"/>
                <w:sz w:val="18"/>
                <w:szCs w:val="18"/>
                <w:lang w:eastAsia="zh-CN"/>
              </w:rPr>
              <w:t>2.0%</w:t>
            </w:r>
            <w:bookmarkEnd w:id="415"/>
          </w:p>
        </w:tc>
        <w:tc>
          <w:tcPr>
            <w:tcW w:w="431" w:type="pct"/>
            <w:hideMark/>
          </w:tcPr>
          <w:p w14:paraId="51B25157" w14:textId="051F1075"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16" w:name="_Toc212119572"/>
            <w:r w:rsidRPr="00C67AB4">
              <w:rPr>
                <w:rFonts w:eastAsia="Times New Roman" w:cs="Arial"/>
                <w:sz w:val="18"/>
                <w:szCs w:val="18"/>
                <w:lang w:eastAsia="zh-CN"/>
              </w:rPr>
              <w:t>2.0%</w:t>
            </w:r>
            <w:bookmarkEnd w:id="416"/>
          </w:p>
        </w:tc>
        <w:tc>
          <w:tcPr>
            <w:tcW w:w="431" w:type="pct"/>
            <w:hideMark/>
          </w:tcPr>
          <w:p w14:paraId="40E76054" w14:textId="588A9DA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17" w:name="_Toc212119573"/>
            <w:r w:rsidRPr="00C67AB4">
              <w:rPr>
                <w:rFonts w:eastAsia="Times New Roman" w:cs="Arial"/>
                <w:sz w:val="18"/>
                <w:szCs w:val="18"/>
                <w:lang w:eastAsia="zh-CN"/>
              </w:rPr>
              <w:t>2.0%</w:t>
            </w:r>
            <w:bookmarkEnd w:id="417"/>
          </w:p>
        </w:tc>
        <w:tc>
          <w:tcPr>
            <w:tcW w:w="431" w:type="pct"/>
            <w:hideMark/>
          </w:tcPr>
          <w:p w14:paraId="07675BAC" w14:textId="386CE081"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18" w:name="_Toc212119574"/>
            <w:r w:rsidRPr="00C67AB4">
              <w:rPr>
                <w:rFonts w:eastAsia="Times New Roman" w:cs="Arial"/>
                <w:sz w:val="18"/>
                <w:szCs w:val="18"/>
                <w:lang w:eastAsia="zh-CN"/>
              </w:rPr>
              <w:t>2.0%</w:t>
            </w:r>
            <w:bookmarkEnd w:id="418"/>
          </w:p>
        </w:tc>
        <w:tc>
          <w:tcPr>
            <w:tcW w:w="431" w:type="pct"/>
            <w:hideMark/>
          </w:tcPr>
          <w:p w14:paraId="23349134" w14:textId="0B51C38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19" w:name="_Toc212119575"/>
            <w:r w:rsidRPr="00C67AB4">
              <w:rPr>
                <w:rFonts w:eastAsia="Times New Roman" w:cs="Arial"/>
                <w:sz w:val="18"/>
                <w:szCs w:val="18"/>
                <w:lang w:eastAsia="zh-CN"/>
              </w:rPr>
              <w:t>2.0%</w:t>
            </w:r>
            <w:bookmarkEnd w:id="419"/>
          </w:p>
        </w:tc>
        <w:tc>
          <w:tcPr>
            <w:tcW w:w="428" w:type="pct"/>
            <w:hideMark/>
          </w:tcPr>
          <w:p w14:paraId="32B348D0" w14:textId="10FFB14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0" w:name="_Toc212119576"/>
            <w:r w:rsidRPr="00C67AB4">
              <w:rPr>
                <w:rFonts w:eastAsia="Times New Roman" w:cs="Arial"/>
                <w:sz w:val="18"/>
                <w:szCs w:val="18"/>
                <w:lang w:eastAsia="zh-CN"/>
              </w:rPr>
              <w:t>2.0%</w:t>
            </w:r>
            <w:bookmarkEnd w:id="420"/>
          </w:p>
        </w:tc>
      </w:tr>
      <w:tr w:rsidR="00466147" w:rsidRPr="000022CD" w14:paraId="18A7BBDE"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66C08EB5" w14:textId="404965D8" w:rsidR="00466147" w:rsidRPr="00466147" w:rsidRDefault="00466147" w:rsidP="00466147">
            <w:pPr>
              <w:rPr>
                <w:sz w:val="18"/>
                <w:szCs w:val="22"/>
              </w:rPr>
            </w:pPr>
            <w:r w:rsidRPr="00466147">
              <w:rPr>
                <w:sz w:val="18"/>
                <w:szCs w:val="22"/>
              </w:rPr>
              <w:t>Enterprise agreement</w:t>
            </w:r>
          </w:p>
        </w:tc>
        <w:tc>
          <w:tcPr>
            <w:tcW w:w="431" w:type="pct"/>
            <w:hideMark/>
          </w:tcPr>
          <w:p w14:paraId="042FA421" w14:textId="6757C1D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1" w:name="_Toc212119577"/>
            <w:r w:rsidRPr="00C67AB4">
              <w:rPr>
                <w:rFonts w:eastAsia="Times New Roman" w:cs="Arial"/>
                <w:sz w:val="18"/>
                <w:szCs w:val="18"/>
                <w:lang w:eastAsia="zh-CN"/>
              </w:rPr>
              <w:t>2.0%</w:t>
            </w:r>
            <w:bookmarkEnd w:id="421"/>
          </w:p>
        </w:tc>
        <w:tc>
          <w:tcPr>
            <w:tcW w:w="431" w:type="pct"/>
            <w:hideMark/>
          </w:tcPr>
          <w:p w14:paraId="32B82875" w14:textId="2B34485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2" w:name="_Toc212119578"/>
            <w:r w:rsidRPr="00C67AB4">
              <w:rPr>
                <w:rFonts w:eastAsia="Times New Roman" w:cs="Arial"/>
                <w:sz w:val="18"/>
                <w:szCs w:val="18"/>
                <w:lang w:eastAsia="zh-CN"/>
              </w:rPr>
              <w:t>2.0%</w:t>
            </w:r>
            <w:bookmarkEnd w:id="422"/>
          </w:p>
        </w:tc>
        <w:tc>
          <w:tcPr>
            <w:tcW w:w="431" w:type="pct"/>
            <w:hideMark/>
          </w:tcPr>
          <w:p w14:paraId="5DF4D942" w14:textId="2697AA9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3" w:name="_Toc212119579"/>
            <w:r w:rsidRPr="00C67AB4">
              <w:rPr>
                <w:rFonts w:eastAsia="Times New Roman" w:cs="Arial"/>
                <w:sz w:val="18"/>
                <w:szCs w:val="18"/>
                <w:lang w:eastAsia="zh-CN"/>
              </w:rPr>
              <w:t>2.0%</w:t>
            </w:r>
            <w:bookmarkEnd w:id="423"/>
          </w:p>
        </w:tc>
        <w:tc>
          <w:tcPr>
            <w:tcW w:w="431" w:type="pct"/>
            <w:hideMark/>
          </w:tcPr>
          <w:p w14:paraId="153FA121" w14:textId="52FA55A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4" w:name="_Toc212119580"/>
            <w:r w:rsidRPr="00C67AB4">
              <w:rPr>
                <w:rFonts w:eastAsia="Times New Roman" w:cs="Arial"/>
                <w:sz w:val="18"/>
                <w:szCs w:val="18"/>
                <w:lang w:eastAsia="zh-CN"/>
              </w:rPr>
              <w:t>2.0%</w:t>
            </w:r>
            <w:bookmarkEnd w:id="424"/>
          </w:p>
        </w:tc>
        <w:tc>
          <w:tcPr>
            <w:tcW w:w="431" w:type="pct"/>
            <w:hideMark/>
          </w:tcPr>
          <w:p w14:paraId="451534E5" w14:textId="04CA872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5" w:name="_Toc212119581"/>
            <w:r w:rsidRPr="00C67AB4">
              <w:rPr>
                <w:rFonts w:eastAsia="Times New Roman" w:cs="Arial"/>
                <w:sz w:val="18"/>
                <w:szCs w:val="18"/>
                <w:lang w:eastAsia="zh-CN"/>
              </w:rPr>
              <w:t>2.0%</w:t>
            </w:r>
            <w:bookmarkEnd w:id="425"/>
          </w:p>
        </w:tc>
        <w:tc>
          <w:tcPr>
            <w:tcW w:w="431" w:type="pct"/>
            <w:hideMark/>
          </w:tcPr>
          <w:p w14:paraId="599B2116" w14:textId="3569502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6" w:name="_Toc212119582"/>
            <w:r w:rsidRPr="00C67AB4">
              <w:rPr>
                <w:rFonts w:eastAsia="Times New Roman" w:cs="Arial"/>
                <w:sz w:val="18"/>
                <w:szCs w:val="18"/>
                <w:lang w:eastAsia="zh-CN"/>
              </w:rPr>
              <w:t>2.0%</w:t>
            </w:r>
            <w:bookmarkEnd w:id="426"/>
          </w:p>
        </w:tc>
        <w:tc>
          <w:tcPr>
            <w:tcW w:w="431" w:type="pct"/>
            <w:hideMark/>
          </w:tcPr>
          <w:p w14:paraId="2F513869" w14:textId="7F04CCC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7" w:name="_Toc212119583"/>
            <w:r w:rsidRPr="00C67AB4">
              <w:rPr>
                <w:rFonts w:eastAsia="Times New Roman" w:cs="Arial"/>
                <w:sz w:val="18"/>
                <w:szCs w:val="18"/>
                <w:lang w:eastAsia="zh-CN"/>
              </w:rPr>
              <w:t>2.0%</w:t>
            </w:r>
            <w:bookmarkEnd w:id="427"/>
          </w:p>
        </w:tc>
        <w:tc>
          <w:tcPr>
            <w:tcW w:w="431" w:type="pct"/>
            <w:hideMark/>
          </w:tcPr>
          <w:p w14:paraId="59EDF1CE" w14:textId="3A63145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8" w:name="_Toc212119584"/>
            <w:r w:rsidRPr="00C67AB4">
              <w:rPr>
                <w:rFonts w:eastAsia="Times New Roman" w:cs="Arial"/>
                <w:sz w:val="18"/>
                <w:szCs w:val="18"/>
                <w:lang w:eastAsia="zh-CN"/>
              </w:rPr>
              <w:t>2.0%</w:t>
            </w:r>
            <w:bookmarkEnd w:id="428"/>
          </w:p>
        </w:tc>
        <w:tc>
          <w:tcPr>
            <w:tcW w:w="431" w:type="pct"/>
            <w:hideMark/>
          </w:tcPr>
          <w:p w14:paraId="186247A0" w14:textId="226765A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29" w:name="_Toc212119585"/>
            <w:r w:rsidRPr="00C67AB4">
              <w:rPr>
                <w:rFonts w:eastAsia="Times New Roman" w:cs="Arial"/>
                <w:sz w:val="18"/>
                <w:szCs w:val="18"/>
                <w:lang w:eastAsia="zh-CN"/>
              </w:rPr>
              <w:t>2.0%</w:t>
            </w:r>
            <w:bookmarkEnd w:id="429"/>
          </w:p>
        </w:tc>
        <w:tc>
          <w:tcPr>
            <w:tcW w:w="428" w:type="pct"/>
            <w:hideMark/>
          </w:tcPr>
          <w:p w14:paraId="0D628C29" w14:textId="5A94851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0" w:name="_Toc212119586"/>
            <w:r w:rsidRPr="00C67AB4">
              <w:rPr>
                <w:rFonts w:eastAsia="Times New Roman" w:cs="Arial"/>
                <w:sz w:val="18"/>
                <w:szCs w:val="18"/>
                <w:lang w:eastAsia="zh-CN"/>
              </w:rPr>
              <w:t>2.0%</w:t>
            </w:r>
            <w:bookmarkEnd w:id="430"/>
          </w:p>
        </w:tc>
      </w:tr>
      <w:tr w:rsidR="00466147" w:rsidRPr="000022CD" w14:paraId="25D8F618"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75DEE53F" w14:textId="343296F1" w:rsidR="00466147" w:rsidRPr="00466147" w:rsidRDefault="00466147" w:rsidP="00466147">
            <w:pPr>
              <w:rPr>
                <w:sz w:val="18"/>
                <w:szCs w:val="22"/>
              </w:rPr>
            </w:pPr>
            <w:r w:rsidRPr="00466147">
              <w:rPr>
                <w:sz w:val="18"/>
                <w:szCs w:val="22"/>
              </w:rPr>
              <w:t>Rates and charges</w:t>
            </w:r>
          </w:p>
        </w:tc>
        <w:tc>
          <w:tcPr>
            <w:tcW w:w="431" w:type="pct"/>
            <w:hideMark/>
          </w:tcPr>
          <w:p w14:paraId="030DAB89" w14:textId="6B409E9B"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1" w:name="_Toc212119587"/>
            <w:r w:rsidRPr="00C67AB4">
              <w:rPr>
                <w:rFonts w:eastAsia="Times New Roman" w:cs="Arial"/>
                <w:sz w:val="18"/>
                <w:szCs w:val="18"/>
                <w:lang w:eastAsia="zh-CN"/>
              </w:rPr>
              <w:t>0.9%</w:t>
            </w:r>
            <w:bookmarkEnd w:id="431"/>
          </w:p>
        </w:tc>
        <w:tc>
          <w:tcPr>
            <w:tcW w:w="431" w:type="pct"/>
            <w:hideMark/>
          </w:tcPr>
          <w:p w14:paraId="3E7A4DCF" w14:textId="204281A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2" w:name="_Toc212119588"/>
            <w:r w:rsidRPr="00C67AB4">
              <w:rPr>
                <w:rFonts w:eastAsia="Times New Roman" w:cs="Arial"/>
                <w:sz w:val="18"/>
                <w:szCs w:val="18"/>
                <w:lang w:eastAsia="zh-CN"/>
              </w:rPr>
              <w:t>5.8%</w:t>
            </w:r>
            <w:bookmarkEnd w:id="432"/>
          </w:p>
        </w:tc>
        <w:tc>
          <w:tcPr>
            <w:tcW w:w="431" w:type="pct"/>
            <w:hideMark/>
          </w:tcPr>
          <w:p w14:paraId="7507CA07" w14:textId="2A72F77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3" w:name="_Toc212119589"/>
            <w:r w:rsidRPr="00C67AB4">
              <w:rPr>
                <w:rFonts w:eastAsia="Times New Roman" w:cs="Arial"/>
                <w:sz w:val="18"/>
                <w:szCs w:val="18"/>
                <w:lang w:eastAsia="zh-CN"/>
              </w:rPr>
              <w:t>2.7%</w:t>
            </w:r>
            <w:bookmarkEnd w:id="433"/>
          </w:p>
        </w:tc>
        <w:tc>
          <w:tcPr>
            <w:tcW w:w="431" w:type="pct"/>
            <w:hideMark/>
          </w:tcPr>
          <w:p w14:paraId="46DE587E" w14:textId="7837092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4" w:name="_Toc212119590"/>
            <w:r w:rsidRPr="00C67AB4">
              <w:rPr>
                <w:rFonts w:eastAsia="Times New Roman" w:cs="Arial"/>
                <w:sz w:val="18"/>
                <w:szCs w:val="18"/>
                <w:lang w:eastAsia="zh-CN"/>
              </w:rPr>
              <w:t>2.4%</w:t>
            </w:r>
            <w:bookmarkEnd w:id="434"/>
          </w:p>
        </w:tc>
        <w:tc>
          <w:tcPr>
            <w:tcW w:w="431" w:type="pct"/>
            <w:hideMark/>
          </w:tcPr>
          <w:p w14:paraId="5AF5AD9E" w14:textId="6893B2D5"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5" w:name="_Toc212119591"/>
            <w:r w:rsidRPr="00C67AB4">
              <w:rPr>
                <w:rFonts w:eastAsia="Times New Roman" w:cs="Arial"/>
                <w:sz w:val="18"/>
                <w:szCs w:val="18"/>
                <w:lang w:eastAsia="zh-CN"/>
              </w:rPr>
              <w:t>2.4%</w:t>
            </w:r>
            <w:bookmarkEnd w:id="435"/>
          </w:p>
        </w:tc>
        <w:tc>
          <w:tcPr>
            <w:tcW w:w="431" w:type="pct"/>
            <w:hideMark/>
          </w:tcPr>
          <w:p w14:paraId="1E126A0E" w14:textId="18E8501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6" w:name="_Toc212119592"/>
            <w:r w:rsidRPr="00C67AB4">
              <w:rPr>
                <w:rFonts w:eastAsia="Times New Roman" w:cs="Arial"/>
                <w:sz w:val="18"/>
                <w:szCs w:val="18"/>
                <w:lang w:eastAsia="zh-CN"/>
              </w:rPr>
              <w:t>2.4%</w:t>
            </w:r>
            <w:bookmarkEnd w:id="436"/>
          </w:p>
        </w:tc>
        <w:tc>
          <w:tcPr>
            <w:tcW w:w="431" w:type="pct"/>
            <w:hideMark/>
          </w:tcPr>
          <w:p w14:paraId="437B64E4" w14:textId="3DA500E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7" w:name="_Toc212119593"/>
            <w:r w:rsidRPr="00C67AB4">
              <w:rPr>
                <w:rFonts w:eastAsia="Times New Roman" w:cs="Arial"/>
                <w:sz w:val="18"/>
                <w:szCs w:val="18"/>
                <w:lang w:eastAsia="zh-CN"/>
              </w:rPr>
              <w:t>2.4%</w:t>
            </w:r>
            <w:bookmarkEnd w:id="437"/>
          </w:p>
        </w:tc>
        <w:tc>
          <w:tcPr>
            <w:tcW w:w="431" w:type="pct"/>
            <w:hideMark/>
          </w:tcPr>
          <w:p w14:paraId="6FDA5571" w14:textId="4B830AA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8" w:name="_Toc212119594"/>
            <w:r w:rsidRPr="00C67AB4">
              <w:rPr>
                <w:rFonts w:eastAsia="Times New Roman" w:cs="Arial"/>
                <w:sz w:val="18"/>
                <w:szCs w:val="18"/>
                <w:lang w:eastAsia="zh-CN"/>
              </w:rPr>
              <w:t>2.4%</w:t>
            </w:r>
            <w:bookmarkEnd w:id="438"/>
          </w:p>
        </w:tc>
        <w:tc>
          <w:tcPr>
            <w:tcW w:w="431" w:type="pct"/>
            <w:hideMark/>
          </w:tcPr>
          <w:p w14:paraId="260CCF5B" w14:textId="41828AE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39" w:name="_Toc212119595"/>
            <w:r w:rsidRPr="00C67AB4">
              <w:rPr>
                <w:rFonts w:eastAsia="Times New Roman" w:cs="Arial"/>
                <w:sz w:val="18"/>
                <w:szCs w:val="18"/>
                <w:lang w:eastAsia="zh-CN"/>
              </w:rPr>
              <w:t>2.3%</w:t>
            </w:r>
            <w:bookmarkEnd w:id="439"/>
          </w:p>
        </w:tc>
        <w:tc>
          <w:tcPr>
            <w:tcW w:w="428" w:type="pct"/>
            <w:hideMark/>
          </w:tcPr>
          <w:p w14:paraId="547BA0E9" w14:textId="526BB45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0" w:name="_Toc212119596"/>
            <w:r w:rsidRPr="00C67AB4">
              <w:rPr>
                <w:rFonts w:eastAsia="Times New Roman" w:cs="Arial"/>
                <w:sz w:val="18"/>
                <w:szCs w:val="18"/>
                <w:lang w:eastAsia="zh-CN"/>
              </w:rPr>
              <w:t>2.3%</w:t>
            </w:r>
            <w:bookmarkEnd w:id="440"/>
          </w:p>
        </w:tc>
      </w:tr>
      <w:tr w:rsidR="00466147" w:rsidRPr="000022CD" w14:paraId="7662615A"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0F65BC55" w14:textId="7EA95323" w:rsidR="00466147" w:rsidRPr="00466147" w:rsidRDefault="00466147" w:rsidP="00466147">
            <w:pPr>
              <w:rPr>
                <w:sz w:val="18"/>
                <w:szCs w:val="22"/>
              </w:rPr>
            </w:pPr>
            <w:r w:rsidRPr="00466147">
              <w:rPr>
                <w:sz w:val="18"/>
                <w:szCs w:val="22"/>
              </w:rPr>
              <w:t>Statutory fees and fines</w:t>
            </w:r>
          </w:p>
        </w:tc>
        <w:tc>
          <w:tcPr>
            <w:tcW w:w="431" w:type="pct"/>
            <w:hideMark/>
          </w:tcPr>
          <w:p w14:paraId="4CF6B28A" w14:textId="5C3F784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1" w:name="_Toc212119597"/>
            <w:r w:rsidRPr="00C67AB4">
              <w:rPr>
                <w:rFonts w:eastAsia="Times New Roman" w:cs="Arial"/>
                <w:sz w:val="18"/>
                <w:szCs w:val="18"/>
                <w:lang w:eastAsia="zh-CN"/>
              </w:rPr>
              <w:t>0.4%</w:t>
            </w:r>
            <w:bookmarkEnd w:id="441"/>
          </w:p>
        </w:tc>
        <w:tc>
          <w:tcPr>
            <w:tcW w:w="431" w:type="pct"/>
            <w:hideMark/>
          </w:tcPr>
          <w:p w14:paraId="2F2C31AC" w14:textId="287ECFD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2" w:name="_Toc212119598"/>
            <w:r w:rsidRPr="00C67AB4">
              <w:rPr>
                <w:rFonts w:eastAsia="Times New Roman" w:cs="Arial"/>
                <w:sz w:val="18"/>
                <w:szCs w:val="18"/>
                <w:lang w:eastAsia="zh-CN"/>
              </w:rPr>
              <w:t>0.5%</w:t>
            </w:r>
            <w:bookmarkEnd w:id="442"/>
          </w:p>
        </w:tc>
        <w:tc>
          <w:tcPr>
            <w:tcW w:w="431" w:type="pct"/>
            <w:hideMark/>
          </w:tcPr>
          <w:p w14:paraId="4D7A6FA5" w14:textId="7BE6036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3" w:name="_Toc212119599"/>
            <w:r w:rsidRPr="00C67AB4">
              <w:rPr>
                <w:rFonts w:eastAsia="Times New Roman" w:cs="Arial"/>
                <w:sz w:val="18"/>
                <w:szCs w:val="18"/>
                <w:lang w:eastAsia="zh-CN"/>
              </w:rPr>
              <w:t>0.5%</w:t>
            </w:r>
            <w:bookmarkEnd w:id="443"/>
          </w:p>
        </w:tc>
        <w:tc>
          <w:tcPr>
            <w:tcW w:w="431" w:type="pct"/>
            <w:hideMark/>
          </w:tcPr>
          <w:p w14:paraId="6D19F6D0" w14:textId="088A856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4" w:name="_Toc212119600"/>
            <w:r w:rsidRPr="00C67AB4">
              <w:rPr>
                <w:rFonts w:eastAsia="Times New Roman" w:cs="Arial"/>
                <w:sz w:val="18"/>
                <w:szCs w:val="18"/>
                <w:lang w:eastAsia="zh-CN"/>
              </w:rPr>
              <w:t>0.5%</w:t>
            </w:r>
            <w:bookmarkEnd w:id="444"/>
          </w:p>
        </w:tc>
        <w:tc>
          <w:tcPr>
            <w:tcW w:w="431" w:type="pct"/>
            <w:hideMark/>
          </w:tcPr>
          <w:p w14:paraId="181E7CA8" w14:textId="514DB911"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5" w:name="_Toc212119601"/>
            <w:r w:rsidRPr="00C67AB4">
              <w:rPr>
                <w:rFonts w:eastAsia="Times New Roman" w:cs="Arial"/>
                <w:sz w:val="18"/>
                <w:szCs w:val="18"/>
                <w:lang w:eastAsia="zh-CN"/>
              </w:rPr>
              <w:t>0.5%</w:t>
            </w:r>
            <w:bookmarkEnd w:id="445"/>
          </w:p>
        </w:tc>
        <w:tc>
          <w:tcPr>
            <w:tcW w:w="431" w:type="pct"/>
            <w:hideMark/>
          </w:tcPr>
          <w:p w14:paraId="64A0EC81" w14:textId="78870D0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6" w:name="_Toc212119602"/>
            <w:r w:rsidRPr="00C67AB4">
              <w:rPr>
                <w:rFonts w:eastAsia="Times New Roman" w:cs="Arial"/>
                <w:sz w:val="18"/>
                <w:szCs w:val="18"/>
                <w:lang w:eastAsia="zh-CN"/>
              </w:rPr>
              <w:t>0.5%</w:t>
            </w:r>
            <w:bookmarkEnd w:id="446"/>
          </w:p>
        </w:tc>
        <w:tc>
          <w:tcPr>
            <w:tcW w:w="431" w:type="pct"/>
            <w:hideMark/>
          </w:tcPr>
          <w:p w14:paraId="0C9E08E7" w14:textId="3D78074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7" w:name="_Toc212119603"/>
            <w:r w:rsidRPr="00C67AB4">
              <w:rPr>
                <w:rFonts w:eastAsia="Times New Roman" w:cs="Arial"/>
                <w:sz w:val="18"/>
                <w:szCs w:val="18"/>
                <w:lang w:eastAsia="zh-CN"/>
              </w:rPr>
              <w:t>0.5%</w:t>
            </w:r>
            <w:bookmarkEnd w:id="447"/>
          </w:p>
        </w:tc>
        <w:tc>
          <w:tcPr>
            <w:tcW w:w="431" w:type="pct"/>
            <w:hideMark/>
          </w:tcPr>
          <w:p w14:paraId="25C838F2" w14:textId="350F80E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8" w:name="_Toc212119604"/>
            <w:r w:rsidRPr="00C67AB4">
              <w:rPr>
                <w:rFonts w:eastAsia="Times New Roman" w:cs="Arial"/>
                <w:sz w:val="18"/>
                <w:szCs w:val="18"/>
                <w:lang w:eastAsia="zh-CN"/>
              </w:rPr>
              <w:t>0.5%</w:t>
            </w:r>
            <w:bookmarkEnd w:id="448"/>
          </w:p>
        </w:tc>
        <w:tc>
          <w:tcPr>
            <w:tcW w:w="431" w:type="pct"/>
            <w:hideMark/>
          </w:tcPr>
          <w:p w14:paraId="0D3D6A25" w14:textId="2D6558E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49" w:name="_Toc212119605"/>
            <w:r w:rsidRPr="00C67AB4">
              <w:rPr>
                <w:rFonts w:eastAsia="Times New Roman" w:cs="Arial"/>
                <w:sz w:val="18"/>
                <w:szCs w:val="18"/>
                <w:lang w:eastAsia="zh-CN"/>
              </w:rPr>
              <w:t>0.5%</w:t>
            </w:r>
            <w:bookmarkEnd w:id="449"/>
          </w:p>
        </w:tc>
        <w:tc>
          <w:tcPr>
            <w:tcW w:w="428" w:type="pct"/>
            <w:hideMark/>
          </w:tcPr>
          <w:p w14:paraId="081DB2D6" w14:textId="2E24D4D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0" w:name="_Toc212119606"/>
            <w:r w:rsidRPr="00C67AB4">
              <w:rPr>
                <w:rFonts w:eastAsia="Times New Roman" w:cs="Arial"/>
                <w:sz w:val="18"/>
                <w:szCs w:val="18"/>
                <w:lang w:eastAsia="zh-CN"/>
              </w:rPr>
              <w:t>0.5%</w:t>
            </w:r>
            <w:bookmarkEnd w:id="450"/>
          </w:p>
        </w:tc>
      </w:tr>
      <w:tr w:rsidR="00466147" w:rsidRPr="000022CD" w14:paraId="2624852A"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373DC0F1" w14:textId="04F0A025" w:rsidR="00466147" w:rsidRPr="00466147" w:rsidRDefault="00466147" w:rsidP="00466147">
            <w:pPr>
              <w:rPr>
                <w:sz w:val="18"/>
                <w:szCs w:val="22"/>
              </w:rPr>
            </w:pPr>
            <w:r w:rsidRPr="00466147">
              <w:rPr>
                <w:sz w:val="18"/>
                <w:szCs w:val="22"/>
              </w:rPr>
              <w:t>User fees</w:t>
            </w:r>
          </w:p>
        </w:tc>
        <w:tc>
          <w:tcPr>
            <w:tcW w:w="431" w:type="pct"/>
            <w:hideMark/>
          </w:tcPr>
          <w:p w14:paraId="571FB225" w14:textId="6143147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1" w:name="_Toc212119607"/>
            <w:r w:rsidRPr="00C67AB4">
              <w:rPr>
                <w:rFonts w:eastAsia="Times New Roman" w:cs="Arial"/>
                <w:sz w:val="18"/>
                <w:szCs w:val="18"/>
                <w:lang w:eastAsia="zh-CN"/>
              </w:rPr>
              <w:t>2.1%</w:t>
            </w:r>
            <w:bookmarkEnd w:id="451"/>
          </w:p>
        </w:tc>
        <w:tc>
          <w:tcPr>
            <w:tcW w:w="431" w:type="pct"/>
            <w:hideMark/>
          </w:tcPr>
          <w:p w14:paraId="7602120D" w14:textId="7A18847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2" w:name="_Toc212119608"/>
            <w:r w:rsidRPr="00C67AB4">
              <w:rPr>
                <w:rFonts w:eastAsia="Times New Roman" w:cs="Arial"/>
                <w:sz w:val="18"/>
                <w:szCs w:val="18"/>
                <w:lang w:eastAsia="zh-CN"/>
              </w:rPr>
              <w:t>1.0%</w:t>
            </w:r>
            <w:bookmarkEnd w:id="452"/>
          </w:p>
        </w:tc>
        <w:tc>
          <w:tcPr>
            <w:tcW w:w="431" w:type="pct"/>
            <w:hideMark/>
          </w:tcPr>
          <w:p w14:paraId="487B6A0B" w14:textId="2B4F93F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3" w:name="_Toc212119609"/>
            <w:r w:rsidRPr="00C67AB4">
              <w:rPr>
                <w:rFonts w:eastAsia="Times New Roman" w:cs="Arial"/>
                <w:sz w:val="18"/>
                <w:szCs w:val="18"/>
                <w:lang w:eastAsia="zh-CN"/>
              </w:rPr>
              <w:t>1.0%</w:t>
            </w:r>
            <w:bookmarkEnd w:id="453"/>
          </w:p>
        </w:tc>
        <w:tc>
          <w:tcPr>
            <w:tcW w:w="431" w:type="pct"/>
            <w:hideMark/>
          </w:tcPr>
          <w:p w14:paraId="41A0026F" w14:textId="4023899B"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4" w:name="_Toc212119610"/>
            <w:r w:rsidRPr="00C67AB4">
              <w:rPr>
                <w:rFonts w:eastAsia="Times New Roman" w:cs="Arial"/>
                <w:sz w:val="18"/>
                <w:szCs w:val="18"/>
                <w:lang w:eastAsia="zh-CN"/>
              </w:rPr>
              <w:t>1.0%</w:t>
            </w:r>
            <w:bookmarkEnd w:id="454"/>
          </w:p>
        </w:tc>
        <w:tc>
          <w:tcPr>
            <w:tcW w:w="431" w:type="pct"/>
            <w:hideMark/>
          </w:tcPr>
          <w:p w14:paraId="328A3F61" w14:textId="207680E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5" w:name="_Toc212119611"/>
            <w:r w:rsidRPr="00C67AB4">
              <w:rPr>
                <w:rFonts w:eastAsia="Times New Roman" w:cs="Arial"/>
                <w:sz w:val="18"/>
                <w:szCs w:val="18"/>
                <w:lang w:eastAsia="zh-CN"/>
              </w:rPr>
              <w:t>1.0%</w:t>
            </w:r>
            <w:bookmarkEnd w:id="455"/>
          </w:p>
        </w:tc>
        <w:tc>
          <w:tcPr>
            <w:tcW w:w="431" w:type="pct"/>
            <w:hideMark/>
          </w:tcPr>
          <w:p w14:paraId="7CAE4B05" w14:textId="63B2CC2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6" w:name="_Toc212119612"/>
            <w:r w:rsidRPr="00C67AB4">
              <w:rPr>
                <w:rFonts w:eastAsia="Times New Roman" w:cs="Arial"/>
                <w:sz w:val="18"/>
                <w:szCs w:val="18"/>
                <w:lang w:eastAsia="zh-CN"/>
              </w:rPr>
              <w:t>1.0%</w:t>
            </w:r>
            <w:bookmarkEnd w:id="456"/>
          </w:p>
        </w:tc>
        <w:tc>
          <w:tcPr>
            <w:tcW w:w="431" w:type="pct"/>
            <w:hideMark/>
          </w:tcPr>
          <w:p w14:paraId="4580F667" w14:textId="4236C82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7" w:name="_Toc212119613"/>
            <w:r w:rsidRPr="00C67AB4">
              <w:rPr>
                <w:rFonts w:eastAsia="Times New Roman" w:cs="Arial"/>
                <w:sz w:val="18"/>
                <w:szCs w:val="18"/>
                <w:lang w:eastAsia="zh-CN"/>
              </w:rPr>
              <w:t>1.0%</w:t>
            </w:r>
            <w:bookmarkEnd w:id="457"/>
          </w:p>
        </w:tc>
        <w:tc>
          <w:tcPr>
            <w:tcW w:w="431" w:type="pct"/>
            <w:hideMark/>
          </w:tcPr>
          <w:p w14:paraId="7F79A35B" w14:textId="46601FB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8" w:name="_Toc212119614"/>
            <w:r w:rsidRPr="00C67AB4">
              <w:rPr>
                <w:rFonts w:eastAsia="Times New Roman" w:cs="Arial"/>
                <w:sz w:val="18"/>
                <w:szCs w:val="18"/>
                <w:lang w:eastAsia="zh-CN"/>
              </w:rPr>
              <w:t>1.0%</w:t>
            </w:r>
            <w:bookmarkEnd w:id="458"/>
          </w:p>
        </w:tc>
        <w:tc>
          <w:tcPr>
            <w:tcW w:w="431" w:type="pct"/>
            <w:hideMark/>
          </w:tcPr>
          <w:p w14:paraId="787CE75F" w14:textId="5A0A443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59" w:name="_Toc212119615"/>
            <w:r w:rsidRPr="00C67AB4">
              <w:rPr>
                <w:rFonts w:eastAsia="Times New Roman" w:cs="Arial"/>
                <w:sz w:val="18"/>
                <w:szCs w:val="18"/>
                <w:lang w:eastAsia="zh-CN"/>
              </w:rPr>
              <w:t>1.0%</w:t>
            </w:r>
            <w:bookmarkEnd w:id="459"/>
          </w:p>
        </w:tc>
        <w:tc>
          <w:tcPr>
            <w:tcW w:w="428" w:type="pct"/>
            <w:hideMark/>
          </w:tcPr>
          <w:p w14:paraId="6AC51787" w14:textId="338F2EE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0" w:name="_Toc212119616"/>
            <w:r w:rsidRPr="00C67AB4">
              <w:rPr>
                <w:rFonts w:eastAsia="Times New Roman" w:cs="Arial"/>
                <w:sz w:val="18"/>
                <w:szCs w:val="18"/>
                <w:lang w:eastAsia="zh-CN"/>
              </w:rPr>
              <w:t>1.0%</w:t>
            </w:r>
            <w:bookmarkEnd w:id="460"/>
          </w:p>
        </w:tc>
      </w:tr>
      <w:tr w:rsidR="00466147" w:rsidRPr="000022CD" w14:paraId="6B638A70"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62155E1E" w14:textId="0BA51F79" w:rsidR="00466147" w:rsidRPr="00466147" w:rsidRDefault="00466147" w:rsidP="00466147">
            <w:pPr>
              <w:rPr>
                <w:sz w:val="18"/>
                <w:szCs w:val="22"/>
              </w:rPr>
            </w:pPr>
            <w:proofErr w:type="gramStart"/>
            <w:r w:rsidRPr="00466147">
              <w:rPr>
                <w:sz w:val="18"/>
                <w:szCs w:val="22"/>
              </w:rPr>
              <w:t>Grants  ̶</w:t>
            </w:r>
            <w:proofErr w:type="gramEnd"/>
            <w:r w:rsidRPr="00466147">
              <w:rPr>
                <w:sz w:val="18"/>
                <w:szCs w:val="22"/>
              </w:rPr>
              <w:t xml:space="preserve">  operating</w:t>
            </w:r>
          </w:p>
        </w:tc>
        <w:tc>
          <w:tcPr>
            <w:tcW w:w="431" w:type="pct"/>
            <w:hideMark/>
          </w:tcPr>
          <w:p w14:paraId="68C89823" w14:textId="6FBCA54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1" w:name="_Toc212119617"/>
            <w:r w:rsidRPr="00C67AB4">
              <w:rPr>
                <w:rFonts w:eastAsia="Times New Roman" w:cs="Arial"/>
                <w:sz w:val="18"/>
                <w:szCs w:val="18"/>
                <w:lang w:eastAsia="zh-CN"/>
              </w:rPr>
              <w:t>(14.3%)</w:t>
            </w:r>
            <w:bookmarkEnd w:id="461"/>
          </w:p>
        </w:tc>
        <w:tc>
          <w:tcPr>
            <w:tcW w:w="431" w:type="pct"/>
            <w:hideMark/>
          </w:tcPr>
          <w:p w14:paraId="72815E7D" w14:textId="33514021"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2" w:name="_Toc212119618"/>
            <w:r w:rsidRPr="00C67AB4">
              <w:rPr>
                <w:rFonts w:eastAsia="Times New Roman" w:cs="Arial"/>
                <w:sz w:val="18"/>
                <w:szCs w:val="18"/>
                <w:lang w:eastAsia="zh-CN"/>
              </w:rPr>
              <w:t>0.0%</w:t>
            </w:r>
            <w:bookmarkEnd w:id="462"/>
          </w:p>
        </w:tc>
        <w:tc>
          <w:tcPr>
            <w:tcW w:w="431" w:type="pct"/>
            <w:hideMark/>
          </w:tcPr>
          <w:p w14:paraId="6812D133" w14:textId="1BFBB3C0"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3" w:name="_Toc212119619"/>
            <w:r w:rsidRPr="00C67AB4">
              <w:rPr>
                <w:rFonts w:eastAsia="Times New Roman" w:cs="Arial"/>
                <w:sz w:val="18"/>
                <w:szCs w:val="18"/>
                <w:lang w:eastAsia="zh-CN"/>
              </w:rPr>
              <w:t>0.0%</w:t>
            </w:r>
            <w:bookmarkEnd w:id="463"/>
          </w:p>
        </w:tc>
        <w:tc>
          <w:tcPr>
            <w:tcW w:w="431" w:type="pct"/>
            <w:hideMark/>
          </w:tcPr>
          <w:p w14:paraId="34F09208" w14:textId="7C0DC9C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4" w:name="_Toc212119620"/>
            <w:r w:rsidRPr="00C67AB4">
              <w:rPr>
                <w:rFonts w:eastAsia="Times New Roman" w:cs="Arial"/>
                <w:sz w:val="18"/>
                <w:szCs w:val="18"/>
                <w:lang w:eastAsia="zh-CN"/>
              </w:rPr>
              <w:t>0.0%</w:t>
            </w:r>
            <w:bookmarkEnd w:id="464"/>
          </w:p>
        </w:tc>
        <w:tc>
          <w:tcPr>
            <w:tcW w:w="431" w:type="pct"/>
            <w:hideMark/>
          </w:tcPr>
          <w:p w14:paraId="0C1F0417" w14:textId="618A840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5" w:name="_Toc212119621"/>
            <w:r w:rsidRPr="00C67AB4">
              <w:rPr>
                <w:rFonts w:eastAsia="Times New Roman" w:cs="Arial"/>
                <w:sz w:val="18"/>
                <w:szCs w:val="18"/>
                <w:lang w:eastAsia="zh-CN"/>
              </w:rPr>
              <w:t>0.0%</w:t>
            </w:r>
            <w:bookmarkEnd w:id="465"/>
          </w:p>
        </w:tc>
        <w:tc>
          <w:tcPr>
            <w:tcW w:w="431" w:type="pct"/>
            <w:hideMark/>
          </w:tcPr>
          <w:p w14:paraId="1CECAF43" w14:textId="44DD876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6" w:name="_Toc212119622"/>
            <w:r w:rsidRPr="00C67AB4">
              <w:rPr>
                <w:rFonts w:eastAsia="Times New Roman" w:cs="Arial"/>
                <w:sz w:val="18"/>
                <w:szCs w:val="18"/>
                <w:lang w:eastAsia="zh-CN"/>
              </w:rPr>
              <w:t>0.0%</w:t>
            </w:r>
            <w:bookmarkEnd w:id="466"/>
          </w:p>
        </w:tc>
        <w:tc>
          <w:tcPr>
            <w:tcW w:w="431" w:type="pct"/>
            <w:hideMark/>
          </w:tcPr>
          <w:p w14:paraId="3F0C6D10" w14:textId="1F26A510"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7" w:name="_Toc212119623"/>
            <w:r w:rsidRPr="00C67AB4">
              <w:rPr>
                <w:rFonts w:eastAsia="Times New Roman" w:cs="Arial"/>
                <w:sz w:val="18"/>
                <w:szCs w:val="18"/>
                <w:lang w:eastAsia="zh-CN"/>
              </w:rPr>
              <w:t>0.0%</w:t>
            </w:r>
            <w:bookmarkEnd w:id="467"/>
          </w:p>
        </w:tc>
        <w:tc>
          <w:tcPr>
            <w:tcW w:w="431" w:type="pct"/>
            <w:hideMark/>
          </w:tcPr>
          <w:p w14:paraId="5AC0E2D7" w14:textId="485B1490"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8" w:name="_Toc212119624"/>
            <w:r w:rsidRPr="00C67AB4">
              <w:rPr>
                <w:rFonts w:eastAsia="Times New Roman" w:cs="Arial"/>
                <w:sz w:val="18"/>
                <w:szCs w:val="18"/>
                <w:lang w:eastAsia="zh-CN"/>
              </w:rPr>
              <w:t>0.0%</w:t>
            </w:r>
            <w:bookmarkEnd w:id="468"/>
          </w:p>
        </w:tc>
        <w:tc>
          <w:tcPr>
            <w:tcW w:w="431" w:type="pct"/>
            <w:hideMark/>
          </w:tcPr>
          <w:p w14:paraId="34CB3EC1" w14:textId="0995E1B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69" w:name="_Toc212119625"/>
            <w:r w:rsidRPr="00C67AB4">
              <w:rPr>
                <w:rFonts w:eastAsia="Times New Roman" w:cs="Arial"/>
                <w:sz w:val="18"/>
                <w:szCs w:val="18"/>
                <w:lang w:eastAsia="zh-CN"/>
              </w:rPr>
              <w:t>0.0%</w:t>
            </w:r>
            <w:bookmarkEnd w:id="469"/>
          </w:p>
        </w:tc>
        <w:tc>
          <w:tcPr>
            <w:tcW w:w="428" w:type="pct"/>
            <w:hideMark/>
          </w:tcPr>
          <w:p w14:paraId="7433341F" w14:textId="26CE727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0" w:name="_Toc212119626"/>
            <w:r w:rsidRPr="00C67AB4">
              <w:rPr>
                <w:rFonts w:eastAsia="Times New Roman" w:cs="Arial"/>
                <w:sz w:val="18"/>
                <w:szCs w:val="18"/>
                <w:lang w:eastAsia="zh-CN"/>
              </w:rPr>
              <w:t>0.0%</w:t>
            </w:r>
            <w:bookmarkEnd w:id="470"/>
          </w:p>
        </w:tc>
      </w:tr>
      <w:tr w:rsidR="00466147" w:rsidRPr="000022CD" w14:paraId="00C74CFC"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64C2CA38" w14:textId="3457E471" w:rsidR="00466147" w:rsidRPr="00466147" w:rsidRDefault="00466147" w:rsidP="00466147">
            <w:pPr>
              <w:rPr>
                <w:sz w:val="18"/>
                <w:szCs w:val="22"/>
              </w:rPr>
            </w:pPr>
            <w:proofErr w:type="gramStart"/>
            <w:r w:rsidRPr="00466147">
              <w:rPr>
                <w:sz w:val="18"/>
                <w:szCs w:val="22"/>
              </w:rPr>
              <w:t>Grants  ̶</w:t>
            </w:r>
            <w:proofErr w:type="gramEnd"/>
            <w:r w:rsidRPr="00466147">
              <w:rPr>
                <w:sz w:val="18"/>
                <w:szCs w:val="22"/>
              </w:rPr>
              <w:t xml:space="preserve">  capital</w:t>
            </w:r>
          </w:p>
        </w:tc>
        <w:tc>
          <w:tcPr>
            <w:tcW w:w="431" w:type="pct"/>
            <w:hideMark/>
          </w:tcPr>
          <w:p w14:paraId="1FD4B6F7" w14:textId="03FD9A9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1" w:name="_Toc212119627"/>
            <w:r w:rsidRPr="00C67AB4">
              <w:rPr>
                <w:rFonts w:eastAsia="Times New Roman" w:cs="Arial"/>
                <w:sz w:val="18"/>
                <w:szCs w:val="18"/>
                <w:lang w:eastAsia="zh-CN"/>
              </w:rPr>
              <w:t>28.0%</w:t>
            </w:r>
            <w:bookmarkEnd w:id="471"/>
          </w:p>
        </w:tc>
        <w:tc>
          <w:tcPr>
            <w:tcW w:w="431" w:type="pct"/>
            <w:hideMark/>
          </w:tcPr>
          <w:p w14:paraId="3E7BD56E" w14:textId="763193D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2" w:name="_Toc212119628"/>
            <w:r w:rsidRPr="00C67AB4">
              <w:rPr>
                <w:rFonts w:eastAsia="Times New Roman" w:cs="Arial"/>
                <w:sz w:val="18"/>
                <w:szCs w:val="18"/>
                <w:lang w:eastAsia="zh-CN"/>
              </w:rPr>
              <w:t>(11.5%)</w:t>
            </w:r>
            <w:bookmarkEnd w:id="472"/>
          </w:p>
        </w:tc>
        <w:tc>
          <w:tcPr>
            <w:tcW w:w="431" w:type="pct"/>
            <w:hideMark/>
          </w:tcPr>
          <w:p w14:paraId="2FB7C38A" w14:textId="2F279ED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3" w:name="_Toc212119629"/>
            <w:r w:rsidRPr="00C67AB4">
              <w:rPr>
                <w:rFonts w:eastAsia="Times New Roman" w:cs="Arial"/>
                <w:sz w:val="18"/>
                <w:szCs w:val="18"/>
                <w:lang w:eastAsia="zh-CN"/>
              </w:rPr>
              <w:t>0.0%</w:t>
            </w:r>
            <w:bookmarkEnd w:id="473"/>
          </w:p>
        </w:tc>
        <w:tc>
          <w:tcPr>
            <w:tcW w:w="431" w:type="pct"/>
            <w:hideMark/>
          </w:tcPr>
          <w:p w14:paraId="37D55229" w14:textId="4F08DC6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4" w:name="_Toc212119630"/>
            <w:r w:rsidRPr="00C67AB4">
              <w:rPr>
                <w:rFonts w:eastAsia="Times New Roman" w:cs="Arial"/>
                <w:sz w:val="18"/>
                <w:szCs w:val="18"/>
                <w:lang w:eastAsia="zh-CN"/>
              </w:rPr>
              <w:t>0.0%</w:t>
            </w:r>
            <w:bookmarkEnd w:id="474"/>
          </w:p>
        </w:tc>
        <w:tc>
          <w:tcPr>
            <w:tcW w:w="431" w:type="pct"/>
            <w:hideMark/>
          </w:tcPr>
          <w:p w14:paraId="0DBDBE3F" w14:textId="08656E9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5" w:name="_Toc212119631"/>
            <w:r w:rsidRPr="00C67AB4">
              <w:rPr>
                <w:rFonts w:eastAsia="Times New Roman" w:cs="Arial"/>
                <w:sz w:val="18"/>
                <w:szCs w:val="18"/>
                <w:lang w:eastAsia="zh-CN"/>
              </w:rPr>
              <w:t>0.0%</w:t>
            </w:r>
            <w:bookmarkEnd w:id="475"/>
          </w:p>
        </w:tc>
        <w:tc>
          <w:tcPr>
            <w:tcW w:w="431" w:type="pct"/>
            <w:hideMark/>
          </w:tcPr>
          <w:p w14:paraId="43383813" w14:textId="45931EC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6" w:name="_Toc212119632"/>
            <w:r w:rsidRPr="00C67AB4">
              <w:rPr>
                <w:rFonts w:eastAsia="Times New Roman" w:cs="Arial"/>
                <w:sz w:val="18"/>
                <w:szCs w:val="18"/>
                <w:lang w:eastAsia="zh-CN"/>
              </w:rPr>
              <w:t>0.0%</w:t>
            </w:r>
            <w:bookmarkEnd w:id="476"/>
          </w:p>
        </w:tc>
        <w:tc>
          <w:tcPr>
            <w:tcW w:w="431" w:type="pct"/>
            <w:hideMark/>
          </w:tcPr>
          <w:p w14:paraId="5ECC0BCA" w14:textId="55A4B55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7" w:name="_Toc212119633"/>
            <w:r w:rsidRPr="00C67AB4">
              <w:rPr>
                <w:rFonts w:eastAsia="Times New Roman" w:cs="Arial"/>
                <w:sz w:val="18"/>
                <w:szCs w:val="18"/>
                <w:lang w:eastAsia="zh-CN"/>
              </w:rPr>
              <w:t>0.0%</w:t>
            </w:r>
            <w:bookmarkEnd w:id="477"/>
          </w:p>
        </w:tc>
        <w:tc>
          <w:tcPr>
            <w:tcW w:w="431" w:type="pct"/>
            <w:hideMark/>
          </w:tcPr>
          <w:p w14:paraId="54ED2AE2" w14:textId="18D7D0AE"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8" w:name="_Toc212119634"/>
            <w:r w:rsidRPr="00C67AB4">
              <w:rPr>
                <w:rFonts w:eastAsia="Times New Roman" w:cs="Arial"/>
                <w:sz w:val="18"/>
                <w:szCs w:val="18"/>
                <w:lang w:eastAsia="zh-CN"/>
              </w:rPr>
              <w:t>0.0%</w:t>
            </w:r>
            <w:bookmarkEnd w:id="478"/>
          </w:p>
        </w:tc>
        <w:tc>
          <w:tcPr>
            <w:tcW w:w="431" w:type="pct"/>
            <w:hideMark/>
          </w:tcPr>
          <w:p w14:paraId="29930C86" w14:textId="3F8990C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79" w:name="_Toc212119635"/>
            <w:r w:rsidRPr="00C67AB4">
              <w:rPr>
                <w:rFonts w:eastAsia="Times New Roman" w:cs="Arial"/>
                <w:sz w:val="18"/>
                <w:szCs w:val="18"/>
                <w:lang w:eastAsia="zh-CN"/>
              </w:rPr>
              <w:t>0.0%</w:t>
            </w:r>
            <w:bookmarkEnd w:id="479"/>
          </w:p>
        </w:tc>
        <w:tc>
          <w:tcPr>
            <w:tcW w:w="428" w:type="pct"/>
            <w:hideMark/>
          </w:tcPr>
          <w:p w14:paraId="09544427" w14:textId="2B6A9B3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0" w:name="_Toc212119636"/>
            <w:r w:rsidRPr="00C67AB4">
              <w:rPr>
                <w:rFonts w:eastAsia="Times New Roman" w:cs="Arial"/>
                <w:sz w:val="18"/>
                <w:szCs w:val="18"/>
                <w:lang w:eastAsia="zh-CN"/>
              </w:rPr>
              <w:t>0.0%</w:t>
            </w:r>
            <w:bookmarkEnd w:id="480"/>
          </w:p>
        </w:tc>
      </w:tr>
      <w:tr w:rsidR="00466147" w:rsidRPr="000022CD" w14:paraId="61FB0FDF"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78E11797" w14:textId="74F33771" w:rsidR="00466147" w:rsidRPr="00466147" w:rsidRDefault="00466147" w:rsidP="00466147">
            <w:pPr>
              <w:rPr>
                <w:sz w:val="18"/>
                <w:szCs w:val="22"/>
              </w:rPr>
            </w:pPr>
            <w:proofErr w:type="gramStart"/>
            <w:r w:rsidRPr="00466147">
              <w:rPr>
                <w:sz w:val="18"/>
                <w:szCs w:val="22"/>
              </w:rPr>
              <w:t>Contributions  ̶</w:t>
            </w:r>
            <w:proofErr w:type="gramEnd"/>
            <w:r w:rsidRPr="00466147">
              <w:rPr>
                <w:sz w:val="18"/>
                <w:szCs w:val="22"/>
              </w:rPr>
              <w:t xml:space="preserve">  monetary</w:t>
            </w:r>
          </w:p>
        </w:tc>
        <w:tc>
          <w:tcPr>
            <w:tcW w:w="431" w:type="pct"/>
            <w:hideMark/>
          </w:tcPr>
          <w:p w14:paraId="6E52F6F6" w14:textId="00461BC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1" w:name="_Toc212119637"/>
            <w:r w:rsidRPr="00C67AB4">
              <w:rPr>
                <w:rFonts w:eastAsia="Times New Roman" w:cs="Arial"/>
                <w:sz w:val="18"/>
                <w:szCs w:val="18"/>
                <w:lang w:eastAsia="zh-CN"/>
              </w:rPr>
              <w:t>(43.8%)</w:t>
            </w:r>
            <w:bookmarkEnd w:id="481"/>
          </w:p>
        </w:tc>
        <w:tc>
          <w:tcPr>
            <w:tcW w:w="431" w:type="pct"/>
            <w:hideMark/>
          </w:tcPr>
          <w:p w14:paraId="7FD93187" w14:textId="771B858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2" w:name="_Toc212119638"/>
            <w:r w:rsidRPr="00C67AB4">
              <w:rPr>
                <w:rFonts w:eastAsia="Times New Roman" w:cs="Arial"/>
                <w:sz w:val="18"/>
                <w:szCs w:val="18"/>
                <w:lang w:eastAsia="zh-CN"/>
              </w:rPr>
              <w:t>56.3%</w:t>
            </w:r>
            <w:bookmarkEnd w:id="482"/>
          </w:p>
        </w:tc>
        <w:tc>
          <w:tcPr>
            <w:tcW w:w="431" w:type="pct"/>
            <w:hideMark/>
          </w:tcPr>
          <w:p w14:paraId="4A4DF31D" w14:textId="7DF7DFA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3" w:name="_Toc212119639"/>
            <w:r w:rsidRPr="00C67AB4">
              <w:rPr>
                <w:rFonts w:eastAsia="Times New Roman" w:cs="Arial"/>
                <w:sz w:val="18"/>
                <w:szCs w:val="18"/>
                <w:lang w:eastAsia="zh-CN"/>
              </w:rPr>
              <w:t>(34.6%)</w:t>
            </w:r>
            <w:bookmarkEnd w:id="483"/>
          </w:p>
        </w:tc>
        <w:tc>
          <w:tcPr>
            <w:tcW w:w="431" w:type="pct"/>
            <w:hideMark/>
          </w:tcPr>
          <w:p w14:paraId="2B748F1B" w14:textId="61AE299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4" w:name="_Toc212119640"/>
            <w:r w:rsidRPr="00C67AB4">
              <w:rPr>
                <w:rFonts w:eastAsia="Times New Roman" w:cs="Arial"/>
                <w:sz w:val="18"/>
                <w:szCs w:val="18"/>
                <w:lang w:eastAsia="zh-CN"/>
              </w:rPr>
              <w:t>30.0%</w:t>
            </w:r>
            <w:bookmarkEnd w:id="484"/>
          </w:p>
        </w:tc>
        <w:tc>
          <w:tcPr>
            <w:tcW w:w="431" w:type="pct"/>
            <w:hideMark/>
          </w:tcPr>
          <w:p w14:paraId="31A2C40B" w14:textId="19A2906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5" w:name="_Toc212119641"/>
            <w:r w:rsidRPr="00C67AB4">
              <w:rPr>
                <w:rFonts w:eastAsia="Times New Roman" w:cs="Arial"/>
                <w:sz w:val="18"/>
                <w:szCs w:val="18"/>
                <w:lang w:eastAsia="zh-CN"/>
              </w:rPr>
              <w:t>(6.3%)</w:t>
            </w:r>
            <w:bookmarkEnd w:id="485"/>
          </w:p>
        </w:tc>
        <w:tc>
          <w:tcPr>
            <w:tcW w:w="431" w:type="pct"/>
            <w:hideMark/>
          </w:tcPr>
          <w:p w14:paraId="4C47AD8A" w14:textId="302E148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6" w:name="_Toc212119642"/>
            <w:r w:rsidRPr="00C67AB4">
              <w:rPr>
                <w:rFonts w:eastAsia="Times New Roman" w:cs="Arial"/>
                <w:sz w:val="18"/>
                <w:szCs w:val="18"/>
                <w:lang w:eastAsia="zh-CN"/>
              </w:rPr>
              <w:t>3.0%</w:t>
            </w:r>
            <w:bookmarkEnd w:id="486"/>
          </w:p>
        </w:tc>
        <w:tc>
          <w:tcPr>
            <w:tcW w:w="431" w:type="pct"/>
            <w:hideMark/>
          </w:tcPr>
          <w:p w14:paraId="74D97546" w14:textId="0A3DD1BE"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7" w:name="_Toc212119643"/>
            <w:r w:rsidRPr="00C67AB4">
              <w:rPr>
                <w:rFonts w:eastAsia="Times New Roman" w:cs="Arial"/>
                <w:sz w:val="18"/>
                <w:szCs w:val="18"/>
                <w:lang w:eastAsia="zh-CN"/>
              </w:rPr>
              <w:t>0.0%</w:t>
            </w:r>
            <w:bookmarkEnd w:id="487"/>
          </w:p>
        </w:tc>
        <w:tc>
          <w:tcPr>
            <w:tcW w:w="431" w:type="pct"/>
            <w:hideMark/>
          </w:tcPr>
          <w:p w14:paraId="5574FF15" w14:textId="35477495"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8" w:name="_Toc212119644"/>
            <w:r w:rsidRPr="00C67AB4">
              <w:rPr>
                <w:rFonts w:eastAsia="Times New Roman" w:cs="Arial"/>
                <w:sz w:val="18"/>
                <w:szCs w:val="18"/>
                <w:lang w:eastAsia="zh-CN"/>
              </w:rPr>
              <w:t>0.0%</w:t>
            </w:r>
            <w:bookmarkEnd w:id="488"/>
          </w:p>
        </w:tc>
        <w:tc>
          <w:tcPr>
            <w:tcW w:w="431" w:type="pct"/>
            <w:hideMark/>
          </w:tcPr>
          <w:p w14:paraId="046A9DD4" w14:textId="50ECB9B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89" w:name="_Toc212119645"/>
            <w:r w:rsidRPr="00C67AB4">
              <w:rPr>
                <w:rFonts w:eastAsia="Times New Roman" w:cs="Arial"/>
                <w:sz w:val="18"/>
                <w:szCs w:val="18"/>
                <w:lang w:eastAsia="zh-CN"/>
              </w:rPr>
              <w:t>0.0%</w:t>
            </w:r>
            <w:bookmarkEnd w:id="489"/>
          </w:p>
        </w:tc>
        <w:tc>
          <w:tcPr>
            <w:tcW w:w="428" w:type="pct"/>
            <w:hideMark/>
          </w:tcPr>
          <w:p w14:paraId="09356F4A" w14:textId="30E3EB2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0" w:name="_Toc212119646"/>
            <w:r w:rsidRPr="00C67AB4">
              <w:rPr>
                <w:rFonts w:eastAsia="Times New Roman" w:cs="Arial"/>
                <w:sz w:val="18"/>
                <w:szCs w:val="18"/>
                <w:lang w:eastAsia="zh-CN"/>
              </w:rPr>
              <w:t>0.0%</w:t>
            </w:r>
            <w:bookmarkEnd w:id="490"/>
          </w:p>
        </w:tc>
      </w:tr>
      <w:tr w:rsidR="00466147" w:rsidRPr="000022CD" w14:paraId="7C7B2E66"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779CBB5F" w14:textId="51E7B299" w:rsidR="00466147" w:rsidRPr="00466147" w:rsidRDefault="00466147" w:rsidP="00466147">
            <w:pPr>
              <w:rPr>
                <w:sz w:val="18"/>
                <w:szCs w:val="22"/>
              </w:rPr>
            </w:pPr>
            <w:proofErr w:type="gramStart"/>
            <w:r w:rsidRPr="00466147">
              <w:rPr>
                <w:sz w:val="18"/>
                <w:szCs w:val="22"/>
              </w:rPr>
              <w:t>Contributions  ̶</w:t>
            </w:r>
            <w:proofErr w:type="gramEnd"/>
            <w:r w:rsidRPr="00466147">
              <w:rPr>
                <w:sz w:val="18"/>
                <w:szCs w:val="22"/>
              </w:rPr>
              <w:t xml:space="preserve">  non-monetary</w:t>
            </w:r>
          </w:p>
        </w:tc>
        <w:tc>
          <w:tcPr>
            <w:tcW w:w="431" w:type="pct"/>
            <w:hideMark/>
          </w:tcPr>
          <w:p w14:paraId="52CD11CA" w14:textId="5F47559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1" w:name="_Toc212119647"/>
            <w:r w:rsidRPr="00C67AB4">
              <w:rPr>
                <w:rFonts w:eastAsia="Times New Roman" w:cs="Arial"/>
                <w:sz w:val="18"/>
                <w:szCs w:val="18"/>
                <w:lang w:eastAsia="zh-CN"/>
              </w:rPr>
              <w:t>0.0%</w:t>
            </w:r>
            <w:bookmarkEnd w:id="491"/>
          </w:p>
        </w:tc>
        <w:tc>
          <w:tcPr>
            <w:tcW w:w="431" w:type="pct"/>
            <w:hideMark/>
          </w:tcPr>
          <w:p w14:paraId="203049FA" w14:textId="4281B360"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2" w:name="_Toc212119648"/>
            <w:r w:rsidRPr="00C67AB4">
              <w:rPr>
                <w:rFonts w:eastAsia="Times New Roman" w:cs="Arial"/>
                <w:sz w:val="18"/>
                <w:szCs w:val="18"/>
                <w:lang w:eastAsia="zh-CN"/>
              </w:rPr>
              <w:t>0.0%</w:t>
            </w:r>
            <w:bookmarkEnd w:id="492"/>
          </w:p>
        </w:tc>
        <w:tc>
          <w:tcPr>
            <w:tcW w:w="431" w:type="pct"/>
            <w:hideMark/>
          </w:tcPr>
          <w:p w14:paraId="7792BC41" w14:textId="01D838D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3" w:name="_Toc212119649"/>
            <w:r w:rsidRPr="00C67AB4">
              <w:rPr>
                <w:rFonts w:eastAsia="Times New Roman" w:cs="Arial"/>
                <w:sz w:val="18"/>
                <w:szCs w:val="18"/>
                <w:lang w:eastAsia="zh-CN"/>
              </w:rPr>
              <w:t>0.0%</w:t>
            </w:r>
            <w:bookmarkEnd w:id="493"/>
          </w:p>
        </w:tc>
        <w:tc>
          <w:tcPr>
            <w:tcW w:w="431" w:type="pct"/>
            <w:hideMark/>
          </w:tcPr>
          <w:p w14:paraId="534D11E8" w14:textId="109B0E3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4" w:name="_Toc212119650"/>
            <w:r w:rsidRPr="00C67AB4">
              <w:rPr>
                <w:rFonts w:eastAsia="Times New Roman" w:cs="Arial"/>
                <w:sz w:val="18"/>
                <w:szCs w:val="18"/>
                <w:lang w:eastAsia="zh-CN"/>
              </w:rPr>
              <w:t>0.0%</w:t>
            </w:r>
            <w:bookmarkEnd w:id="494"/>
          </w:p>
        </w:tc>
        <w:tc>
          <w:tcPr>
            <w:tcW w:w="431" w:type="pct"/>
            <w:hideMark/>
          </w:tcPr>
          <w:p w14:paraId="4EB4DAB4" w14:textId="05D85F8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5" w:name="_Toc212119651"/>
            <w:r w:rsidRPr="00C67AB4">
              <w:rPr>
                <w:rFonts w:eastAsia="Times New Roman" w:cs="Arial"/>
                <w:sz w:val="18"/>
                <w:szCs w:val="18"/>
                <w:lang w:eastAsia="zh-CN"/>
              </w:rPr>
              <w:t>0.0%</w:t>
            </w:r>
            <w:bookmarkEnd w:id="495"/>
          </w:p>
        </w:tc>
        <w:tc>
          <w:tcPr>
            <w:tcW w:w="431" w:type="pct"/>
            <w:hideMark/>
          </w:tcPr>
          <w:p w14:paraId="0B371B0A" w14:textId="2A9FF3E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6" w:name="_Toc212119652"/>
            <w:r w:rsidRPr="00C67AB4">
              <w:rPr>
                <w:rFonts w:eastAsia="Times New Roman" w:cs="Arial"/>
                <w:sz w:val="18"/>
                <w:szCs w:val="18"/>
                <w:lang w:eastAsia="zh-CN"/>
              </w:rPr>
              <w:t>0.0%</w:t>
            </w:r>
            <w:bookmarkEnd w:id="496"/>
          </w:p>
        </w:tc>
        <w:tc>
          <w:tcPr>
            <w:tcW w:w="431" w:type="pct"/>
            <w:hideMark/>
          </w:tcPr>
          <w:p w14:paraId="5C14F478" w14:textId="5059D61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7" w:name="_Toc212119653"/>
            <w:r w:rsidRPr="00C67AB4">
              <w:rPr>
                <w:rFonts w:eastAsia="Times New Roman" w:cs="Arial"/>
                <w:sz w:val="18"/>
                <w:szCs w:val="18"/>
                <w:lang w:eastAsia="zh-CN"/>
              </w:rPr>
              <w:t>0.0%</w:t>
            </w:r>
            <w:bookmarkEnd w:id="497"/>
          </w:p>
        </w:tc>
        <w:tc>
          <w:tcPr>
            <w:tcW w:w="431" w:type="pct"/>
            <w:hideMark/>
          </w:tcPr>
          <w:p w14:paraId="2AF39562" w14:textId="76D075A0"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8" w:name="_Toc212119654"/>
            <w:r w:rsidRPr="00C67AB4">
              <w:rPr>
                <w:rFonts w:eastAsia="Times New Roman" w:cs="Arial"/>
                <w:sz w:val="18"/>
                <w:szCs w:val="18"/>
                <w:lang w:eastAsia="zh-CN"/>
              </w:rPr>
              <w:t>0.0%</w:t>
            </w:r>
            <w:bookmarkEnd w:id="498"/>
          </w:p>
        </w:tc>
        <w:tc>
          <w:tcPr>
            <w:tcW w:w="431" w:type="pct"/>
            <w:hideMark/>
          </w:tcPr>
          <w:p w14:paraId="5DB698C2" w14:textId="6C38DF4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499" w:name="_Toc212119655"/>
            <w:r w:rsidRPr="00C67AB4">
              <w:rPr>
                <w:rFonts w:eastAsia="Times New Roman" w:cs="Arial"/>
                <w:sz w:val="18"/>
                <w:szCs w:val="18"/>
                <w:lang w:eastAsia="zh-CN"/>
              </w:rPr>
              <w:t>0.0%</w:t>
            </w:r>
            <w:bookmarkEnd w:id="499"/>
          </w:p>
        </w:tc>
        <w:tc>
          <w:tcPr>
            <w:tcW w:w="428" w:type="pct"/>
            <w:hideMark/>
          </w:tcPr>
          <w:p w14:paraId="410F213E" w14:textId="6566498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0" w:name="_Toc212119656"/>
            <w:r w:rsidRPr="00C67AB4">
              <w:rPr>
                <w:rFonts w:eastAsia="Times New Roman" w:cs="Arial"/>
                <w:sz w:val="18"/>
                <w:szCs w:val="18"/>
                <w:lang w:eastAsia="zh-CN"/>
              </w:rPr>
              <w:t>0.0%</w:t>
            </w:r>
            <w:bookmarkEnd w:id="500"/>
          </w:p>
        </w:tc>
      </w:tr>
      <w:tr w:rsidR="00466147" w:rsidRPr="000022CD" w14:paraId="38E2A2F5"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1CAFE7F5" w14:textId="73CF98D3" w:rsidR="00466147" w:rsidRPr="00466147" w:rsidRDefault="00466147" w:rsidP="00466147">
            <w:pPr>
              <w:rPr>
                <w:sz w:val="18"/>
                <w:szCs w:val="22"/>
              </w:rPr>
            </w:pPr>
            <w:r w:rsidRPr="00466147">
              <w:rPr>
                <w:sz w:val="18"/>
                <w:szCs w:val="22"/>
              </w:rPr>
              <w:t>Other income</w:t>
            </w:r>
          </w:p>
        </w:tc>
        <w:tc>
          <w:tcPr>
            <w:tcW w:w="431" w:type="pct"/>
            <w:hideMark/>
          </w:tcPr>
          <w:p w14:paraId="236260DF" w14:textId="6850923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1" w:name="_Toc212119657"/>
            <w:r w:rsidRPr="00C67AB4">
              <w:rPr>
                <w:rFonts w:eastAsia="Times New Roman" w:cs="Arial"/>
                <w:sz w:val="18"/>
                <w:szCs w:val="18"/>
                <w:lang w:eastAsia="zh-CN"/>
              </w:rPr>
              <w:t>(39.4%)</w:t>
            </w:r>
            <w:bookmarkEnd w:id="501"/>
          </w:p>
        </w:tc>
        <w:tc>
          <w:tcPr>
            <w:tcW w:w="431" w:type="pct"/>
            <w:hideMark/>
          </w:tcPr>
          <w:p w14:paraId="102B0DB3" w14:textId="4D89AD1B"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2" w:name="_Toc212119658"/>
            <w:r w:rsidRPr="00C67AB4">
              <w:rPr>
                <w:rFonts w:eastAsia="Times New Roman" w:cs="Arial"/>
                <w:sz w:val="18"/>
                <w:szCs w:val="18"/>
                <w:lang w:eastAsia="zh-CN"/>
              </w:rPr>
              <w:t>10.8%</w:t>
            </w:r>
            <w:bookmarkEnd w:id="502"/>
          </w:p>
        </w:tc>
        <w:tc>
          <w:tcPr>
            <w:tcW w:w="431" w:type="pct"/>
            <w:hideMark/>
          </w:tcPr>
          <w:p w14:paraId="5EB958D4" w14:textId="0991C99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3" w:name="_Toc212119659"/>
            <w:r w:rsidRPr="00C67AB4">
              <w:rPr>
                <w:rFonts w:eastAsia="Times New Roman" w:cs="Arial"/>
                <w:sz w:val="18"/>
                <w:szCs w:val="18"/>
                <w:lang w:eastAsia="zh-CN"/>
              </w:rPr>
              <w:t>2.2%</w:t>
            </w:r>
            <w:bookmarkEnd w:id="503"/>
          </w:p>
        </w:tc>
        <w:tc>
          <w:tcPr>
            <w:tcW w:w="431" w:type="pct"/>
            <w:hideMark/>
          </w:tcPr>
          <w:p w14:paraId="07919DD4" w14:textId="3234094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4" w:name="_Toc212119660"/>
            <w:r w:rsidRPr="00C67AB4">
              <w:rPr>
                <w:rFonts w:eastAsia="Times New Roman" w:cs="Arial"/>
                <w:sz w:val="18"/>
                <w:szCs w:val="18"/>
                <w:lang w:eastAsia="zh-CN"/>
              </w:rPr>
              <w:t>2.2%</w:t>
            </w:r>
            <w:bookmarkEnd w:id="504"/>
          </w:p>
        </w:tc>
        <w:tc>
          <w:tcPr>
            <w:tcW w:w="431" w:type="pct"/>
            <w:hideMark/>
          </w:tcPr>
          <w:p w14:paraId="78607533" w14:textId="6B28D16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5" w:name="_Toc212119661"/>
            <w:r w:rsidRPr="00C67AB4">
              <w:rPr>
                <w:rFonts w:eastAsia="Times New Roman" w:cs="Arial"/>
                <w:sz w:val="18"/>
                <w:szCs w:val="18"/>
                <w:lang w:eastAsia="zh-CN"/>
              </w:rPr>
              <w:t>2.1%</w:t>
            </w:r>
            <w:bookmarkEnd w:id="505"/>
          </w:p>
        </w:tc>
        <w:tc>
          <w:tcPr>
            <w:tcW w:w="431" w:type="pct"/>
            <w:hideMark/>
          </w:tcPr>
          <w:p w14:paraId="277D25A8" w14:textId="646B2D8E"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6" w:name="_Toc212119662"/>
            <w:r w:rsidRPr="00C67AB4">
              <w:rPr>
                <w:rFonts w:eastAsia="Times New Roman" w:cs="Arial"/>
                <w:sz w:val="18"/>
                <w:szCs w:val="18"/>
                <w:lang w:eastAsia="zh-CN"/>
              </w:rPr>
              <w:t>2.1%</w:t>
            </w:r>
            <w:bookmarkEnd w:id="506"/>
          </w:p>
        </w:tc>
        <w:tc>
          <w:tcPr>
            <w:tcW w:w="431" w:type="pct"/>
            <w:hideMark/>
          </w:tcPr>
          <w:p w14:paraId="071A68E3" w14:textId="148BC4F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7" w:name="_Toc212119663"/>
            <w:r w:rsidRPr="00C67AB4">
              <w:rPr>
                <w:rFonts w:eastAsia="Times New Roman" w:cs="Arial"/>
                <w:sz w:val="18"/>
                <w:szCs w:val="18"/>
                <w:lang w:eastAsia="zh-CN"/>
              </w:rPr>
              <w:t>2.0%</w:t>
            </w:r>
            <w:bookmarkEnd w:id="507"/>
          </w:p>
        </w:tc>
        <w:tc>
          <w:tcPr>
            <w:tcW w:w="431" w:type="pct"/>
            <w:hideMark/>
          </w:tcPr>
          <w:p w14:paraId="1B36918D" w14:textId="7136D76E"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8" w:name="_Toc212119664"/>
            <w:r w:rsidRPr="00C67AB4">
              <w:rPr>
                <w:rFonts w:eastAsia="Times New Roman" w:cs="Arial"/>
                <w:sz w:val="18"/>
                <w:szCs w:val="18"/>
                <w:lang w:eastAsia="zh-CN"/>
              </w:rPr>
              <w:t>2.0%</w:t>
            </w:r>
            <w:bookmarkEnd w:id="508"/>
          </w:p>
        </w:tc>
        <w:tc>
          <w:tcPr>
            <w:tcW w:w="431" w:type="pct"/>
            <w:hideMark/>
          </w:tcPr>
          <w:p w14:paraId="177A93D5" w14:textId="1FA1B08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09" w:name="_Toc212119665"/>
            <w:r w:rsidRPr="00C67AB4">
              <w:rPr>
                <w:rFonts w:eastAsia="Times New Roman" w:cs="Arial"/>
                <w:sz w:val="18"/>
                <w:szCs w:val="18"/>
                <w:lang w:eastAsia="zh-CN"/>
              </w:rPr>
              <w:t>2.0%</w:t>
            </w:r>
            <w:bookmarkEnd w:id="509"/>
          </w:p>
        </w:tc>
        <w:tc>
          <w:tcPr>
            <w:tcW w:w="428" w:type="pct"/>
            <w:hideMark/>
          </w:tcPr>
          <w:p w14:paraId="54862267" w14:textId="4136951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0" w:name="_Toc212119666"/>
            <w:r w:rsidRPr="00C67AB4">
              <w:rPr>
                <w:rFonts w:eastAsia="Times New Roman" w:cs="Arial"/>
                <w:sz w:val="18"/>
                <w:szCs w:val="18"/>
                <w:lang w:eastAsia="zh-CN"/>
              </w:rPr>
              <w:t>1.9%</w:t>
            </w:r>
            <w:bookmarkEnd w:id="510"/>
          </w:p>
        </w:tc>
      </w:tr>
      <w:tr w:rsidR="00466147" w:rsidRPr="000022CD" w14:paraId="1535B59C"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69926D2A" w14:textId="300DE3C3" w:rsidR="00466147" w:rsidRPr="00466147" w:rsidRDefault="00466147" w:rsidP="00466147">
            <w:pPr>
              <w:rPr>
                <w:sz w:val="18"/>
                <w:szCs w:val="22"/>
              </w:rPr>
            </w:pPr>
            <w:r w:rsidRPr="00466147">
              <w:rPr>
                <w:sz w:val="18"/>
                <w:szCs w:val="22"/>
              </w:rPr>
              <w:t>Employee costs</w:t>
            </w:r>
          </w:p>
        </w:tc>
        <w:tc>
          <w:tcPr>
            <w:tcW w:w="431" w:type="pct"/>
            <w:hideMark/>
          </w:tcPr>
          <w:p w14:paraId="3172CE22" w14:textId="6B39BED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1" w:name="_Toc212119667"/>
            <w:r w:rsidRPr="00C67AB4">
              <w:rPr>
                <w:rFonts w:eastAsia="Times New Roman" w:cs="Arial"/>
                <w:sz w:val="18"/>
                <w:szCs w:val="18"/>
                <w:lang w:eastAsia="zh-CN"/>
              </w:rPr>
              <w:t>2.4%</w:t>
            </w:r>
            <w:bookmarkEnd w:id="511"/>
          </w:p>
        </w:tc>
        <w:tc>
          <w:tcPr>
            <w:tcW w:w="431" w:type="pct"/>
            <w:hideMark/>
          </w:tcPr>
          <w:p w14:paraId="1C5ABB15" w14:textId="3033778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2" w:name="_Toc212119668"/>
            <w:r w:rsidRPr="00C67AB4">
              <w:rPr>
                <w:rFonts w:eastAsia="Times New Roman" w:cs="Arial"/>
                <w:sz w:val="18"/>
                <w:szCs w:val="18"/>
                <w:lang w:eastAsia="zh-CN"/>
              </w:rPr>
              <w:t>6.5%</w:t>
            </w:r>
            <w:bookmarkEnd w:id="512"/>
          </w:p>
        </w:tc>
        <w:tc>
          <w:tcPr>
            <w:tcW w:w="431" w:type="pct"/>
            <w:hideMark/>
          </w:tcPr>
          <w:p w14:paraId="5FC7C81A" w14:textId="1A474D8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3" w:name="_Toc212119669"/>
            <w:r w:rsidRPr="00C67AB4">
              <w:rPr>
                <w:rFonts w:eastAsia="Times New Roman" w:cs="Arial"/>
                <w:sz w:val="18"/>
                <w:szCs w:val="18"/>
                <w:lang w:eastAsia="zh-CN"/>
              </w:rPr>
              <w:t>2.6%</w:t>
            </w:r>
            <w:bookmarkEnd w:id="513"/>
          </w:p>
        </w:tc>
        <w:tc>
          <w:tcPr>
            <w:tcW w:w="431" w:type="pct"/>
            <w:hideMark/>
          </w:tcPr>
          <w:p w14:paraId="0E54857C" w14:textId="410F6FD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4" w:name="_Toc212119670"/>
            <w:r w:rsidRPr="00C67AB4">
              <w:rPr>
                <w:rFonts w:eastAsia="Times New Roman" w:cs="Arial"/>
                <w:sz w:val="18"/>
                <w:szCs w:val="18"/>
                <w:lang w:eastAsia="zh-CN"/>
              </w:rPr>
              <w:t>3.3%</w:t>
            </w:r>
            <w:bookmarkEnd w:id="514"/>
          </w:p>
        </w:tc>
        <w:tc>
          <w:tcPr>
            <w:tcW w:w="431" w:type="pct"/>
            <w:hideMark/>
          </w:tcPr>
          <w:p w14:paraId="5B919912" w14:textId="65BFC68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5" w:name="_Toc212119671"/>
            <w:r w:rsidRPr="00C67AB4">
              <w:rPr>
                <w:rFonts w:eastAsia="Times New Roman" w:cs="Arial"/>
                <w:sz w:val="18"/>
                <w:szCs w:val="18"/>
                <w:lang w:eastAsia="zh-CN"/>
              </w:rPr>
              <w:t>1.7%</w:t>
            </w:r>
            <w:bookmarkEnd w:id="515"/>
          </w:p>
        </w:tc>
        <w:tc>
          <w:tcPr>
            <w:tcW w:w="431" w:type="pct"/>
            <w:hideMark/>
          </w:tcPr>
          <w:p w14:paraId="7BAA3C20" w14:textId="17468C1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6" w:name="_Toc212119672"/>
            <w:r w:rsidRPr="00C67AB4">
              <w:rPr>
                <w:rFonts w:eastAsia="Times New Roman" w:cs="Arial"/>
                <w:sz w:val="18"/>
                <w:szCs w:val="18"/>
                <w:lang w:eastAsia="zh-CN"/>
              </w:rPr>
              <w:t>2.5%</w:t>
            </w:r>
            <w:bookmarkEnd w:id="516"/>
          </w:p>
        </w:tc>
        <w:tc>
          <w:tcPr>
            <w:tcW w:w="431" w:type="pct"/>
            <w:hideMark/>
          </w:tcPr>
          <w:p w14:paraId="4CD189BE" w14:textId="23D54AB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7" w:name="_Toc212119673"/>
            <w:r w:rsidRPr="00C67AB4">
              <w:rPr>
                <w:rFonts w:eastAsia="Times New Roman" w:cs="Arial"/>
                <w:sz w:val="18"/>
                <w:szCs w:val="18"/>
                <w:lang w:eastAsia="zh-CN"/>
              </w:rPr>
              <w:t>2.0%</w:t>
            </w:r>
            <w:bookmarkEnd w:id="517"/>
          </w:p>
        </w:tc>
        <w:tc>
          <w:tcPr>
            <w:tcW w:w="431" w:type="pct"/>
            <w:hideMark/>
          </w:tcPr>
          <w:p w14:paraId="1D9E0A14" w14:textId="5F13429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8" w:name="_Toc212119674"/>
            <w:r w:rsidRPr="00C67AB4">
              <w:rPr>
                <w:rFonts w:eastAsia="Times New Roman" w:cs="Arial"/>
                <w:sz w:val="18"/>
                <w:szCs w:val="18"/>
                <w:lang w:eastAsia="zh-CN"/>
              </w:rPr>
              <w:t>1.8%</w:t>
            </w:r>
            <w:bookmarkEnd w:id="518"/>
          </w:p>
        </w:tc>
        <w:tc>
          <w:tcPr>
            <w:tcW w:w="431" w:type="pct"/>
            <w:hideMark/>
          </w:tcPr>
          <w:p w14:paraId="52F562C1" w14:textId="6AF95C4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19" w:name="_Toc212119675"/>
            <w:r w:rsidRPr="00C67AB4">
              <w:rPr>
                <w:rFonts w:eastAsia="Times New Roman" w:cs="Arial"/>
                <w:sz w:val="18"/>
                <w:szCs w:val="18"/>
                <w:lang w:eastAsia="zh-CN"/>
              </w:rPr>
              <w:t>1.8%</w:t>
            </w:r>
            <w:bookmarkEnd w:id="519"/>
          </w:p>
        </w:tc>
        <w:tc>
          <w:tcPr>
            <w:tcW w:w="428" w:type="pct"/>
            <w:hideMark/>
          </w:tcPr>
          <w:p w14:paraId="2ADA5683" w14:textId="1807F75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0" w:name="_Toc212119676"/>
            <w:r w:rsidRPr="00C67AB4">
              <w:rPr>
                <w:rFonts w:eastAsia="Times New Roman" w:cs="Arial"/>
                <w:sz w:val="18"/>
                <w:szCs w:val="18"/>
                <w:lang w:eastAsia="zh-CN"/>
              </w:rPr>
              <w:t>1.8%</w:t>
            </w:r>
            <w:bookmarkEnd w:id="520"/>
          </w:p>
        </w:tc>
      </w:tr>
      <w:tr w:rsidR="00466147" w:rsidRPr="000022CD" w14:paraId="4B4EA1D2"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4884E93A" w14:textId="0EB6BF9D" w:rsidR="00466147" w:rsidRPr="00466147" w:rsidRDefault="00466147" w:rsidP="00466147">
            <w:pPr>
              <w:rPr>
                <w:sz w:val="18"/>
                <w:szCs w:val="22"/>
              </w:rPr>
            </w:pPr>
            <w:r w:rsidRPr="00466147">
              <w:rPr>
                <w:sz w:val="18"/>
                <w:szCs w:val="22"/>
              </w:rPr>
              <w:t>Materials and services</w:t>
            </w:r>
          </w:p>
        </w:tc>
        <w:tc>
          <w:tcPr>
            <w:tcW w:w="431" w:type="pct"/>
            <w:hideMark/>
          </w:tcPr>
          <w:p w14:paraId="2DF441D2" w14:textId="4FCE3B6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1" w:name="_Toc212119677"/>
            <w:r w:rsidRPr="00C67AB4">
              <w:rPr>
                <w:rFonts w:eastAsia="Times New Roman" w:cs="Arial"/>
                <w:sz w:val="18"/>
                <w:szCs w:val="18"/>
                <w:lang w:eastAsia="zh-CN"/>
              </w:rPr>
              <w:t>(0.9%)</w:t>
            </w:r>
            <w:bookmarkEnd w:id="521"/>
          </w:p>
        </w:tc>
        <w:tc>
          <w:tcPr>
            <w:tcW w:w="431" w:type="pct"/>
            <w:hideMark/>
          </w:tcPr>
          <w:p w14:paraId="0E8DD069" w14:textId="7C7F3B3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2" w:name="_Toc212119678"/>
            <w:r w:rsidRPr="00C67AB4">
              <w:rPr>
                <w:rFonts w:eastAsia="Times New Roman" w:cs="Arial"/>
                <w:sz w:val="18"/>
                <w:szCs w:val="18"/>
                <w:lang w:eastAsia="zh-CN"/>
              </w:rPr>
              <w:t>1.9%</w:t>
            </w:r>
            <w:bookmarkEnd w:id="522"/>
          </w:p>
        </w:tc>
        <w:tc>
          <w:tcPr>
            <w:tcW w:w="431" w:type="pct"/>
            <w:hideMark/>
          </w:tcPr>
          <w:p w14:paraId="71810BAE" w14:textId="664CCC1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3" w:name="_Toc212119679"/>
            <w:r w:rsidRPr="00C67AB4">
              <w:rPr>
                <w:rFonts w:eastAsia="Times New Roman" w:cs="Arial"/>
                <w:sz w:val="18"/>
                <w:szCs w:val="18"/>
                <w:lang w:eastAsia="zh-CN"/>
              </w:rPr>
              <w:t>2.9%</w:t>
            </w:r>
            <w:bookmarkEnd w:id="523"/>
          </w:p>
        </w:tc>
        <w:tc>
          <w:tcPr>
            <w:tcW w:w="431" w:type="pct"/>
            <w:hideMark/>
          </w:tcPr>
          <w:p w14:paraId="7EAA139C" w14:textId="3604F22E"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4" w:name="_Toc212119680"/>
            <w:r w:rsidRPr="00C67AB4">
              <w:rPr>
                <w:rFonts w:eastAsia="Times New Roman" w:cs="Arial"/>
                <w:sz w:val="18"/>
                <w:szCs w:val="18"/>
                <w:lang w:eastAsia="zh-CN"/>
              </w:rPr>
              <w:t>2.0%</w:t>
            </w:r>
            <w:bookmarkEnd w:id="524"/>
          </w:p>
        </w:tc>
        <w:tc>
          <w:tcPr>
            <w:tcW w:w="431" w:type="pct"/>
            <w:hideMark/>
          </w:tcPr>
          <w:p w14:paraId="5DBF3C2F" w14:textId="7A2E478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5" w:name="_Toc212119681"/>
            <w:r w:rsidRPr="00C67AB4">
              <w:rPr>
                <w:rFonts w:eastAsia="Times New Roman" w:cs="Arial"/>
                <w:sz w:val="18"/>
                <w:szCs w:val="18"/>
                <w:lang w:eastAsia="zh-CN"/>
              </w:rPr>
              <w:t>2.5%</w:t>
            </w:r>
            <w:bookmarkEnd w:id="525"/>
          </w:p>
        </w:tc>
        <w:tc>
          <w:tcPr>
            <w:tcW w:w="431" w:type="pct"/>
            <w:hideMark/>
          </w:tcPr>
          <w:p w14:paraId="0C74C24D" w14:textId="5A37785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6" w:name="_Toc212119682"/>
            <w:r w:rsidRPr="00C67AB4">
              <w:rPr>
                <w:rFonts w:eastAsia="Times New Roman" w:cs="Arial"/>
                <w:sz w:val="18"/>
                <w:szCs w:val="18"/>
                <w:lang w:eastAsia="zh-CN"/>
              </w:rPr>
              <w:t>1.9%</w:t>
            </w:r>
            <w:bookmarkEnd w:id="526"/>
          </w:p>
        </w:tc>
        <w:tc>
          <w:tcPr>
            <w:tcW w:w="431" w:type="pct"/>
            <w:hideMark/>
          </w:tcPr>
          <w:p w14:paraId="764EB4AC" w14:textId="24471AE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7" w:name="_Toc212119683"/>
            <w:r w:rsidRPr="00C67AB4">
              <w:rPr>
                <w:rFonts w:eastAsia="Times New Roman" w:cs="Arial"/>
                <w:sz w:val="18"/>
                <w:szCs w:val="18"/>
                <w:lang w:eastAsia="zh-CN"/>
              </w:rPr>
              <w:t>2.0%</w:t>
            </w:r>
            <w:bookmarkEnd w:id="527"/>
          </w:p>
        </w:tc>
        <w:tc>
          <w:tcPr>
            <w:tcW w:w="431" w:type="pct"/>
            <w:hideMark/>
          </w:tcPr>
          <w:p w14:paraId="44762D3C" w14:textId="740F93C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8" w:name="_Toc212119684"/>
            <w:r w:rsidRPr="00C67AB4">
              <w:rPr>
                <w:rFonts w:eastAsia="Times New Roman" w:cs="Arial"/>
                <w:sz w:val="18"/>
                <w:szCs w:val="18"/>
                <w:lang w:eastAsia="zh-CN"/>
              </w:rPr>
              <w:t>2.0%</w:t>
            </w:r>
            <w:bookmarkEnd w:id="528"/>
          </w:p>
        </w:tc>
        <w:tc>
          <w:tcPr>
            <w:tcW w:w="431" w:type="pct"/>
            <w:hideMark/>
          </w:tcPr>
          <w:p w14:paraId="04B22F4B" w14:textId="1B60369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29" w:name="_Toc212119685"/>
            <w:r w:rsidRPr="00C67AB4">
              <w:rPr>
                <w:rFonts w:eastAsia="Times New Roman" w:cs="Arial"/>
                <w:sz w:val="18"/>
                <w:szCs w:val="18"/>
                <w:lang w:eastAsia="zh-CN"/>
              </w:rPr>
              <w:t>2.0%</w:t>
            </w:r>
            <w:bookmarkEnd w:id="529"/>
          </w:p>
        </w:tc>
        <w:tc>
          <w:tcPr>
            <w:tcW w:w="428" w:type="pct"/>
            <w:hideMark/>
          </w:tcPr>
          <w:p w14:paraId="42CCF137" w14:textId="038DB28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0" w:name="_Toc212119686"/>
            <w:r w:rsidRPr="00C67AB4">
              <w:rPr>
                <w:rFonts w:eastAsia="Times New Roman" w:cs="Arial"/>
                <w:sz w:val="18"/>
                <w:szCs w:val="18"/>
                <w:lang w:eastAsia="zh-CN"/>
              </w:rPr>
              <w:t>2.0%</w:t>
            </w:r>
            <w:bookmarkEnd w:id="530"/>
          </w:p>
        </w:tc>
      </w:tr>
      <w:tr w:rsidR="00466147" w:rsidRPr="000022CD" w14:paraId="3A8862C1"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22A2E323" w14:textId="519839EF" w:rsidR="00466147" w:rsidRPr="00466147" w:rsidRDefault="00466147" w:rsidP="00466147">
            <w:pPr>
              <w:rPr>
                <w:sz w:val="18"/>
                <w:szCs w:val="22"/>
              </w:rPr>
            </w:pPr>
            <w:r w:rsidRPr="00466147">
              <w:rPr>
                <w:sz w:val="18"/>
                <w:szCs w:val="22"/>
              </w:rPr>
              <w:t>Bad and doubtful debts</w:t>
            </w:r>
          </w:p>
        </w:tc>
        <w:tc>
          <w:tcPr>
            <w:tcW w:w="431" w:type="pct"/>
            <w:hideMark/>
          </w:tcPr>
          <w:p w14:paraId="5DF07421" w14:textId="2E2A6681"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1" w:name="_Toc212119687"/>
            <w:r w:rsidRPr="00C67AB4">
              <w:rPr>
                <w:rFonts w:eastAsia="Times New Roman" w:cs="Arial"/>
                <w:sz w:val="18"/>
                <w:szCs w:val="18"/>
                <w:lang w:eastAsia="zh-CN"/>
              </w:rPr>
              <w:t>(1.1%)</w:t>
            </w:r>
            <w:bookmarkEnd w:id="531"/>
          </w:p>
        </w:tc>
        <w:tc>
          <w:tcPr>
            <w:tcW w:w="431" w:type="pct"/>
            <w:hideMark/>
          </w:tcPr>
          <w:p w14:paraId="6CA3FB97" w14:textId="63C3115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2" w:name="_Toc212119688"/>
            <w:r w:rsidRPr="00C67AB4">
              <w:rPr>
                <w:rFonts w:eastAsia="Times New Roman" w:cs="Arial"/>
                <w:sz w:val="18"/>
                <w:szCs w:val="18"/>
                <w:lang w:eastAsia="zh-CN"/>
              </w:rPr>
              <w:t>0.5%</w:t>
            </w:r>
            <w:bookmarkEnd w:id="532"/>
          </w:p>
        </w:tc>
        <w:tc>
          <w:tcPr>
            <w:tcW w:w="431" w:type="pct"/>
            <w:hideMark/>
          </w:tcPr>
          <w:p w14:paraId="69F7B562" w14:textId="016BD40B"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3" w:name="_Toc212119689"/>
            <w:r w:rsidRPr="00C67AB4">
              <w:rPr>
                <w:rFonts w:eastAsia="Times New Roman" w:cs="Arial"/>
                <w:sz w:val="18"/>
                <w:szCs w:val="18"/>
                <w:lang w:eastAsia="zh-CN"/>
              </w:rPr>
              <w:t>0.5%</w:t>
            </w:r>
            <w:bookmarkEnd w:id="533"/>
          </w:p>
        </w:tc>
        <w:tc>
          <w:tcPr>
            <w:tcW w:w="431" w:type="pct"/>
            <w:hideMark/>
          </w:tcPr>
          <w:p w14:paraId="5EF64F3C" w14:textId="7362D78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4" w:name="_Toc212119690"/>
            <w:r w:rsidRPr="00C67AB4">
              <w:rPr>
                <w:rFonts w:eastAsia="Times New Roman" w:cs="Arial"/>
                <w:sz w:val="18"/>
                <w:szCs w:val="18"/>
                <w:lang w:eastAsia="zh-CN"/>
              </w:rPr>
              <w:t>0.5%</w:t>
            </w:r>
            <w:bookmarkEnd w:id="534"/>
          </w:p>
        </w:tc>
        <w:tc>
          <w:tcPr>
            <w:tcW w:w="431" w:type="pct"/>
            <w:hideMark/>
          </w:tcPr>
          <w:p w14:paraId="2A4A9A73" w14:textId="5D22A90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5" w:name="_Toc212119691"/>
            <w:r w:rsidRPr="00C67AB4">
              <w:rPr>
                <w:rFonts w:eastAsia="Times New Roman" w:cs="Arial"/>
                <w:sz w:val="18"/>
                <w:szCs w:val="18"/>
                <w:lang w:eastAsia="zh-CN"/>
              </w:rPr>
              <w:t>0.5%</w:t>
            </w:r>
            <w:bookmarkEnd w:id="535"/>
          </w:p>
        </w:tc>
        <w:tc>
          <w:tcPr>
            <w:tcW w:w="431" w:type="pct"/>
            <w:hideMark/>
          </w:tcPr>
          <w:p w14:paraId="0B13E59A" w14:textId="6CF4B371"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6" w:name="_Toc212119692"/>
            <w:r w:rsidRPr="00C67AB4">
              <w:rPr>
                <w:rFonts w:eastAsia="Times New Roman" w:cs="Arial"/>
                <w:sz w:val="18"/>
                <w:szCs w:val="18"/>
                <w:lang w:eastAsia="zh-CN"/>
              </w:rPr>
              <w:t>0.5%</w:t>
            </w:r>
            <w:bookmarkEnd w:id="536"/>
          </w:p>
        </w:tc>
        <w:tc>
          <w:tcPr>
            <w:tcW w:w="431" w:type="pct"/>
            <w:hideMark/>
          </w:tcPr>
          <w:p w14:paraId="155C04CA" w14:textId="277010A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7" w:name="_Toc212119693"/>
            <w:r w:rsidRPr="00C67AB4">
              <w:rPr>
                <w:rFonts w:eastAsia="Times New Roman" w:cs="Arial"/>
                <w:sz w:val="18"/>
                <w:szCs w:val="18"/>
                <w:lang w:eastAsia="zh-CN"/>
              </w:rPr>
              <w:t>0.5%</w:t>
            </w:r>
            <w:bookmarkEnd w:id="537"/>
          </w:p>
        </w:tc>
        <w:tc>
          <w:tcPr>
            <w:tcW w:w="431" w:type="pct"/>
            <w:hideMark/>
          </w:tcPr>
          <w:p w14:paraId="06306392" w14:textId="5124E89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8" w:name="_Toc212119694"/>
            <w:r w:rsidRPr="00C67AB4">
              <w:rPr>
                <w:rFonts w:eastAsia="Times New Roman" w:cs="Arial"/>
                <w:sz w:val="18"/>
                <w:szCs w:val="18"/>
                <w:lang w:eastAsia="zh-CN"/>
              </w:rPr>
              <w:t>0.5%</w:t>
            </w:r>
            <w:bookmarkEnd w:id="538"/>
          </w:p>
        </w:tc>
        <w:tc>
          <w:tcPr>
            <w:tcW w:w="431" w:type="pct"/>
            <w:hideMark/>
          </w:tcPr>
          <w:p w14:paraId="096895A2" w14:textId="40FFCDB1"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39" w:name="_Toc212119695"/>
            <w:r w:rsidRPr="00C67AB4">
              <w:rPr>
                <w:rFonts w:eastAsia="Times New Roman" w:cs="Arial"/>
                <w:sz w:val="18"/>
                <w:szCs w:val="18"/>
                <w:lang w:eastAsia="zh-CN"/>
              </w:rPr>
              <w:t>0.5%</w:t>
            </w:r>
            <w:bookmarkEnd w:id="539"/>
          </w:p>
        </w:tc>
        <w:tc>
          <w:tcPr>
            <w:tcW w:w="428" w:type="pct"/>
            <w:hideMark/>
          </w:tcPr>
          <w:p w14:paraId="0C41272B" w14:textId="262A5341"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0" w:name="_Toc212119696"/>
            <w:r w:rsidRPr="00C67AB4">
              <w:rPr>
                <w:rFonts w:eastAsia="Times New Roman" w:cs="Arial"/>
                <w:sz w:val="18"/>
                <w:szCs w:val="18"/>
                <w:lang w:eastAsia="zh-CN"/>
              </w:rPr>
              <w:t>0.5%</w:t>
            </w:r>
            <w:bookmarkEnd w:id="540"/>
          </w:p>
        </w:tc>
      </w:tr>
      <w:tr w:rsidR="00466147" w:rsidRPr="000022CD" w14:paraId="6D01DDD2"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1D41608E" w14:textId="2EFA4ACF" w:rsidR="00466147" w:rsidRPr="00466147" w:rsidRDefault="00466147" w:rsidP="00466147">
            <w:pPr>
              <w:rPr>
                <w:sz w:val="18"/>
                <w:szCs w:val="22"/>
              </w:rPr>
            </w:pPr>
            <w:r w:rsidRPr="00466147">
              <w:rPr>
                <w:sz w:val="18"/>
                <w:szCs w:val="22"/>
              </w:rPr>
              <w:t>Depreciation and amortisation</w:t>
            </w:r>
          </w:p>
        </w:tc>
        <w:tc>
          <w:tcPr>
            <w:tcW w:w="431" w:type="pct"/>
            <w:hideMark/>
          </w:tcPr>
          <w:p w14:paraId="7021E446" w14:textId="6BC16D8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1" w:name="_Toc212119697"/>
            <w:r w:rsidRPr="00C67AB4">
              <w:rPr>
                <w:rFonts w:eastAsia="Times New Roman" w:cs="Arial"/>
                <w:sz w:val="18"/>
                <w:szCs w:val="18"/>
                <w:lang w:eastAsia="zh-CN"/>
              </w:rPr>
              <w:t>0.4%</w:t>
            </w:r>
            <w:bookmarkEnd w:id="541"/>
          </w:p>
        </w:tc>
        <w:tc>
          <w:tcPr>
            <w:tcW w:w="431" w:type="pct"/>
            <w:hideMark/>
          </w:tcPr>
          <w:p w14:paraId="5F3F5693" w14:textId="314242D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2" w:name="_Toc212119698"/>
            <w:r w:rsidRPr="00C67AB4">
              <w:rPr>
                <w:rFonts w:eastAsia="Times New Roman" w:cs="Arial"/>
                <w:sz w:val="18"/>
                <w:szCs w:val="18"/>
                <w:lang w:eastAsia="zh-CN"/>
              </w:rPr>
              <w:t>3.9%</w:t>
            </w:r>
            <w:bookmarkEnd w:id="542"/>
          </w:p>
        </w:tc>
        <w:tc>
          <w:tcPr>
            <w:tcW w:w="431" w:type="pct"/>
            <w:hideMark/>
          </w:tcPr>
          <w:p w14:paraId="1BE93D11" w14:textId="786A359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3" w:name="_Toc212119699"/>
            <w:r w:rsidRPr="00C67AB4">
              <w:rPr>
                <w:rFonts w:eastAsia="Times New Roman" w:cs="Arial"/>
                <w:sz w:val="18"/>
                <w:szCs w:val="18"/>
                <w:lang w:eastAsia="zh-CN"/>
              </w:rPr>
              <w:t>2.9%</w:t>
            </w:r>
            <w:bookmarkEnd w:id="543"/>
          </w:p>
        </w:tc>
        <w:tc>
          <w:tcPr>
            <w:tcW w:w="431" w:type="pct"/>
            <w:hideMark/>
          </w:tcPr>
          <w:p w14:paraId="5DD86BB9" w14:textId="2C9C8F54"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4" w:name="_Toc212119700"/>
            <w:r w:rsidRPr="00C67AB4">
              <w:rPr>
                <w:rFonts w:eastAsia="Times New Roman" w:cs="Arial"/>
                <w:sz w:val="18"/>
                <w:szCs w:val="18"/>
                <w:lang w:eastAsia="zh-CN"/>
              </w:rPr>
              <w:t>2.0%</w:t>
            </w:r>
            <w:bookmarkEnd w:id="544"/>
          </w:p>
        </w:tc>
        <w:tc>
          <w:tcPr>
            <w:tcW w:w="431" w:type="pct"/>
            <w:hideMark/>
          </w:tcPr>
          <w:p w14:paraId="52A97B09" w14:textId="0586221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5" w:name="_Toc212119701"/>
            <w:r w:rsidRPr="00C67AB4">
              <w:rPr>
                <w:rFonts w:eastAsia="Times New Roman" w:cs="Arial"/>
                <w:sz w:val="18"/>
                <w:szCs w:val="18"/>
                <w:lang w:eastAsia="zh-CN"/>
              </w:rPr>
              <w:t>2.1%</w:t>
            </w:r>
            <w:bookmarkEnd w:id="545"/>
          </w:p>
        </w:tc>
        <w:tc>
          <w:tcPr>
            <w:tcW w:w="431" w:type="pct"/>
            <w:hideMark/>
          </w:tcPr>
          <w:p w14:paraId="4AE1F883" w14:textId="2B3C114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6" w:name="_Toc212119702"/>
            <w:r w:rsidRPr="00C67AB4">
              <w:rPr>
                <w:rFonts w:eastAsia="Times New Roman" w:cs="Arial"/>
                <w:sz w:val="18"/>
                <w:szCs w:val="18"/>
                <w:lang w:eastAsia="zh-CN"/>
              </w:rPr>
              <w:t>1.7%</w:t>
            </w:r>
            <w:bookmarkEnd w:id="546"/>
          </w:p>
        </w:tc>
        <w:tc>
          <w:tcPr>
            <w:tcW w:w="431" w:type="pct"/>
            <w:hideMark/>
          </w:tcPr>
          <w:p w14:paraId="5A07972D" w14:textId="08A48D71"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7" w:name="_Toc212119703"/>
            <w:r w:rsidRPr="00C67AB4">
              <w:rPr>
                <w:rFonts w:eastAsia="Times New Roman" w:cs="Arial"/>
                <w:sz w:val="18"/>
                <w:szCs w:val="18"/>
                <w:lang w:eastAsia="zh-CN"/>
              </w:rPr>
              <w:t>2.4%</w:t>
            </w:r>
            <w:bookmarkEnd w:id="547"/>
          </w:p>
        </w:tc>
        <w:tc>
          <w:tcPr>
            <w:tcW w:w="431" w:type="pct"/>
            <w:hideMark/>
          </w:tcPr>
          <w:p w14:paraId="703F6E2A" w14:textId="51B88D2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8" w:name="_Toc212119704"/>
            <w:r w:rsidRPr="00C67AB4">
              <w:rPr>
                <w:rFonts w:eastAsia="Times New Roman" w:cs="Arial"/>
                <w:sz w:val="18"/>
                <w:szCs w:val="18"/>
                <w:lang w:eastAsia="zh-CN"/>
              </w:rPr>
              <w:t>2.0%</w:t>
            </w:r>
            <w:bookmarkEnd w:id="548"/>
          </w:p>
        </w:tc>
        <w:tc>
          <w:tcPr>
            <w:tcW w:w="431" w:type="pct"/>
            <w:hideMark/>
          </w:tcPr>
          <w:p w14:paraId="4C7232C6" w14:textId="73D3B1D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49" w:name="_Toc212119705"/>
            <w:r w:rsidRPr="00C67AB4">
              <w:rPr>
                <w:rFonts w:eastAsia="Times New Roman" w:cs="Arial"/>
                <w:sz w:val="18"/>
                <w:szCs w:val="18"/>
                <w:lang w:eastAsia="zh-CN"/>
              </w:rPr>
              <w:t>2.0%</w:t>
            </w:r>
            <w:bookmarkEnd w:id="549"/>
          </w:p>
        </w:tc>
        <w:tc>
          <w:tcPr>
            <w:tcW w:w="428" w:type="pct"/>
            <w:hideMark/>
          </w:tcPr>
          <w:p w14:paraId="5412B6F6" w14:textId="179D0C9E"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0" w:name="_Toc212119706"/>
            <w:r w:rsidRPr="00C67AB4">
              <w:rPr>
                <w:rFonts w:eastAsia="Times New Roman" w:cs="Arial"/>
                <w:sz w:val="18"/>
                <w:szCs w:val="18"/>
                <w:lang w:eastAsia="zh-CN"/>
              </w:rPr>
              <w:t>2.0%</w:t>
            </w:r>
            <w:bookmarkEnd w:id="550"/>
          </w:p>
        </w:tc>
      </w:tr>
      <w:tr w:rsidR="00466147" w:rsidRPr="000022CD" w14:paraId="0E5EB83B"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7BA7B50D" w14:textId="5E21AF99" w:rsidR="00466147" w:rsidRPr="00466147" w:rsidRDefault="00466147" w:rsidP="00466147">
            <w:pPr>
              <w:rPr>
                <w:sz w:val="18"/>
                <w:szCs w:val="22"/>
              </w:rPr>
            </w:pPr>
            <w:r w:rsidRPr="00466147">
              <w:rPr>
                <w:sz w:val="18"/>
                <w:szCs w:val="22"/>
              </w:rPr>
              <w:t>Borrowing and finance costs</w:t>
            </w:r>
          </w:p>
        </w:tc>
        <w:tc>
          <w:tcPr>
            <w:tcW w:w="431" w:type="pct"/>
            <w:hideMark/>
          </w:tcPr>
          <w:p w14:paraId="6BD9A5FC" w14:textId="5136A7D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1" w:name="_Toc212119707"/>
            <w:r w:rsidRPr="00C67AB4">
              <w:rPr>
                <w:rFonts w:eastAsia="Times New Roman" w:cs="Arial"/>
                <w:sz w:val="18"/>
                <w:szCs w:val="18"/>
                <w:lang w:eastAsia="zh-CN"/>
              </w:rPr>
              <w:t>52.1%</w:t>
            </w:r>
            <w:bookmarkEnd w:id="551"/>
          </w:p>
        </w:tc>
        <w:tc>
          <w:tcPr>
            <w:tcW w:w="431" w:type="pct"/>
            <w:hideMark/>
          </w:tcPr>
          <w:p w14:paraId="17C1B4E7" w14:textId="0092B94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2" w:name="_Toc212119708"/>
            <w:r w:rsidRPr="00C67AB4">
              <w:rPr>
                <w:rFonts w:eastAsia="Times New Roman" w:cs="Arial"/>
                <w:sz w:val="18"/>
                <w:szCs w:val="18"/>
                <w:lang w:eastAsia="zh-CN"/>
              </w:rPr>
              <w:t>36.8%</w:t>
            </w:r>
            <w:bookmarkEnd w:id="552"/>
          </w:p>
        </w:tc>
        <w:tc>
          <w:tcPr>
            <w:tcW w:w="431" w:type="pct"/>
            <w:hideMark/>
          </w:tcPr>
          <w:p w14:paraId="7D45BB3C" w14:textId="45D9D13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3" w:name="_Toc212119709"/>
            <w:r w:rsidRPr="00C67AB4">
              <w:rPr>
                <w:rFonts w:eastAsia="Times New Roman" w:cs="Arial"/>
                <w:sz w:val="18"/>
                <w:szCs w:val="18"/>
                <w:lang w:eastAsia="zh-CN"/>
              </w:rPr>
              <w:t>(28.4%)</w:t>
            </w:r>
            <w:bookmarkEnd w:id="553"/>
          </w:p>
        </w:tc>
        <w:tc>
          <w:tcPr>
            <w:tcW w:w="431" w:type="pct"/>
            <w:hideMark/>
          </w:tcPr>
          <w:p w14:paraId="772CEB46" w14:textId="4762F69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4" w:name="_Toc212119710"/>
            <w:r w:rsidRPr="00C67AB4">
              <w:rPr>
                <w:rFonts w:eastAsia="Times New Roman" w:cs="Arial"/>
                <w:sz w:val="18"/>
                <w:szCs w:val="18"/>
                <w:lang w:eastAsia="zh-CN"/>
              </w:rPr>
              <w:t>(37.1%)</w:t>
            </w:r>
            <w:bookmarkEnd w:id="554"/>
          </w:p>
        </w:tc>
        <w:tc>
          <w:tcPr>
            <w:tcW w:w="431" w:type="pct"/>
            <w:hideMark/>
          </w:tcPr>
          <w:p w14:paraId="114ACDA6" w14:textId="49708B1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5" w:name="_Toc212119711"/>
            <w:r w:rsidRPr="00C67AB4">
              <w:rPr>
                <w:rFonts w:eastAsia="Times New Roman" w:cs="Arial"/>
                <w:sz w:val="18"/>
                <w:szCs w:val="18"/>
                <w:lang w:eastAsia="zh-CN"/>
              </w:rPr>
              <w:t>(18.3%)</w:t>
            </w:r>
            <w:bookmarkEnd w:id="555"/>
          </w:p>
        </w:tc>
        <w:tc>
          <w:tcPr>
            <w:tcW w:w="431" w:type="pct"/>
            <w:hideMark/>
          </w:tcPr>
          <w:p w14:paraId="7DC01E76" w14:textId="5546152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6" w:name="_Toc212119712"/>
            <w:r w:rsidRPr="00C67AB4">
              <w:rPr>
                <w:rFonts w:eastAsia="Times New Roman" w:cs="Arial"/>
                <w:sz w:val="18"/>
                <w:szCs w:val="18"/>
                <w:lang w:eastAsia="zh-CN"/>
              </w:rPr>
              <w:t>(22.9%)</w:t>
            </w:r>
            <w:bookmarkEnd w:id="556"/>
          </w:p>
        </w:tc>
        <w:tc>
          <w:tcPr>
            <w:tcW w:w="431" w:type="pct"/>
            <w:hideMark/>
          </w:tcPr>
          <w:p w14:paraId="4E5D87CF" w14:textId="19FDFE0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7" w:name="_Toc212119713"/>
            <w:r w:rsidRPr="00C67AB4">
              <w:rPr>
                <w:rFonts w:eastAsia="Times New Roman" w:cs="Arial"/>
                <w:sz w:val="18"/>
                <w:szCs w:val="18"/>
                <w:lang w:eastAsia="zh-CN"/>
              </w:rPr>
              <w:t>(28.5%)</w:t>
            </w:r>
            <w:bookmarkEnd w:id="557"/>
          </w:p>
        </w:tc>
        <w:tc>
          <w:tcPr>
            <w:tcW w:w="431" w:type="pct"/>
            <w:hideMark/>
          </w:tcPr>
          <w:p w14:paraId="752FDC40" w14:textId="557F1A4E"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8" w:name="_Toc212119714"/>
            <w:r w:rsidRPr="00C67AB4">
              <w:rPr>
                <w:rFonts w:eastAsia="Times New Roman" w:cs="Arial"/>
                <w:sz w:val="18"/>
                <w:szCs w:val="18"/>
                <w:lang w:eastAsia="zh-CN"/>
              </w:rPr>
              <w:t>4.0%</w:t>
            </w:r>
            <w:bookmarkEnd w:id="558"/>
          </w:p>
        </w:tc>
        <w:tc>
          <w:tcPr>
            <w:tcW w:w="431" w:type="pct"/>
            <w:hideMark/>
          </w:tcPr>
          <w:p w14:paraId="48216B1A" w14:textId="78C12A9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59" w:name="_Toc212119715"/>
            <w:r w:rsidRPr="00C67AB4">
              <w:rPr>
                <w:rFonts w:eastAsia="Times New Roman" w:cs="Arial"/>
                <w:sz w:val="18"/>
                <w:szCs w:val="18"/>
                <w:lang w:eastAsia="zh-CN"/>
              </w:rPr>
              <w:t>3.9%</w:t>
            </w:r>
            <w:bookmarkEnd w:id="559"/>
          </w:p>
        </w:tc>
        <w:tc>
          <w:tcPr>
            <w:tcW w:w="428" w:type="pct"/>
            <w:hideMark/>
          </w:tcPr>
          <w:p w14:paraId="451694FE" w14:textId="24CBFE0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0" w:name="_Toc212119716"/>
            <w:r w:rsidRPr="00C67AB4">
              <w:rPr>
                <w:rFonts w:eastAsia="Times New Roman" w:cs="Arial"/>
                <w:sz w:val="18"/>
                <w:szCs w:val="18"/>
                <w:lang w:eastAsia="zh-CN"/>
              </w:rPr>
              <w:t>3.8%</w:t>
            </w:r>
            <w:bookmarkEnd w:id="560"/>
          </w:p>
        </w:tc>
      </w:tr>
      <w:tr w:rsidR="00466147" w:rsidRPr="000022CD" w14:paraId="1A4E4A50"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62CE6EBF" w14:textId="1EA7AEC5" w:rsidR="00466147" w:rsidRPr="00466147" w:rsidRDefault="00466147" w:rsidP="00466147">
            <w:pPr>
              <w:rPr>
                <w:sz w:val="18"/>
                <w:szCs w:val="22"/>
              </w:rPr>
            </w:pPr>
            <w:r w:rsidRPr="00466147">
              <w:rPr>
                <w:sz w:val="18"/>
                <w:szCs w:val="22"/>
              </w:rPr>
              <w:t>Other expenses</w:t>
            </w:r>
          </w:p>
        </w:tc>
        <w:tc>
          <w:tcPr>
            <w:tcW w:w="431" w:type="pct"/>
            <w:hideMark/>
          </w:tcPr>
          <w:p w14:paraId="247B81E3" w14:textId="678AB6D0"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1" w:name="_Toc212119717"/>
            <w:r w:rsidRPr="00591FD8">
              <w:t>(69.4%)</w:t>
            </w:r>
            <w:bookmarkEnd w:id="561"/>
          </w:p>
        </w:tc>
        <w:tc>
          <w:tcPr>
            <w:tcW w:w="431" w:type="pct"/>
            <w:hideMark/>
          </w:tcPr>
          <w:p w14:paraId="3132958B" w14:textId="05FBA01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2" w:name="_Toc212119718"/>
            <w:r w:rsidRPr="00591FD8">
              <w:t>9.2%</w:t>
            </w:r>
            <w:bookmarkEnd w:id="562"/>
          </w:p>
        </w:tc>
        <w:tc>
          <w:tcPr>
            <w:tcW w:w="431" w:type="pct"/>
            <w:hideMark/>
          </w:tcPr>
          <w:p w14:paraId="7C9FB22F" w14:textId="35B30C69"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3" w:name="_Toc212119719"/>
            <w:r w:rsidRPr="00591FD8">
              <w:t>0.3%</w:t>
            </w:r>
            <w:bookmarkEnd w:id="563"/>
          </w:p>
        </w:tc>
        <w:tc>
          <w:tcPr>
            <w:tcW w:w="431" w:type="pct"/>
            <w:hideMark/>
          </w:tcPr>
          <w:p w14:paraId="1583BA3A" w14:textId="7F7989D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4" w:name="_Toc212119720"/>
            <w:r w:rsidRPr="00591FD8">
              <w:t>1.8%</w:t>
            </w:r>
            <w:bookmarkEnd w:id="564"/>
          </w:p>
        </w:tc>
        <w:tc>
          <w:tcPr>
            <w:tcW w:w="431" w:type="pct"/>
            <w:hideMark/>
          </w:tcPr>
          <w:p w14:paraId="798BEE00" w14:textId="400759B5"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5" w:name="_Toc212119721"/>
            <w:r w:rsidRPr="00591FD8">
              <w:t>1.9%</w:t>
            </w:r>
            <w:bookmarkEnd w:id="565"/>
          </w:p>
        </w:tc>
        <w:tc>
          <w:tcPr>
            <w:tcW w:w="431" w:type="pct"/>
            <w:hideMark/>
          </w:tcPr>
          <w:p w14:paraId="08367947" w14:textId="037A537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6" w:name="_Toc212119722"/>
            <w:r w:rsidRPr="00591FD8">
              <w:t>1.5%</w:t>
            </w:r>
            <w:bookmarkEnd w:id="566"/>
          </w:p>
        </w:tc>
        <w:tc>
          <w:tcPr>
            <w:tcW w:w="431" w:type="pct"/>
            <w:hideMark/>
          </w:tcPr>
          <w:p w14:paraId="2CD75543" w14:textId="0742AF4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7" w:name="_Toc212119723"/>
            <w:r w:rsidRPr="00591FD8">
              <w:t>2.2%</w:t>
            </w:r>
            <w:bookmarkEnd w:id="567"/>
          </w:p>
        </w:tc>
        <w:tc>
          <w:tcPr>
            <w:tcW w:w="431" w:type="pct"/>
            <w:hideMark/>
          </w:tcPr>
          <w:p w14:paraId="5BEEB538" w14:textId="0B49604C"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8" w:name="_Toc212119724"/>
            <w:r w:rsidRPr="00591FD8">
              <w:t>1.8%</w:t>
            </w:r>
            <w:bookmarkEnd w:id="568"/>
          </w:p>
        </w:tc>
        <w:tc>
          <w:tcPr>
            <w:tcW w:w="431" w:type="pct"/>
            <w:hideMark/>
          </w:tcPr>
          <w:p w14:paraId="6FAB02ED" w14:textId="30BC416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69" w:name="_Toc212119725"/>
            <w:r w:rsidRPr="00591FD8">
              <w:t>1.8%</w:t>
            </w:r>
            <w:bookmarkEnd w:id="569"/>
          </w:p>
        </w:tc>
        <w:tc>
          <w:tcPr>
            <w:tcW w:w="428" w:type="pct"/>
            <w:hideMark/>
          </w:tcPr>
          <w:p w14:paraId="0E9C3948" w14:textId="4D00A38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0" w:name="_Toc212119726"/>
            <w:r w:rsidRPr="00591FD8">
              <w:t>1.8%</w:t>
            </w:r>
            <w:bookmarkEnd w:id="570"/>
          </w:p>
        </w:tc>
      </w:tr>
      <w:tr w:rsidR="00466147" w:rsidRPr="000022CD" w14:paraId="61B06C4E" w14:textId="77777777" w:rsidTr="00466147">
        <w:tc>
          <w:tcPr>
            <w:cnfStyle w:val="001000000000" w:firstRow="0" w:lastRow="0" w:firstColumn="1" w:lastColumn="0" w:oddVBand="0" w:evenVBand="0" w:oddHBand="0" w:evenHBand="0" w:firstRowFirstColumn="0" w:firstRowLastColumn="0" w:lastRowFirstColumn="0" w:lastRowLastColumn="0"/>
            <w:tcW w:w="694" w:type="pct"/>
            <w:hideMark/>
          </w:tcPr>
          <w:p w14:paraId="488599A8" w14:textId="70236632" w:rsidR="00466147" w:rsidRPr="00466147" w:rsidRDefault="00466147" w:rsidP="00466147">
            <w:pPr>
              <w:rPr>
                <w:sz w:val="18"/>
                <w:szCs w:val="22"/>
              </w:rPr>
            </w:pPr>
            <w:r w:rsidRPr="00466147">
              <w:rPr>
                <w:sz w:val="18"/>
                <w:szCs w:val="22"/>
              </w:rPr>
              <w:t>Grants and contributions expenses</w:t>
            </w:r>
          </w:p>
        </w:tc>
        <w:tc>
          <w:tcPr>
            <w:tcW w:w="431" w:type="pct"/>
            <w:hideMark/>
          </w:tcPr>
          <w:p w14:paraId="48649D85" w14:textId="6AA2E787"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1" w:name="_Toc212119727"/>
            <w:r w:rsidRPr="00591FD8">
              <w:t>0.6%</w:t>
            </w:r>
            <w:bookmarkEnd w:id="571"/>
          </w:p>
        </w:tc>
        <w:tc>
          <w:tcPr>
            <w:tcW w:w="431" w:type="pct"/>
            <w:hideMark/>
          </w:tcPr>
          <w:p w14:paraId="56FBC8D6" w14:textId="3C34D25F"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2" w:name="_Toc212119728"/>
            <w:r w:rsidRPr="00591FD8">
              <w:t>4.0%</w:t>
            </w:r>
            <w:bookmarkEnd w:id="572"/>
          </w:p>
        </w:tc>
        <w:tc>
          <w:tcPr>
            <w:tcW w:w="431" w:type="pct"/>
            <w:hideMark/>
          </w:tcPr>
          <w:p w14:paraId="1454AB90" w14:textId="68CCCFF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3" w:name="_Toc212119729"/>
            <w:r w:rsidRPr="00591FD8">
              <w:t>3.0%</w:t>
            </w:r>
            <w:bookmarkEnd w:id="573"/>
          </w:p>
        </w:tc>
        <w:tc>
          <w:tcPr>
            <w:tcW w:w="431" w:type="pct"/>
            <w:hideMark/>
          </w:tcPr>
          <w:p w14:paraId="0F46636B" w14:textId="7974F8A3"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4" w:name="_Toc212119730"/>
            <w:r w:rsidRPr="00591FD8">
              <w:t>2.0%</w:t>
            </w:r>
            <w:bookmarkEnd w:id="574"/>
          </w:p>
        </w:tc>
        <w:tc>
          <w:tcPr>
            <w:tcW w:w="431" w:type="pct"/>
            <w:hideMark/>
          </w:tcPr>
          <w:p w14:paraId="1A60CAE0" w14:textId="42F24CBA"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5" w:name="_Toc212119731"/>
            <w:r w:rsidRPr="00591FD8">
              <w:t>2.2%</w:t>
            </w:r>
            <w:bookmarkEnd w:id="575"/>
          </w:p>
        </w:tc>
        <w:tc>
          <w:tcPr>
            <w:tcW w:w="431" w:type="pct"/>
            <w:hideMark/>
          </w:tcPr>
          <w:p w14:paraId="0E53C666" w14:textId="28D1A4AD"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6" w:name="_Toc212119732"/>
            <w:r w:rsidRPr="00591FD8">
              <w:t>1.8%</w:t>
            </w:r>
            <w:bookmarkEnd w:id="576"/>
          </w:p>
        </w:tc>
        <w:tc>
          <w:tcPr>
            <w:tcW w:w="431" w:type="pct"/>
            <w:hideMark/>
          </w:tcPr>
          <w:p w14:paraId="3EEEF46C" w14:textId="6360FC62"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7" w:name="_Toc212119733"/>
            <w:r w:rsidRPr="00591FD8">
              <w:t>2.5%</w:t>
            </w:r>
            <w:bookmarkEnd w:id="577"/>
          </w:p>
        </w:tc>
        <w:tc>
          <w:tcPr>
            <w:tcW w:w="431" w:type="pct"/>
            <w:hideMark/>
          </w:tcPr>
          <w:p w14:paraId="7023A401" w14:textId="307DF806"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8" w:name="_Toc212119734"/>
            <w:r w:rsidRPr="00591FD8">
              <w:t>2.0%</w:t>
            </w:r>
            <w:bookmarkEnd w:id="578"/>
          </w:p>
        </w:tc>
        <w:tc>
          <w:tcPr>
            <w:tcW w:w="431" w:type="pct"/>
            <w:hideMark/>
          </w:tcPr>
          <w:p w14:paraId="2257B33A" w14:textId="14276E05"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79" w:name="_Toc212119735"/>
            <w:r w:rsidRPr="00591FD8">
              <w:t>2.0%</w:t>
            </w:r>
            <w:bookmarkEnd w:id="579"/>
          </w:p>
        </w:tc>
        <w:tc>
          <w:tcPr>
            <w:tcW w:w="428" w:type="pct"/>
            <w:hideMark/>
          </w:tcPr>
          <w:p w14:paraId="19836B19" w14:textId="6DC84478" w:rsidR="00466147" w:rsidRPr="000022CD" w:rsidRDefault="00466147" w:rsidP="00466147">
            <w:pPr>
              <w:spacing w:after="0"/>
              <w:jc w:val="center"/>
              <w:outlineLvl w:val="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bookmarkStart w:id="580" w:name="_Toc212119736"/>
            <w:r w:rsidRPr="00591FD8">
              <w:t>2.0%</w:t>
            </w:r>
            <w:bookmarkEnd w:id="580"/>
          </w:p>
        </w:tc>
      </w:tr>
    </w:tbl>
    <w:p w14:paraId="5A9D3DB2" w14:textId="30931FDE" w:rsidR="001E1A6F" w:rsidRDefault="001E1A6F" w:rsidP="001E1A6F"/>
    <w:p w14:paraId="12E16991" w14:textId="77777777" w:rsidR="00D8517B" w:rsidRDefault="00D8517B" w:rsidP="00C609DD">
      <w:pPr>
        <w:pStyle w:val="Heading3"/>
        <w:rPr>
          <w:rFonts w:hint="eastAsia"/>
        </w:rPr>
      </w:pPr>
      <w:bookmarkStart w:id="581" w:name="_Toc187840925"/>
      <w:bookmarkStart w:id="582" w:name="_Toc192768715"/>
      <w:bookmarkStart w:id="583" w:name="_Toc192768913"/>
      <w:bookmarkStart w:id="584" w:name="_Toc212033356"/>
      <w:bookmarkStart w:id="585" w:name="_Toc212045697"/>
      <w:bookmarkStart w:id="586" w:name="_Toc212046016"/>
      <w:bookmarkStart w:id="587" w:name="_Toc212046334"/>
      <w:bookmarkStart w:id="588" w:name="_Toc212119737"/>
      <w:r w:rsidRPr="00491A88">
        <w:t>3.3.1 Rates and charges</w:t>
      </w:r>
      <w:bookmarkEnd w:id="581"/>
      <w:bookmarkEnd w:id="582"/>
      <w:bookmarkEnd w:id="583"/>
      <w:bookmarkEnd w:id="584"/>
      <w:bookmarkEnd w:id="585"/>
      <w:bookmarkEnd w:id="586"/>
      <w:bookmarkEnd w:id="587"/>
      <w:bookmarkEnd w:id="588"/>
    </w:p>
    <w:p w14:paraId="63C83C3F" w14:textId="64C6F272" w:rsidR="00E71C7B" w:rsidRPr="00E71C7B" w:rsidRDefault="00E71C7B" w:rsidP="00F254D0">
      <w:pPr>
        <w:spacing w:after="0"/>
      </w:pPr>
      <w:bookmarkStart w:id="589" w:name="_Toc187840926"/>
      <w:bookmarkStart w:id="590" w:name="_Toc192768716"/>
      <w:bookmarkStart w:id="591" w:name="_Toc192768914"/>
      <w:bookmarkStart w:id="592" w:name="_Toc212033357"/>
      <w:bookmarkStart w:id="593" w:name="_Toc212045698"/>
      <w:bookmarkStart w:id="594" w:name="_Toc212046017"/>
      <w:bookmarkStart w:id="595" w:name="_Toc212046335"/>
      <w:r w:rsidRPr="00E71C7B">
        <w:t>Rates and charges mainly include rates income, supplementary rates and a waste management charge. Base rate revenue will increase by 3.0 per cent for the 2025–26 year, based on the state-wide rate cap determined by the Essential Services Commission, consistent with the current inflation forecast by the Victorian Government’s Department of Treasury and Finance. An average increase of 2.50 per cent per annum based on consumer price index (CPI) forecast over the forecast period is applied. A total rebate of $10.3 million is expected in 2025–26 for the entire community, due to cost-of-living pressures.</w:t>
      </w:r>
    </w:p>
    <w:p w14:paraId="3410D49A" w14:textId="7036CD81" w:rsidR="00E71C7B" w:rsidRPr="00E71C7B" w:rsidRDefault="00E71C7B" w:rsidP="00F254D0">
      <w:pPr>
        <w:spacing w:after="0"/>
      </w:pPr>
      <w:r w:rsidRPr="00E71C7B">
        <w:t>Supplementary rates reflect additional revenue generated through ongoing property development within the municipality. The $10.3 million cost-of-living rate rebate is reflected in supplementary rates and rate adjustments offsetting the supplementary rates income. We expect that supplementary rates will stabilise and increase during the outer years in line with the property developments.</w:t>
      </w:r>
    </w:p>
    <w:p w14:paraId="413768B0" w14:textId="77777777" w:rsidR="00E71C7B" w:rsidRDefault="00E71C7B" w:rsidP="00F254D0">
      <w:pPr>
        <w:spacing w:after="0"/>
      </w:pPr>
      <w:r w:rsidRPr="00E71C7B">
        <w:t>The residential and commercial waste charge covers Victorian Government taxes, street cleaning and amenity, and the collection and disposal of waste, including recycling, food and garden organics, dumped waste, business and electronic waste. It does not generate any income for the Council. The waste management charge is estimated to approximately increase as per the CPI forecast over the forecast period.</w:t>
      </w:r>
    </w:p>
    <w:p w14:paraId="085942FD" w14:textId="0176AF80" w:rsidR="00D8517B" w:rsidRPr="00D7516D" w:rsidRDefault="00D8517B" w:rsidP="00E71C7B">
      <w:pPr>
        <w:pStyle w:val="Heading3"/>
        <w:rPr>
          <w:rFonts w:hint="eastAsia"/>
        </w:rPr>
      </w:pPr>
      <w:bookmarkStart w:id="596" w:name="_Toc212119738"/>
      <w:r w:rsidRPr="00491A88">
        <w:t>3.3.2 Statutory fees and fines</w:t>
      </w:r>
      <w:bookmarkEnd w:id="589"/>
      <w:bookmarkEnd w:id="590"/>
      <w:bookmarkEnd w:id="591"/>
      <w:bookmarkEnd w:id="592"/>
      <w:bookmarkEnd w:id="593"/>
      <w:bookmarkEnd w:id="594"/>
      <w:bookmarkEnd w:id="595"/>
      <w:bookmarkEnd w:id="596"/>
      <w:r w:rsidRPr="00D7516D">
        <w:t xml:space="preserve"> </w:t>
      </w:r>
    </w:p>
    <w:p w14:paraId="2A18B79E" w14:textId="77777777" w:rsidR="002312D2" w:rsidRDefault="002312D2" w:rsidP="002312D2">
      <w:pPr>
        <w:spacing w:after="0"/>
      </w:pPr>
      <w:bookmarkStart w:id="597" w:name="_Toc187840927"/>
      <w:bookmarkStart w:id="598" w:name="_Toc192768717"/>
      <w:bookmarkStart w:id="599" w:name="_Toc192768915"/>
      <w:bookmarkStart w:id="600" w:name="_Toc212033358"/>
      <w:bookmarkStart w:id="601" w:name="_Toc212045699"/>
      <w:bookmarkStart w:id="602" w:name="_Toc212046018"/>
      <w:bookmarkStart w:id="603" w:name="_Toc212046336"/>
      <w:r w:rsidRPr="002312D2">
        <w:t>Statutory fees and fines are predominantly represented by revenue from parking fines. It is expected that statutory fees and fines revenue will increase by approximately 0.5 per cent over the forecast period, due to an anticipated increase in volume of parking infringements and town planning activity. The modest rate of 0.5 per cent will support local business and development.</w:t>
      </w:r>
    </w:p>
    <w:p w14:paraId="676D97E9" w14:textId="5D65EBEC" w:rsidR="00D8517B" w:rsidRPr="00D7516D" w:rsidRDefault="00D8517B" w:rsidP="00C609DD">
      <w:pPr>
        <w:pStyle w:val="Heading3"/>
        <w:rPr>
          <w:rFonts w:hint="eastAsia"/>
        </w:rPr>
      </w:pPr>
      <w:bookmarkStart w:id="604" w:name="_Toc212119739"/>
      <w:r w:rsidRPr="00491A88">
        <w:t>3.3.3 User fees</w:t>
      </w:r>
      <w:bookmarkEnd w:id="597"/>
      <w:bookmarkEnd w:id="598"/>
      <w:bookmarkEnd w:id="599"/>
      <w:bookmarkEnd w:id="600"/>
      <w:bookmarkEnd w:id="601"/>
      <w:bookmarkEnd w:id="602"/>
      <w:bookmarkEnd w:id="603"/>
      <w:bookmarkEnd w:id="604"/>
      <w:r w:rsidRPr="00D7516D">
        <w:t xml:space="preserve"> </w:t>
      </w:r>
    </w:p>
    <w:p w14:paraId="0202689D" w14:textId="04E81BC0" w:rsidR="00F73E5C" w:rsidRPr="00F73E5C" w:rsidRDefault="00F73E5C" w:rsidP="00F73E5C">
      <w:pPr>
        <w:spacing w:after="0"/>
      </w:pPr>
      <w:bookmarkStart w:id="605" w:name="_Toc187840928"/>
      <w:bookmarkStart w:id="606" w:name="_Toc192768718"/>
      <w:bookmarkStart w:id="607" w:name="_Toc192768916"/>
      <w:bookmarkStart w:id="608" w:name="_Toc212033359"/>
      <w:bookmarkStart w:id="609" w:name="_Toc212045700"/>
      <w:bookmarkStart w:id="610" w:name="_Toc212046019"/>
      <w:bookmarkStart w:id="611" w:name="_Toc212046337"/>
      <w:r w:rsidRPr="00F73E5C">
        <w:t>Revenue from user fees is predominantly generated by parking fees. Revenue from parking fees is expected to increase by approximately 2.1 per cent for 2025–26 and by 1.0 per cent from 2026–27 onwards. Revenue is forecasted to increase in tandem with City of Melbourne’s Transport Strategy.</w:t>
      </w:r>
    </w:p>
    <w:p w14:paraId="286935D1" w14:textId="77777777" w:rsidR="00F73E5C" w:rsidRDefault="00F73E5C" w:rsidP="00F73E5C">
      <w:pPr>
        <w:spacing w:after="0"/>
      </w:pPr>
      <w:r w:rsidRPr="00F73E5C">
        <w:t>Details of user fees for 2026–30 can be found in Council’s Schedule of Fees and Charges, adopted in conjunction with the Budget 2025–26.</w:t>
      </w:r>
    </w:p>
    <w:p w14:paraId="23AEFE2F" w14:textId="7D686149" w:rsidR="00D8517B" w:rsidRDefault="00D8517B" w:rsidP="00F73E5C">
      <w:pPr>
        <w:pStyle w:val="Heading3"/>
        <w:rPr>
          <w:rFonts w:hint="eastAsia"/>
        </w:rPr>
      </w:pPr>
      <w:bookmarkStart w:id="612" w:name="_Toc212119740"/>
      <w:r w:rsidRPr="005D5F81">
        <w:t>3.3.4 Grants</w:t>
      </w:r>
      <w:bookmarkEnd w:id="605"/>
      <w:bookmarkEnd w:id="606"/>
      <w:bookmarkEnd w:id="607"/>
      <w:bookmarkEnd w:id="608"/>
      <w:bookmarkEnd w:id="609"/>
      <w:bookmarkEnd w:id="610"/>
      <w:bookmarkEnd w:id="611"/>
      <w:bookmarkEnd w:id="612"/>
    </w:p>
    <w:p w14:paraId="39C3BA38" w14:textId="77777777" w:rsidR="007E6336" w:rsidRDefault="00D8517B" w:rsidP="00C609DD">
      <w:r w:rsidRPr="005B6D1A">
        <w:t xml:space="preserve">City of Melbourne currently receives tied (specific purpose) and untied grant funding. </w:t>
      </w:r>
    </w:p>
    <w:p w14:paraId="3A2C6AAD" w14:textId="77777777" w:rsidR="007E6336" w:rsidRDefault="00D8517B" w:rsidP="00C609DD">
      <w:r w:rsidRPr="005B6D1A">
        <w:t xml:space="preserve">Capital grants revenue will </w:t>
      </w:r>
      <w:r>
        <w:t>decrease</w:t>
      </w:r>
      <w:r w:rsidRPr="005B6D1A">
        <w:t xml:space="preserve"> by </w:t>
      </w:r>
      <w:r>
        <w:t>11.5</w:t>
      </w:r>
      <w:r w:rsidRPr="005B6D1A">
        <w:t xml:space="preserve"> per cent in </w:t>
      </w:r>
      <w:r>
        <w:t>2026</w:t>
      </w:r>
      <w:r w:rsidRPr="7D8E529A">
        <w:t>–</w:t>
      </w:r>
      <w:r>
        <w:t xml:space="preserve">27. Operating and capital grants revenue </w:t>
      </w:r>
      <w:r w:rsidRPr="7D8E529A">
        <w:t>is</w:t>
      </w:r>
      <w:r>
        <w:t xml:space="preserve"> forecast to remain conservative without increases in the forecast period </w:t>
      </w:r>
      <w:r w:rsidRPr="005B6D1A">
        <w:t>due to the nature of the grants</w:t>
      </w:r>
      <w:r>
        <w:t>.</w:t>
      </w:r>
    </w:p>
    <w:p w14:paraId="7FCBF14A" w14:textId="77777777" w:rsidR="00A9536E" w:rsidRPr="005B6D1A" w:rsidRDefault="00A9536E" w:rsidP="00A9536E">
      <w:pPr>
        <w:spacing w:after="0"/>
      </w:pPr>
      <w:bookmarkStart w:id="613" w:name="_Toc187840929"/>
      <w:bookmarkStart w:id="614" w:name="_Toc192768719"/>
      <w:bookmarkStart w:id="615" w:name="_Toc192768917"/>
      <w:bookmarkStart w:id="616" w:name="_Toc212033360"/>
      <w:bookmarkStart w:id="617" w:name="_Toc212045701"/>
      <w:bookmarkStart w:id="618" w:name="_Toc212046020"/>
      <w:bookmarkStart w:id="619" w:name="_Toc212046338"/>
      <w:r>
        <w:t>From 2025</w:t>
      </w:r>
      <w:r w:rsidRPr="7D8E529A">
        <w:t>–</w:t>
      </w:r>
      <w:r>
        <w:t>26 to 2028</w:t>
      </w:r>
      <w:r w:rsidRPr="7D8E529A">
        <w:t>–</w:t>
      </w:r>
      <w:r>
        <w:t>29, an approximate of $28.7 million out of the recent budgeted $57.6 million relates to grants attributable to the Transport and Amenity Program. A total amount of $73.2 million is recently endorsed for the program. The current agreement for the Transport and Amenity Program expires in December 2027 with extensions to the program to be agreed on a yearly basis. As such, any potential increases in grants or contributions beyond 2027 will be assessed through our annual budget and planning process.</w:t>
      </w:r>
    </w:p>
    <w:p w14:paraId="03F60F5F" w14:textId="55055307" w:rsidR="00D8517B" w:rsidRPr="00782C6F" w:rsidRDefault="00D8517B" w:rsidP="00C609DD">
      <w:pPr>
        <w:pStyle w:val="Heading3"/>
        <w:rPr>
          <w:rFonts w:hint="eastAsia"/>
        </w:rPr>
      </w:pPr>
      <w:bookmarkStart w:id="620" w:name="_Toc212119741"/>
      <w:r w:rsidRPr="00491A88">
        <w:t>3.3.5 Contributions</w:t>
      </w:r>
      <w:bookmarkEnd w:id="613"/>
      <w:bookmarkEnd w:id="614"/>
      <w:bookmarkEnd w:id="615"/>
      <w:bookmarkEnd w:id="616"/>
      <w:bookmarkEnd w:id="617"/>
      <w:bookmarkEnd w:id="618"/>
      <w:bookmarkEnd w:id="619"/>
      <w:bookmarkEnd w:id="620"/>
      <w:r w:rsidRPr="00782C6F">
        <w:t xml:space="preserve"> </w:t>
      </w:r>
    </w:p>
    <w:p w14:paraId="59FE05BE" w14:textId="77777777" w:rsidR="007E6336" w:rsidRDefault="00D8517B" w:rsidP="00C609DD">
      <w:r w:rsidRPr="00A6090E">
        <w:t xml:space="preserve">There are two types of contributions, monetary contributions and non-monetary contributions. </w:t>
      </w:r>
    </w:p>
    <w:p w14:paraId="1116E6FC" w14:textId="7CE78C4B" w:rsidR="00D8517B" w:rsidRPr="00782C6F" w:rsidRDefault="00D8517B" w:rsidP="00C609DD">
      <w:pPr>
        <w:pStyle w:val="Heading4"/>
        <w:rPr>
          <w:rFonts w:hint="eastAsia"/>
        </w:rPr>
      </w:pPr>
      <w:r w:rsidRPr="00782C6F">
        <w:t xml:space="preserve">3.3.5.1 Monetary contributions </w:t>
      </w:r>
    </w:p>
    <w:p w14:paraId="299489B9" w14:textId="77777777" w:rsidR="000656FF" w:rsidRPr="005B6D1A" w:rsidRDefault="000656FF" w:rsidP="000656FF">
      <w:pPr>
        <w:spacing w:after="0"/>
      </w:pPr>
      <w:r w:rsidRPr="005B6D1A">
        <w:t xml:space="preserve">Council receives contributions from developers and other parties. These contributions represent funds to enable the City of Melbourne to provide the infrastructure and infrastructure improvements needed to accommodate development growth. The contributions are for specific purposes. These contributions are statutory contributions and are transferred to a restricted reserve until used for a specific purpose through the capital works program, or </w:t>
      </w:r>
      <w:r w:rsidRPr="7D8E529A">
        <w:t xml:space="preserve">until </w:t>
      </w:r>
      <w:r w:rsidRPr="005B6D1A">
        <w:t xml:space="preserve">delivered as </w:t>
      </w:r>
      <w:r w:rsidRPr="7D8E529A">
        <w:t>‘</w:t>
      </w:r>
      <w:r w:rsidRPr="005B6D1A">
        <w:t xml:space="preserve">works in </w:t>
      </w:r>
      <w:r w:rsidRPr="7D8E529A">
        <w:t>kind'</w:t>
      </w:r>
      <w:r w:rsidRPr="005B6D1A">
        <w:t xml:space="preserve"> by developers. </w:t>
      </w:r>
    </w:p>
    <w:p w14:paraId="70EB8217" w14:textId="77777777" w:rsidR="000656FF" w:rsidRPr="00F20EF2" w:rsidRDefault="000656FF" w:rsidP="000656FF">
      <w:pPr>
        <w:spacing w:after="0"/>
        <w:rPr>
          <w:color w:val="FF0000"/>
        </w:rPr>
      </w:pPr>
      <w:r w:rsidRPr="005B6D1A">
        <w:t xml:space="preserve">Revenue from contributions is mainly sourced from Public Open Space and Developer Contribution </w:t>
      </w:r>
      <w:r w:rsidRPr="7D8E529A">
        <w:t>Plans</w:t>
      </w:r>
      <w:r w:rsidRPr="005B6D1A">
        <w:t xml:space="preserve"> (DCP).</w:t>
      </w:r>
      <w:r>
        <w:t xml:space="preserve"> Council </w:t>
      </w:r>
      <w:r w:rsidRPr="7D8E529A">
        <w:t>forecasts</w:t>
      </w:r>
      <w:r>
        <w:t xml:space="preserve"> conservatively the DCP contributions expected to be received from Arden, Macaulay and </w:t>
      </w:r>
      <w:r w:rsidRPr="7D8E529A">
        <w:t>municipal</w:t>
      </w:r>
      <w:r>
        <w:t xml:space="preserve"> purposes over the forecast period.</w:t>
      </w:r>
      <w:r w:rsidRPr="005B6D1A">
        <w:t xml:space="preserve"> </w:t>
      </w:r>
    </w:p>
    <w:p w14:paraId="4B215E00" w14:textId="16682D86" w:rsidR="00D8517B" w:rsidRPr="00782C6F" w:rsidRDefault="00D8517B" w:rsidP="00C609DD">
      <w:pPr>
        <w:pStyle w:val="Heading4"/>
        <w:rPr>
          <w:rFonts w:hint="eastAsia"/>
        </w:rPr>
      </w:pPr>
      <w:r w:rsidRPr="00782C6F">
        <w:t xml:space="preserve">3.3.5.2 </w:t>
      </w:r>
      <w:proofErr w:type="gramStart"/>
      <w:r w:rsidRPr="00782C6F">
        <w:t>Non-monetary</w:t>
      </w:r>
      <w:proofErr w:type="gramEnd"/>
      <w:r w:rsidRPr="00782C6F">
        <w:t xml:space="preserve"> contributions </w:t>
      </w:r>
    </w:p>
    <w:p w14:paraId="6668F528" w14:textId="77777777" w:rsidR="000656FF" w:rsidRDefault="000656FF" w:rsidP="000656FF">
      <w:pPr>
        <w:spacing w:after="0"/>
      </w:pPr>
      <w:bookmarkStart w:id="621" w:name="_Toc187840930"/>
      <w:bookmarkStart w:id="622" w:name="_Toc192768720"/>
      <w:bookmarkStart w:id="623" w:name="_Toc192768918"/>
      <w:bookmarkStart w:id="624" w:name="_Toc212033361"/>
      <w:r w:rsidRPr="00CD6DBA">
        <w:t>Non-monetary contributions relate to assets given to the City of Melbourne as ‘</w:t>
      </w:r>
      <w:r w:rsidRPr="7D8E529A">
        <w:t>w</w:t>
      </w:r>
      <w:r w:rsidRPr="00CD6DBA">
        <w:t xml:space="preserve">orks in </w:t>
      </w:r>
      <w:r w:rsidRPr="7D8E529A">
        <w:t>kind’.</w:t>
      </w:r>
      <w:r w:rsidRPr="00CD6DBA">
        <w:t xml:space="preserve"> This is considered revenue from DCP, as developers deliver infrastructure assets to the City of Melbourne instead of providing cash. No </w:t>
      </w:r>
      <w:r w:rsidRPr="7D8E529A">
        <w:t>works</w:t>
      </w:r>
      <w:r w:rsidRPr="00CD6DBA">
        <w:t xml:space="preserve"> in </w:t>
      </w:r>
      <w:r w:rsidRPr="7D8E529A">
        <w:t>kind are</w:t>
      </w:r>
      <w:r w:rsidRPr="00CD6DBA">
        <w:t xml:space="preserve"> forecasted to be received by the City of Melbourne over the forecast period. </w:t>
      </w:r>
    </w:p>
    <w:p w14:paraId="45272300" w14:textId="681E7839" w:rsidR="00D8517B" w:rsidRPr="00491A88" w:rsidRDefault="00D8517B" w:rsidP="00C609DD">
      <w:pPr>
        <w:pStyle w:val="Heading3"/>
        <w:rPr>
          <w:rFonts w:hint="eastAsia"/>
        </w:rPr>
      </w:pPr>
      <w:bookmarkStart w:id="625" w:name="_Toc212045702"/>
      <w:bookmarkStart w:id="626" w:name="_Toc212046021"/>
      <w:bookmarkStart w:id="627" w:name="_Toc212046339"/>
      <w:bookmarkStart w:id="628" w:name="_Toc212119742"/>
      <w:r w:rsidRPr="00491A88">
        <w:t>3.3.6 Other income</w:t>
      </w:r>
      <w:bookmarkEnd w:id="621"/>
      <w:bookmarkEnd w:id="622"/>
      <w:bookmarkEnd w:id="623"/>
      <w:bookmarkEnd w:id="624"/>
      <w:bookmarkEnd w:id="625"/>
      <w:bookmarkEnd w:id="626"/>
      <w:bookmarkEnd w:id="627"/>
      <w:bookmarkEnd w:id="628"/>
      <w:r w:rsidRPr="00491A88">
        <w:t xml:space="preserve"> </w:t>
      </w:r>
    </w:p>
    <w:p w14:paraId="60E3E78B" w14:textId="77777777" w:rsidR="000656FF" w:rsidRPr="00CD6DBA" w:rsidRDefault="000656FF" w:rsidP="000656FF">
      <w:pPr>
        <w:spacing w:after="0"/>
      </w:pPr>
      <w:r w:rsidRPr="00CD6DBA">
        <w:t xml:space="preserve">Revenue from other income mainly comprises investment income plus the recovery income from a variety of sources, and rental income received from the hire of City of Melbourne properties. As the economy recovers, rental income from City of Melbourne properties and dividend income are expected to increase. </w:t>
      </w:r>
    </w:p>
    <w:p w14:paraId="50E6C1B6" w14:textId="77777777" w:rsidR="007E6336" w:rsidRDefault="00D8517B" w:rsidP="00C609DD">
      <w:r w:rsidRPr="00CD6DBA">
        <w:t xml:space="preserve">Other income is expected to </w:t>
      </w:r>
      <w:r>
        <w:t>decrease</w:t>
      </w:r>
      <w:r w:rsidRPr="00CD6DBA">
        <w:t xml:space="preserve"> in 2025</w:t>
      </w:r>
      <w:r w:rsidRPr="7D8E529A">
        <w:t>–</w:t>
      </w:r>
      <w:r w:rsidRPr="00CD6DBA">
        <w:t>26 due to one-off divestment of assets</w:t>
      </w:r>
      <w:r>
        <w:t xml:space="preserve"> in 2024</w:t>
      </w:r>
      <w:r w:rsidRPr="7D8E529A">
        <w:t>–</w:t>
      </w:r>
      <w:r>
        <w:t>25. Other income is expected to increase in 2026</w:t>
      </w:r>
      <w:r w:rsidRPr="7D8E529A">
        <w:t>–</w:t>
      </w:r>
      <w:r>
        <w:t>27 due to increase in interest forecast</w:t>
      </w:r>
      <w:r w:rsidRPr="00CD6DBA">
        <w:t xml:space="preserve"> and to </w:t>
      </w:r>
      <w:r>
        <w:t>stabilise</w:t>
      </w:r>
      <w:r w:rsidRPr="00CD6DBA">
        <w:t xml:space="preserve"> at a </w:t>
      </w:r>
      <w:r>
        <w:t>normal</w:t>
      </w:r>
      <w:r w:rsidRPr="00CD6DBA">
        <w:t xml:space="preserve"> level throughout the remaining forecast period.</w:t>
      </w:r>
    </w:p>
    <w:p w14:paraId="7C1DDE1F" w14:textId="0BD04B55" w:rsidR="00D8517B" w:rsidRPr="00782C6F" w:rsidRDefault="00D8517B" w:rsidP="00C609DD">
      <w:pPr>
        <w:pStyle w:val="Heading3"/>
        <w:rPr>
          <w:rFonts w:hint="eastAsia"/>
        </w:rPr>
      </w:pPr>
      <w:bookmarkStart w:id="629" w:name="_Toc187840931"/>
      <w:bookmarkStart w:id="630" w:name="_Toc192768721"/>
      <w:bookmarkStart w:id="631" w:name="_Toc192768919"/>
      <w:bookmarkStart w:id="632" w:name="_Toc212033362"/>
      <w:bookmarkStart w:id="633" w:name="_Toc212045703"/>
      <w:bookmarkStart w:id="634" w:name="_Toc212046022"/>
      <w:bookmarkStart w:id="635" w:name="_Toc212046340"/>
      <w:bookmarkStart w:id="636" w:name="_Toc212119743"/>
      <w:r w:rsidRPr="00491A88">
        <w:t>3.3.7 Employee costs</w:t>
      </w:r>
      <w:bookmarkEnd w:id="629"/>
      <w:bookmarkEnd w:id="630"/>
      <w:bookmarkEnd w:id="631"/>
      <w:bookmarkEnd w:id="632"/>
      <w:bookmarkEnd w:id="633"/>
      <w:bookmarkEnd w:id="634"/>
      <w:bookmarkEnd w:id="635"/>
      <w:bookmarkEnd w:id="636"/>
      <w:r w:rsidRPr="00782C6F">
        <w:t xml:space="preserve"> </w:t>
      </w:r>
    </w:p>
    <w:p w14:paraId="4BAFFCCA" w14:textId="77777777" w:rsidR="007E6336" w:rsidRPr="00C609DD" w:rsidRDefault="00D8517B" w:rsidP="00C609DD">
      <w:r w:rsidRPr="00C609DD">
        <w:t xml:space="preserve">Employee costs are forecast to increase by 2.5 per cent on average over the forecast period. This can be attributed to: </w:t>
      </w:r>
    </w:p>
    <w:p w14:paraId="3C989224" w14:textId="77777777" w:rsidR="007E6336" w:rsidRPr="001E1A6F" w:rsidRDefault="00D8517B" w:rsidP="00D8517B">
      <w:pPr>
        <w:pStyle w:val="ListBullet"/>
        <w:numPr>
          <w:ilvl w:val="0"/>
          <w:numId w:val="1"/>
        </w:numPr>
      </w:pPr>
      <w:r w:rsidRPr="006C6318">
        <w:t xml:space="preserve">increase of the number of full-time employees by </w:t>
      </w:r>
      <w:r>
        <w:t xml:space="preserve">an average of </w:t>
      </w:r>
      <w:r w:rsidRPr="006C6318">
        <w:t>1</w:t>
      </w:r>
      <w:r>
        <w:t>.5</w:t>
      </w:r>
      <w:r w:rsidRPr="006C6318">
        <w:t xml:space="preserve"> per cent </w:t>
      </w:r>
      <w:r>
        <w:t>each year,</w:t>
      </w:r>
      <w:r w:rsidRPr="006C6318">
        <w:t xml:space="preserve"> to ensure quality service delivery to the community</w:t>
      </w:r>
      <w:r>
        <w:t xml:space="preserve"> from rising population and demand</w:t>
      </w:r>
    </w:p>
    <w:p w14:paraId="4AFDF807" w14:textId="77777777" w:rsidR="007E6336" w:rsidRDefault="00D8517B" w:rsidP="00D8517B">
      <w:pPr>
        <w:pStyle w:val="ListBullet"/>
        <w:numPr>
          <w:ilvl w:val="0"/>
          <w:numId w:val="1"/>
        </w:numPr>
      </w:pPr>
      <w:r>
        <w:t xml:space="preserve">increase in wages by 2.0 per cent based on </w:t>
      </w:r>
      <w:r w:rsidRPr="006C6318">
        <w:t xml:space="preserve">the most recent Enterprise Agreement </w:t>
      </w:r>
    </w:p>
    <w:p w14:paraId="6795553D" w14:textId="77777777" w:rsidR="007E6336" w:rsidRDefault="00D8517B" w:rsidP="00D8517B">
      <w:pPr>
        <w:pStyle w:val="ListBullet"/>
        <w:numPr>
          <w:ilvl w:val="0"/>
          <w:numId w:val="1"/>
        </w:numPr>
      </w:pPr>
      <w:r>
        <w:t>i</w:t>
      </w:r>
      <w:r w:rsidRPr="006C6318">
        <w:t xml:space="preserve">ncrease in the superannuation (Superannuation Guarantee </w:t>
      </w:r>
      <w:r>
        <w:t>will be</w:t>
      </w:r>
      <w:r w:rsidRPr="006C6318">
        <w:t xml:space="preserve"> 12</w:t>
      </w:r>
      <w:r>
        <w:t>.0</w:t>
      </w:r>
      <w:r w:rsidRPr="006C6318">
        <w:t xml:space="preserve"> per cent </w:t>
      </w:r>
      <w:r>
        <w:t>from</w:t>
      </w:r>
      <w:r w:rsidRPr="006C6318">
        <w:t xml:space="preserve"> 1 July 2025). </w:t>
      </w:r>
    </w:p>
    <w:p w14:paraId="1D0178B1" w14:textId="0C20F64B" w:rsidR="00D8517B" w:rsidRPr="00782C6F" w:rsidRDefault="00D8517B" w:rsidP="00C609DD">
      <w:pPr>
        <w:pStyle w:val="Heading3"/>
        <w:rPr>
          <w:rFonts w:hint="eastAsia"/>
        </w:rPr>
      </w:pPr>
      <w:bookmarkStart w:id="637" w:name="_Toc187840932"/>
      <w:bookmarkStart w:id="638" w:name="_Toc192768722"/>
      <w:bookmarkStart w:id="639" w:name="_Toc192768920"/>
      <w:bookmarkStart w:id="640" w:name="_Toc212033363"/>
      <w:bookmarkStart w:id="641" w:name="_Toc212045704"/>
      <w:bookmarkStart w:id="642" w:name="_Toc212046023"/>
      <w:bookmarkStart w:id="643" w:name="_Toc212046341"/>
      <w:bookmarkStart w:id="644" w:name="_Toc212119744"/>
      <w:r w:rsidRPr="00491A88">
        <w:t>3.3.8 Materials and services</w:t>
      </w:r>
      <w:bookmarkEnd w:id="637"/>
      <w:bookmarkEnd w:id="638"/>
      <w:bookmarkEnd w:id="639"/>
      <w:bookmarkEnd w:id="640"/>
      <w:bookmarkEnd w:id="641"/>
      <w:bookmarkEnd w:id="642"/>
      <w:bookmarkEnd w:id="643"/>
      <w:bookmarkEnd w:id="644"/>
      <w:r w:rsidRPr="00782C6F">
        <w:t xml:space="preserve"> </w:t>
      </w:r>
    </w:p>
    <w:p w14:paraId="36291A85" w14:textId="77777777" w:rsidR="007E6336" w:rsidRPr="00C609DD" w:rsidRDefault="00D8517B" w:rsidP="00C609DD">
      <w:r w:rsidRPr="003C2DBD">
        <w:t>Material costs include items required for the maintenance and repair of City of Melbourne-owned buildings, roads, drains and footpaths which are governed more by demand level and market forces based on availability than CPI. Other associated costs included under this category are utilities, materials and consumable items for a range of services. City of Melbourne also uses external consultants on a range of matters, including legal services and audit. On average, these costs are forecast to be 2.</w:t>
      </w:r>
      <w:r>
        <w:t>0</w:t>
      </w:r>
      <w:r w:rsidRPr="003C2DBD">
        <w:t xml:space="preserve"> per cent over the forecast period.</w:t>
      </w:r>
    </w:p>
    <w:p w14:paraId="5F288EC2" w14:textId="1A407730" w:rsidR="00D8517B" w:rsidRPr="00782C6F" w:rsidRDefault="00D8517B" w:rsidP="00C609DD">
      <w:pPr>
        <w:pStyle w:val="Heading3"/>
        <w:rPr>
          <w:rFonts w:hint="eastAsia"/>
        </w:rPr>
      </w:pPr>
      <w:bookmarkStart w:id="645" w:name="_Toc187840933"/>
      <w:bookmarkStart w:id="646" w:name="_Toc192768723"/>
      <w:bookmarkStart w:id="647" w:name="_Toc192768921"/>
      <w:bookmarkStart w:id="648" w:name="_Toc212033364"/>
      <w:bookmarkStart w:id="649" w:name="_Toc212045705"/>
      <w:bookmarkStart w:id="650" w:name="_Toc212046024"/>
      <w:bookmarkStart w:id="651" w:name="_Toc212046342"/>
      <w:bookmarkStart w:id="652" w:name="_Toc212119745"/>
      <w:r w:rsidRPr="00491A88">
        <w:t xml:space="preserve">3.3.9 Depreciation and </w:t>
      </w:r>
      <w:proofErr w:type="spellStart"/>
      <w:r w:rsidRPr="00491A88">
        <w:t>amortisation</w:t>
      </w:r>
      <w:bookmarkEnd w:id="645"/>
      <w:bookmarkEnd w:id="646"/>
      <w:bookmarkEnd w:id="647"/>
      <w:bookmarkEnd w:id="648"/>
      <w:bookmarkEnd w:id="649"/>
      <w:bookmarkEnd w:id="650"/>
      <w:bookmarkEnd w:id="651"/>
      <w:bookmarkEnd w:id="652"/>
      <w:proofErr w:type="spellEnd"/>
      <w:r w:rsidRPr="00782C6F">
        <w:t xml:space="preserve"> </w:t>
      </w:r>
    </w:p>
    <w:p w14:paraId="4C28C198" w14:textId="77777777" w:rsidR="007E6336" w:rsidRDefault="00D8517B" w:rsidP="00C609DD">
      <w:r w:rsidRPr="003C2DBD">
        <w:t xml:space="preserve">Depreciation and amortisation estimates have been based on the projected capital spending contained within this 10-year Financial Plan. Depreciation and amortisation rates are assumed based on the asset category and corresponding useful lives of the assets. </w:t>
      </w:r>
    </w:p>
    <w:p w14:paraId="63601E90" w14:textId="45118504" w:rsidR="00D8517B" w:rsidRPr="00782C6F" w:rsidRDefault="00D8517B" w:rsidP="0094311F">
      <w:pPr>
        <w:pStyle w:val="Heading3"/>
        <w:rPr>
          <w:rFonts w:hint="eastAsia"/>
        </w:rPr>
      </w:pPr>
      <w:bookmarkStart w:id="653" w:name="_Toc187840934"/>
      <w:bookmarkStart w:id="654" w:name="_Toc192768724"/>
      <w:bookmarkStart w:id="655" w:name="_Toc192768922"/>
      <w:r w:rsidRPr="00491A88">
        <w:t>3.3.10 Borrowing costs</w:t>
      </w:r>
      <w:bookmarkEnd w:id="653"/>
      <w:bookmarkEnd w:id="654"/>
      <w:bookmarkEnd w:id="655"/>
      <w:r w:rsidRPr="00782C6F">
        <w:t xml:space="preserve"> </w:t>
      </w:r>
    </w:p>
    <w:p w14:paraId="68BB9496" w14:textId="77777777" w:rsidR="007E6336" w:rsidRDefault="00D8517B" w:rsidP="00C609DD">
      <w:r w:rsidRPr="00626157">
        <w:t xml:space="preserve">Borrowing costs comprise the interest expense required to service Council’s loan portfolio that is described in Section 6.1 Borrowing Strategy. </w:t>
      </w:r>
    </w:p>
    <w:p w14:paraId="5B762995" w14:textId="77777777" w:rsidR="007E6336" w:rsidRDefault="00D8517B" w:rsidP="00C609DD">
      <w:r w:rsidRPr="003C2DBD">
        <w:t>City of Melbourne is on a pathway of structured debt repayments, reducing debt from $</w:t>
      </w:r>
      <w:r>
        <w:t>110.0</w:t>
      </w:r>
      <w:r w:rsidRPr="003C2DBD">
        <w:t xml:space="preserve"> million in 2025</w:t>
      </w:r>
      <w:r w:rsidRPr="7D8E529A">
        <w:t>–</w:t>
      </w:r>
      <w:r w:rsidRPr="003C2DBD">
        <w:t>26 to become debt free by 203</w:t>
      </w:r>
      <w:r>
        <w:t>1</w:t>
      </w:r>
      <w:r w:rsidRPr="7D8E529A">
        <w:t>–</w:t>
      </w:r>
      <w:r w:rsidRPr="003C2DBD">
        <w:t>3</w:t>
      </w:r>
      <w:r>
        <w:t>2</w:t>
      </w:r>
      <w:r w:rsidRPr="003C2DBD">
        <w:t xml:space="preserve"> and significantly reducing the borrowing costs over the forecast period.</w:t>
      </w:r>
    </w:p>
    <w:p w14:paraId="524B0A6C" w14:textId="77777777" w:rsidR="007E6336" w:rsidRDefault="00D8517B" w:rsidP="00C609DD">
      <w:r w:rsidRPr="003C2DBD">
        <w:t xml:space="preserve">Most of the interest expense is likely to be capitalised according to City of Melbourne’s policy. However, for transparency purposes the interest expense is disclosed under operating expenditure until decisions are made regarding what proportion of the interest can be capitalised. </w:t>
      </w:r>
    </w:p>
    <w:p w14:paraId="34300662" w14:textId="5F261045" w:rsidR="00D8517B" w:rsidRPr="00782C6F" w:rsidRDefault="00D8517B" w:rsidP="0094311F">
      <w:pPr>
        <w:pStyle w:val="Heading3"/>
        <w:rPr>
          <w:rFonts w:hint="eastAsia"/>
        </w:rPr>
      </w:pPr>
      <w:bookmarkStart w:id="656" w:name="_Toc187840935"/>
      <w:bookmarkStart w:id="657" w:name="_Toc192768725"/>
      <w:bookmarkStart w:id="658" w:name="_Toc192768923"/>
      <w:r w:rsidRPr="00491A88">
        <w:t>3.3.11 Other expenses</w:t>
      </w:r>
      <w:bookmarkEnd w:id="656"/>
      <w:bookmarkEnd w:id="657"/>
      <w:bookmarkEnd w:id="658"/>
      <w:r w:rsidRPr="00782C6F">
        <w:t xml:space="preserve"> </w:t>
      </w:r>
    </w:p>
    <w:p w14:paraId="06591038" w14:textId="77777777" w:rsidR="00736925" w:rsidRPr="00736925" w:rsidRDefault="00736925" w:rsidP="00736925">
      <w:bookmarkStart w:id="659" w:name="_Toc187840936"/>
      <w:bookmarkStart w:id="660" w:name="_Toc192768726"/>
      <w:bookmarkStart w:id="661" w:name="_Toc192768924"/>
      <w:r w:rsidRPr="00736925">
        <w:t xml:space="preserve">Other expenses include administration costs such as councillor allowances, election costs, sponsorships, partnerships, lease expenditure, emergency services and volunteers fund, audit costs and other costs associated with the day-to-day running of the City of Melbourne. From 2026–27 onwards, the increase is forecast to be broadly in line with CPI. </w:t>
      </w:r>
    </w:p>
    <w:p w14:paraId="4909F3B6" w14:textId="7D6427D5" w:rsidR="00D8517B" w:rsidRPr="00782C6F" w:rsidRDefault="00D8517B" w:rsidP="0094311F">
      <w:pPr>
        <w:pStyle w:val="Heading3"/>
        <w:rPr>
          <w:rFonts w:hint="eastAsia"/>
        </w:rPr>
      </w:pPr>
      <w:r w:rsidRPr="00491A88">
        <w:t>3.3.12 Grants and contributions expenses</w:t>
      </w:r>
      <w:bookmarkEnd w:id="659"/>
      <w:bookmarkEnd w:id="660"/>
      <w:bookmarkEnd w:id="661"/>
      <w:r w:rsidRPr="00782C6F">
        <w:t xml:space="preserve"> </w:t>
      </w:r>
    </w:p>
    <w:p w14:paraId="04812DC9" w14:textId="77777777" w:rsidR="00BD2A62" w:rsidRPr="00BD2A62" w:rsidRDefault="00BD2A62" w:rsidP="00BD2A62">
      <w:bookmarkStart w:id="662" w:name="_Toc192768727"/>
      <w:bookmarkStart w:id="663" w:name="_Toc192768925"/>
      <w:bookmarkStart w:id="664" w:name="_Toc192778914"/>
      <w:bookmarkStart w:id="665" w:name="_Toc192779348"/>
      <w:bookmarkStart w:id="666" w:name="_Toc192780381"/>
      <w:r w:rsidRPr="00BD2A62">
        <w:t>Grants and contributions expenses are forecast to increase by 2.2 per cent on average over the forecast period to support local groups largely making an impact in the areas of community wellbeing, city services, arts and culture, events partnerships and economic development.</w:t>
      </w:r>
    </w:p>
    <w:p w14:paraId="0988A5A8" w14:textId="6721532F" w:rsidR="007E6336" w:rsidRDefault="00D8517B" w:rsidP="00C609DD">
      <w:pPr>
        <w:pStyle w:val="Heading2"/>
        <w:rPr>
          <w:rFonts w:hint="eastAsia"/>
        </w:rPr>
      </w:pPr>
      <w:bookmarkStart w:id="667" w:name="_Toc212119746"/>
      <w:r w:rsidRPr="00491A88">
        <w:t>3.4 Other matters impacting the 10-year financial projections</w:t>
      </w:r>
      <w:bookmarkEnd w:id="667"/>
      <w:r w:rsidRPr="00491A88">
        <w:t xml:space="preserve"> </w:t>
      </w:r>
      <w:bookmarkEnd w:id="662"/>
      <w:bookmarkEnd w:id="663"/>
      <w:bookmarkEnd w:id="664"/>
      <w:bookmarkEnd w:id="665"/>
      <w:bookmarkEnd w:id="666"/>
    </w:p>
    <w:p w14:paraId="12C9BC8B" w14:textId="77777777" w:rsidR="007E6336" w:rsidRDefault="00D8517B" w:rsidP="00C609DD">
      <w:pPr>
        <w:pStyle w:val="Heading3"/>
        <w:rPr>
          <w:rFonts w:hint="eastAsia"/>
          <w:i/>
          <w:iCs/>
        </w:rPr>
      </w:pPr>
      <w:bookmarkStart w:id="668" w:name="_Toc212033366"/>
      <w:bookmarkStart w:id="669" w:name="_Toc212045707"/>
      <w:bookmarkStart w:id="670" w:name="_Toc212046026"/>
      <w:bookmarkStart w:id="671" w:name="_Toc212046344"/>
      <w:bookmarkStart w:id="672" w:name="_Toc212119747"/>
      <w:r w:rsidRPr="00AE1621">
        <w:t>AAS 16</w:t>
      </w:r>
      <w:r w:rsidRPr="006C6318">
        <w:rPr>
          <w:i/>
          <w:iCs/>
        </w:rPr>
        <w:t xml:space="preserve"> </w:t>
      </w:r>
      <w:r w:rsidRPr="009017C5">
        <w:t>Leases</w:t>
      </w:r>
      <w:r w:rsidRPr="00AE1621">
        <w:t xml:space="preserve"> and its impact on Council’s debt cap and financial ratios</w:t>
      </w:r>
      <w:bookmarkEnd w:id="668"/>
      <w:bookmarkEnd w:id="669"/>
      <w:bookmarkEnd w:id="670"/>
      <w:bookmarkEnd w:id="671"/>
      <w:bookmarkEnd w:id="672"/>
      <w:r w:rsidRPr="006C6318">
        <w:rPr>
          <w:i/>
          <w:iCs/>
        </w:rPr>
        <w:t xml:space="preserve"> </w:t>
      </w:r>
    </w:p>
    <w:p w14:paraId="55E09EDF" w14:textId="12B11B62" w:rsidR="005F4E15" w:rsidRPr="005F4E15" w:rsidRDefault="005F4E15" w:rsidP="005F4E15">
      <w:bookmarkStart w:id="673" w:name="_Toc212033367"/>
      <w:bookmarkStart w:id="674" w:name="_Toc212045708"/>
      <w:bookmarkStart w:id="675" w:name="_Toc212046027"/>
      <w:bookmarkStart w:id="676" w:name="_Toc212046345"/>
      <w:r w:rsidRPr="005F4E15">
        <w:t xml:space="preserve">In 2019–20, Australian Accounting Standard 16 (AAS 16) replaced the previous concept of operating and finance leases (for lessees). Lessees are required to recognise most of their leases on the balance sheet. This key change means that operating leases are </w:t>
      </w:r>
      <w:proofErr w:type="gramStart"/>
      <w:r w:rsidRPr="005F4E15">
        <w:t>recognised</w:t>
      </w:r>
      <w:proofErr w:type="gramEnd"/>
      <w:r w:rsidRPr="005F4E15">
        <w:t xml:space="preserve"> and the financial position of Council includes more assets and liabilities. </w:t>
      </w:r>
    </w:p>
    <w:p w14:paraId="79B5E42B" w14:textId="77777777" w:rsidR="005F4E15" w:rsidRDefault="005F4E15" w:rsidP="005F4E15">
      <w:r w:rsidRPr="005F4E15">
        <w:t xml:space="preserve">AAS 16 affects the Council’s ability to borrow, due to its impacts on the Council’s key borrowing ratios. This limits Council’s ability to enter into long-term lease transactions. </w:t>
      </w:r>
    </w:p>
    <w:p w14:paraId="0D61D09E" w14:textId="5ED3AD8D" w:rsidR="007E6336" w:rsidRDefault="00D8517B" w:rsidP="005F4E15">
      <w:pPr>
        <w:pStyle w:val="Heading3"/>
        <w:rPr>
          <w:rFonts w:hint="eastAsia"/>
        </w:rPr>
      </w:pPr>
      <w:bookmarkStart w:id="677" w:name="_Toc212119748"/>
      <w:r w:rsidRPr="00AE1621">
        <w:t>Developer Contributions Plan (DCP) assumptions</w:t>
      </w:r>
      <w:bookmarkEnd w:id="673"/>
      <w:bookmarkEnd w:id="674"/>
      <w:bookmarkEnd w:id="675"/>
      <w:bookmarkEnd w:id="676"/>
      <w:bookmarkEnd w:id="677"/>
      <w:r w:rsidRPr="00AE1621">
        <w:t xml:space="preserve"> </w:t>
      </w:r>
    </w:p>
    <w:p w14:paraId="31E950B9" w14:textId="1D0AF517" w:rsidR="00D8517B" w:rsidRDefault="009017C5" w:rsidP="001E1A6F">
      <w:r w:rsidRPr="009017C5">
        <w:t>Any figures that relate to DCP are based on preliminary DCP calculations as of July 2025. DCP at the City of Melbourne is evolving and will change as necessary.</w:t>
      </w:r>
      <w:r w:rsidR="00D8517B">
        <w:br w:type="page"/>
      </w:r>
    </w:p>
    <w:p w14:paraId="5ECA84D9" w14:textId="17CEB660" w:rsidR="00D8517B" w:rsidRPr="00491A88" w:rsidRDefault="00C609DD" w:rsidP="00D8517B">
      <w:pPr>
        <w:pStyle w:val="Heading1"/>
        <w:rPr>
          <w:rFonts w:hint="eastAsia"/>
        </w:rPr>
      </w:pPr>
      <w:bookmarkStart w:id="678" w:name="_Toc192768728"/>
      <w:bookmarkStart w:id="679" w:name="_Toc192768926"/>
      <w:bookmarkStart w:id="680" w:name="_Toc192778915"/>
      <w:bookmarkStart w:id="681" w:name="_Toc192779349"/>
      <w:bookmarkStart w:id="682" w:name="_Toc192780382"/>
      <w:bookmarkStart w:id="683" w:name="_Toc212119749"/>
      <w:r w:rsidRPr="00491A88">
        <w:rPr>
          <w:rFonts w:hint="eastAsia"/>
        </w:rPr>
        <w:t xml:space="preserve">4 Financial </w:t>
      </w:r>
      <w:r w:rsidR="00A90FDC">
        <w:t>p</w:t>
      </w:r>
      <w:r w:rsidRPr="00491A88">
        <w:rPr>
          <w:rFonts w:hint="eastAsia"/>
        </w:rPr>
        <w:t xml:space="preserve">lan </w:t>
      </w:r>
      <w:r w:rsidR="00A90FDC">
        <w:t>s</w:t>
      </w:r>
      <w:r w:rsidRPr="00491A88">
        <w:rPr>
          <w:rFonts w:hint="eastAsia"/>
        </w:rPr>
        <w:t>tatements</w:t>
      </w:r>
      <w:bookmarkEnd w:id="678"/>
      <w:bookmarkEnd w:id="679"/>
      <w:bookmarkEnd w:id="680"/>
      <w:bookmarkEnd w:id="681"/>
      <w:bookmarkEnd w:id="682"/>
      <w:bookmarkEnd w:id="683"/>
    </w:p>
    <w:p w14:paraId="377E8C1B" w14:textId="77777777" w:rsidR="007E6336" w:rsidRDefault="00D8517B" w:rsidP="00C609DD">
      <w:r w:rsidRPr="000D5258">
        <w:t>This section presents information regarding the Financial Plan statements for the 10 years from 202</w:t>
      </w:r>
      <w:r>
        <w:t>5</w:t>
      </w:r>
      <w:r w:rsidRPr="000D5258">
        <w:t xml:space="preserve"> to 203</w:t>
      </w:r>
      <w:r>
        <w:t>5</w:t>
      </w:r>
      <w:r w:rsidRPr="000D5258">
        <w:t xml:space="preserve">: </w:t>
      </w:r>
    </w:p>
    <w:p w14:paraId="6380ABAF" w14:textId="77777777" w:rsidR="007E6336" w:rsidRDefault="00D8517B" w:rsidP="00D8517B">
      <w:pPr>
        <w:pStyle w:val="ListBullet"/>
        <w:numPr>
          <w:ilvl w:val="0"/>
          <w:numId w:val="1"/>
        </w:numPr>
      </w:pPr>
      <w:r w:rsidRPr="000D5258">
        <w:t xml:space="preserve">Comprehensive income statement </w:t>
      </w:r>
    </w:p>
    <w:p w14:paraId="7D3426D3" w14:textId="77777777" w:rsidR="007E6336" w:rsidRDefault="00D8517B" w:rsidP="00D8517B">
      <w:pPr>
        <w:pStyle w:val="ListBullet"/>
        <w:numPr>
          <w:ilvl w:val="0"/>
          <w:numId w:val="1"/>
        </w:numPr>
      </w:pPr>
      <w:r w:rsidRPr="000D5258">
        <w:t xml:space="preserve">Balance sheet </w:t>
      </w:r>
    </w:p>
    <w:p w14:paraId="41E81E88" w14:textId="77777777" w:rsidR="007E6336" w:rsidRDefault="00D8517B" w:rsidP="00D8517B">
      <w:pPr>
        <w:pStyle w:val="ListBullet"/>
        <w:numPr>
          <w:ilvl w:val="0"/>
          <w:numId w:val="1"/>
        </w:numPr>
      </w:pPr>
      <w:r w:rsidRPr="000D5258">
        <w:t xml:space="preserve">Statement of changes in equity </w:t>
      </w:r>
    </w:p>
    <w:p w14:paraId="6195BEFC" w14:textId="77777777" w:rsidR="007E6336" w:rsidRDefault="00D8517B" w:rsidP="00D8517B">
      <w:pPr>
        <w:pStyle w:val="ListBullet"/>
        <w:numPr>
          <w:ilvl w:val="0"/>
          <w:numId w:val="1"/>
        </w:numPr>
      </w:pPr>
      <w:r w:rsidRPr="000D5258">
        <w:t xml:space="preserve">Statement of cash flows </w:t>
      </w:r>
    </w:p>
    <w:p w14:paraId="6E2C0405" w14:textId="77777777" w:rsidR="007E6336" w:rsidRDefault="00D8517B" w:rsidP="00D8517B">
      <w:pPr>
        <w:pStyle w:val="ListBullet"/>
        <w:numPr>
          <w:ilvl w:val="0"/>
          <w:numId w:val="1"/>
        </w:numPr>
      </w:pPr>
      <w:r w:rsidRPr="000D5258">
        <w:t xml:space="preserve">Statement of capital works </w:t>
      </w:r>
    </w:p>
    <w:p w14:paraId="7382C768" w14:textId="77777777" w:rsidR="007E6336" w:rsidRDefault="00D8517B" w:rsidP="00D8517B">
      <w:pPr>
        <w:pStyle w:val="ListBullet"/>
        <w:numPr>
          <w:ilvl w:val="0"/>
          <w:numId w:val="1"/>
        </w:numPr>
      </w:pPr>
      <w:r w:rsidRPr="000D5258">
        <w:t>Statement of human resources.</w:t>
      </w:r>
    </w:p>
    <w:p w14:paraId="6A43559B" w14:textId="65DC42A3" w:rsidR="007E6336" w:rsidRDefault="00D8517B" w:rsidP="00C609DD">
      <w:r w:rsidRPr="00914E00">
        <w:t xml:space="preserve">The following estimated financial statements set out the forecast financial results for the City of Melbourne from </w:t>
      </w:r>
      <w:r w:rsidRPr="00863623">
        <w:t>202</w:t>
      </w:r>
      <w:r>
        <w:t>4</w:t>
      </w:r>
      <w:r w:rsidRPr="7D8E529A">
        <w:t>–</w:t>
      </w:r>
      <w:r w:rsidRPr="00863623">
        <w:t>2</w:t>
      </w:r>
      <w:r>
        <w:t>5</w:t>
      </w:r>
      <w:r w:rsidRPr="00863623">
        <w:t xml:space="preserve"> to 203</w:t>
      </w:r>
      <w:r>
        <w:t>4</w:t>
      </w:r>
      <w:r w:rsidRPr="7D8E529A">
        <w:t>–</w:t>
      </w:r>
      <w:r w:rsidRPr="00863623">
        <w:t>3</w:t>
      </w:r>
      <w:r>
        <w:t>5</w:t>
      </w:r>
      <w:r w:rsidRPr="00914E00">
        <w:t xml:space="preserve">. The forecast financial statements have been prepared with the City of Melbourne’s financial policy objectives and strategies statement. </w:t>
      </w:r>
    </w:p>
    <w:p w14:paraId="63906FC8" w14:textId="77777777" w:rsidR="007E6336" w:rsidRDefault="00D8517B" w:rsidP="00C609DD">
      <w:r>
        <w:t xml:space="preserve">The statements have been prepared in accordance with applicable Australian Accounting Standards that meets the requirements of the </w:t>
      </w:r>
      <w:r w:rsidRPr="29BA9146">
        <w:rPr>
          <w:i/>
          <w:iCs/>
        </w:rPr>
        <w:t>Local Government Act 2020</w:t>
      </w:r>
      <w:r>
        <w:t xml:space="preserve"> and </w:t>
      </w:r>
      <w:r w:rsidRPr="00AE1621">
        <w:rPr>
          <w:i/>
          <w:iCs/>
        </w:rPr>
        <w:t>Local Government (Planning and Reporting) Regulations 2020</w:t>
      </w:r>
      <w:r>
        <w:t xml:space="preserve">. This forms the basis of Council’s Annual Financial Report which is part of the broader Integrated Strategic Planning and Reporting Framework. </w:t>
      </w:r>
    </w:p>
    <w:p w14:paraId="78CED5C8" w14:textId="77777777" w:rsidR="007E6336" w:rsidRDefault="00D8517B" w:rsidP="00C609DD">
      <w:r w:rsidRPr="00914E00">
        <w:t xml:space="preserve">Appropriate professional judgement has been applied when preparing the forecast </w:t>
      </w:r>
      <w:r>
        <w:t>f</w:t>
      </w:r>
      <w:r w:rsidRPr="00914E00">
        <w:t xml:space="preserve">inancial </w:t>
      </w:r>
      <w:r>
        <w:t>s</w:t>
      </w:r>
      <w:r w:rsidRPr="00914E00">
        <w:t>tatements. However,</w:t>
      </w:r>
      <w:r>
        <w:t xml:space="preserve"> with the uncertainty from the current geopolitical environment and the global economic conditions, the forecast estimates within the Financial Plan are subject to a degree of uncertainty.</w:t>
      </w:r>
    </w:p>
    <w:p w14:paraId="79E1A8DE" w14:textId="62BAB6CC" w:rsidR="00D8517B" w:rsidRDefault="00D8517B" w:rsidP="00D8517B">
      <w:pPr>
        <w:pStyle w:val="Heading2"/>
        <w:rPr>
          <w:rFonts w:hint="eastAsia"/>
        </w:rPr>
      </w:pPr>
      <w:bookmarkStart w:id="684" w:name="_Toc192778916"/>
      <w:bookmarkStart w:id="685" w:name="_Toc192779350"/>
      <w:bookmarkStart w:id="686" w:name="_Toc192780383"/>
      <w:bookmarkStart w:id="687" w:name="_Toc212119750"/>
      <w:r w:rsidRPr="000B6C19">
        <w:t>4.1 Comprehensive income statement</w:t>
      </w:r>
      <w:bookmarkEnd w:id="684"/>
      <w:bookmarkEnd w:id="685"/>
      <w:bookmarkEnd w:id="686"/>
      <w:bookmarkEnd w:id="687"/>
    </w:p>
    <w:tbl>
      <w:tblPr>
        <w:tblStyle w:val="TableGrid"/>
        <w:tblW w:w="5000" w:type="pct"/>
        <w:tblLook w:val="04A0" w:firstRow="1" w:lastRow="0" w:firstColumn="1" w:lastColumn="0" w:noHBand="0" w:noVBand="1"/>
      </w:tblPr>
      <w:tblGrid>
        <w:gridCol w:w="1770"/>
        <w:gridCol w:w="829"/>
        <w:gridCol w:w="699"/>
        <w:gridCol w:w="699"/>
        <w:gridCol w:w="699"/>
        <w:gridCol w:w="699"/>
        <w:gridCol w:w="699"/>
        <w:gridCol w:w="699"/>
        <w:gridCol w:w="699"/>
        <w:gridCol w:w="710"/>
        <w:gridCol w:w="710"/>
        <w:gridCol w:w="710"/>
      </w:tblGrid>
      <w:tr w:rsidR="00160A2D" w:rsidRPr="004A2708" w14:paraId="494714EF" w14:textId="77777777" w:rsidTr="006B1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hideMark/>
          </w:tcPr>
          <w:p w14:paraId="20CCB91B" w14:textId="77777777" w:rsidR="00160A2D" w:rsidRPr="004A2708" w:rsidRDefault="00160A2D" w:rsidP="005633F7">
            <w:pPr>
              <w:rPr>
                <w:sz w:val="16"/>
                <w:szCs w:val="20"/>
              </w:rPr>
            </w:pPr>
          </w:p>
        </w:tc>
        <w:tc>
          <w:tcPr>
            <w:tcW w:w="431" w:type="pct"/>
            <w:hideMark/>
          </w:tcPr>
          <w:p w14:paraId="68E60092"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A2708">
              <w:rPr>
                <w:sz w:val="16"/>
                <w:szCs w:val="20"/>
              </w:rPr>
              <w:t>Forecast / Actual</w:t>
            </w:r>
          </w:p>
        </w:tc>
        <w:tc>
          <w:tcPr>
            <w:tcW w:w="363" w:type="pct"/>
          </w:tcPr>
          <w:p w14:paraId="5AB0D0FB"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c>
          <w:tcPr>
            <w:tcW w:w="363" w:type="pct"/>
          </w:tcPr>
          <w:p w14:paraId="4C4E1542"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c>
          <w:tcPr>
            <w:tcW w:w="363" w:type="pct"/>
          </w:tcPr>
          <w:p w14:paraId="6A926A47"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c>
          <w:tcPr>
            <w:tcW w:w="363" w:type="pct"/>
          </w:tcPr>
          <w:p w14:paraId="0E0415D0"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c>
          <w:tcPr>
            <w:tcW w:w="363" w:type="pct"/>
          </w:tcPr>
          <w:p w14:paraId="4DC5953E"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c>
          <w:tcPr>
            <w:tcW w:w="363" w:type="pct"/>
          </w:tcPr>
          <w:p w14:paraId="2FFB4CB5"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c>
          <w:tcPr>
            <w:tcW w:w="363" w:type="pct"/>
          </w:tcPr>
          <w:p w14:paraId="56BA85C8"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c>
          <w:tcPr>
            <w:tcW w:w="369" w:type="pct"/>
          </w:tcPr>
          <w:p w14:paraId="4CAB352E"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c>
          <w:tcPr>
            <w:tcW w:w="369" w:type="pct"/>
          </w:tcPr>
          <w:p w14:paraId="5F23F249"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c>
          <w:tcPr>
            <w:tcW w:w="369" w:type="pct"/>
          </w:tcPr>
          <w:p w14:paraId="0112CCCA"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p>
        </w:tc>
      </w:tr>
      <w:tr w:rsidR="00160A2D" w:rsidRPr="004A2708" w14:paraId="58A52158" w14:textId="77777777" w:rsidTr="006B11B8">
        <w:tc>
          <w:tcPr>
            <w:cnfStyle w:val="001000000000" w:firstRow="0" w:lastRow="0" w:firstColumn="1" w:lastColumn="0" w:oddVBand="0" w:evenVBand="0" w:oddHBand="0" w:evenHBand="0" w:firstRowFirstColumn="0" w:firstRowLastColumn="0" w:lastRowFirstColumn="0" w:lastRowLastColumn="0"/>
            <w:tcW w:w="920" w:type="pct"/>
          </w:tcPr>
          <w:p w14:paraId="46FAED77" w14:textId="77777777" w:rsidR="00160A2D" w:rsidRPr="004A2708" w:rsidRDefault="00160A2D" w:rsidP="005633F7">
            <w:pPr>
              <w:rPr>
                <w:sz w:val="16"/>
                <w:szCs w:val="20"/>
              </w:rPr>
            </w:pPr>
          </w:p>
        </w:tc>
        <w:tc>
          <w:tcPr>
            <w:tcW w:w="431" w:type="pct"/>
            <w:hideMark/>
          </w:tcPr>
          <w:p w14:paraId="2374CEF7" w14:textId="4373E432"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2024</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25</w:t>
            </w:r>
          </w:p>
          <w:p w14:paraId="5334A050"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3" w:type="pct"/>
            <w:hideMark/>
          </w:tcPr>
          <w:p w14:paraId="24F6FAF3" w14:textId="160FA858"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2025</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26</w:t>
            </w:r>
          </w:p>
          <w:p w14:paraId="3206069B"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3" w:type="pct"/>
            <w:hideMark/>
          </w:tcPr>
          <w:p w14:paraId="2C384958" w14:textId="03B2AFCA"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2026</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27</w:t>
            </w:r>
          </w:p>
          <w:p w14:paraId="06627111"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3" w:type="pct"/>
            <w:hideMark/>
          </w:tcPr>
          <w:p w14:paraId="09984038" w14:textId="3E5D457E"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2027</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28</w:t>
            </w:r>
          </w:p>
          <w:p w14:paraId="30E449CF"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3" w:type="pct"/>
            <w:hideMark/>
          </w:tcPr>
          <w:p w14:paraId="40F05D25" w14:textId="763B1B80"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2028</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29</w:t>
            </w:r>
          </w:p>
          <w:p w14:paraId="60323133"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3" w:type="pct"/>
            <w:hideMark/>
          </w:tcPr>
          <w:p w14:paraId="00966CCA" w14:textId="5A3FE5E9"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2029</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30</w:t>
            </w:r>
          </w:p>
          <w:p w14:paraId="25D82D25"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3" w:type="pct"/>
            <w:hideMark/>
          </w:tcPr>
          <w:p w14:paraId="71489AEA" w14:textId="77D5B04F"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2030</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31</w:t>
            </w:r>
          </w:p>
          <w:p w14:paraId="096BEA60"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3" w:type="pct"/>
            <w:hideMark/>
          </w:tcPr>
          <w:p w14:paraId="0C0B1B34" w14:textId="4A129BDF"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2031</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32</w:t>
            </w:r>
          </w:p>
          <w:p w14:paraId="211F4174"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9" w:type="pct"/>
            <w:hideMark/>
          </w:tcPr>
          <w:p w14:paraId="471ED562" w14:textId="7AB4F6A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2032</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33</w:t>
            </w:r>
          </w:p>
          <w:p w14:paraId="04ECED11"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9" w:type="pct"/>
            <w:hideMark/>
          </w:tcPr>
          <w:p w14:paraId="104F5E33" w14:textId="6AD28C28"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2033</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34</w:t>
            </w:r>
          </w:p>
          <w:p w14:paraId="4FDD86C5"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c>
          <w:tcPr>
            <w:tcW w:w="369" w:type="pct"/>
            <w:hideMark/>
          </w:tcPr>
          <w:p w14:paraId="00880EE8" w14:textId="07D0EBA6"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2034</w:t>
            </w:r>
            <w:r w:rsidR="00A44A47">
              <w:rPr>
                <w:sz w:val="16"/>
                <w:szCs w:val="20"/>
              </w:rPr>
              <w:t xml:space="preserve"> </w:t>
            </w:r>
            <w:r w:rsidRPr="004A2708">
              <w:rPr>
                <w:sz w:val="16"/>
                <w:szCs w:val="20"/>
              </w:rPr>
              <w:t>/</w:t>
            </w:r>
            <w:r w:rsidR="00A44A47">
              <w:rPr>
                <w:sz w:val="16"/>
                <w:szCs w:val="20"/>
              </w:rPr>
              <w:t xml:space="preserve"> </w:t>
            </w:r>
            <w:r w:rsidRPr="004A2708">
              <w:rPr>
                <w:sz w:val="16"/>
                <w:szCs w:val="20"/>
              </w:rPr>
              <w:t>35</w:t>
            </w:r>
          </w:p>
          <w:p w14:paraId="7EB09DDD"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r w:rsidRPr="004A2708">
              <w:rPr>
                <w:sz w:val="16"/>
                <w:szCs w:val="20"/>
              </w:rPr>
              <w:t>$’000</w:t>
            </w:r>
          </w:p>
        </w:tc>
      </w:tr>
      <w:tr w:rsidR="00160A2D" w:rsidRPr="007630B2" w14:paraId="4C60FFC5"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51FD0E4D" w14:textId="77777777" w:rsidR="00160A2D" w:rsidRPr="007630B2" w:rsidRDefault="00160A2D" w:rsidP="005633F7">
            <w:pPr>
              <w:spacing w:after="0"/>
              <w:textAlignment w:val="top"/>
              <w:rPr>
                <w:rFonts w:eastAsia="Times New Roman" w:cs="Arial"/>
                <w:sz w:val="16"/>
                <w:szCs w:val="16"/>
                <w:lang w:eastAsia="zh-CN"/>
              </w:rPr>
            </w:pPr>
            <w:r w:rsidRPr="007630B2">
              <w:rPr>
                <w:rFonts w:eastAsia="Times New Roman" w:cs="Arial"/>
                <w:bCs/>
                <w:color w:val="000000"/>
                <w:kern w:val="24"/>
                <w:sz w:val="16"/>
                <w:szCs w:val="16"/>
                <w:lang w:eastAsia="zh-CN"/>
              </w:rPr>
              <w:t>Income / Revenue</w:t>
            </w:r>
          </w:p>
        </w:tc>
        <w:tc>
          <w:tcPr>
            <w:tcW w:w="431" w:type="pct"/>
            <w:hideMark/>
          </w:tcPr>
          <w:p w14:paraId="741A77F0"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36781578"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37DC69FF"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1DDB2777"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7B85D32C"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5803421C"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100C0138"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37977B0A"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4958033A"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5080A4AE"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723A9487"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r>
      <w:tr w:rsidR="006B11B8" w:rsidRPr="007630B2" w14:paraId="755A4184"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404104CE" w14:textId="2D23666C" w:rsidR="006B11B8" w:rsidRPr="00455C9A" w:rsidRDefault="006B11B8" w:rsidP="006B11B8">
            <w:pPr>
              <w:spacing w:after="0"/>
              <w:textAlignment w:val="top"/>
              <w:rPr>
                <w:rFonts w:eastAsia="Times New Roman" w:cs="Arial"/>
                <w:sz w:val="16"/>
                <w:szCs w:val="16"/>
                <w:lang w:eastAsia="zh-CN"/>
              </w:rPr>
            </w:pPr>
            <w:r w:rsidRPr="00455C9A">
              <w:rPr>
                <w:sz w:val="16"/>
                <w:szCs w:val="16"/>
              </w:rPr>
              <w:t>Rates and charges</w:t>
            </w:r>
          </w:p>
        </w:tc>
        <w:tc>
          <w:tcPr>
            <w:tcW w:w="431" w:type="pct"/>
            <w:hideMark/>
          </w:tcPr>
          <w:p w14:paraId="19621D51" w14:textId="6D36FD80"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390,312</w:t>
            </w:r>
          </w:p>
        </w:tc>
        <w:tc>
          <w:tcPr>
            <w:tcW w:w="363" w:type="pct"/>
            <w:hideMark/>
          </w:tcPr>
          <w:p w14:paraId="640B7508" w14:textId="5837CAFF"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393,668</w:t>
            </w:r>
          </w:p>
        </w:tc>
        <w:tc>
          <w:tcPr>
            <w:tcW w:w="363" w:type="pct"/>
            <w:hideMark/>
          </w:tcPr>
          <w:p w14:paraId="26958E1F" w14:textId="3CDE6E44"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416,611</w:t>
            </w:r>
          </w:p>
        </w:tc>
        <w:tc>
          <w:tcPr>
            <w:tcW w:w="363" w:type="pct"/>
            <w:hideMark/>
          </w:tcPr>
          <w:p w14:paraId="527A0969" w14:textId="718629C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427,849</w:t>
            </w:r>
          </w:p>
        </w:tc>
        <w:tc>
          <w:tcPr>
            <w:tcW w:w="363" w:type="pct"/>
            <w:hideMark/>
          </w:tcPr>
          <w:p w14:paraId="2EC7EC4B" w14:textId="25EF10B7"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438,311</w:t>
            </w:r>
          </w:p>
        </w:tc>
        <w:tc>
          <w:tcPr>
            <w:tcW w:w="363" w:type="pct"/>
            <w:hideMark/>
          </w:tcPr>
          <w:p w14:paraId="46C0C958" w14:textId="2718A233"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448,728</w:t>
            </w:r>
          </w:p>
        </w:tc>
        <w:tc>
          <w:tcPr>
            <w:tcW w:w="363" w:type="pct"/>
            <w:hideMark/>
          </w:tcPr>
          <w:p w14:paraId="6CF91579" w14:textId="3B320B55"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459,353</w:t>
            </w:r>
          </w:p>
        </w:tc>
        <w:tc>
          <w:tcPr>
            <w:tcW w:w="363" w:type="pct"/>
            <w:hideMark/>
          </w:tcPr>
          <w:p w14:paraId="2AB9C15D" w14:textId="5E8C6342"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470,191</w:t>
            </w:r>
          </w:p>
        </w:tc>
        <w:tc>
          <w:tcPr>
            <w:tcW w:w="369" w:type="pct"/>
            <w:hideMark/>
          </w:tcPr>
          <w:p w14:paraId="333BD0BF" w14:textId="14CCD990"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481,245</w:t>
            </w:r>
          </w:p>
        </w:tc>
        <w:tc>
          <w:tcPr>
            <w:tcW w:w="369" w:type="pct"/>
            <w:hideMark/>
          </w:tcPr>
          <w:p w14:paraId="18C3FF90" w14:textId="03BE93DF"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492,520</w:t>
            </w:r>
          </w:p>
        </w:tc>
        <w:tc>
          <w:tcPr>
            <w:tcW w:w="369" w:type="pct"/>
            <w:hideMark/>
          </w:tcPr>
          <w:p w14:paraId="322FF86D" w14:textId="2337E130"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504,021</w:t>
            </w:r>
          </w:p>
        </w:tc>
      </w:tr>
      <w:tr w:rsidR="006B11B8" w:rsidRPr="007630B2" w14:paraId="35393BE1"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22904F94" w14:textId="70C048EF" w:rsidR="006B11B8" w:rsidRPr="00455C9A" w:rsidRDefault="006B11B8" w:rsidP="006B11B8">
            <w:pPr>
              <w:spacing w:after="0"/>
              <w:textAlignment w:val="top"/>
              <w:rPr>
                <w:rFonts w:eastAsia="Times New Roman" w:cs="Arial"/>
                <w:sz w:val="16"/>
                <w:szCs w:val="16"/>
                <w:lang w:eastAsia="zh-CN"/>
              </w:rPr>
            </w:pPr>
            <w:r w:rsidRPr="00455C9A">
              <w:rPr>
                <w:sz w:val="16"/>
                <w:szCs w:val="16"/>
              </w:rPr>
              <w:t>Statutory fees and fines</w:t>
            </w:r>
          </w:p>
        </w:tc>
        <w:tc>
          <w:tcPr>
            <w:tcW w:w="431" w:type="pct"/>
            <w:hideMark/>
          </w:tcPr>
          <w:p w14:paraId="1549A687" w14:textId="2F7FFA2D"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54,781</w:t>
            </w:r>
          </w:p>
        </w:tc>
        <w:tc>
          <w:tcPr>
            <w:tcW w:w="363" w:type="pct"/>
            <w:hideMark/>
          </w:tcPr>
          <w:p w14:paraId="458640A4" w14:textId="25DE0FF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55,002</w:t>
            </w:r>
          </w:p>
        </w:tc>
        <w:tc>
          <w:tcPr>
            <w:tcW w:w="363" w:type="pct"/>
            <w:hideMark/>
          </w:tcPr>
          <w:p w14:paraId="4A6AA4E0" w14:textId="4C0B7D81"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55,275</w:t>
            </w:r>
          </w:p>
        </w:tc>
        <w:tc>
          <w:tcPr>
            <w:tcW w:w="363" w:type="pct"/>
            <w:hideMark/>
          </w:tcPr>
          <w:p w14:paraId="78440248" w14:textId="31F48F4D"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55,550</w:t>
            </w:r>
          </w:p>
        </w:tc>
        <w:tc>
          <w:tcPr>
            <w:tcW w:w="363" w:type="pct"/>
            <w:hideMark/>
          </w:tcPr>
          <w:p w14:paraId="64188D59" w14:textId="09CFB58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55,827</w:t>
            </w:r>
          </w:p>
        </w:tc>
        <w:tc>
          <w:tcPr>
            <w:tcW w:w="363" w:type="pct"/>
            <w:hideMark/>
          </w:tcPr>
          <w:p w14:paraId="1CF37FA7" w14:textId="0F613696"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56,104</w:t>
            </w:r>
          </w:p>
        </w:tc>
        <w:tc>
          <w:tcPr>
            <w:tcW w:w="363" w:type="pct"/>
            <w:hideMark/>
          </w:tcPr>
          <w:p w14:paraId="4474E7DC" w14:textId="55429EF3"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56,383</w:t>
            </w:r>
          </w:p>
        </w:tc>
        <w:tc>
          <w:tcPr>
            <w:tcW w:w="363" w:type="pct"/>
            <w:hideMark/>
          </w:tcPr>
          <w:p w14:paraId="53EFB39E" w14:textId="521DB357"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56,664</w:t>
            </w:r>
          </w:p>
        </w:tc>
        <w:tc>
          <w:tcPr>
            <w:tcW w:w="369" w:type="pct"/>
            <w:hideMark/>
          </w:tcPr>
          <w:p w14:paraId="2DCAA64A" w14:textId="3DA774F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56,945</w:t>
            </w:r>
          </w:p>
        </w:tc>
        <w:tc>
          <w:tcPr>
            <w:tcW w:w="369" w:type="pct"/>
            <w:hideMark/>
          </w:tcPr>
          <w:p w14:paraId="525A4251" w14:textId="142D0D2D"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57,229</w:t>
            </w:r>
          </w:p>
        </w:tc>
        <w:tc>
          <w:tcPr>
            <w:tcW w:w="369" w:type="pct"/>
            <w:hideMark/>
          </w:tcPr>
          <w:p w14:paraId="6BAF0AAB" w14:textId="216DAD27"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57,513</w:t>
            </w:r>
          </w:p>
        </w:tc>
      </w:tr>
      <w:tr w:rsidR="006B11B8" w:rsidRPr="007630B2" w14:paraId="02797D2A"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6FBB0705" w14:textId="6DAE61C6" w:rsidR="006B11B8" w:rsidRPr="00455C9A" w:rsidRDefault="006B11B8" w:rsidP="006B11B8">
            <w:pPr>
              <w:spacing w:after="0"/>
              <w:textAlignment w:val="top"/>
              <w:rPr>
                <w:rFonts w:eastAsia="Times New Roman" w:cs="Arial"/>
                <w:sz w:val="16"/>
                <w:szCs w:val="16"/>
                <w:lang w:eastAsia="zh-CN"/>
              </w:rPr>
            </w:pPr>
            <w:r w:rsidRPr="00455C9A">
              <w:rPr>
                <w:sz w:val="16"/>
                <w:szCs w:val="16"/>
              </w:rPr>
              <w:t>User fees</w:t>
            </w:r>
          </w:p>
        </w:tc>
        <w:tc>
          <w:tcPr>
            <w:tcW w:w="431" w:type="pct"/>
            <w:hideMark/>
          </w:tcPr>
          <w:p w14:paraId="75093450" w14:textId="005371D6"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91,043</w:t>
            </w:r>
          </w:p>
        </w:tc>
        <w:tc>
          <w:tcPr>
            <w:tcW w:w="363" w:type="pct"/>
            <w:hideMark/>
          </w:tcPr>
          <w:p w14:paraId="7D28D7AC" w14:textId="4A4E029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92,987</w:t>
            </w:r>
          </w:p>
        </w:tc>
        <w:tc>
          <w:tcPr>
            <w:tcW w:w="363" w:type="pct"/>
            <w:hideMark/>
          </w:tcPr>
          <w:p w14:paraId="22E6D001" w14:textId="3C10B9CF"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93,902</w:t>
            </w:r>
          </w:p>
        </w:tc>
        <w:tc>
          <w:tcPr>
            <w:tcW w:w="363" w:type="pct"/>
            <w:hideMark/>
          </w:tcPr>
          <w:p w14:paraId="0BC68D35" w14:textId="04E89FA8"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94,826</w:t>
            </w:r>
          </w:p>
        </w:tc>
        <w:tc>
          <w:tcPr>
            <w:tcW w:w="363" w:type="pct"/>
            <w:hideMark/>
          </w:tcPr>
          <w:p w14:paraId="5B23F1BC" w14:textId="4DC35F93"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95,759</w:t>
            </w:r>
          </w:p>
        </w:tc>
        <w:tc>
          <w:tcPr>
            <w:tcW w:w="363" w:type="pct"/>
            <w:hideMark/>
          </w:tcPr>
          <w:p w14:paraId="0CFD9E14" w14:textId="508DF1BF"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96,701</w:t>
            </w:r>
          </w:p>
        </w:tc>
        <w:tc>
          <w:tcPr>
            <w:tcW w:w="363" w:type="pct"/>
            <w:hideMark/>
          </w:tcPr>
          <w:p w14:paraId="78A62481" w14:textId="7C13DE60"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97,653</w:t>
            </w:r>
          </w:p>
        </w:tc>
        <w:tc>
          <w:tcPr>
            <w:tcW w:w="363" w:type="pct"/>
            <w:hideMark/>
          </w:tcPr>
          <w:p w14:paraId="18D34E65" w14:textId="3BAD279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98,614</w:t>
            </w:r>
          </w:p>
        </w:tc>
        <w:tc>
          <w:tcPr>
            <w:tcW w:w="369" w:type="pct"/>
            <w:hideMark/>
          </w:tcPr>
          <w:p w14:paraId="7D7330F6" w14:textId="14DFD74F"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99,585</w:t>
            </w:r>
          </w:p>
        </w:tc>
        <w:tc>
          <w:tcPr>
            <w:tcW w:w="369" w:type="pct"/>
            <w:hideMark/>
          </w:tcPr>
          <w:p w14:paraId="472A3704" w14:textId="26B2387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100,565</w:t>
            </w:r>
          </w:p>
        </w:tc>
        <w:tc>
          <w:tcPr>
            <w:tcW w:w="369" w:type="pct"/>
            <w:hideMark/>
          </w:tcPr>
          <w:p w14:paraId="398D72CA" w14:textId="5C9E4AD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101,556</w:t>
            </w:r>
          </w:p>
        </w:tc>
      </w:tr>
      <w:tr w:rsidR="006B11B8" w:rsidRPr="007630B2" w14:paraId="5AE2E549"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09C35634" w14:textId="0509E412" w:rsidR="006B11B8" w:rsidRPr="00455C9A" w:rsidRDefault="006B11B8" w:rsidP="006B11B8">
            <w:pPr>
              <w:spacing w:after="0"/>
              <w:textAlignment w:val="top"/>
              <w:rPr>
                <w:rFonts w:eastAsia="Times New Roman" w:cs="Arial"/>
                <w:sz w:val="16"/>
                <w:szCs w:val="16"/>
                <w:lang w:eastAsia="zh-CN"/>
              </w:rPr>
            </w:pPr>
            <w:proofErr w:type="gramStart"/>
            <w:r w:rsidRPr="00455C9A">
              <w:rPr>
                <w:sz w:val="16"/>
                <w:szCs w:val="16"/>
              </w:rPr>
              <w:t>Grants  ̶</w:t>
            </w:r>
            <w:proofErr w:type="gramEnd"/>
            <w:r w:rsidRPr="00455C9A">
              <w:rPr>
                <w:sz w:val="16"/>
                <w:szCs w:val="16"/>
              </w:rPr>
              <w:t xml:space="preserve">  operating</w:t>
            </w:r>
          </w:p>
        </w:tc>
        <w:tc>
          <w:tcPr>
            <w:tcW w:w="431" w:type="pct"/>
            <w:hideMark/>
          </w:tcPr>
          <w:p w14:paraId="25CEC73C" w14:textId="160C2B7E"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18,432</w:t>
            </w:r>
          </w:p>
        </w:tc>
        <w:tc>
          <w:tcPr>
            <w:tcW w:w="363" w:type="pct"/>
            <w:hideMark/>
          </w:tcPr>
          <w:p w14:paraId="08BE1811" w14:textId="08503207"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c>
          <w:tcPr>
            <w:tcW w:w="363" w:type="pct"/>
            <w:hideMark/>
          </w:tcPr>
          <w:p w14:paraId="7FADEF25" w14:textId="01682AC5"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c>
          <w:tcPr>
            <w:tcW w:w="363" w:type="pct"/>
            <w:hideMark/>
          </w:tcPr>
          <w:p w14:paraId="4EBC5205" w14:textId="17835134"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c>
          <w:tcPr>
            <w:tcW w:w="363" w:type="pct"/>
            <w:hideMark/>
          </w:tcPr>
          <w:p w14:paraId="29A35785" w14:textId="56C7789F"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c>
          <w:tcPr>
            <w:tcW w:w="363" w:type="pct"/>
            <w:hideMark/>
          </w:tcPr>
          <w:p w14:paraId="7A614AA7" w14:textId="59AE6BD1"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c>
          <w:tcPr>
            <w:tcW w:w="363" w:type="pct"/>
            <w:hideMark/>
          </w:tcPr>
          <w:p w14:paraId="0179D17F" w14:textId="11121EA1"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c>
          <w:tcPr>
            <w:tcW w:w="363" w:type="pct"/>
            <w:hideMark/>
          </w:tcPr>
          <w:p w14:paraId="3966AD1C" w14:textId="1BA8235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c>
          <w:tcPr>
            <w:tcW w:w="369" w:type="pct"/>
            <w:hideMark/>
          </w:tcPr>
          <w:p w14:paraId="330BD8F3" w14:textId="49F672A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c>
          <w:tcPr>
            <w:tcW w:w="369" w:type="pct"/>
            <w:hideMark/>
          </w:tcPr>
          <w:p w14:paraId="688EB60C" w14:textId="34C7706B"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c>
          <w:tcPr>
            <w:tcW w:w="369" w:type="pct"/>
            <w:hideMark/>
          </w:tcPr>
          <w:p w14:paraId="45EAC70C" w14:textId="7C11A671"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15,797</w:t>
            </w:r>
          </w:p>
        </w:tc>
      </w:tr>
      <w:tr w:rsidR="006B11B8" w:rsidRPr="007630B2" w14:paraId="257EE015"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4D82F7C3" w14:textId="18880A1E" w:rsidR="006B11B8" w:rsidRPr="00455C9A" w:rsidRDefault="006B11B8" w:rsidP="006B11B8">
            <w:pPr>
              <w:spacing w:after="0"/>
              <w:textAlignment w:val="top"/>
              <w:rPr>
                <w:rFonts w:eastAsia="Times New Roman" w:cs="Arial"/>
                <w:sz w:val="16"/>
                <w:szCs w:val="16"/>
                <w:lang w:eastAsia="zh-CN"/>
              </w:rPr>
            </w:pPr>
            <w:proofErr w:type="gramStart"/>
            <w:r w:rsidRPr="00455C9A">
              <w:rPr>
                <w:sz w:val="16"/>
                <w:szCs w:val="16"/>
              </w:rPr>
              <w:t>Grants  ̶</w:t>
            </w:r>
            <w:proofErr w:type="gramEnd"/>
            <w:r w:rsidRPr="00455C9A">
              <w:rPr>
                <w:sz w:val="16"/>
                <w:szCs w:val="16"/>
              </w:rPr>
              <w:t xml:space="preserve">  capital</w:t>
            </w:r>
          </w:p>
        </w:tc>
        <w:tc>
          <w:tcPr>
            <w:tcW w:w="431" w:type="pct"/>
            <w:hideMark/>
          </w:tcPr>
          <w:p w14:paraId="3467D04D" w14:textId="310501EE"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21,667</w:t>
            </w:r>
          </w:p>
        </w:tc>
        <w:tc>
          <w:tcPr>
            <w:tcW w:w="363" w:type="pct"/>
            <w:hideMark/>
          </w:tcPr>
          <w:p w14:paraId="0DAEF95C" w14:textId="1DAA70C2"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27,743</w:t>
            </w:r>
          </w:p>
        </w:tc>
        <w:tc>
          <w:tcPr>
            <w:tcW w:w="363" w:type="pct"/>
            <w:hideMark/>
          </w:tcPr>
          <w:p w14:paraId="0CA0FAAB" w14:textId="5E9EE67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24,543</w:t>
            </w:r>
          </w:p>
        </w:tc>
        <w:tc>
          <w:tcPr>
            <w:tcW w:w="363" w:type="pct"/>
            <w:hideMark/>
          </w:tcPr>
          <w:p w14:paraId="16BD2719" w14:textId="43700695"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24,543</w:t>
            </w:r>
          </w:p>
        </w:tc>
        <w:tc>
          <w:tcPr>
            <w:tcW w:w="363" w:type="pct"/>
            <w:hideMark/>
          </w:tcPr>
          <w:p w14:paraId="7191ADAA" w14:textId="51F8A008"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24,543</w:t>
            </w:r>
          </w:p>
        </w:tc>
        <w:tc>
          <w:tcPr>
            <w:tcW w:w="363" w:type="pct"/>
            <w:hideMark/>
          </w:tcPr>
          <w:p w14:paraId="7CC04CD0" w14:textId="4FCBC846"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24,543</w:t>
            </w:r>
          </w:p>
        </w:tc>
        <w:tc>
          <w:tcPr>
            <w:tcW w:w="363" w:type="pct"/>
            <w:hideMark/>
          </w:tcPr>
          <w:p w14:paraId="784FC3B7" w14:textId="3B37EAD5"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24,543</w:t>
            </w:r>
          </w:p>
        </w:tc>
        <w:tc>
          <w:tcPr>
            <w:tcW w:w="363" w:type="pct"/>
            <w:hideMark/>
          </w:tcPr>
          <w:p w14:paraId="271442EF" w14:textId="7D9B515D"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24,543</w:t>
            </w:r>
          </w:p>
        </w:tc>
        <w:tc>
          <w:tcPr>
            <w:tcW w:w="369" w:type="pct"/>
            <w:hideMark/>
          </w:tcPr>
          <w:p w14:paraId="4F58A39D" w14:textId="2C29A82D"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24,543</w:t>
            </w:r>
          </w:p>
        </w:tc>
        <w:tc>
          <w:tcPr>
            <w:tcW w:w="369" w:type="pct"/>
            <w:hideMark/>
          </w:tcPr>
          <w:p w14:paraId="1689A13E" w14:textId="1D31DDA0"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24,543</w:t>
            </w:r>
          </w:p>
        </w:tc>
        <w:tc>
          <w:tcPr>
            <w:tcW w:w="369" w:type="pct"/>
            <w:hideMark/>
          </w:tcPr>
          <w:p w14:paraId="38FB8DE2" w14:textId="0882A2F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24,543</w:t>
            </w:r>
          </w:p>
        </w:tc>
      </w:tr>
      <w:tr w:rsidR="006B11B8" w:rsidRPr="007630B2" w14:paraId="706C7351"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0F675C53" w14:textId="271A8B7D" w:rsidR="006B11B8" w:rsidRPr="00455C9A" w:rsidRDefault="006B11B8" w:rsidP="006B11B8">
            <w:pPr>
              <w:spacing w:after="0"/>
              <w:textAlignment w:val="top"/>
              <w:rPr>
                <w:rFonts w:eastAsia="Times New Roman" w:cs="Arial"/>
                <w:sz w:val="16"/>
                <w:szCs w:val="16"/>
                <w:lang w:eastAsia="zh-CN"/>
              </w:rPr>
            </w:pPr>
            <w:proofErr w:type="gramStart"/>
            <w:r w:rsidRPr="00455C9A">
              <w:rPr>
                <w:sz w:val="16"/>
                <w:szCs w:val="16"/>
              </w:rPr>
              <w:t>Contributions  ̶</w:t>
            </w:r>
            <w:proofErr w:type="gramEnd"/>
            <w:r w:rsidRPr="00455C9A">
              <w:rPr>
                <w:sz w:val="16"/>
                <w:szCs w:val="16"/>
              </w:rPr>
              <w:t xml:space="preserve">  monetary</w:t>
            </w:r>
          </w:p>
        </w:tc>
        <w:tc>
          <w:tcPr>
            <w:tcW w:w="431" w:type="pct"/>
            <w:hideMark/>
          </w:tcPr>
          <w:p w14:paraId="0B4D95B3" w14:textId="6990ED9F"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29,154</w:t>
            </w:r>
          </w:p>
        </w:tc>
        <w:tc>
          <w:tcPr>
            <w:tcW w:w="363" w:type="pct"/>
            <w:hideMark/>
          </w:tcPr>
          <w:p w14:paraId="3A74BAAF" w14:textId="1EE7A81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16,380</w:t>
            </w:r>
          </w:p>
        </w:tc>
        <w:tc>
          <w:tcPr>
            <w:tcW w:w="363" w:type="pct"/>
            <w:hideMark/>
          </w:tcPr>
          <w:p w14:paraId="2B2AB06E" w14:textId="17AA2E87"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25,598</w:t>
            </w:r>
          </w:p>
        </w:tc>
        <w:tc>
          <w:tcPr>
            <w:tcW w:w="363" w:type="pct"/>
            <w:hideMark/>
          </w:tcPr>
          <w:p w14:paraId="1FBF322C" w14:textId="660A7C73"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16,733</w:t>
            </w:r>
          </w:p>
        </w:tc>
        <w:tc>
          <w:tcPr>
            <w:tcW w:w="363" w:type="pct"/>
            <w:hideMark/>
          </w:tcPr>
          <w:p w14:paraId="04F47D08" w14:textId="4E7B5F1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21,746</w:t>
            </w:r>
          </w:p>
        </w:tc>
        <w:tc>
          <w:tcPr>
            <w:tcW w:w="363" w:type="pct"/>
            <w:hideMark/>
          </w:tcPr>
          <w:p w14:paraId="326D547A" w14:textId="011A811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20,385</w:t>
            </w:r>
          </w:p>
        </w:tc>
        <w:tc>
          <w:tcPr>
            <w:tcW w:w="363" w:type="pct"/>
            <w:hideMark/>
          </w:tcPr>
          <w:p w14:paraId="274EAB7B" w14:textId="20BAA753"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21,003</w:t>
            </w:r>
          </w:p>
        </w:tc>
        <w:tc>
          <w:tcPr>
            <w:tcW w:w="363" w:type="pct"/>
            <w:hideMark/>
          </w:tcPr>
          <w:p w14:paraId="10155B63" w14:textId="49BDAC3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21,003</w:t>
            </w:r>
          </w:p>
        </w:tc>
        <w:tc>
          <w:tcPr>
            <w:tcW w:w="369" w:type="pct"/>
            <w:hideMark/>
          </w:tcPr>
          <w:p w14:paraId="1E5FA64E" w14:textId="652AB88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21,003</w:t>
            </w:r>
          </w:p>
        </w:tc>
        <w:tc>
          <w:tcPr>
            <w:tcW w:w="369" w:type="pct"/>
            <w:hideMark/>
          </w:tcPr>
          <w:p w14:paraId="567BC0CC" w14:textId="356CEFD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21,003</w:t>
            </w:r>
          </w:p>
        </w:tc>
        <w:tc>
          <w:tcPr>
            <w:tcW w:w="369" w:type="pct"/>
            <w:hideMark/>
          </w:tcPr>
          <w:p w14:paraId="64A0305E" w14:textId="6503B700"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21,003</w:t>
            </w:r>
          </w:p>
        </w:tc>
      </w:tr>
      <w:tr w:rsidR="006B11B8" w:rsidRPr="007630B2" w14:paraId="672985C9"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0B90DD38" w14:textId="223005F5" w:rsidR="006B11B8" w:rsidRPr="00455C9A" w:rsidRDefault="006B11B8" w:rsidP="006B11B8">
            <w:pPr>
              <w:spacing w:after="0"/>
              <w:textAlignment w:val="top"/>
              <w:rPr>
                <w:rFonts w:eastAsia="Times New Roman" w:cs="Arial"/>
                <w:sz w:val="16"/>
                <w:szCs w:val="16"/>
                <w:lang w:eastAsia="zh-CN"/>
              </w:rPr>
            </w:pPr>
            <w:proofErr w:type="gramStart"/>
            <w:r w:rsidRPr="00455C9A">
              <w:rPr>
                <w:sz w:val="16"/>
                <w:szCs w:val="16"/>
              </w:rPr>
              <w:t>Contributions  ̶</w:t>
            </w:r>
            <w:proofErr w:type="gramEnd"/>
            <w:r w:rsidRPr="00455C9A">
              <w:rPr>
                <w:sz w:val="16"/>
                <w:szCs w:val="16"/>
              </w:rPr>
              <w:t xml:space="preserve">  non-monetary</w:t>
            </w:r>
          </w:p>
        </w:tc>
        <w:tc>
          <w:tcPr>
            <w:tcW w:w="431" w:type="pct"/>
            <w:hideMark/>
          </w:tcPr>
          <w:p w14:paraId="4F836B4F" w14:textId="72BF57F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7FB897DA" w14:textId="3A7E303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67A68473" w14:textId="08DD8705"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7A340C29" w14:textId="2C8F536D"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39C37FAD" w14:textId="7EB56F94"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1C05D037" w14:textId="6F3CA55B"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26118295" w14:textId="1AC17593"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08CB553D" w14:textId="42CCE8F3"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9" w:type="pct"/>
            <w:hideMark/>
          </w:tcPr>
          <w:p w14:paraId="7B91C718" w14:textId="1BB8296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9" w:type="pct"/>
            <w:hideMark/>
          </w:tcPr>
          <w:p w14:paraId="228FDDEE" w14:textId="033C8AF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9" w:type="pct"/>
            <w:hideMark/>
          </w:tcPr>
          <w:p w14:paraId="0441B0D5" w14:textId="1BD083A5"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r>
      <w:tr w:rsidR="006B11B8" w:rsidRPr="007630B2" w14:paraId="3BE26864"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3EFE68E1" w14:textId="5A47776E" w:rsidR="006B11B8" w:rsidRPr="00455C9A" w:rsidRDefault="006B11B8" w:rsidP="006B11B8">
            <w:pPr>
              <w:spacing w:after="0"/>
              <w:textAlignment w:val="top"/>
              <w:rPr>
                <w:rFonts w:eastAsia="Times New Roman" w:cs="Arial"/>
                <w:sz w:val="16"/>
                <w:szCs w:val="16"/>
                <w:lang w:eastAsia="zh-CN"/>
              </w:rPr>
            </w:pPr>
            <w:r w:rsidRPr="00455C9A">
              <w:rPr>
                <w:sz w:val="16"/>
                <w:szCs w:val="16"/>
              </w:rPr>
              <w:t>Net gain (or loss) on disposal of property, infrastructure, plant and equipment</w:t>
            </w:r>
          </w:p>
        </w:tc>
        <w:tc>
          <w:tcPr>
            <w:tcW w:w="431" w:type="pct"/>
            <w:hideMark/>
          </w:tcPr>
          <w:p w14:paraId="410A590E" w14:textId="098257D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27,036</w:t>
            </w:r>
          </w:p>
        </w:tc>
        <w:tc>
          <w:tcPr>
            <w:tcW w:w="363" w:type="pct"/>
            <w:hideMark/>
          </w:tcPr>
          <w:p w14:paraId="45073558" w14:textId="5B0E5B17"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409640D8" w14:textId="5920CEC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5F426A12" w14:textId="5487ECB8"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11EC18F2" w14:textId="464282B1"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2985BEAD" w14:textId="143698B7"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0AF0C69F" w14:textId="064B42F4"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52007815" w14:textId="08C1FEF4"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9" w:type="pct"/>
            <w:hideMark/>
          </w:tcPr>
          <w:p w14:paraId="770BB1EA" w14:textId="6562D3F6"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9" w:type="pct"/>
            <w:hideMark/>
          </w:tcPr>
          <w:p w14:paraId="16B55A9E" w14:textId="600F3AF3"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9" w:type="pct"/>
            <w:hideMark/>
          </w:tcPr>
          <w:p w14:paraId="46621592" w14:textId="3F1CE8CF"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r>
      <w:tr w:rsidR="006B11B8" w:rsidRPr="007630B2" w14:paraId="5A9F3017"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77CBA2CF" w14:textId="3E127284" w:rsidR="006B11B8" w:rsidRPr="00455C9A" w:rsidRDefault="006B11B8" w:rsidP="006B11B8">
            <w:pPr>
              <w:spacing w:after="0"/>
              <w:textAlignment w:val="top"/>
              <w:rPr>
                <w:rFonts w:eastAsia="Times New Roman" w:cs="Arial"/>
                <w:sz w:val="16"/>
                <w:szCs w:val="16"/>
                <w:lang w:eastAsia="zh-CN"/>
              </w:rPr>
            </w:pPr>
            <w:r w:rsidRPr="00455C9A">
              <w:rPr>
                <w:sz w:val="16"/>
                <w:szCs w:val="16"/>
              </w:rPr>
              <w:t>Fair value adjustments for investment property</w:t>
            </w:r>
          </w:p>
        </w:tc>
        <w:tc>
          <w:tcPr>
            <w:tcW w:w="431" w:type="pct"/>
            <w:hideMark/>
          </w:tcPr>
          <w:p w14:paraId="5A31E146" w14:textId="77E4D564"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(1,941)</w:t>
            </w:r>
          </w:p>
        </w:tc>
        <w:tc>
          <w:tcPr>
            <w:tcW w:w="363" w:type="pct"/>
            <w:hideMark/>
          </w:tcPr>
          <w:p w14:paraId="469C20DB" w14:textId="19A3078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6EA55702" w14:textId="1EAB274E"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5807E5AE" w14:textId="1F0B4384"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42032B16" w14:textId="777D207B"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0E98D3E5" w14:textId="306A5C0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1805B70F" w14:textId="44E15518"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3" w:type="pct"/>
            <w:hideMark/>
          </w:tcPr>
          <w:p w14:paraId="2E4C7D23" w14:textId="3C472B8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9" w:type="pct"/>
            <w:hideMark/>
          </w:tcPr>
          <w:p w14:paraId="47697484" w14:textId="5EB1ADB0"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9" w:type="pct"/>
            <w:hideMark/>
          </w:tcPr>
          <w:p w14:paraId="33A7CCC3" w14:textId="64CC65F2"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c>
          <w:tcPr>
            <w:tcW w:w="369" w:type="pct"/>
            <w:hideMark/>
          </w:tcPr>
          <w:p w14:paraId="47672264" w14:textId="2E3E7E0F"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w:t>
            </w:r>
          </w:p>
        </w:tc>
      </w:tr>
      <w:tr w:rsidR="006B11B8" w:rsidRPr="007630B2" w14:paraId="270E4FA5"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2804D36D" w14:textId="348ECA92" w:rsidR="006B11B8" w:rsidRPr="00455C9A" w:rsidRDefault="006B11B8" w:rsidP="006B11B8">
            <w:pPr>
              <w:spacing w:after="0"/>
              <w:textAlignment w:val="top"/>
              <w:rPr>
                <w:rFonts w:eastAsia="Times New Roman" w:cs="Arial"/>
                <w:sz w:val="16"/>
                <w:szCs w:val="16"/>
                <w:lang w:eastAsia="zh-CN"/>
              </w:rPr>
            </w:pPr>
            <w:r w:rsidRPr="00455C9A">
              <w:rPr>
                <w:sz w:val="16"/>
                <w:szCs w:val="16"/>
              </w:rPr>
              <w:t>Other income</w:t>
            </w:r>
          </w:p>
        </w:tc>
        <w:tc>
          <w:tcPr>
            <w:tcW w:w="431" w:type="pct"/>
            <w:hideMark/>
          </w:tcPr>
          <w:p w14:paraId="5C2FB3BE" w14:textId="210AAF70"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37,860</w:t>
            </w:r>
          </w:p>
        </w:tc>
        <w:tc>
          <w:tcPr>
            <w:tcW w:w="363" w:type="pct"/>
            <w:hideMark/>
          </w:tcPr>
          <w:p w14:paraId="2D0F743D" w14:textId="3BFE01F7"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22,956</w:t>
            </w:r>
          </w:p>
        </w:tc>
        <w:tc>
          <w:tcPr>
            <w:tcW w:w="363" w:type="pct"/>
            <w:hideMark/>
          </w:tcPr>
          <w:p w14:paraId="44EB176F" w14:textId="3FB32D52"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25,446</w:t>
            </w:r>
          </w:p>
        </w:tc>
        <w:tc>
          <w:tcPr>
            <w:tcW w:w="363" w:type="pct"/>
            <w:hideMark/>
          </w:tcPr>
          <w:p w14:paraId="09EEDDE9" w14:textId="0BC210C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26,010</w:t>
            </w:r>
          </w:p>
        </w:tc>
        <w:tc>
          <w:tcPr>
            <w:tcW w:w="363" w:type="pct"/>
            <w:hideMark/>
          </w:tcPr>
          <w:p w14:paraId="2BC3EC4B" w14:textId="48A9558C"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26,573</w:t>
            </w:r>
          </w:p>
        </w:tc>
        <w:tc>
          <w:tcPr>
            <w:tcW w:w="363" w:type="pct"/>
            <w:hideMark/>
          </w:tcPr>
          <w:p w14:paraId="164CB903" w14:textId="76C3EF86"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27,137</w:t>
            </w:r>
          </w:p>
        </w:tc>
        <w:tc>
          <w:tcPr>
            <w:tcW w:w="363" w:type="pct"/>
            <w:hideMark/>
          </w:tcPr>
          <w:p w14:paraId="186271AC" w14:textId="1854D0C3"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27,700</w:t>
            </w:r>
          </w:p>
        </w:tc>
        <w:tc>
          <w:tcPr>
            <w:tcW w:w="363" w:type="pct"/>
            <w:hideMark/>
          </w:tcPr>
          <w:p w14:paraId="13AF9533" w14:textId="1F0F2CB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28,264</w:t>
            </w:r>
          </w:p>
        </w:tc>
        <w:tc>
          <w:tcPr>
            <w:tcW w:w="369" w:type="pct"/>
            <w:hideMark/>
          </w:tcPr>
          <w:p w14:paraId="51FB8477" w14:textId="6609D34D"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28,827</w:t>
            </w:r>
          </w:p>
        </w:tc>
        <w:tc>
          <w:tcPr>
            <w:tcW w:w="369" w:type="pct"/>
            <w:hideMark/>
          </w:tcPr>
          <w:p w14:paraId="3915B940" w14:textId="5FD5611A"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29,391</w:t>
            </w:r>
          </w:p>
        </w:tc>
        <w:tc>
          <w:tcPr>
            <w:tcW w:w="369" w:type="pct"/>
            <w:hideMark/>
          </w:tcPr>
          <w:p w14:paraId="117094EF" w14:textId="1270F0E9" w:rsidR="006B11B8" w:rsidRPr="006B11B8" w:rsidRDefault="006B11B8" w:rsidP="006B11B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6B11B8">
              <w:rPr>
                <w:sz w:val="16"/>
                <w:szCs w:val="16"/>
              </w:rPr>
              <w:t>29,954</w:t>
            </w:r>
          </w:p>
        </w:tc>
      </w:tr>
      <w:tr w:rsidR="0097358E" w:rsidRPr="007630B2" w14:paraId="329A57C7"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6B1236F8" w14:textId="77777777" w:rsidR="0097358E" w:rsidRPr="007630B2" w:rsidRDefault="0097358E" w:rsidP="0097358E">
            <w:pPr>
              <w:spacing w:after="0"/>
              <w:textAlignment w:val="top"/>
              <w:rPr>
                <w:rFonts w:eastAsia="Times New Roman" w:cs="Arial"/>
                <w:sz w:val="16"/>
                <w:szCs w:val="16"/>
                <w:lang w:eastAsia="zh-CN"/>
              </w:rPr>
            </w:pPr>
            <w:r w:rsidRPr="007630B2">
              <w:rPr>
                <w:rFonts w:eastAsia="Times New Roman" w:cs="Arial"/>
                <w:bCs/>
                <w:color w:val="000000"/>
                <w:kern w:val="24"/>
                <w:sz w:val="16"/>
                <w:szCs w:val="16"/>
                <w:lang w:eastAsia="zh-CN"/>
              </w:rPr>
              <w:t>Total income / revenue</w:t>
            </w:r>
          </w:p>
        </w:tc>
        <w:tc>
          <w:tcPr>
            <w:tcW w:w="431" w:type="pct"/>
            <w:hideMark/>
          </w:tcPr>
          <w:p w14:paraId="34D3B39E" w14:textId="6D0BB927"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668,343</w:t>
            </w:r>
          </w:p>
        </w:tc>
        <w:tc>
          <w:tcPr>
            <w:tcW w:w="363" w:type="pct"/>
            <w:hideMark/>
          </w:tcPr>
          <w:p w14:paraId="389E810D" w14:textId="085CD7D1"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624,533</w:t>
            </w:r>
          </w:p>
        </w:tc>
        <w:tc>
          <w:tcPr>
            <w:tcW w:w="363" w:type="pct"/>
            <w:hideMark/>
          </w:tcPr>
          <w:p w14:paraId="33C9A298" w14:textId="0704E644"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657,173</w:t>
            </w:r>
          </w:p>
        </w:tc>
        <w:tc>
          <w:tcPr>
            <w:tcW w:w="363" w:type="pct"/>
            <w:hideMark/>
          </w:tcPr>
          <w:p w14:paraId="596F7703" w14:textId="148C8D3F"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661,308</w:t>
            </w:r>
          </w:p>
        </w:tc>
        <w:tc>
          <w:tcPr>
            <w:tcW w:w="363" w:type="pct"/>
            <w:hideMark/>
          </w:tcPr>
          <w:p w14:paraId="2435871B" w14:textId="5575C482"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678,556</w:t>
            </w:r>
          </w:p>
        </w:tc>
        <w:tc>
          <w:tcPr>
            <w:tcW w:w="363" w:type="pct"/>
            <w:hideMark/>
          </w:tcPr>
          <w:p w14:paraId="348CE88E" w14:textId="09DC1FBF"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689,395</w:t>
            </w:r>
          </w:p>
        </w:tc>
        <w:tc>
          <w:tcPr>
            <w:tcW w:w="363" w:type="pct"/>
            <w:hideMark/>
          </w:tcPr>
          <w:p w14:paraId="1CC26FF2" w14:textId="7F6FB5CC"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702,432</w:t>
            </w:r>
          </w:p>
        </w:tc>
        <w:tc>
          <w:tcPr>
            <w:tcW w:w="363" w:type="pct"/>
            <w:hideMark/>
          </w:tcPr>
          <w:p w14:paraId="6A4D6104" w14:textId="00A79B94"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715,075</w:t>
            </w:r>
          </w:p>
        </w:tc>
        <w:tc>
          <w:tcPr>
            <w:tcW w:w="369" w:type="pct"/>
            <w:hideMark/>
          </w:tcPr>
          <w:p w14:paraId="358FC8F2" w14:textId="07892AB9"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727,946</w:t>
            </w:r>
          </w:p>
        </w:tc>
        <w:tc>
          <w:tcPr>
            <w:tcW w:w="369" w:type="pct"/>
            <w:hideMark/>
          </w:tcPr>
          <w:p w14:paraId="681CB45E" w14:textId="7B7E792B"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741,048</w:t>
            </w:r>
          </w:p>
        </w:tc>
        <w:tc>
          <w:tcPr>
            <w:tcW w:w="369" w:type="pct"/>
            <w:hideMark/>
          </w:tcPr>
          <w:p w14:paraId="30406CCA" w14:textId="6FD86781" w:rsidR="0097358E" w:rsidRPr="0097358E" w:rsidRDefault="0097358E" w:rsidP="0097358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97358E">
              <w:rPr>
                <w:b/>
                <w:bCs/>
                <w:sz w:val="16"/>
                <w:szCs w:val="16"/>
              </w:rPr>
              <w:t>754,388</w:t>
            </w:r>
          </w:p>
        </w:tc>
      </w:tr>
      <w:tr w:rsidR="00160A2D" w:rsidRPr="004A2708" w14:paraId="4C746173" w14:textId="77777777" w:rsidTr="006B11B8">
        <w:tc>
          <w:tcPr>
            <w:cnfStyle w:val="001000000000" w:firstRow="0" w:lastRow="0" w:firstColumn="1" w:lastColumn="0" w:oddVBand="0" w:evenVBand="0" w:oddHBand="0" w:evenHBand="0" w:firstRowFirstColumn="0" w:firstRowLastColumn="0" w:lastRowFirstColumn="0" w:lastRowLastColumn="0"/>
            <w:tcW w:w="920" w:type="pct"/>
          </w:tcPr>
          <w:p w14:paraId="66263153" w14:textId="77777777" w:rsidR="00160A2D" w:rsidRPr="004A2708" w:rsidRDefault="00160A2D" w:rsidP="005633F7">
            <w:pPr>
              <w:rPr>
                <w:sz w:val="16"/>
                <w:szCs w:val="20"/>
              </w:rPr>
            </w:pPr>
          </w:p>
        </w:tc>
        <w:tc>
          <w:tcPr>
            <w:tcW w:w="431" w:type="pct"/>
          </w:tcPr>
          <w:p w14:paraId="623F3AA8"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3" w:type="pct"/>
          </w:tcPr>
          <w:p w14:paraId="2EBA2263"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3" w:type="pct"/>
          </w:tcPr>
          <w:p w14:paraId="35C60443"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3" w:type="pct"/>
          </w:tcPr>
          <w:p w14:paraId="089E3F15"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3" w:type="pct"/>
          </w:tcPr>
          <w:p w14:paraId="39E6B9B5"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3" w:type="pct"/>
          </w:tcPr>
          <w:p w14:paraId="636F2D9E"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3" w:type="pct"/>
          </w:tcPr>
          <w:p w14:paraId="3B35F093"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3" w:type="pct"/>
          </w:tcPr>
          <w:p w14:paraId="1F5AF9A4"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9" w:type="pct"/>
          </w:tcPr>
          <w:p w14:paraId="0027D1F0"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9" w:type="pct"/>
          </w:tcPr>
          <w:p w14:paraId="12AD90FF"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c>
          <w:tcPr>
            <w:tcW w:w="369" w:type="pct"/>
          </w:tcPr>
          <w:p w14:paraId="27A051F1" w14:textId="77777777" w:rsidR="00160A2D" w:rsidRPr="004A2708" w:rsidRDefault="00160A2D" w:rsidP="005633F7">
            <w:pPr>
              <w:cnfStyle w:val="000000000000" w:firstRow="0" w:lastRow="0" w:firstColumn="0" w:lastColumn="0" w:oddVBand="0" w:evenVBand="0" w:oddHBand="0" w:evenHBand="0" w:firstRowFirstColumn="0" w:firstRowLastColumn="0" w:lastRowFirstColumn="0" w:lastRowLastColumn="0"/>
              <w:rPr>
                <w:sz w:val="16"/>
                <w:szCs w:val="20"/>
              </w:rPr>
            </w:pPr>
          </w:p>
        </w:tc>
      </w:tr>
      <w:tr w:rsidR="00160A2D" w:rsidRPr="007630B2" w14:paraId="7892F3CF"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27CB4F19" w14:textId="77777777" w:rsidR="00160A2D" w:rsidRPr="007630B2" w:rsidRDefault="00160A2D" w:rsidP="005633F7">
            <w:pPr>
              <w:spacing w:after="0"/>
              <w:textAlignment w:val="top"/>
              <w:rPr>
                <w:rFonts w:eastAsia="Times New Roman" w:cs="Arial"/>
                <w:sz w:val="16"/>
                <w:szCs w:val="16"/>
                <w:lang w:eastAsia="zh-CN"/>
              </w:rPr>
            </w:pPr>
            <w:r w:rsidRPr="007630B2">
              <w:rPr>
                <w:rFonts w:eastAsia="Times New Roman" w:cs="Arial"/>
                <w:bCs/>
                <w:color w:val="000000"/>
                <w:kern w:val="24"/>
                <w:sz w:val="16"/>
                <w:szCs w:val="16"/>
                <w:lang w:eastAsia="zh-CN"/>
              </w:rPr>
              <w:t>Expenses</w:t>
            </w:r>
          </w:p>
        </w:tc>
        <w:tc>
          <w:tcPr>
            <w:tcW w:w="431" w:type="pct"/>
            <w:hideMark/>
          </w:tcPr>
          <w:p w14:paraId="3DA62F26"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2B6BA012"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5AE88F28"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26C8C959"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7FE130AC"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7D15326A"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313BF722"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6484991C"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4DF2A522"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70B5DAA5"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0B91EF38"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r>
      <w:tr w:rsidR="00B44390" w:rsidRPr="007630B2" w14:paraId="4C1721D4"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38A03C71" w14:textId="4C1FD927" w:rsidR="00B44390" w:rsidRPr="0097358E" w:rsidRDefault="00B44390" w:rsidP="00B44390">
            <w:pPr>
              <w:spacing w:after="0"/>
              <w:textAlignment w:val="top"/>
              <w:rPr>
                <w:rFonts w:eastAsia="Times New Roman" w:cs="Arial"/>
                <w:sz w:val="16"/>
                <w:szCs w:val="16"/>
                <w:lang w:eastAsia="zh-CN"/>
              </w:rPr>
            </w:pPr>
            <w:r w:rsidRPr="0097358E">
              <w:rPr>
                <w:sz w:val="16"/>
                <w:szCs w:val="16"/>
              </w:rPr>
              <w:t>Employee costs</w:t>
            </w:r>
          </w:p>
        </w:tc>
        <w:tc>
          <w:tcPr>
            <w:tcW w:w="431" w:type="pct"/>
            <w:hideMark/>
          </w:tcPr>
          <w:p w14:paraId="763B98C8" w14:textId="42AEC9CB"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211,753</w:t>
            </w:r>
          </w:p>
        </w:tc>
        <w:tc>
          <w:tcPr>
            <w:tcW w:w="363" w:type="pct"/>
            <w:hideMark/>
          </w:tcPr>
          <w:p w14:paraId="676139C6" w14:textId="430D8A6A"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216,939</w:t>
            </w:r>
          </w:p>
        </w:tc>
        <w:tc>
          <w:tcPr>
            <w:tcW w:w="363" w:type="pct"/>
            <w:hideMark/>
          </w:tcPr>
          <w:p w14:paraId="17F24A5B" w14:textId="523AF669"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231,076</w:t>
            </w:r>
          </w:p>
        </w:tc>
        <w:tc>
          <w:tcPr>
            <w:tcW w:w="363" w:type="pct"/>
            <w:hideMark/>
          </w:tcPr>
          <w:p w14:paraId="451B4E57" w14:textId="54739E07"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237,028</w:t>
            </w:r>
          </w:p>
        </w:tc>
        <w:tc>
          <w:tcPr>
            <w:tcW w:w="363" w:type="pct"/>
            <w:hideMark/>
          </w:tcPr>
          <w:p w14:paraId="43992BCF" w14:textId="0E8D7CB0"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244,959</w:t>
            </w:r>
          </w:p>
        </w:tc>
        <w:tc>
          <w:tcPr>
            <w:tcW w:w="363" w:type="pct"/>
            <w:hideMark/>
          </w:tcPr>
          <w:p w14:paraId="6632739F" w14:textId="2A4FFC5B"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249,132</w:t>
            </w:r>
          </w:p>
        </w:tc>
        <w:tc>
          <w:tcPr>
            <w:tcW w:w="363" w:type="pct"/>
            <w:hideMark/>
          </w:tcPr>
          <w:p w14:paraId="388A8948" w14:textId="27F32090"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255,348</w:t>
            </w:r>
          </w:p>
        </w:tc>
        <w:tc>
          <w:tcPr>
            <w:tcW w:w="363" w:type="pct"/>
            <w:hideMark/>
          </w:tcPr>
          <w:p w14:paraId="35C165ED" w14:textId="4B6D6DE1"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260,526</w:t>
            </w:r>
          </w:p>
        </w:tc>
        <w:tc>
          <w:tcPr>
            <w:tcW w:w="369" w:type="pct"/>
            <w:hideMark/>
          </w:tcPr>
          <w:p w14:paraId="576FF59C" w14:textId="3B4A722D"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265,277</w:t>
            </w:r>
          </w:p>
        </w:tc>
        <w:tc>
          <w:tcPr>
            <w:tcW w:w="369" w:type="pct"/>
            <w:hideMark/>
          </w:tcPr>
          <w:p w14:paraId="7D2E4A91" w14:textId="6D2BA86A"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269,981</w:t>
            </w:r>
          </w:p>
        </w:tc>
        <w:tc>
          <w:tcPr>
            <w:tcW w:w="369" w:type="pct"/>
            <w:hideMark/>
          </w:tcPr>
          <w:p w14:paraId="73EFA844" w14:textId="075BE70F"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274,769</w:t>
            </w:r>
          </w:p>
        </w:tc>
      </w:tr>
      <w:tr w:rsidR="00B44390" w:rsidRPr="007630B2" w14:paraId="108B3C19"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2E7995DD" w14:textId="67E738F9" w:rsidR="00B44390" w:rsidRPr="0097358E" w:rsidRDefault="00B44390" w:rsidP="00B44390">
            <w:pPr>
              <w:spacing w:after="0"/>
              <w:textAlignment w:val="top"/>
              <w:rPr>
                <w:rFonts w:eastAsia="Times New Roman" w:cs="Arial"/>
                <w:sz w:val="16"/>
                <w:szCs w:val="16"/>
                <w:lang w:eastAsia="zh-CN"/>
              </w:rPr>
            </w:pPr>
            <w:r w:rsidRPr="0097358E">
              <w:rPr>
                <w:sz w:val="16"/>
                <w:szCs w:val="16"/>
              </w:rPr>
              <w:t>Materials and services</w:t>
            </w:r>
          </w:p>
        </w:tc>
        <w:tc>
          <w:tcPr>
            <w:tcW w:w="431" w:type="pct"/>
            <w:hideMark/>
          </w:tcPr>
          <w:p w14:paraId="0976FC95" w14:textId="21F8765E"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238,184</w:t>
            </w:r>
          </w:p>
        </w:tc>
        <w:tc>
          <w:tcPr>
            <w:tcW w:w="363" w:type="pct"/>
            <w:hideMark/>
          </w:tcPr>
          <w:p w14:paraId="34C48392" w14:textId="12F3F648"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235,999</w:t>
            </w:r>
          </w:p>
        </w:tc>
        <w:tc>
          <w:tcPr>
            <w:tcW w:w="363" w:type="pct"/>
            <w:hideMark/>
          </w:tcPr>
          <w:p w14:paraId="71F84EA7" w14:textId="7A9BC288"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240,523</w:t>
            </w:r>
          </w:p>
        </w:tc>
        <w:tc>
          <w:tcPr>
            <w:tcW w:w="363" w:type="pct"/>
            <w:hideMark/>
          </w:tcPr>
          <w:p w14:paraId="5DEE5BF8" w14:textId="6CB6AFD4"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247,535</w:t>
            </w:r>
          </w:p>
        </w:tc>
        <w:tc>
          <w:tcPr>
            <w:tcW w:w="363" w:type="pct"/>
            <w:hideMark/>
          </w:tcPr>
          <w:p w14:paraId="1C4B2A50" w14:textId="68B26B4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252,374</w:t>
            </w:r>
          </w:p>
        </w:tc>
        <w:tc>
          <w:tcPr>
            <w:tcW w:w="363" w:type="pct"/>
            <w:hideMark/>
          </w:tcPr>
          <w:p w14:paraId="0AA30426" w14:textId="1D510ADB"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258,605</w:t>
            </w:r>
          </w:p>
        </w:tc>
        <w:tc>
          <w:tcPr>
            <w:tcW w:w="363" w:type="pct"/>
            <w:hideMark/>
          </w:tcPr>
          <w:p w14:paraId="2AE2EB6A" w14:textId="0D1BA1A4"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263,570</w:t>
            </w:r>
          </w:p>
        </w:tc>
        <w:tc>
          <w:tcPr>
            <w:tcW w:w="363" w:type="pct"/>
            <w:hideMark/>
          </w:tcPr>
          <w:p w14:paraId="5E6E1188" w14:textId="5067369C"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268,731</w:t>
            </w:r>
          </w:p>
        </w:tc>
        <w:tc>
          <w:tcPr>
            <w:tcW w:w="369" w:type="pct"/>
            <w:hideMark/>
          </w:tcPr>
          <w:p w14:paraId="3FA367F2" w14:textId="77149C84"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274,105</w:t>
            </w:r>
          </w:p>
        </w:tc>
        <w:tc>
          <w:tcPr>
            <w:tcW w:w="369" w:type="pct"/>
            <w:hideMark/>
          </w:tcPr>
          <w:p w14:paraId="7AD78B13" w14:textId="6C8A8559"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279,587</w:t>
            </w:r>
          </w:p>
        </w:tc>
        <w:tc>
          <w:tcPr>
            <w:tcW w:w="369" w:type="pct"/>
            <w:hideMark/>
          </w:tcPr>
          <w:p w14:paraId="39FF41C7" w14:textId="10AFAF75"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285,179</w:t>
            </w:r>
          </w:p>
        </w:tc>
      </w:tr>
      <w:tr w:rsidR="00B44390" w:rsidRPr="007630B2" w14:paraId="3F7173EF"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488D4587" w14:textId="01701844" w:rsidR="00B44390" w:rsidRPr="0097358E" w:rsidRDefault="00B44390" w:rsidP="00B44390">
            <w:pPr>
              <w:spacing w:after="0"/>
              <w:textAlignment w:val="top"/>
              <w:rPr>
                <w:rFonts w:eastAsia="Times New Roman" w:cs="Arial"/>
                <w:sz w:val="16"/>
                <w:szCs w:val="16"/>
                <w:lang w:eastAsia="zh-CN"/>
              </w:rPr>
            </w:pPr>
            <w:r w:rsidRPr="0097358E">
              <w:rPr>
                <w:sz w:val="16"/>
                <w:szCs w:val="16"/>
              </w:rPr>
              <w:t>Depreciation</w:t>
            </w:r>
          </w:p>
        </w:tc>
        <w:tc>
          <w:tcPr>
            <w:tcW w:w="431" w:type="pct"/>
            <w:hideMark/>
          </w:tcPr>
          <w:p w14:paraId="6EB11997" w14:textId="501EEFD9"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69,923</w:t>
            </w:r>
          </w:p>
        </w:tc>
        <w:tc>
          <w:tcPr>
            <w:tcW w:w="363" w:type="pct"/>
            <w:hideMark/>
          </w:tcPr>
          <w:p w14:paraId="1B2FB5FC" w14:textId="4701BD44"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70,343</w:t>
            </w:r>
          </w:p>
        </w:tc>
        <w:tc>
          <w:tcPr>
            <w:tcW w:w="363" w:type="pct"/>
            <w:hideMark/>
          </w:tcPr>
          <w:p w14:paraId="10654F67" w14:textId="6C63B05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73,157</w:t>
            </w:r>
          </w:p>
        </w:tc>
        <w:tc>
          <w:tcPr>
            <w:tcW w:w="363" w:type="pct"/>
            <w:hideMark/>
          </w:tcPr>
          <w:p w14:paraId="19A3E781" w14:textId="3D5E3288"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75,351</w:t>
            </w:r>
          </w:p>
        </w:tc>
        <w:tc>
          <w:tcPr>
            <w:tcW w:w="363" w:type="pct"/>
            <w:hideMark/>
          </w:tcPr>
          <w:p w14:paraId="3FF50579" w14:textId="6DB888D2"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76,858</w:t>
            </w:r>
          </w:p>
        </w:tc>
        <w:tc>
          <w:tcPr>
            <w:tcW w:w="363" w:type="pct"/>
            <w:hideMark/>
          </w:tcPr>
          <w:p w14:paraId="35DFC2FB" w14:textId="6ECC6EA8"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78,549</w:t>
            </w:r>
          </w:p>
        </w:tc>
        <w:tc>
          <w:tcPr>
            <w:tcW w:w="363" w:type="pct"/>
            <w:hideMark/>
          </w:tcPr>
          <w:p w14:paraId="6447F0B9" w14:textId="206EA5B7"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79,924</w:t>
            </w:r>
          </w:p>
        </w:tc>
        <w:tc>
          <w:tcPr>
            <w:tcW w:w="363" w:type="pct"/>
            <w:hideMark/>
          </w:tcPr>
          <w:p w14:paraId="36EAC55F" w14:textId="3281D0F9"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81,922</w:t>
            </w:r>
          </w:p>
        </w:tc>
        <w:tc>
          <w:tcPr>
            <w:tcW w:w="369" w:type="pct"/>
            <w:hideMark/>
          </w:tcPr>
          <w:p w14:paraId="67A29105" w14:textId="1D1826A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83,560</w:t>
            </w:r>
          </w:p>
        </w:tc>
        <w:tc>
          <w:tcPr>
            <w:tcW w:w="369" w:type="pct"/>
            <w:hideMark/>
          </w:tcPr>
          <w:p w14:paraId="62A25FE8" w14:textId="02FFD01A"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85,231</w:t>
            </w:r>
          </w:p>
        </w:tc>
        <w:tc>
          <w:tcPr>
            <w:tcW w:w="369" w:type="pct"/>
            <w:hideMark/>
          </w:tcPr>
          <w:p w14:paraId="0A462120" w14:textId="4F318BE6"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86,936</w:t>
            </w:r>
          </w:p>
        </w:tc>
      </w:tr>
      <w:tr w:rsidR="00B44390" w:rsidRPr="007630B2" w14:paraId="302452B0"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7E797136" w14:textId="2233EB2E" w:rsidR="00B44390" w:rsidRPr="0097358E" w:rsidRDefault="00B44390" w:rsidP="00B44390">
            <w:pPr>
              <w:spacing w:after="0"/>
              <w:textAlignment w:val="top"/>
              <w:rPr>
                <w:rFonts w:eastAsia="Times New Roman" w:cs="Arial"/>
                <w:sz w:val="16"/>
                <w:szCs w:val="16"/>
                <w:lang w:eastAsia="zh-CN"/>
              </w:rPr>
            </w:pPr>
            <w:proofErr w:type="gramStart"/>
            <w:r w:rsidRPr="0097358E">
              <w:rPr>
                <w:sz w:val="16"/>
                <w:szCs w:val="16"/>
              </w:rPr>
              <w:t>Amortisation  ̶</w:t>
            </w:r>
            <w:proofErr w:type="gramEnd"/>
            <w:r w:rsidRPr="0097358E">
              <w:rPr>
                <w:sz w:val="16"/>
                <w:szCs w:val="16"/>
              </w:rPr>
              <w:t xml:space="preserve">  intangible assets</w:t>
            </w:r>
          </w:p>
        </w:tc>
        <w:tc>
          <w:tcPr>
            <w:tcW w:w="431" w:type="pct"/>
            <w:hideMark/>
          </w:tcPr>
          <w:p w14:paraId="13F91935" w14:textId="77FFC28D"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12,309</w:t>
            </w:r>
          </w:p>
        </w:tc>
        <w:tc>
          <w:tcPr>
            <w:tcW w:w="363" w:type="pct"/>
            <w:hideMark/>
          </w:tcPr>
          <w:p w14:paraId="5648D201" w14:textId="4C7B987C"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12,382</w:t>
            </w:r>
          </w:p>
        </w:tc>
        <w:tc>
          <w:tcPr>
            <w:tcW w:w="363" w:type="pct"/>
            <w:hideMark/>
          </w:tcPr>
          <w:p w14:paraId="42AD62B4" w14:textId="573B2117"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12,878</w:t>
            </w:r>
          </w:p>
        </w:tc>
        <w:tc>
          <w:tcPr>
            <w:tcW w:w="363" w:type="pct"/>
            <w:hideMark/>
          </w:tcPr>
          <w:p w14:paraId="10B07447" w14:textId="1E5CBCFC"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13,264</w:t>
            </w:r>
          </w:p>
        </w:tc>
        <w:tc>
          <w:tcPr>
            <w:tcW w:w="363" w:type="pct"/>
            <w:hideMark/>
          </w:tcPr>
          <w:p w14:paraId="5C6975F3" w14:textId="1000FCCE"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13,529</w:t>
            </w:r>
          </w:p>
        </w:tc>
        <w:tc>
          <w:tcPr>
            <w:tcW w:w="363" w:type="pct"/>
            <w:hideMark/>
          </w:tcPr>
          <w:p w14:paraId="54DEC0EB" w14:textId="42CEF930"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13,827</w:t>
            </w:r>
          </w:p>
        </w:tc>
        <w:tc>
          <w:tcPr>
            <w:tcW w:w="363" w:type="pct"/>
            <w:hideMark/>
          </w:tcPr>
          <w:p w14:paraId="009BE8D1" w14:textId="74F60E59"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14,069</w:t>
            </w:r>
          </w:p>
        </w:tc>
        <w:tc>
          <w:tcPr>
            <w:tcW w:w="363" w:type="pct"/>
            <w:hideMark/>
          </w:tcPr>
          <w:p w14:paraId="783F4D8C" w14:textId="4C73702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14,421</w:t>
            </w:r>
          </w:p>
        </w:tc>
        <w:tc>
          <w:tcPr>
            <w:tcW w:w="369" w:type="pct"/>
            <w:hideMark/>
          </w:tcPr>
          <w:p w14:paraId="2F8EF9D5" w14:textId="73F33A96"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14,709</w:t>
            </w:r>
          </w:p>
        </w:tc>
        <w:tc>
          <w:tcPr>
            <w:tcW w:w="369" w:type="pct"/>
            <w:hideMark/>
          </w:tcPr>
          <w:p w14:paraId="1B133D11" w14:textId="1C30C301"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15,003</w:t>
            </w:r>
          </w:p>
        </w:tc>
        <w:tc>
          <w:tcPr>
            <w:tcW w:w="369" w:type="pct"/>
            <w:hideMark/>
          </w:tcPr>
          <w:p w14:paraId="4C1A831A" w14:textId="775F0D7D"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15,303</w:t>
            </w:r>
          </w:p>
        </w:tc>
      </w:tr>
      <w:tr w:rsidR="00B44390" w:rsidRPr="007630B2" w14:paraId="33439DE1"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7C850665" w14:textId="616BB6EC" w:rsidR="00B44390" w:rsidRPr="0097358E" w:rsidRDefault="00B44390" w:rsidP="00B44390">
            <w:pPr>
              <w:spacing w:after="0"/>
              <w:textAlignment w:val="top"/>
              <w:rPr>
                <w:rFonts w:eastAsia="Times New Roman" w:cs="Arial"/>
                <w:sz w:val="16"/>
                <w:szCs w:val="16"/>
                <w:lang w:eastAsia="zh-CN"/>
              </w:rPr>
            </w:pPr>
            <w:proofErr w:type="gramStart"/>
            <w:r w:rsidRPr="0097358E">
              <w:rPr>
                <w:sz w:val="16"/>
                <w:szCs w:val="16"/>
              </w:rPr>
              <w:t>Depreciation  ̶</w:t>
            </w:r>
            <w:proofErr w:type="gramEnd"/>
            <w:r w:rsidRPr="0097358E">
              <w:rPr>
                <w:sz w:val="16"/>
                <w:szCs w:val="16"/>
              </w:rPr>
              <w:t xml:space="preserve">  right of use assets</w:t>
            </w:r>
          </w:p>
        </w:tc>
        <w:tc>
          <w:tcPr>
            <w:tcW w:w="431" w:type="pct"/>
            <w:hideMark/>
          </w:tcPr>
          <w:p w14:paraId="16535671" w14:textId="43686B10"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2,991</w:t>
            </w:r>
          </w:p>
        </w:tc>
        <w:tc>
          <w:tcPr>
            <w:tcW w:w="363" w:type="pct"/>
            <w:hideMark/>
          </w:tcPr>
          <w:p w14:paraId="1627E95F" w14:textId="0B83642A"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2,820</w:t>
            </w:r>
          </w:p>
        </w:tc>
        <w:tc>
          <w:tcPr>
            <w:tcW w:w="363" w:type="pct"/>
            <w:hideMark/>
          </w:tcPr>
          <w:p w14:paraId="14309D75" w14:textId="68BB33BC"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2,831</w:t>
            </w:r>
          </w:p>
        </w:tc>
        <w:tc>
          <w:tcPr>
            <w:tcW w:w="363" w:type="pct"/>
            <w:hideMark/>
          </w:tcPr>
          <w:p w14:paraId="281550F8" w14:textId="10E336D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2,843</w:t>
            </w:r>
          </w:p>
        </w:tc>
        <w:tc>
          <w:tcPr>
            <w:tcW w:w="363" w:type="pct"/>
            <w:hideMark/>
          </w:tcPr>
          <w:p w14:paraId="54D00E2A" w14:textId="5989B46F"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2,854</w:t>
            </w:r>
          </w:p>
        </w:tc>
        <w:tc>
          <w:tcPr>
            <w:tcW w:w="363" w:type="pct"/>
            <w:hideMark/>
          </w:tcPr>
          <w:p w14:paraId="4CBC3374" w14:textId="1BD6D308"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2,865</w:t>
            </w:r>
          </w:p>
        </w:tc>
        <w:tc>
          <w:tcPr>
            <w:tcW w:w="363" w:type="pct"/>
            <w:hideMark/>
          </w:tcPr>
          <w:p w14:paraId="6B0ECCF1" w14:textId="62CCEE1D"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2,877</w:t>
            </w:r>
          </w:p>
        </w:tc>
        <w:tc>
          <w:tcPr>
            <w:tcW w:w="363" w:type="pct"/>
            <w:hideMark/>
          </w:tcPr>
          <w:p w14:paraId="31D937A8" w14:textId="73820192"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2,888</w:t>
            </w:r>
          </w:p>
        </w:tc>
        <w:tc>
          <w:tcPr>
            <w:tcW w:w="369" w:type="pct"/>
            <w:hideMark/>
          </w:tcPr>
          <w:p w14:paraId="7538F67A" w14:textId="0F0321C2"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2,900</w:t>
            </w:r>
          </w:p>
        </w:tc>
        <w:tc>
          <w:tcPr>
            <w:tcW w:w="369" w:type="pct"/>
            <w:hideMark/>
          </w:tcPr>
          <w:p w14:paraId="2554AD58" w14:textId="62EF8D8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2,911</w:t>
            </w:r>
          </w:p>
        </w:tc>
        <w:tc>
          <w:tcPr>
            <w:tcW w:w="369" w:type="pct"/>
            <w:hideMark/>
          </w:tcPr>
          <w:p w14:paraId="3C8AC8BC" w14:textId="05EFFF67"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2,923</w:t>
            </w:r>
          </w:p>
        </w:tc>
      </w:tr>
      <w:tr w:rsidR="00B44390" w:rsidRPr="007630B2" w14:paraId="0667B778"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440C8273" w14:textId="73477CF9" w:rsidR="00B44390" w:rsidRPr="0097358E" w:rsidRDefault="00B44390" w:rsidP="00B44390">
            <w:pPr>
              <w:spacing w:after="0"/>
              <w:textAlignment w:val="top"/>
              <w:rPr>
                <w:rFonts w:eastAsia="Times New Roman" w:cs="Arial"/>
                <w:sz w:val="16"/>
                <w:szCs w:val="16"/>
                <w:lang w:eastAsia="zh-CN"/>
              </w:rPr>
            </w:pPr>
            <w:r w:rsidRPr="0097358E">
              <w:rPr>
                <w:sz w:val="16"/>
                <w:szCs w:val="16"/>
              </w:rPr>
              <w:t>Bad and doubtful debts</w:t>
            </w:r>
          </w:p>
        </w:tc>
        <w:tc>
          <w:tcPr>
            <w:tcW w:w="431" w:type="pct"/>
            <w:hideMark/>
          </w:tcPr>
          <w:p w14:paraId="2EF55B15" w14:textId="3A3CDE57"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12,459</w:t>
            </w:r>
          </w:p>
        </w:tc>
        <w:tc>
          <w:tcPr>
            <w:tcW w:w="363" w:type="pct"/>
            <w:hideMark/>
          </w:tcPr>
          <w:p w14:paraId="15B3FE49" w14:textId="151EA0A7"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12,325</w:t>
            </w:r>
          </w:p>
        </w:tc>
        <w:tc>
          <w:tcPr>
            <w:tcW w:w="363" w:type="pct"/>
            <w:hideMark/>
          </w:tcPr>
          <w:p w14:paraId="352EFF33" w14:textId="22F32A97"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12,386</w:t>
            </w:r>
          </w:p>
        </w:tc>
        <w:tc>
          <w:tcPr>
            <w:tcW w:w="363" w:type="pct"/>
            <w:hideMark/>
          </w:tcPr>
          <w:p w14:paraId="670128B5" w14:textId="03A55D6C"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12,448</w:t>
            </w:r>
          </w:p>
        </w:tc>
        <w:tc>
          <w:tcPr>
            <w:tcW w:w="363" w:type="pct"/>
            <w:hideMark/>
          </w:tcPr>
          <w:p w14:paraId="32839826" w14:textId="161B3AFD"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12,510</w:t>
            </w:r>
          </w:p>
        </w:tc>
        <w:tc>
          <w:tcPr>
            <w:tcW w:w="363" w:type="pct"/>
            <w:hideMark/>
          </w:tcPr>
          <w:p w14:paraId="7D70AEF6" w14:textId="3A64019F"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12,573</w:t>
            </w:r>
          </w:p>
        </w:tc>
        <w:tc>
          <w:tcPr>
            <w:tcW w:w="363" w:type="pct"/>
            <w:hideMark/>
          </w:tcPr>
          <w:p w14:paraId="66F5064E" w14:textId="54301595"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12,635</w:t>
            </w:r>
          </w:p>
        </w:tc>
        <w:tc>
          <w:tcPr>
            <w:tcW w:w="363" w:type="pct"/>
            <w:hideMark/>
          </w:tcPr>
          <w:p w14:paraId="60FFD0C0" w14:textId="774CEAB5"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12,698</w:t>
            </w:r>
          </w:p>
        </w:tc>
        <w:tc>
          <w:tcPr>
            <w:tcW w:w="369" w:type="pct"/>
            <w:hideMark/>
          </w:tcPr>
          <w:p w14:paraId="50F83D9A" w14:textId="74E9A3C0"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12,762</w:t>
            </w:r>
          </w:p>
        </w:tc>
        <w:tc>
          <w:tcPr>
            <w:tcW w:w="369" w:type="pct"/>
            <w:hideMark/>
          </w:tcPr>
          <w:p w14:paraId="5E600D58" w14:textId="12EB086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12,825</w:t>
            </w:r>
          </w:p>
        </w:tc>
        <w:tc>
          <w:tcPr>
            <w:tcW w:w="369" w:type="pct"/>
            <w:hideMark/>
          </w:tcPr>
          <w:p w14:paraId="25ECBEFD" w14:textId="63A359AD"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12,889</w:t>
            </w:r>
          </w:p>
        </w:tc>
      </w:tr>
      <w:tr w:rsidR="00B44390" w:rsidRPr="007630B2" w14:paraId="0AB0134B"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53F63BFA" w14:textId="40F11D0A" w:rsidR="00B44390" w:rsidRPr="0097358E" w:rsidRDefault="00B44390" w:rsidP="00B44390">
            <w:pPr>
              <w:spacing w:after="0"/>
              <w:textAlignment w:val="top"/>
              <w:rPr>
                <w:rFonts w:eastAsia="Times New Roman" w:cs="Arial"/>
                <w:sz w:val="16"/>
                <w:szCs w:val="16"/>
                <w:lang w:eastAsia="zh-CN"/>
              </w:rPr>
            </w:pPr>
            <w:r w:rsidRPr="0097358E">
              <w:rPr>
                <w:sz w:val="16"/>
                <w:szCs w:val="16"/>
              </w:rPr>
              <w:t>Borrowing costs</w:t>
            </w:r>
          </w:p>
        </w:tc>
        <w:tc>
          <w:tcPr>
            <w:tcW w:w="431" w:type="pct"/>
            <w:hideMark/>
          </w:tcPr>
          <w:p w14:paraId="2867C74E" w14:textId="76884A3C"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4,080</w:t>
            </w:r>
          </w:p>
        </w:tc>
        <w:tc>
          <w:tcPr>
            <w:tcW w:w="363" w:type="pct"/>
            <w:hideMark/>
          </w:tcPr>
          <w:p w14:paraId="3055BAE0" w14:textId="17F57945"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6,775</w:t>
            </w:r>
          </w:p>
        </w:tc>
        <w:tc>
          <w:tcPr>
            <w:tcW w:w="363" w:type="pct"/>
            <w:hideMark/>
          </w:tcPr>
          <w:p w14:paraId="63EEFE69" w14:textId="2FB6E18A"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9,713</w:t>
            </w:r>
          </w:p>
        </w:tc>
        <w:tc>
          <w:tcPr>
            <w:tcW w:w="363" w:type="pct"/>
            <w:hideMark/>
          </w:tcPr>
          <w:p w14:paraId="62A2F695" w14:textId="481B4D47"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6,300</w:t>
            </w:r>
          </w:p>
        </w:tc>
        <w:tc>
          <w:tcPr>
            <w:tcW w:w="363" w:type="pct"/>
            <w:hideMark/>
          </w:tcPr>
          <w:p w14:paraId="20DA964F" w14:textId="28C3082C"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3,150</w:t>
            </w:r>
          </w:p>
        </w:tc>
        <w:tc>
          <w:tcPr>
            <w:tcW w:w="363" w:type="pct"/>
            <w:hideMark/>
          </w:tcPr>
          <w:p w14:paraId="7CC528EA" w14:textId="44AAE345"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2,100</w:t>
            </w:r>
          </w:p>
        </w:tc>
        <w:tc>
          <w:tcPr>
            <w:tcW w:w="363" w:type="pct"/>
            <w:hideMark/>
          </w:tcPr>
          <w:p w14:paraId="32BF9F81" w14:textId="570BC398"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1,050</w:t>
            </w:r>
          </w:p>
        </w:tc>
        <w:tc>
          <w:tcPr>
            <w:tcW w:w="363" w:type="pct"/>
            <w:hideMark/>
          </w:tcPr>
          <w:p w14:paraId="7C56F37F" w14:textId="4894C108"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w:t>
            </w:r>
          </w:p>
        </w:tc>
        <w:tc>
          <w:tcPr>
            <w:tcW w:w="369" w:type="pct"/>
            <w:hideMark/>
          </w:tcPr>
          <w:p w14:paraId="2EC854F6" w14:textId="51886AC0"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w:t>
            </w:r>
          </w:p>
        </w:tc>
        <w:tc>
          <w:tcPr>
            <w:tcW w:w="369" w:type="pct"/>
            <w:hideMark/>
          </w:tcPr>
          <w:p w14:paraId="567024BA" w14:textId="783C23E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w:t>
            </w:r>
          </w:p>
        </w:tc>
        <w:tc>
          <w:tcPr>
            <w:tcW w:w="369" w:type="pct"/>
            <w:hideMark/>
          </w:tcPr>
          <w:p w14:paraId="273DD8BA" w14:textId="5BF90DDF"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w:t>
            </w:r>
          </w:p>
        </w:tc>
      </w:tr>
      <w:tr w:rsidR="00B44390" w:rsidRPr="007630B2" w14:paraId="7A669390"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1FE0CECF" w14:textId="3391AA23" w:rsidR="00B44390" w:rsidRPr="0097358E" w:rsidRDefault="00B44390" w:rsidP="00B44390">
            <w:pPr>
              <w:spacing w:after="0"/>
              <w:textAlignment w:val="top"/>
              <w:rPr>
                <w:rFonts w:eastAsia="Times New Roman" w:cs="Arial"/>
                <w:sz w:val="16"/>
                <w:szCs w:val="16"/>
                <w:lang w:eastAsia="zh-CN"/>
              </w:rPr>
            </w:pPr>
            <w:r w:rsidRPr="0097358E">
              <w:rPr>
                <w:sz w:val="16"/>
                <w:szCs w:val="16"/>
              </w:rPr>
              <w:t xml:space="preserve">Finance </w:t>
            </w:r>
            <w:proofErr w:type="gramStart"/>
            <w:r w:rsidRPr="0097358E">
              <w:rPr>
                <w:sz w:val="16"/>
                <w:szCs w:val="16"/>
              </w:rPr>
              <w:t>costs  ̶</w:t>
            </w:r>
            <w:proofErr w:type="gramEnd"/>
            <w:r w:rsidRPr="0097358E">
              <w:rPr>
                <w:sz w:val="16"/>
                <w:szCs w:val="16"/>
              </w:rPr>
              <w:t xml:space="preserve">  leases</w:t>
            </w:r>
          </w:p>
        </w:tc>
        <w:tc>
          <w:tcPr>
            <w:tcW w:w="431" w:type="pct"/>
            <w:hideMark/>
          </w:tcPr>
          <w:p w14:paraId="0E6A9546" w14:textId="2465E145"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1,476</w:t>
            </w:r>
          </w:p>
        </w:tc>
        <w:tc>
          <w:tcPr>
            <w:tcW w:w="363" w:type="pct"/>
            <w:hideMark/>
          </w:tcPr>
          <w:p w14:paraId="29ED4924" w14:textId="0B7B0A1D"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1,674</w:t>
            </w:r>
          </w:p>
        </w:tc>
        <w:tc>
          <w:tcPr>
            <w:tcW w:w="363" w:type="pct"/>
            <w:hideMark/>
          </w:tcPr>
          <w:p w14:paraId="0F1BB216" w14:textId="4B28568D"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1,843</w:t>
            </w:r>
          </w:p>
        </w:tc>
        <w:tc>
          <w:tcPr>
            <w:tcW w:w="363" w:type="pct"/>
            <w:hideMark/>
          </w:tcPr>
          <w:p w14:paraId="348BBED3" w14:textId="754EB26E"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1,972</w:t>
            </w:r>
          </w:p>
        </w:tc>
        <w:tc>
          <w:tcPr>
            <w:tcW w:w="363" w:type="pct"/>
            <w:hideMark/>
          </w:tcPr>
          <w:p w14:paraId="70246D68" w14:textId="56FD6FA9"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2,056</w:t>
            </w:r>
          </w:p>
        </w:tc>
        <w:tc>
          <w:tcPr>
            <w:tcW w:w="363" w:type="pct"/>
            <w:hideMark/>
          </w:tcPr>
          <w:p w14:paraId="408616EF" w14:textId="5BC7ED0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2,153</w:t>
            </w:r>
          </w:p>
        </w:tc>
        <w:tc>
          <w:tcPr>
            <w:tcW w:w="363" w:type="pct"/>
            <w:hideMark/>
          </w:tcPr>
          <w:p w14:paraId="732A94E1" w14:textId="64F1909F"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2,229</w:t>
            </w:r>
          </w:p>
        </w:tc>
        <w:tc>
          <w:tcPr>
            <w:tcW w:w="363" w:type="pct"/>
            <w:hideMark/>
          </w:tcPr>
          <w:p w14:paraId="439E7592" w14:textId="773AB3C5"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2,346</w:t>
            </w:r>
          </w:p>
        </w:tc>
        <w:tc>
          <w:tcPr>
            <w:tcW w:w="369" w:type="pct"/>
            <w:hideMark/>
          </w:tcPr>
          <w:p w14:paraId="3111495E" w14:textId="4A3C0BDE"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2,439</w:t>
            </w:r>
          </w:p>
        </w:tc>
        <w:tc>
          <w:tcPr>
            <w:tcW w:w="369" w:type="pct"/>
            <w:hideMark/>
          </w:tcPr>
          <w:p w14:paraId="7F386121" w14:textId="24D1BF02"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2,534</w:t>
            </w:r>
          </w:p>
        </w:tc>
        <w:tc>
          <w:tcPr>
            <w:tcW w:w="369" w:type="pct"/>
            <w:hideMark/>
          </w:tcPr>
          <w:p w14:paraId="30F321DB" w14:textId="22CFB8EC"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2,631</w:t>
            </w:r>
          </w:p>
        </w:tc>
      </w:tr>
      <w:tr w:rsidR="00B44390" w:rsidRPr="007630B2" w14:paraId="181851D7"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4C3806AE" w14:textId="7EA9854E" w:rsidR="00B44390" w:rsidRPr="0097358E" w:rsidRDefault="00B44390" w:rsidP="00B44390">
            <w:pPr>
              <w:spacing w:after="0"/>
              <w:textAlignment w:val="top"/>
              <w:rPr>
                <w:rFonts w:eastAsia="Times New Roman" w:cs="Arial"/>
                <w:sz w:val="16"/>
                <w:szCs w:val="16"/>
                <w:lang w:eastAsia="zh-CN"/>
              </w:rPr>
            </w:pPr>
            <w:r w:rsidRPr="0097358E">
              <w:rPr>
                <w:sz w:val="16"/>
                <w:szCs w:val="16"/>
              </w:rPr>
              <w:t>Other expenses</w:t>
            </w:r>
          </w:p>
        </w:tc>
        <w:tc>
          <w:tcPr>
            <w:tcW w:w="431" w:type="pct"/>
            <w:hideMark/>
          </w:tcPr>
          <w:p w14:paraId="1C65155C" w14:textId="1AF1556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42,896</w:t>
            </w:r>
          </w:p>
        </w:tc>
        <w:tc>
          <w:tcPr>
            <w:tcW w:w="363" w:type="pct"/>
            <w:hideMark/>
          </w:tcPr>
          <w:p w14:paraId="6CF11D39" w14:textId="4CD8D2DF"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24,382</w:t>
            </w:r>
          </w:p>
        </w:tc>
        <w:tc>
          <w:tcPr>
            <w:tcW w:w="363" w:type="pct"/>
            <w:hideMark/>
          </w:tcPr>
          <w:p w14:paraId="78FAF363" w14:textId="71BF82D4"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25,782</w:t>
            </w:r>
          </w:p>
        </w:tc>
        <w:tc>
          <w:tcPr>
            <w:tcW w:w="363" w:type="pct"/>
            <w:hideMark/>
          </w:tcPr>
          <w:p w14:paraId="4E581B85" w14:textId="4E052F13"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26,317</w:t>
            </w:r>
          </w:p>
        </w:tc>
        <w:tc>
          <w:tcPr>
            <w:tcW w:w="363" w:type="pct"/>
            <w:hideMark/>
          </w:tcPr>
          <w:p w14:paraId="25248F37" w14:textId="6D891F1D"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26,822</w:t>
            </w:r>
          </w:p>
        </w:tc>
        <w:tc>
          <w:tcPr>
            <w:tcW w:w="363" w:type="pct"/>
            <w:hideMark/>
          </w:tcPr>
          <w:p w14:paraId="0696F8EA" w14:textId="5CBFC545"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27,389</w:t>
            </w:r>
          </w:p>
        </w:tc>
        <w:tc>
          <w:tcPr>
            <w:tcW w:w="363" w:type="pct"/>
            <w:hideMark/>
          </w:tcPr>
          <w:p w14:paraId="68D7EADE" w14:textId="49D22402"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27,849</w:t>
            </w:r>
          </w:p>
        </w:tc>
        <w:tc>
          <w:tcPr>
            <w:tcW w:w="363" w:type="pct"/>
            <w:hideMark/>
          </w:tcPr>
          <w:p w14:paraId="3E5A39E3" w14:textId="5916FEBC"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28,519</w:t>
            </w:r>
          </w:p>
        </w:tc>
        <w:tc>
          <w:tcPr>
            <w:tcW w:w="369" w:type="pct"/>
            <w:hideMark/>
          </w:tcPr>
          <w:p w14:paraId="266BA13E" w14:textId="0039B7D4"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29,068</w:t>
            </w:r>
          </w:p>
        </w:tc>
        <w:tc>
          <w:tcPr>
            <w:tcW w:w="369" w:type="pct"/>
            <w:hideMark/>
          </w:tcPr>
          <w:p w14:paraId="0A1590F5" w14:textId="65FBE086"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29,628</w:t>
            </w:r>
          </w:p>
        </w:tc>
        <w:tc>
          <w:tcPr>
            <w:tcW w:w="369" w:type="pct"/>
            <w:hideMark/>
          </w:tcPr>
          <w:p w14:paraId="7866BAC7" w14:textId="02EC9AB4" w:rsidR="00B44390" w:rsidRPr="00B44390" w:rsidRDefault="00B44390" w:rsidP="00B44390">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B44390">
              <w:rPr>
                <w:sz w:val="16"/>
                <w:szCs w:val="16"/>
              </w:rPr>
              <w:t>30,199</w:t>
            </w:r>
          </w:p>
        </w:tc>
      </w:tr>
      <w:tr w:rsidR="001D281D" w:rsidRPr="007630B2" w14:paraId="00DC69A8"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78086E28" w14:textId="77777777" w:rsidR="001D281D" w:rsidRPr="007630B2" w:rsidRDefault="001D281D" w:rsidP="001D281D">
            <w:pPr>
              <w:spacing w:after="0"/>
              <w:textAlignment w:val="top"/>
              <w:rPr>
                <w:rFonts w:eastAsia="Times New Roman" w:cs="Arial"/>
                <w:sz w:val="16"/>
                <w:szCs w:val="16"/>
                <w:lang w:eastAsia="zh-CN"/>
              </w:rPr>
            </w:pPr>
            <w:r w:rsidRPr="007630B2">
              <w:rPr>
                <w:rFonts w:eastAsia="Times New Roman" w:cs="Arial"/>
                <w:bCs/>
                <w:color w:val="000000"/>
                <w:kern w:val="24"/>
                <w:sz w:val="16"/>
                <w:szCs w:val="16"/>
                <w:lang w:eastAsia="zh-CN"/>
              </w:rPr>
              <w:t>Total expenses</w:t>
            </w:r>
          </w:p>
        </w:tc>
        <w:tc>
          <w:tcPr>
            <w:tcW w:w="431" w:type="pct"/>
            <w:hideMark/>
          </w:tcPr>
          <w:p w14:paraId="7676F88D" w14:textId="43BB8E3F"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596,071</w:t>
            </w:r>
          </w:p>
        </w:tc>
        <w:tc>
          <w:tcPr>
            <w:tcW w:w="363" w:type="pct"/>
            <w:hideMark/>
          </w:tcPr>
          <w:p w14:paraId="4D2A3B86" w14:textId="59A0CDE1"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583,639</w:t>
            </w:r>
          </w:p>
        </w:tc>
        <w:tc>
          <w:tcPr>
            <w:tcW w:w="363" w:type="pct"/>
            <w:hideMark/>
          </w:tcPr>
          <w:p w14:paraId="683A58B9" w14:textId="6F4D1481"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610,188</w:t>
            </w:r>
          </w:p>
        </w:tc>
        <w:tc>
          <w:tcPr>
            <w:tcW w:w="363" w:type="pct"/>
            <w:hideMark/>
          </w:tcPr>
          <w:p w14:paraId="216A9144" w14:textId="755F64D7"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623,058</w:t>
            </w:r>
          </w:p>
        </w:tc>
        <w:tc>
          <w:tcPr>
            <w:tcW w:w="363" w:type="pct"/>
            <w:hideMark/>
          </w:tcPr>
          <w:p w14:paraId="1053B24D" w14:textId="5F78DC80"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635,113</w:t>
            </w:r>
          </w:p>
        </w:tc>
        <w:tc>
          <w:tcPr>
            <w:tcW w:w="363" w:type="pct"/>
            <w:hideMark/>
          </w:tcPr>
          <w:p w14:paraId="75EBEA38" w14:textId="0C1AD553"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647,193</w:t>
            </w:r>
          </w:p>
        </w:tc>
        <w:tc>
          <w:tcPr>
            <w:tcW w:w="363" w:type="pct"/>
            <w:hideMark/>
          </w:tcPr>
          <w:p w14:paraId="768553A9" w14:textId="682A18E9"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659,552</w:t>
            </w:r>
          </w:p>
        </w:tc>
        <w:tc>
          <w:tcPr>
            <w:tcW w:w="363" w:type="pct"/>
            <w:hideMark/>
          </w:tcPr>
          <w:p w14:paraId="73E77B32" w14:textId="5A980D37"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672,051</w:t>
            </w:r>
          </w:p>
        </w:tc>
        <w:tc>
          <w:tcPr>
            <w:tcW w:w="369" w:type="pct"/>
            <w:hideMark/>
          </w:tcPr>
          <w:p w14:paraId="126E104C" w14:textId="284964D3"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684,820</w:t>
            </w:r>
          </w:p>
        </w:tc>
        <w:tc>
          <w:tcPr>
            <w:tcW w:w="369" w:type="pct"/>
            <w:hideMark/>
          </w:tcPr>
          <w:p w14:paraId="2373F313" w14:textId="009C0EAC"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697,702</w:t>
            </w:r>
          </w:p>
        </w:tc>
        <w:tc>
          <w:tcPr>
            <w:tcW w:w="369" w:type="pct"/>
            <w:hideMark/>
          </w:tcPr>
          <w:p w14:paraId="3240F3F9" w14:textId="52F88B47"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710,830</w:t>
            </w:r>
          </w:p>
        </w:tc>
      </w:tr>
      <w:tr w:rsidR="00160A2D" w:rsidRPr="00E65DAE" w14:paraId="6B562E1A" w14:textId="77777777" w:rsidTr="006B11B8">
        <w:tc>
          <w:tcPr>
            <w:cnfStyle w:val="001000000000" w:firstRow="0" w:lastRow="0" w:firstColumn="1" w:lastColumn="0" w:oddVBand="0" w:evenVBand="0" w:oddHBand="0" w:evenHBand="0" w:firstRowFirstColumn="0" w:firstRowLastColumn="0" w:lastRowFirstColumn="0" w:lastRowLastColumn="0"/>
            <w:tcW w:w="920" w:type="pct"/>
          </w:tcPr>
          <w:p w14:paraId="22CE0F79" w14:textId="77777777" w:rsidR="00160A2D" w:rsidRPr="00E65DAE" w:rsidRDefault="00160A2D" w:rsidP="005633F7">
            <w:pPr>
              <w:pStyle w:val="NoSpacing"/>
              <w:rPr>
                <w:sz w:val="12"/>
                <w:szCs w:val="12"/>
                <w:lang w:eastAsia="zh-CN"/>
              </w:rPr>
            </w:pPr>
          </w:p>
        </w:tc>
        <w:tc>
          <w:tcPr>
            <w:tcW w:w="431" w:type="pct"/>
          </w:tcPr>
          <w:p w14:paraId="56346CB3"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2"/>
                <w:szCs w:val="12"/>
                <w:lang w:eastAsia="zh-CN"/>
              </w:rPr>
            </w:pPr>
          </w:p>
        </w:tc>
        <w:tc>
          <w:tcPr>
            <w:tcW w:w="363" w:type="pct"/>
          </w:tcPr>
          <w:p w14:paraId="343AE8E8"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2"/>
                <w:szCs w:val="12"/>
                <w:lang w:eastAsia="zh-CN"/>
              </w:rPr>
            </w:pPr>
          </w:p>
        </w:tc>
        <w:tc>
          <w:tcPr>
            <w:tcW w:w="363" w:type="pct"/>
          </w:tcPr>
          <w:p w14:paraId="5305CE38"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2"/>
                <w:szCs w:val="12"/>
                <w:lang w:eastAsia="zh-CN"/>
              </w:rPr>
            </w:pPr>
          </w:p>
        </w:tc>
        <w:tc>
          <w:tcPr>
            <w:tcW w:w="363" w:type="pct"/>
          </w:tcPr>
          <w:p w14:paraId="20C50E31"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2"/>
                <w:szCs w:val="12"/>
                <w:lang w:eastAsia="zh-CN"/>
              </w:rPr>
            </w:pPr>
          </w:p>
        </w:tc>
        <w:tc>
          <w:tcPr>
            <w:tcW w:w="363" w:type="pct"/>
          </w:tcPr>
          <w:p w14:paraId="42BE2B18"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2"/>
                <w:szCs w:val="12"/>
                <w:lang w:eastAsia="zh-CN"/>
              </w:rPr>
            </w:pPr>
          </w:p>
        </w:tc>
        <w:tc>
          <w:tcPr>
            <w:tcW w:w="363" w:type="pct"/>
          </w:tcPr>
          <w:p w14:paraId="14880187"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2"/>
                <w:szCs w:val="12"/>
                <w:lang w:eastAsia="zh-CN"/>
              </w:rPr>
            </w:pPr>
          </w:p>
        </w:tc>
        <w:tc>
          <w:tcPr>
            <w:tcW w:w="363" w:type="pct"/>
          </w:tcPr>
          <w:p w14:paraId="40AF484C"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2"/>
                <w:szCs w:val="12"/>
                <w:lang w:eastAsia="zh-CN"/>
              </w:rPr>
            </w:pPr>
          </w:p>
        </w:tc>
        <w:tc>
          <w:tcPr>
            <w:tcW w:w="363" w:type="pct"/>
          </w:tcPr>
          <w:p w14:paraId="1F75648D"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2"/>
                <w:szCs w:val="12"/>
                <w:lang w:eastAsia="zh-CN"/>
              </w:rPr>
            </w:pPr>
          </w:p>
        </w:tc>
        <w:tc>
          <w:tcPr>
            <w:tcW w:w="369" w:type="pct"/>
          </w:tcPr>
          <w:p w14:paraId="759F4000"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2"/>
                <w:szCs w:val="12"/>
                <w:lang w:eastAsia="zh-CN"/>
              </w:rPr>
            </w:pPr>
          </w:p>
        </w:tc>
        <w:tc>
          <w:tcPr>
            <w:tcW w:w="369" w:type="pct"/>
          </w:tcPr>
          <w:p w14:paraId="7967247A"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2"/>
                <w:szCs w:val="12"/>
                <w:lang w:eastAsia="zh-CN"/>
              </w:rPr>
            </w:pPr>
          </w:p>
        </w:tc>
        <w:tc>
          <w:tcPr>
            <w:tcW w:w="369" w:type="pct"/>
          </w:tcPr>
          <w:p w14:paraId="04EF4C7E" w14:textId="77777777" w:rsidR="00160A2D" w:rsidRPr="00E65DAE"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2"/>
                <w:szCs w:val="12"/>
                <w:lang w:eastAsia="zh-CN"/>
              </w:rPr>
            </w:pPr>
          </w:p>
        </w:tc>
      </w:tr>
      <w:tr w:rsidR="001D281D" w:rsidRPr="007630B2" w14:paraId="7CAF8C5E"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64337B5A" w14:textId="41ED1E46" w:rsidR="001D281D" w:rsidRPr="007630B2" w:rsidRDefault="001D281D" w:rsidP="001D281D">
            <w:pPr>
              <w:spacing w:after="0"/>
              <w:textAlignment w:val="top"/>
              <w:rPr>
                <w:rFonts w:eastAsia="Times New Roman" w:cs="Arial"/>
                <w:sz w:val="16"/>
                <w:szCs w:val="16"/>
                <w:lang w:eastAsia="zh-CN"/>
              </w:rPr>
            </w:pPr>
            <w:r w:rsidRPr="007630B2">
              <w:rPr>
                <w:rFonts w:eastAsia="Times New Roman" w:cs="Arial"/>
                <w:bCs/>
                <w:color w:val="000000"/>
                <w:kern w:val="24"/>
                <w:sz w:val="16"/>
                <w:szCs w:val="16"/>
                <w:lang w:eastAsia="zh-CN"/>
              </w:rPr>
              <w:t>Surplus</w:t>
            </w:r>
            <w:r>
              <w:rPr>
                <w:rFonts w:eastAsia="Times New Roman" w:cs="Arial"/>
                <w:bCs/>
                <w:color w:val="000000"/>
                <w:kern w:val="24"/>
                <w:sz w:val="16"/>
                <w:szCs w:val="16"/>
                <w:lang w:eastAsia="zh-CN"/>
              </w:rPr>
              <w:t xml:space="preserve"> </w:t>
            </w:r>
            <w:r w:rsidRPr="007630B2">
              <w:rPr>
                <w:rFonts w:eastAsia="Times New Roman" w:cs="Arial"/>
                <w:bCs/>
                <w:color w:val="000000"/>
                <w:kern w:val="24"/>
                <w:sz w:val="16"/>
                <w:szCs w:val="16"/>
                <w:lang w:eastAsia="zh-CN"/>
              </w:rPr>
              <w:t>/</w:t>
            </w:r>
            <w:r>
              <w:rPr>
                <w:rFonts w:eastAsia="Times New Roman" w:cs="Arial"/>
                <w:bCs/>
                <w:color w:val="000000"/>
                <w:kern w:val="24"/>
                <w:sz w:val="16"/>
                <w:szCs w:val="16"/>
                <w:lang w:eastAsia="zh-CN"/>
              </w:rPr>
              <w:t xml:space="preserve"> </w:t>
            </w:r>
            <w:r w:rsidRPr="007630B2">
              <w:rPr>
                <w:rFonts w:eastAsia="Times New Roman" w:cs="Arial"/>
                <w:bCs/>
                <w:color w:val="000000"/>
                <w:kern w:val="24"/>
                <w:sz w:val="16"/>
                <w:szCs w:val="16"/>
                <w:lang w:eastAsia="zh-CN"/>
              </w:rPr>
              <w:t>(deficit) for the year</w:t>
            </w:r>
          </w:p>
        </w:tc>
        <w:tc>
          <w:tcPr>
            <w:tcW w:w="431" w:type="pct"/>
            <w:hideMark/>
          </w:tcPr>
          <w:p w14:paraId="261018B8" w14:textId="43EA6870"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72,272</w:t>
            </w:r>
          </w:p>
        </w:tc>
        <w:tc>
          <w:tcPr>
            <w:tcW w:w="363" w:type="pct"/>
            <w:hideMark/>
          </w:tcPr>
          <w:p w14:paraId="52910955" w14:textId="53EFD849"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40,894</w:t>
            </w:r>
          </w:p>
        </w:tc>
        <w:tc>
          <w:tcPr>
            <w:tcW w:w="363" w:type="pct"/>
            <w:hideMark/>
          </w:tcPr>
          <w:p w14:paraId="211FEE74" w14:textId="1C27993C"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46,985</w:t>
            </w:r>
          </w:p>
        </w:tc>
        <w:tc>
          <w:tcPr>
            <w:tcW w:w="363" w:type="pct"/>
            <w:hideMark/>
          </w:tcPr>
          <w:p w14:paraId="610B932F" w14:textId="2ABD60E9"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38,250</w:t>
            </w:r>
          </w:p>
        </w:tc>
        <w:tc>
          <w:tcPr>
            <w:tcW w:w="363" w:type="pct"/>
            <w:hideMark/>
          </w:tcPr>
          <w:p w14:paraId="141A5103" w14:textId="0EA9972C"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43,443</w:t>
            </w:r>
          </w:p>
        </w:tc>
        <w:tc>
          <w:tcPr>
            <w:tcW w:w="363" w:type="pct"/>
            <w:hideMark/>
          </w:tcPr>
          <w:p w14:paraId="50A298E3" w14:textId="3277656A"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42,202</w:t>
            </w:r>
          </w:p>
        </w:tc>
        <w:tc>
          <w:tcPr>
            <w:tcW w:w="363" w:type="pct"/>
            <w:hideMark/>
          </w:tcPr>
          <w:p w14:paraId="08D00A2B" w14:textId="57C4CC62"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42,880</w:t>
            </w:r>
          </w:p>
        </w:tc>
        <w:tc>
          <w:tcPr>
            <w:tcW w:w="363" w:type="pct"/>
            <w:hideMark/>
          </w:tcPr>
          <w:p w14:paraId="3022D4F6" w14:textId="751E547E"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43,024</w:t>
            </w:r>
          </w:p>
        </w:tc>
        <w:tc>
          <w:tcPr>
            <w:tcW w:w="369" w:type="pct"/>
            <w:hideMark/>
          </w:tcPr>
          <w:p w14:paraId="4350A3D4" w14:textId="34578CB5"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43,125</w:t>
            </w:r>
          </w:p>
        </w:tc>
        <w:tc>
          <w:tcPr>
            <w:tcW w:w="369" w:type="pct"/>
            <w:hideMark/>
          </w:tcPr>
          <w:p w14:paraId="07A9DA47" w14:textId="171C955E"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43,347</w:t>
            </w:r>
          </w:p>
        </w:tc>
        <w:tc>
          <w:tcPr>
            <w:tcW w:w="369" w:type="pct"/>
            <w:hideMark/>
          </w:tcPr>
          <w:p w14:paraId="1A279C9A" w14:textId="59781EAA" w:rsidR="001D281D" w:rsidRPr="001D281D" w:rsidRDefault="001D281D" w:rsidP="001D281D">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1D281D">
              <w:rPr>
                <w:b/>
                <w:bCs/>
                <w:sz w:val="16"/>
                <w:szCs w:val="16"/>
              </w:rPr>
              <w:t>43,558</w:t>
            </w:r>
          </w:p>
        </w:tc>
      </w:tr>
      <w:tr w:rsidR="00160A2D" w:rsidRPr="007630B2" w14:paraId="5751CBCC"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75A8FCD6" w14:textId="77777777" w:rsidR="00160A2D" w:rsidRPr="007630B2" w:rsidRDefault="00160A2D" w:rsidP="005633F7">
            <w:pPr>
              <w:spacing w:after="0"/>
              <w:textAlignment w:val="top"/>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431" w:type="pct"/>
            <w:hideMark/>
          </w:tcPr>
          <w:p w14:paraId="6EF8A655"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5412102D"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54036D95"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228FC1CD"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000A92B1"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30AA5323"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11444075"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02698859"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25A06885"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15D673EA"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5F2987F6"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r>
      <w:tr w:rsidR="00F35383" w:rsidRPr="007630B2" w14:paraId="4BC5CEFE"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78042C5E" w14:textId="7967CEB9" w:rsidR="00F35383" w:rsidRPr="00F35383" w:rsidRDefault="00F35383" w:rsidP="00F35383">
            <w:pPr>
              <w:spacing w:after="0"/>
              <w:textAlignment w:val="top"/>
              <w:rPr>
                <w:rFonts w:eastAsia="Times New Roman" w:cs="Arial"/>
                <w:sz w:val="16"/>
                <w:szCs w:val="16"/>
                <w:lang w:eastAsia="zh-CN"/>
              </w:rPr>
            </w:pPr>
            <w:r w:rsidRPr="00F35383">
              <w:rPr>
                <w:sz w:val="16"/>
                <w:szCs w:val="16"/>
              </w:rPr>
              <w:t>Other comprehensive income</w:t>
            </w:r>
          </w:p>
        </w:tc>
        <w:tc>
          <w:tcPr>
            <w:tcW w:w="431" w:type="pct"/>
            <w:hideMark/>
          </w:tcPr>
          <w:p w14:paraId="53271B7E"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1E5688AB"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78C5BE11"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551989FC"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4FCF7378"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648DA426"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28DF32AD"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15A7EDC4"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665946A7"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09F85554"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16EE3722"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r>
      <w:tr w:rsidR="00F35383" w:rsidRPr="007630B2" w14:paraId="6C50F39A"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7EA2D696" w14:textId="2B8FE558" w:rsidR="00F35383" w:rsidRPr="00F35383" w:rsidRDefault="00F35383" w:rsidP="00F35383">
            <w:pPr>
              <w:spacing w:after="0"/>
              <w:textAlignment w:val="bottom"/>
              <w:rPr>
                <w:rFonts w:eastAsia="Times New Roman" w:cs="Arial"/>
                <w:sz w:val="16"/>
                <w:szCs w:val="16"/>
                <w:lang w:eastAsia="zh-CN"/>
              </w:rPr>
            </w:pPr>
            <w:r w:rsidRPr="00F35383">
              <w:rPr>
                <w:sz w:val="16"/>
                <w:szCs w:val="16"/>
              </w:rPr>
              <w:t>Items that will not be reclassified to surplus or deficit in future periods</w:t>
            </w:r>
          </w:p>
        </w:tc>
        <w:tc>
          <w:tcPr>
            <w:tcW w:w="431" w:type="pct"/>
            <w:hideMark/>
          </w:tcPr>
          <w:p w14:paraId="480F4369"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0C99E3FF"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06CC60BE"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69A807DA"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6E422430"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7A733826"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313E0D9B"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349CBA44"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7BA29D10"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28707144"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7CB5FA51"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r>
      <w:tr w:rsidR="00747E11" w:rsidRPr="007630B2" w14:paraId="41CCFD83"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789E56A6" w14:textId="1A90198F" w:rsidR="00747E11" w:rsidRPr="00F35383" w:rsidRDefault="00747E11" w:rsidP="00747E11">
            <w:pPr>
              <w:spacing w:after="0"/>
              <w:textAlignment w:val="top"/>
              <w:rPr>
                <w:rFonts w:eastAsia="Times New Roman" w:cs="Arial"/>
                <w:sz w:val="16"/>
                <w:szCs w:val="16"/>
                <w:lang w:eastAsia="zh-CN"/>
              </w:rPr>
            </w:pPr>
            <w:r w:rsidRPr="00F35383">
              <w:rPr>
                <w:sz w:val="16"/>
                <w:szCs w:val="16"/>
              </w:rPr>
              <w:t>Net asset revaluation gain / (loss)</w:t>
            </w:r>
          </w:p>
        </w:tc>
        <w:tc>
          <w:tcPr>
            <w:tcW w:w="431" w:type="pct"/>
            <w:hideMark/>
          </w:tcPr>
          <w:p w14:paraId="6D6F1A4F" w14:textId="53909B1F"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525,618</w:t>
            </w:r>
          </w:p>
        </w:tc>
        <w:tc>
          <w:tcPr>
            <w:tcW w:w="363" w:type="pct"/>
            <w:hideMark/>
          </w:tcPr>
          <w:p w14:paraId="5A513A37" w14:textId="0D136F0F"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93,844</w:t>
            </w:r>
          </w:p>
        </w:tc>
        <w:tc>
          <w:tcPr>
            <w:tcW w:w="363" w:type="pct"/>
            <w:hideMark/>
          </w:tcPr>
          <w:p w14:paraId="79333102" w14:textId="1934BEF1"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131,841</w:t>
            </w:r>
          </w:p>
        </w:tc>
        <w:tc>
          <w:tcPr>
            <w:tcW w:w="363" w:type="pct"/>
            <w:hideMark/>
          </w:tcPr>
          <w:p w14:paraId="3BEC228C" w14:textId="36EF3FAF"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6,838</w:t>
            </w:r>
          </w:p>
        </w:tc>
        <w:tc>
          <w:tcPr>
            <w:tcW w:w="363" w:type="pct"/>
            <w:hideMark/>
          </w:tcPr>
          <w:p w14:paraId="6CF62268" w14:textId="05CD3C9A"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6,835</w:t>
            </w:r>
          </w:p>
        </w:tc>
        <w:tc>
          <w:tcPr>
            <w:tcW w:w="363" w:type="pct"/>
            <w:hideMark/>
          </w:tcPr>
          <w:p w14:paraId="3992EFE9" w14:textId="1F5E192A"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6,832</w:t>
            </w:r>
          </w:p>
        </w:tc>
        <w:tc>
          <w:tcPr>
            <w:tcW w:w="363" w:type="pct"/>
            <w:hideMark/>
          </w:tcPr>
          <w:p w14:paraId="550A887F" w14:textId="075E33D4"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6,829</w:t>
            </w:r>
          </w:p>
        </w:tc>
        <w:tc>
          <w:tcPr>
            <w:tcW w:w="363" w:type="pct"/>
            <w:hideMark/>
          </w:tcPr>
          <w:p w14:paraId="10235B96" w14:textId="76B14B10"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6,826</w:t>
            </w:r>
          </w:p>
        </w:tc>
        <w:tc>
          <w:tcPr>
            <w:tcW w:w="369" w:type="pct"/>
            <w:hideMark/>
          </w:tcPr>
          <w:p w14:paraId="377D4F1A" w14:textId="40B03AFB"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(18,177)</w:t>
            </w:r>
          </w:p>
        </w:tc>
        <w:tc>
          <w:tcPr>
            <w:tcW w:w="369" w:type="pct"/>
            <w:hideMark/>
          </w:tcPr>
          <w:p w14:paraId="5D506878" w14:textId="23B86E50"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(18,180)</w:t>
            </w:r>
          </w:p>
        </w:tc>
        <w:tc>
          <w:tcPr>
            <w:tcW w:w="369" w:type="pct"/>
            <w:hideMark/>
          </w:tcPr>
          <w:p w14:paraId="70C49D21" w14:textId="670F4D58"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47E11">
              <w:rPr>
                <w:sz w:val="16"/>
                <w:szCs w:val="16"/>
              </w:rPr>
              <w:t>(18,183)</w:t>
            </w:r>
          </w:p>
        </w:tc>
      </w:tr>
      <w:tr w:rsidR="00F35383" w:rsidRPr="007630B2" w14:paraId="7EEC9839"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7026749C" w14:textId="6B1EAF7C" w:rsidR="00F35383" w:rsidRPr="00F35383" w:rsidRDefault="00F35383" w:rsidP="00F35383">
            <w:pPr>
              <w:spacing w:after="0"/>
              <w:textAlignment w:val="top"/>
              <w:rPr>
                <w:rFonts w:eastAsia="Times New Roman" w:cs="Arial"/>
                <w:sz w:val="16"/>
                <w:szCs w:val="16"/>
                <w:lang w:eastAsia="zh-CN"/>
              </w:rPr>
            </w:pPr>
            <w:r w:rsidRPr="00F35383">
              <w:rPr>
                <w:sz w:val="16"/>
                <w:szCs w:val="16"/>
              </w:rPr>
              <w:t xml:space="preserve">Share of other comprehensive income of associates and joint ventures </w:t>
            </w:r>
          </w:p>
        </w:tc>
        <w:tc>
          <w:tcPr>
            <w:tcW w:w="431" w:type="pct"/>
            <w:hideMark/>
          </w:tcPr>
          <w:p w14:paraId="0E5485B4"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5B99F5C6"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3C768D4A"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2B1719FD"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304CCB0A"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0D160718"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211AC9A2"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1BB6223F"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9" w:type="pct"/>
            <w:hideMark/>
          </w:tcPr>
          <w:p w14:paraId="354C8EEC"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9" w:type="pct"/>
            <w:hideMark/>
          </w:tcPr>
          <w:p w14:paraId="5513CAE0"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9" w:type="pct"/>
            <w:hideMark/>
          </w:tcPr>
          <w:p w14:paraId="735AD6BA"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r>
      <w:tr w:rsidR="00F35383" w:rsidRPr="007630B2" w14:paraId="7353C5A5"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5598D03F" w14:textId="75F2B3DB" w:rsidR="00F35383" w:rsidRPr="00F35383" w:rsidRDefault="00F35383" w:rsidP="00F35383">
            <w:pPr>
              <w:spacing w:after="0"/>
              <w:textAlignment w:val="top"/>
              <w:rPr>
                <w:rFonts w:eastAsia="Times New Roman" w:cs="Arial"/>
                <w:sz w:val="16"/>
                <w:szCs w:val="16"/>
                <w:lang w:eastAsia="zh-CN"/>
              </w:rPr>
            </w:pPr>
            <w:r w:rsidRPr="00F35383">
              <w:rPr>
                <w:sz w:val="16"/>
                <w:szCs w:val="16"/>
              </w:rPr>
              <w:t>Items that may be reclassified to surplus or deficit in future periods</w:t>
            </w:r>
          </w:p>
        </w:tc>
        <w:tc>
          <w:tcPr>
            <w:tcW w:w="431" w:type="pct"/>
            <w:hideMark/>
          </w:tcPr>
          <w:p w14:paraId="6279DF5F"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787B1B39"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25D04023"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41393DE1"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4C07BF4C"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6042A94A"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78655E30"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3" w:type="pct"/>
            <w:hideMark/>
          </w:tcPr>
          <w:p w14:paraId="63DB3D43"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6CCA2DD8"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234DB700"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c>
          <w:tcPr>
            <w:tcW w:w="369" w:type="pct"/>
            <w:hideMark/>
          </w:tcPr>
          <w:p w14:paraId="77723478"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r>
      <w:tr w:rsidR="00F35383" w:rsidRPr="007630B2" w14:paraId="4F949333"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6FD23410" w14:textId="1FF7923D" w:rsidR="00F35383" w:rsidRPr="00F35383" w:rsidRDefault="00F35383" w:rsidP="00F35383">
            <w:pPr>
              <w:spacing w:after="0"/>
              <w:textAlignment w:val="top"/>
              <w:rPr>
                <w:rFonts w:eastAsia="Times New Roman" w:cs="Arial"/>
                <w:sz w:val="16"/>
                <w:szCs w:val="16"/>
                <w:lang w:eastAsia="zh-CN"/>
              </w:rPr>
            </w:pPr>
            <w:r w:rsidRPr="00F35383">
              <w:rPr>
                <w:sz w:val="16"/>
                <w:szCs w:val="16"/>
              </w:rPr>
              <w:t>Gain defined benefit plans</w:t>
            </w:r>
          </w:p>
        </w:tc>
        <w:tc>
          <w:tcPr>
            <w:tcW w:w="431" w:type="pct"/>
            <w:hideMark/>
          </w:tcPr>
          <w:p w14:paraId="6E244405"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0052578D"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71F566B4"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6E720738"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278BD2ED"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3A279102"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1AF2DB70"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71D905C4"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9" w:type="pct"/>
            <w:hideMark/>
          </w:tcPr>
          <w:p w14:paraId="2DBF253E"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9" w:type="pct"/>
            <w:hideMark/>
          </w:tcPr>
          <w:p w14:paraId="19048AE0"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9" w:type="pct"/>
            <w:hideMark/>
          </w:tcPr>
          <w:p w14:paraId="5E507490"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r>
      <w:tr w:rsidR="00F35383" w:rsidRPr="007630B2" w14:paraId="1C53C426"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11DFF208" w14:textId="02404CD1" w:rsidR="00F35383" w:rsidRPr="00F35383" w:rsidRDefault="00F35383" w:rsidP="00F35383">
            <w:pPr>
              <w:spacing w:after="0"/>
              <w:textAlignment w:val="top"/>
              <w:rPr>
                <w:rFonts w:eastAsia="Times New Roman" w:cs="Arial"/>
                <w:sz w:val="16"/>
                <w:szCs w:val="16"/>
                <w:lang w:eastAsia="zh-CN"/>
              </w:rPr>
            </w:pPr>
            <w:r w:rsidRPr="00F35383">
              <w:rPr>
                <w:sz w:val="16"/>
                <w:szCs w:val="16"/>
              </w:rPr>
              <w:t>Profit / (loss) from sale of subsidiary</w:t>
            </w:r>
          </w:p>
        </w:tc>
        <w:tc>
          <w:tcPr>
            <w:tcW w:w="431" w:type="pct"/>
            <w:hideMark/>
          </w:tcPr>
          <w:p w14:paraId="5754E2F7"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6E93F133"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3C9918B4"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58558FE0"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657D6016"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15DC126C"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36BB7853"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3" w:type="pct"/>
            <w:hideMark/>
          </w:tcPr>
          <w:p w14:paraId="5103DFBE"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9" w:type="pct"/>
            <w:hideMark/>
          </w:tcPr>
          <w:p w14:paraId="1CAB62D4"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9" w:type="pct"/>
            <w:hideMark/>
          </w:tcPr>
          <w:p w14:paraId="75FB1A95"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c>
          <w:tcPr>
            <w:tcW w:w="369" w:type="pct"/>
            <w:hideMark/>
          </w:tcPr>
          <w:p w14:paraId="3D37AF7B" w14:textId="77777777" w:rsidR="00F35383" w:rsidRPr="007630B2" w:rsidRDefault="00F35383" w:rsidP="00F35383">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w:t>
            </w:r>
          </w:p>
        </w:tc>
      </w:tr>
      <w:tr w:rsidR="00747E11" w:rsidRPr="007630B2" w14:paraId="69128288"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54989DB3" w14:textId="77777777" w:rsidR="00747E11" w:rsidRPr="007630B2" w:rsidRDefault="00747E11" w:rsidP="00747E11">
            <w:pPr>
              <w:spacing w:after="0"/>
              <w:textAlignment w:val="top"/>
              <w:rPr>
                <w:rFonts w:eastAsia="Times New Roman" w:cs="Arial"/>
                <w:sz w:val="16"/>
                <w:szCs w:val="16"/>
                <w:lang w:eastAsia="zh-CN"/>
              </w:rPr>
            </w:pPr>
            <w:r w:rsidRPr="007630B2">
              <w:rPr>
                <w:rFonts w:eastAsia="Times New Roman" w:cs="Arial"/>
                <w:bCs/>
                <w:color w:val="000000"/>
                <w:kern w:val="24"/>
                <w:sz w:val="16"/>
                <w:szCs w:val="16"/>
                <w:lang w:eastAsia="zh-CN"/>
              </w:rPr>
              <w:t>Total other comprehensive income</w:t>
            </w:r>
          </w:p>
        </w:tc>
        <w:tc>
          <w:tcPr>
            <w:tcW w:w="431" w:type="pct"/>
            <w:hideMark/>
          </w:tcPr>
          <w:p w14:paraId="7DE6C932" w14:textId="5DA98900"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525,618</w:t>
            </w:r>
          </w:p>
        </w:tc>
        <w:tc>
          <w:tcPr>
            <w:tcW w:w="363" w:type="pct"/>
            <w:hideMark/>
          </w:tcPr>
          <w:p w14:paraId="19C175F5" w14:textId="45772B70"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93,844</w:t>
            </w:r>
          </w:p>
        </w:tc>
        <w:tc>
          <w:tcPr>
            <w:tcW w:w="363" w:type="pct"/>
            <w:hideMark/>
          </w:tcPr>
          <w:p w14:paraId="2DD6F5F9" w14:textId="741E56C6"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131,841</w:t>
            </w:r>
          </w:p>
        </w:tc>
        <w:tc>
          <w:tcPr>
            <w:tcW w:w="363" w:type="pct"/>
            <w:hideMark/>
          </w:tcPr>
          <w:p w14:paraId="2AA70D40" w14:textId="097B56C3"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6,838</w:t>
            </w:r>
          </w:p>
        </w:tc>
        <w:tc>
          <w:tcPr>
            <w:tcW w:w="363" w:type="pct"/>
            <w:hideMark/>
          </w:tcPr>
          <w:p w14:paraId="65B42824" w14:textId="5C235D6F"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6,835</w:t>
            </w:r>
          </w:p>
        </w:tc>
        <w:tc>
          <w:tcPr>
            <w:tcW w:w="363" w:type="pct"/>
            <w:hideMark/>
          </w:tcPr>
          <w:p w14:paraId="4B74C964" w14:textId="2D10FD40"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6,832</w:t>
            </w:r>
          </w:p>
        </w:tc>
        <w:tc>
          <w:tcPr>
            <w:tcW w:w="363" w:type="pct"/>
            <w:hideMark/>
          </w:tcPr>
          <w:p w14:paraId="5A5ED2C6" w14:textId="721DCF93"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6,829</w:t>
            </w:r>
          </w:p>
        </w:tc>
        <w:tc>
          <w:tcPr>
            <w:tcW w:w="363" w:type="pct"/>
            <w:hideMark/>
          </w:tcPr>
          <w:p w14:paraId="02C8E0C8" w14:textId="34F16BC4"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6,826</w:t>
            </w:r>
          </w:p>
        </w:tc>
        <w:tc>
          <w:tcPr>
            <w:tcW w:w="369" w:type="pct"/>
            <w:hideMark/>
          </w:tcPr>
          <w:p w14:paraId="6F640CE1" w14:textId="5DDD8CE5"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(18,177)</w:t>
            </w:r>
          </w:p>
        </w:tc>
        <w:tc>
          <w:tcPr>
            <w:tcW w:w="369" w:type="pct"/>
            <w:hideMark/>
          </w:tcPr>
          <w:p w14:paraId="6C4F04BB" w14:textId="34687DFE"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(18,180)</w:t>
            </w:r>
          </w:p>
        </w:tc>
        <w:tc>
          <w:tcPr>
            <w:tcW w:w="369" w:type="pct"/>
            <w:hideMark/>
          </w:tcPr>
          <w:p w14:paraId="2E75678E" w14:textId="150D3A56" w:rsidR="00747E11" w:rsidRPr="00747E11" w:rsidRDefault="00747E11" w:rsidP="00747E1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47E11">
              <w:rPr>
                <w:b/>
                <w:bCs/>
                <w:sz w:val="16"/>
                <w:szCs w:val="16"/>
              </w:rPr>
              <w:t>(18,183)</w:t>
            </w:r>
          </w:p>
        </w:tc>
      </w:tr>
      <w:tr w:rsidR="00160A2D" w:rsidRPr="007630B2" w14:paraId="5A6487F5"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06269458" w14:textId="77777777" w:rsidR="00160A2D" w:rsidRPr="007630B2" w:rsidRDefault="00160A2D" w:rsidP="005633F7">
            <w:pPr>
              <w:spacing w:after="0"/>
              <w:textAlignment w:val="top"/>
              <w:rPr>
                <w:rFonts w:eastAsia="Times New Roman" w:cs="Arial"/>
                <w:sz w:val="16"/>
                <w:szCs w:val="16"/>
                <w:lang w:eastAsia="zh-CN"/>
              </w:rPr>
            </w:pPr>
            <w:r w:rsidRPr="007630B2">
              <w:rPr>
                <w:rFonts w:eastAsia="Times New Roman" w:cs="Arial"/>
                <w:bCs/>
                <w:color w:val="000000"/>
                <w:kern w:val="24"/>
                <w:sz w:val="16"/>
                <w:szCs w:val="16"/>
                <w:lang w:eastAsia="zh-CN"/>
              </w:rPr>
              <w:t> </w:t>
            </w:r>
          </w:p>
        </w:tc>
        <w:tc>
          <w:tcPr>
            <w:tcW w:w="431" w:type="pct"/>
            <w:hideMark/>
          </w:tcPr>
          <w:p w14:paraId="1115ADE4"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363" w:type="pct"/>
            <w:hideMark/>
          </w:tcPr>
          <w:p w14:paraId="07BCC6F8"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zh-CN"/>
              </w:rPr>
            </w:pPr>
          </w:p>
        </w:tc>
        <w:tc>
          <w:tcPr>
            <w:tcW w:w="363" w:type="pct"/>
            <w:hideMark/>
          </w:tcPr>
          <w:p w14:paraId="7029C1FA"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zh-CN"/>
              </w:rPr>
            </w:pPr>
          </w:p>
        </w:tc>
        <w:tc>
          <w:tcPr>
            <w:tcW w:w="363" w:type="pct"/>
            <w:hideMark/>
          </w:tcPr>
          <w:p w14:paraId="0D038245"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zh-CN"/>
              </w:rPr>
            </w:pPr>
          </w:p>
        </w:tc>
        <w:tc>
          <w:tcPr>
            <w:tcW w:w="363" w:type="pct"/>
            <w:hideMark/>
          </w:tcPr>
          <w:p w14:paraId="5AA93AA6"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zh-CN"/>
              </w:rPr>
            </w:pPr>
          </w:p>
        </w:tc>
        <w:tc>
          <w:tcPr>
            <w:tcW w:w="363" w:type="pct"/>
            <w:hideMark/>
          </w:tcPr>
          <w:p w14:paraId="293BEB3E"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zh-CN"/>
              </w:rPr>
            </w:pPr>
          </w:p>
        </w:tc>
        <w:tc>
          <w:tcPr>
            <w:tcW w:w="363" w:type="pct"/>
            <w:hideMark/>
          </w:tcPr>
          <w:p w14:paraId="7ABC6371"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zh-CN"/>
              </w:rPr>
            </w:pPr>
          </w:p>
        </w:tc>
        <w:tc>
          <w:tcPr>
            <w:tcW w:w="363" w:type="pct"/>
            <w:hideMark/>
          </w:tcPr>
          <w:p w14:paraId="283FCF8D"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zh-CN"/>
              </w:rPr>
            </w:pPr>
          </w:p>
        </w:tc>
        <w:tc>
          <w:tcPr>
            <w:tcW w:w="369" w:type="pct"/>
            <w:hideMark/>
          </w:tcPr>
          <w:p w14:paraId="330A2479"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zh-CN"/>
              </w:rPr>
            </w:pPr>
          </w:p>
        </w:tc>
        <w:tc>
          <w:tcPr>
            <w:tcW w:w="369" w:type="pct"/>
            <w:hideMark/>
          </w:tcPr>
          <w:p w14:paraId="2725FE0A" w14:textId="77777777" w:rsidR="00160A2D" w:rsidRPr="007630B2"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zh-CN"/>
              </w:rPr>
            </w:pPr>
          </w:p>
        </w:tc>
        <w:tc>
          <w:tcPr>
            <w:tcW w:w="369" w:type="pct"/>
            <w:hideMark/>
          </w:tcPr>
          <w:p w14:paraId="778F956E"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 </w:t>
            </w:r>
          </w:p>
        </w:tc>
      </w:tr>
      <w:tr w:rsidR="00766CD7" w:rsidRPr="007630B2" w14:paraId="74D28E18" w14:textId="77777777" w:rsidTr="006B11B8">
        <w:tc>
          <w:tcPr>
            <w:cnfStyle w:val="001000000000" w:firstRow="0" w:lastRow="0" w:firstColumn="1" w:lastColumn="0" w:oddVBand="0" w:evenVBand="0" w:oddHBand="0" w:evenHBand="0" w:firstRowFirstColumn="0" w:firstRowLastColumn="0" w:lastRowFirstColumn="0" w:lastRowLastColumn="0"/>
            <w:tcW w:w="920" w:type="pct"/>
            <w:hideMark/>
          </w:tcPr>
          <w:p w14:paraId="5DC0AA87" w14:textId="77777777" w:rsidR="00766CD7" w:rsidRPr="007630B2" w:rsidRDefault="00766CD7" w:rsidP="00766CD7">
            <w:pPr>
              <w:spacing w:after="0"/>
              <w:textAlignment w:val="top"/>
              <w:rPr>
                <w:rFonts w:eastAsia="Times New Roman" w:cs="Arial"/>
                <w:sz w:val="16"/>
                <w:szCs w:val="16"/>
                <w:lang w:eastAsia="zh-CN"/>
              </w:rPr>
            </w:pPr>
            <w:r w:rsidRPr="007630B2">
              <w:rPr>
                <w:rFonts w:eastAsia="Times New Roman" w:cs="Arial"/>
                <w:bCs/>
                <w:color w:val="000000"/>
                <w:kern w:val="24"/>
                <w:sz w:val="16"/>
                <w:szCs w:val="16"/>
                <w:lang w:eastAsia="zh-CN"/>
              </w:rPr>
              <w:t>Total comprehensive result</w:t>
            </w:r>
          </w:p>
        </w:tc>
        <w:tc>
          <w:tcPr>
            <w:tcW w:w="431" w:type="pct"/>
            <w:hideMark/>
          </w:tcPr>
          <w:p w14:paraId="435AE5CB" w14:textId="5EAF5D23"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597,891</w:t>
            </w:r>
          </w:p>
        </w:tc>
        <w:tc>
          <w:tcPr>
            <w:tcW w:w="363" w:type="pct"/>
            <w:hideMark/>
          </w:tcPr>
          <w:p w14:paraId="112E740A" w14:textId="532AAFEC"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134,738</w:t>
            </w:r>
          </w:p>
        </w:tc>
        <w:tc>
          <w:tcPr>
            <w:tcW w:w="363" w:type="pct"/>
            <w:hideMark/>
          </w:tcPr>
          <w:p w14:paraId="3E266E90" w14:textId="02F1ED50"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178,826</w:t>
            </w:r>
          </w:p>
        </w:tc>
        <w:tc>
          <w:tcPr>
            <w:tcW w:w="363" w:type="pct"/>
            <w:hideMark/>
          </w:tcPr>
          <w:p w14:paraId="636C565D" w14:textId="5CEBDBE2"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45,088</w:t>
            </w:r>
          </w:p>
        </w:tc>
        <w:tc>
          <w:tcPr>
            <w:tcW w:w="363" w:type="pct"/>
            <w:hideMark/>
          </w:tcPr>
          <w:p w14:paraId="4E3A15A3" w14:textId="66341195"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50,278</w:t>
            </w:r>
          </w:p>
        </w:tc>
        <w:tc>
          <w:tcPr>
            <w:tcW w:w="363" w:type="pct"/>
            <w:hideMark/>
          </w:tcPr>
          <w:p w14:paraId="255CDE9D" w14:textId="0FED188F"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49,034</w:t>
            </w:r>
          </w:p>
        </w:tc>
        <w:tc>
          <w:tcPr>
            <w:tcW w:w="363" w:type="pct"/>
            <w:hideMark/>
          </w:tcPr>
          <w:p w14:paraId="76D5030D" w14:textId="7D70E36F"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49,709</w:t>
            </w:r>
          </w:p>
        </w:tc>
        <w:tc>
          <w:tcPr>
            <w:tcW w:w="363" w:type="pct"/>
            <w:hideMark/>
          </w:tcPr>
          <w:p w14:paraId="64E2F7A4" w14:textId="0F40C9BD"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49,850</w:t>
            </w:r>
          </w:p>
        </w:tc>
        <w:tc>
          <w:tcPr>
            <w:tcW w:w="369" w:type="pct"/>
            <w:hideMark/>
          </w:tcPr>
          <w:p w14:paraId="72433A66" w14:textId="5639C2B6"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24,949</w:t>
            </w:r>
          </w:p>
        </w:tc>
        <w:tc>
          <w:tcPr>
            <w:tcW w:w="369" w:type="pct"/>
            <w:hideMark/>
          </w:tcPr>
          <w:p w14:paraId="18244382" w14:textId="05987F29"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25,167</w:t>
            </w:r>
          </w:p>
        </w:tc>
        <w:tc>
          <w:tcPr>
            <w:tcW w:w="369" w:type="pct"/>
            <w:hideMark/>
          </w:tcPr>
          <w:p w14:paraId="423E8DCB" w14:textId="766BA0BB" w:rsidR="00766CD7" w:rsidRPr="00766CD7" w:rsidRDefault="00766CD7" w:rsidP="00766CD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zh-CN"/>
              </w:rPr>
            </w:pPr>
            <w:r w:rsidRPr="00766CD7">
              <w:rPr>
                <w:b/>
                <w:bCs/>
                <w:sz w:val="16"/>
                <w:szCs w:val="16"/>
              </w:rPr>
              <w:t>25,375</w:t>
            </w:r>
          </w:p>
        </w:tc>
      </w:tr>
    </w:tbl>
    <w:p w14:paraId="16FA70F9" w14:textId="77777777" w:rsidR="00160A2D" w:rsidRPr="00160A2D" w:rsidRDefault="00160A2D" w:rsidP="00160A2D">
      <w:pPr>
        <w:rPr>
          <w:lang w:val="en-US"/>
        </w:rPr>
      </w:pPr>
    </w:p>
    <w:p w14:paraId="41E3725E" w14:textId="77777777" w:rsidR="007E6336" w:rsidRDefault="00D8517B" w:rsidP="00D8517B">
      <w:pPr>
        <w:pStyle w:val="Heading2"/>
        <w:rPr>
          <w:rFonts w:hint="eastAsia"/>
        </w:rPr>
      </w:pPr>
      <w:bookmarkStart w:id="688" w:name="_Toc192778917"/>
      <w:bookmarkStart w:id="689" w:name="_Toc192779351"/>
      <w:bookmarkStart w:id="690" w:name="_Toc192780384"/>
      <w:bookmarkStart w:id="691" w:name="_Toc212119751"/>
      <w:r>
        <w:t>4.2 Balance sheet</w:t>
      </w:r>
      <w:bookmarkEnd w:id="688"/>
      <w:bookmarkEnd w:id="689"/>
      <w:bookmarkEnd w:id="690"/>
      <w:bookmarkEnd w:id="691"/>
    </w:p>
    <w:tbl>
      <w:tblPr>
        <w:tblStyle w:val="TableGrid"/>
        <w:tblW w:w="5000" w:type="pct"/>
        <w:tblLook w:val="04A0" w:firstRow="1" w:lastRow="0" w:firstColumn="1" w:lastColumn="0" w:noHBand="0" w:noVBand="1"/>
      </w:tblPr>
      <w:tblGrid>
        <w:gridCol w:w="1515"/>
        <w:gridCol w:w="737"/>
        <w:gridCol w:w="737"/>
        <w:gridCol w:w="737"/>
        <w:gridCol w:w="737"/>
        <w:gridCol w:w="737"/>
        <w:gridCol w:w="737"/>
        <w:gridCol w:w="737"/>
        <w:gridCol w:w="737"/>
        <w:gridCol w:w="737"/>
        <w:gridCol w:w="737"/>
        <w:gridCol w:w="737"/>
      </w:tblGrid>
      <w:tr w:rsidR="00160A2D" w:rsidRPr="004A2708" w14:paraId="162E1A31" w14:textId="77777777" w:rsidTr="0056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796C84E0" w14:textId="77777777" w:rsidR="00160A2D" w:rsidRPr="004A2708" w:rsidRDefault="00160A2D" w:rsidP="005633F7">
            <w:pPr>
              <w:rPr>
                <w:sz w:val="14"/>
                <w:szCs w:val="18"/>
              </w:rPr>
            </w:pPr>
          </w:p>
        </w:tc>
        <w:tc>
          <w:tcPr>
            <w:tcW w:w="383" w:type="pct"/>
          </w:tcPr>
          <w:p w14:paraId="53326C1A"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r w:rsidRPr="004A2708">
              <w:rPr>
                <w:sz w:val="14"/>
                <w:szCs w:val="18"/>
              </w:rPr>
              <w:t>Forecast / Actual</w:t>
            </w:r>
          </w:p>
        </w:tc>
        <w:tc>
          <w:tcPr>
            <w:tcW w:w="383" w:type="pct"/>
          </w:tcPr>
          <w:p w14:paraId="5069FC7C"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c>
          <w:tcPr>
            <w:tcW w:w="383" w:type="pct"/>
          </w:tcPr>
          <w:p w14:paraId="0D07EF20"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c>
          <w:tcPr>
            <w:tcW w:w="383" w:type="pct"/>
          </w:tcPr>
          <w:p w14:paraId="046D5C72"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c>
          <w:tcPr>
            <w:tcW w:w="383" w:type="pct"/>
          </w:tcPr>
          <w:p w14:paraId="72802F44"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c>
          <w:tcPr>
            <w:tcW w:w="383" w:type="pct"/>
          </w:tcPr>
          <w:p w14:paraId="3AA24A33"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c>
          <w:tcPr>
            <w:tcW w:w="383" w:type="pct"/>
          </w:tcPr>
          <w:p w14:paraId="7F056229"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c>
          <w:tcPr>
            <w:tcW w:w="383" w:type="pct"/>
          </w:tcPr>
          <w:p w14:paraId="0C93C4B8"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c>
          <w:tcPr>
            <w:tcW w:w="383" w:type="pct"/>
          </w:tcPr>
          <w:p w14:paraId="1BEE8A35"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c>
          <w:tcPr>
            <w:tcW w:w="383" w:type="pct"/>
          </w:tcPr>
          <w:p w14:paraId="2938D20C"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c>
          <w:tcPr>
            <w:tcW w:w="383" w:type="pct"/>
          </w:tcPr>
          <w:p w14:paraId="03DED215" w14:textId="77777777" w:rsidR="00160A2D" w:rsidRPr="004A2708" w:rsidRDefault="00160A2D" w:rsidP="005633F7">
            <w:pPr>
              <w:cnfStyle w:val="100000000000" w:firstRow="1" w:lastRow="0" w:firstColumn="0" w:lastColumn="0" w:oddVBand="0" w:evenVBand="0" w:oddHBand="0" w:evenHBand="0" w:firstRowFirstColumn="0" w:firstRowLastColumn="0" w:lastRowFirstColumn="0" w:lastRowLastColumn="0"/>
              <w:rPr>
                <w:sz w:val="14"/>
                <w:szCs w:val="18"/>
              </w:rPr>
            </w:pPr>
          </w:p>
        </w:tc>
      </w:tr>
      <w:tr w:rsidR="00160A2D" w:rsidRPr="004A2708" w14:paraId="022E9396"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01AF83E0" w14:textId="77777777" w:rsidR="00160A2D" w:rsidRPr="004A2708" w:rsidRDefault="00160A2D" w:rsidP="005633F7">
            <w:pPr>
              <w:rPr>
                <w:sz w:val="14"/>
                <w:szCs w:val="18"/>
              </w:rPr>
            </w:pPr>
          </w:p>
        </w:tc>
        <w:tc>
          <w:tcPr>
            <w:tcW w:w="383" w:type="pct"/>
            <w:hideMark/>
          </w:tcPr>
          <w:p w14:paraId="4562D316" w14:textId="0EC6499E"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2024</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25</w:t>
            </w:r>
            <w:r>
              <w:rPr>
                <w:sz w:val="14"/>
                <w:szCs w:val="18"/>
              </w:rPr>
              <w:br/>
            </w:r>
            <w:r w:rsidRPr="004A2708">
              <w:rPr>
                <w:sz w:val="14"/>
                <w:szCs w:val="18"/>
              </w:rPr>
              <w:t>$’000</w:t>
            </w:r>
          </w:p>
        </w:tc>
        <w:tc>
          <w:tcPr>
            <w:tcW w:w="383" w:type="pct"/>
            <w:hideMark/>
          </w:tcPr>
          <w:p w14:paraId="7B48BAFF" w14:textId="554A50BD"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2025</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26</w:t>
            </w:r>
            <w:r>
              <w:rPr>
                <w:sz w:val="14"/>
                <w:szCs w:val="18"/>
              </w:rPr>
              <w:br/>
            </w:r>
            <w:r w:rsidRPr="004A2708">
              <w:rPr>
                <w:sz w:val="14"/>
                <w:szCs w:val="18"/>
              </w:rPr>
              <w:t>$’000</w:t>
            </w:r>
          </w:p>
        </w:tc>
        <w:tc>
          <w:tcPr>
            <w:tcW w:w="383" w:type="pct"/>
            <w:hideMark/>
          </w:tcPr>
          <w:p w14:paraId="303ACED6" w14:textId="1BD96961"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2026</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27</w:t>
            </w:r>
            <w:r>
              <w:rPr>
                <w:sz w:val="14"/>
                <w:szCs w:val="18"/>
              </w:rPr>
              <w:br/>
            </w:r>
            <w:r w:rsidRPr="004A2708">
              <w:rPr>
                <w:sz w:val="14"/>
                <w:szCs w:val="18"/>
              </w:rPr>
              <w:t>$’000</w:t>
            </w:r>
          </w:p>
        </w:tc>
        <w:tc>
          <w:tcPr>
            <w:tcW w:w="383" w:type="pct"/>
            <w:hideMark/>
          </w:tcPr>
          <w:p w14:paraId="5B1DA781" w14:textId="3819050A"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2027</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28</w:t>
            </w:r>
            <w:r>
              <w:rPr>
                <w:sz w:val="14"/>
                <w:szCs w:val="18"/>
              </w:rPr>
              <w:br/>
            </w:r>
            <w:r w:rsidRPr="004A2708">
              <w:rPr>
                <w:sz w:val="14"/>
                <w:szCs w:val="18"/>
              </w:rPr>
              <w:t>$’000</w:t>
            </w:r>
          </w:p>
        </w:tc>
        <w:tc>
          <w:tcPr>
            <w:tcW w:w="383" w:type="pct"/>
            <w:hideMark/>
          </w:tcPr>
          <w:p w14:paraId="1BAFEFCF" w14:textId="4DB38EB8"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2028</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29</w:t>
            </w:r>
            <w:r>
              <w:rPr>
                <w:sz w:val="14"/>
                <w:szCs w:val="18"/>
              </w:rPr>
              <w:br/>
            </w:r>
            <w:r w:rsidRPr="004A2708">
              <w:rPr>
                <w:sz w:val="14"/>
                <w:szCs w:val="18"/>
              </w:rPr>
              <w:t>$’000</w:t>
            </w:r>
          </w:p>
        </w:tc>
        <w:tc>
          <w:tcPr>
            <w:tcW w:w="383" w:type="pct"/>
            <w:hideMark/>
          </w:tcPr>
          <w:p w14:paraId="478F99E9" w14:textId="7BB1D0A0"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2029</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30</w:t>
            </w:r>
            <w:r>
              <w:rPr>
                <w:sz w:val="14"/>
                <w:szCs w:val="18"/>
              </w:rPr>
              <w:br/>
            </w:r>
            <w:r w:rsidRPr="004A2708">
              <w:rPr>
                <w:sz w:val="14"/>
                <w:szCs w:val="18"/>
              </w:rPr>
              <w:t>$’000</w:t>
            </w:r>
          </w:p>
        </w:tc>
        <w:tc>
          <w:tcPr>
            <w:tcW w:w="383" w:type="pct"/>
            <w:hideMark/>
          </w:tcPr>
          <w:p w14:paraId="6B1064F2" w14:textId="512EDF6A"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2030</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31</w:t>
            </w:r>
            <w:r>
              <w:rPr>
                <w:sz w:val="14"/>
                <w:szCs w:val="18"/>
              </w:rPr>
              <w:br/>
            </w:r>
            <w:r w:rsidRPr="004A2708">
              <w:rPr>
                <w:sz w:val="14"/>
                <w:szCs w:val="18"/>
              </w:rPr>
              <w:t>$’000</w:t>
            </w:r>
          </w:p>
        </w:tc>
        <w:tc>
          <w:tcPr>
            <w:tcW w:w="383" w:type="pct"/>
            <w:hideMark/>
          </w:tcPr>
          <w:p w14:paraId="6EFD87EE" w14:textId="755DA2E9"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2031</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32</w:t>
            </w:r>
            <w:r>
              <w:rPr>
                <w:sz w:val="14"/>
                <w:szCs w:val="18"/>
              </w:rPr>
              <w:br/>
            </w:r>
            <w:r w:rsidRPr="004A2708">
              <w:rPr>
                <w:sz w:val="14"/>
                <w:szCs w:val="18"/>
              </w:rPr>
              <w:t>$’000</w:t>
            </w:r>
          </w:p>
        </w:tc>
        <w:tc>
          <w:tcPr>
            <w:tcW w:w="383" w:type="pct"/>
            <w:hideMark/>
          </w:tcPr>
          <w:p w14:paraId="0F54A495" w14:textId="3BA39F46"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2032</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33</w:t>
            </w:r>
            <w:r>
              <w:rPr>
                <w:sz w:val="14"/>
                <w:szCs w:val="18"/>
              </w:rPr>
              <w:br/>
            </w:r>
            <w:r w:rsidRPr="004A2708">
              <w:rPr>
                <w:sz w:val="14"/>
                <w:szCs w:val="18"/>
              </w:rPr>
              <w:t>$’000</w:t>
            </w:r>
          </w:p>
        </w:tc>
        <w:tc>
          <w:tcPr>
            <w:tcW w:w="383" w:type="pct"/>
            <w:hideMark/>
          </w:tcPr>
          <w:p w14:paraId="3D3AA9FE" w14:textId="26A4E54A"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2033</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34</w:t>
            </w:r>
            <w:r>
              <w:rPr>
                <w:sz w:val="14"/>
                <w:szCs w:val="18"/>
              </w:rPr>
              <w:br/>
            </w:r>
            <w:r w:rsidRPr="004A2708">
              <w:rPr>
                <w:sz w:val="14"/>
                <w:szCs w:val="18"/>
              </w:rPr>
              <w:t>$’000</w:t>
            </w:r>
          </w:p>
        </w:tc>
        <w:tc>
          <w:tcPr>
            <w:tcW w:w="383" w:type="pct"/>
            <w:hideMark/>
          </w:tcPr>
          <w:p w14:paraId="0E984227" w14:textId="6C29943C" w:rsidR="00160A2D" w:rsidRPr="004A2708" w:rsidRDefault="00160A2D" w:rsidP="005633F7">
            <w:pPr>
              <w:jc w:val="both"/>
              <w:cnfStyle w:val="000000000000" w:firstRow="0" w:lastRow="0" w:firstColumn="0" w:lastColumn="0" w:oddVBand="0" w:evenVBand="0" w:oddHBand="0" w:evenHBand="0" w:firstRowFirstColumn="0" w:firstRowLastColumn="0" w:lastRowFirstColumn="0" w:lastRowLastColumn="0"/>
              <w:rPr>
                <w:sz w:val="14"/>
                <w:szCs w:val="18"/>
              </w:rPr>
            </w:pPr>
            <w:r w:rsidRPr="004A2708">
              <w:rPr>
                <w:sz w:val="14"/>
                <w:szCs w:val="18"/>
              </w:rPr>
              <w:t>2034</w:t>
            </w:r>
            <w:r w:rsidR="003271B0">
              <w:rPr>
                <w:sz w:val="14"/>
                <w:szCs w:val="18"/>
              </w:rPr>
              <w:t xml:space="preserve"> </w:t>
            </w:r>
            <w:r w:rsidRPr="004A2708">
              <w:rPr>
                <w:sz w:val="14"/>
                <w:szCs w:val="18"/>
              </w:rPr>
              <w:t>/</w:t>
            </w:r>
            <w:r w:rsidR="003271B0">
              <w:rPr>
                <w:sz w:val="14"/>
                <w:szCs w:val="18"/>
              </w:rPr>
              <w:t xml:space="preserve"> </w:t>
            </w:r>
            <w:r w:rsidRPr="004A2708">
              <w:rPr>
                <w:sz w:val="14"/>
                <w:szCs w:val="18"/>
              </w:rPr>
              <w:t>35</w:t>
            </w:r>
            <w:r>
              <w:rPr>
                <w:sz w:val="14"/>
                <w:szCs w:val="18"/>
              </w:rPr>
              <w:br/>
            </w:r>
            <w:r w:rsidRPr="004A2708">
              <w:rPr>
                <w:sz w:val="14"/>
                <w:szCs w:val="18"/>
              </w:rPr>
              <w:t>$’000</w:t>
            </w:r>
          </w:p>
        </w:tc>
      </w:tr>
      <w:tr w:rsidR="00160A2D" w:rsidRPr="000022CD" w14:paraId="6D651A61"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FE0848F" w14:textId="77777777" w:rsidR="00160A2D" w:rsidRPr="000022CD" w:rsidRDefault="00160A2D" w:rsidP="005633F7">
            <w:pPr>
              <w:spacing w:after="0"/>
              <w:textAlignment w:val="top"/>
              <w:rPr>
                <w:rFonts w:eastAsia="Times New Roman" w:cs="Arial"/>
                <w:sz w:val="14"/>
                <w:szCs w:val="14"/>
                <w:lang w:eastAsia="zh-CN"/>
              </w:rPr>
            </w:pPr>
            <w:r w:rsidRPr="000022CD">
              <w:rPr>
                <w:rFonts w:eastAsia="Times New Roman" w:cs="Arial"/>
                <w:bCs/>
                <w:color w:val="000000"/>
                <w:kern w:val="24"/>
                <w:sz w:val="14"/>
                <w:szCs w:val="14"/>
                <w:lang w:eastAsia="zh-CN"/>
              </w:rPr>
              <w:t>Assets</w:t>
            </w:r>
          </w:p>
        </w:tc>
        <w:tc>
          <w:tcPr>
            <w:tcW w:w="383" w:type="pct"/>
            <w:hideMark/>
          </w:tcPr>
          <w:p w14:paraId="734A3C16"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01F01C8B"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7383C068"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207953AA"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698B714E"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2586A14B"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38E67990"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7CD24F71"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2B3EA2DB"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1CFA6854"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D811DE8" w14:textId="77777777" w:rsidR="00160A2D" w:rsidRPr="000022CD"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r>
      <w:tr w:rsidR="00160A2D" w:rsidRPr="000022CD" w14:paraId="2A926AE6"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5AB1F7EB" w14:textId="77777777" w:rsidR="00160A2D" w:rsidRPr="000022CD" w:rsidRDefault="00160A2D" w:rsidP="005633F7">
            <w:pPr>
              <w:spacing w:after="0"/>
              <w:textAlignment w:val="top"/>
              <w:rPr>
                <w:rFonts w:eastAsia="Times New Roman" w:cs="Arial"/>
                <w:sz w:val="14"/>
                <w:szCs w:val="14"/>
                <w:lang w:eastAsia="zh-CN"/>
              </w:rPr>
            </w:pPr>
            <w:r w:rsidRPr="000022CD">
              <w:rPr>
                <w:rFonts w:eastAsia="Times New Roman" w:cs="Arial"/>
                <w:bCs/>
                <w:color w:val="000000"/>
                <w:kern w:val="24"/>
                <w:sz w:val="14"/>
                <w:szCs w:val="14"/>
                <w:lang w:eastAsia="zh-CN"/>
              </w:rPr>
              <w:t>Current assets</w:t>
            </w:r>
          </w:p>
        </w:tc>
        <w:tc>
          <w:tcPr>
            <w:tcW w:w="383" w:type="pct"/>
            <w:hideMark/>
          </w:tcPr>
          <w:p w14:paraId="7880D5CC"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0196F4BD"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1737B36E"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EEB425A"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325D4F4D"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0B7FB9D"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6D3C8A2D"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68DDFE0"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BD27435"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63C0FB4E"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7D75C84F" w14:textId="77777777" w:rsidR="00160A2D" w:rsidRPr="000022CD" w:rsidRDefault="00160A2D" w:rsidP="005633F7">
            <w:pPr>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r>
      <w:tr w:rsidR="009F303B" w:rsidRPr="000022CD" w14:paraId="48610C65"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E1BB81F" w14:textId="55A97A4B" w:rsidR="009F303B" w:rsidRPr="009F303B" w:rsidRDefault="009F303B" w:rsidP="009F303B">
            <w:pPr>
              <w:spacing w:after="0"/>
              <w:textAlignment w:val="top"/>
              <w:rPr>
                <w:rFonts w:eastAsia="Times New Roman" w:cs="Arial"/>
                <w:sz w:val="14"/>
                <w:szCs w:val="14"/>
                <w:lang w:eastAsia="zh-CN"/>
              </w:rPr>
            </w:pPr>
            <w:r w:rsidRPr="009F303B">
              <w:rPr>
                <w:sz w:val="14"/>
                <w:szCs w:val="14"/>
              </w:rPr>
              <w:t>Cash and cash equivalents</w:t>
            </w:r>
          </w:p>
        </w:tc>
        <w:tc>
          <w:tcPr>
            <w:tcW w:w="383" w:type="pct"/>
            <w:hideMark/>
          </w:tcPr>
          <w:p w14:paraId="18734A71" w14:textId="6557ED76"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47,722</w:t>
            </w:r>
          </w:p>
        </w:tc>
        <w:tc>
          <w:tcPr>
            <w:tcW w:w="383" w:type="pct"/>
            <w:hideMark/>
          </w:tcPr>
          <w:p w14:paraId="19FB87FA" w14:textId="511A58C1"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46,947</w:t>
            </w:r>
          </w:p>
        </w:tc>
        <w:tc>
          <w:tcPr>
            <w:tcW w:w="383" w:type="pct"/>
            <w:hideMark/>
          </w:tcPr>
          <w:p w14:paraId="619C3AC4" w14:textId="779EB027"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170,615</w:t>
            </w:r>
          </w:p>
        </w:tc>
        <w:tc>
          <w:tcPr>
            <w:tcW w:w="383" w:type="pct"/>
            <w:hideMark/>
          </w:tcPr>
          <w:p w14:paraId="41874CD7" w14:textId="1D445C06"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75,480</w:t>
            </w:r>
          </w:p>
        </w:tc>
        <w:tc>
          <w:tcPr>
            <w:tcW w:w="383" w:type="pct"/>
            <w:hideMark/>
          </w:tcPr>
          <w:p w14:paraId="7E9BB390" w14:textId="0D7B4C24"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21,889</w:t>
            </w:r>
          </w:p>
        </w:tc>
        <w:tc>
          <w:tcPr>
            <w:tcW w:w="383" w:type="pct"/>
            <w:hideMark/>
          </w:tcPr>
          <w:p w14:paraId="364484E3" w14:textId="73C1BFA4"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18,088</w:t>
            </w:r>
          </w:p>
        </w:tc>
        <w:tc>
          <w:tcPr>
            <w:tcW w:w="383" w:type="pct"/>
            <w:hideMark/>
          </w:tcPr>
          <w:p w14:paraId="7DAACFC1" w14:textId="764170F4"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19,489</w:t>
            </w:r>
          </w:p>
        </w:tc>
        <w:tc>
          <w:tcPr>
            <w:tcW w:w="383" w:type="pct"/>
            <w:hideMark/>
          </w:tcPr>
          <w:p w14:paraId="1CF11068" w14:textId="107CF1C5"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27,172</w:t>
            </w:r>
          </w:p>
        </w:tc>
        <w:tc>
          <w:tcPr>
            <w:tcW w:w="383" w:type="pct"/>
            <w:hideMark/>
          </w:tcPr>
          <w:p w14:paraId="670F31D5" w14:textId="3F84E747"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28,198</w:t>
            </w:r>
          </w:p>
        </w:tc>
        <w:tc>
          <w:tcPr>
            <w:tcW w:w="383" w:type="pct"/>
            <w:hideMark/>
          </w:tcPr>
          <w:p w14:paraId="4CF7A03B" w14:textId="44A75177"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28,841</w:t>
            </w:r>
          </w:p>
        </w:tc>
        <w:tc>
          <w:tcPr>
            <w:tcW w:w="383" w:type="pct"/>
            <w:hideMark/>
          </w:tcPr>
          <w:p w14:paraId="52CAC7D5" w14:textId="60B3CC33"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31,698</w:t>
            </w:r>
          </w:p>
        </w:tc>
      </w:tr>
      <w:tr w:rsidR="009F303B" w:rsidRPr="000022CD" w14:paraId="675DA86B"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E256C9C" w14:textId="70C43B7A" w:rsidR="009F303B" w:rsidRPr="009F303B" w:rsidRDefault="009F303B" w:rsidP="009F303B">
            <w:pPr>
              <w:spacing w:after="0"/>
              <w:textAlignment w:val="top"/>
              <w:rPr>
                <w:rFonts w:eastAsia="Times New Roman" w:cs="Arial"/>
                <w:sz w:val="14"/>
                <w:szCs w:val="14"/>
                <w:lang w:eastAsia="zh-CN"/>
              </w:rPr>
            </w:pPr>
            <w:r w:rsidRPr="009F303B">
              <w:rPr>
                <w:sz w:val="14"/>
                <w:szCs w:val="14"/>
              </w:rPr>
              <w:t>Trade and other receivables</w:t>
            </w:r>
          </w:p>
        </w:tc>
        <w:tc>
          <w:tcPr>
            <w:tcW w:w="383" w:type="pct"/>
            <w:hideMark/>
          </w:tcPr>
          <w:p w14:paraId="0CC4886C" w14:textId="5ED08E3C"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38,314</w:t>
            </w:r>
          </w:p>
        </w:tc>
        <w:tc>
          <w:tcPr>
            <w:tcW w:w="383" w:type="pct"/>
            <w:hideMark/>
          </w:tcPr>
          <w:p w14:paraId="6AB2525A" w14:textId="111D23A4"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38,747</w:t>
            </w:r>
          </w:p>
        </w:tc>
        <w:tc>
          <w:tcPr>
            <w:tcW w:w="383" w:type="pct"/>
            <w:hideMark/>
          </w:tcPr>
          <w:p w14:paraId="560E2C99" w14:textId="133F60B5"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39,185</w:t>
            </w:r>
          </w:p>
        </w:tc>
        <w:tc>
          <w:tcPr>
            <w:tcW w:w="383" w:type="pct"/>
            <w:hideMark/>
          </w:tcPr>
          <w:p w14:paraId="78D1C49E" w14:textId="6A4ABB8A"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39,628</w:t>
            </w:r>
          </w:p>
        </w:tc>
        <w:tc>
          <w:tcPr>
            <w:tcW w:w="383" w:type="pct"/>
            <w:hideMark/>
          </w:tcPr>
          <w:p w14:paraId="2270D5D7" w14:textId="1B5EAF75"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40,075</w:t>
            </w:r>
          </w:p>
        </w:tc>
        <w:tc>
          <w:tcPr>
            <w:tcW w:w="383" w:type="pct"/>
            <w:hideMark/>
          </w:tcPr>
          <w:p w14:paraId="5DC85712" w14:textId="6C3D0E05"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40,528</w:t>
            </w:r>
          </w:p>
        </w:tc>
        <w:tc>
          <w:tcPr>
            <w:tcW w:w="383" w:type="pct"/>
            <w:hideMark/>
          </w:tcPr>
          <w:p w14:paraId="69C12FB1" w14:textId="779C348C"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40,986</w:t>
            </w:r>
          </w:p>
        </w:tc>
        <w:tc>
          <w:tcPr>
            <w:tcW w:w="383" w:type="pct"/>
            <w:hideMark/>
          </w:tcPr>
          <w:p w14:paraId="334F978E" w14:textId="0917018C"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41,449</w:t>
            </w:r>
          </w:p>
        </w:tc>
        <w:tc>
          <w:tcPr>
            <w:tcW w:w="383" w:type="pct"/>
            <w:hideMark/>
          </w:tcPr>
          <w:p w14:paraId="0F75FEE7" w14:textId="53CB95DA"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41,918</w:t>
            </w:r>
          </w:p>
        </w:tc>
        <w:tc>
          <w:tcPr>
            <w:tcW w:w="383" w:type="pct"/>
            <w:hideMark/>
          </w:tcPr>
          <w:p w14:paraId="3CC08F01" w14:textId="02A0F13E"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42,391</w:t>
            </w:r>
          </w:p>
        </w:tc>
        <w:tc>
          <w:tcPr>
            <w:tcW w:w="383" w:type="pct"/>
            <w:hideMark/>
          </w:tcPr>
          <w:p w14:paraId="423ADDD9" w14:textId="6716B007"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42,870</w:t>
            </w:r>
          </w:p>
        </w:tc>
      </w:tr>
      <w:tr w:rsidR="009F303B" w:rsidRPr="000022CD" w14:paraId="17388705"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0F1301DE" w14:textId="05966679" w:rsidR="009F303B" w:rsidRPr="009F303B" w:rsidRDefault="009F303B" w:rsidP="009F303B">
            <w:pPr>
              <w:spacing w:after="0"/>
              <w:textAlignment w:val="top"/>
              <w:rPr>
                <w:rFonts w:eastAsia="Times New Roman" w:cs="Arial"/>
                <w:sz w:val="14"/>
                <w:szCs w:val="14"/>
                <w:lang w:eastAsia="zh-CN"/>
              </w:rPr>
            </w:pPr>
            <w:r w:rsidRPr="009F303B">
              <w:rPr>
                <w:sz w:val="14"/>
                <w:szCs w:val="14"/>
              </w:rPr>
              <w:t>Other financial assets</w:t>
            </w:r>
          </w:p>
        </w:tc>
        <w:tc>
          <w:tcPr>
            <w:tcW w:w="383" w:type="pct"/>
            <w:hideMark/>
          </w:tcPr>
          <w:p w14:paraId="673B51D3" w14:textId="0056FBEA"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69BF03FC" w14:textId="544B20C9"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6008CFCF" w14:textId="63C81877"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4D191C4E" w14:textId="01C4B861"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575FA996" w14:textId="68CB24ED"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0BF9C3C0" w14:textId="486FC12B"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07D75194" w14:textId="2D5915BB"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6A615069" w14:textId="143F983B"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3256CE72" w14:textId="6443A639"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473AC062" w14:textId="24928936"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c>
          <w:tcPr>
            <w:tcW w:w="383" w:type="pct"/>
            <w:hideMark/>
          </w:tcPr>
          <w:p w14:paraId="33F348B1" w14:textId="2A425D39"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25,000</w:t>
            </w:r>
          </w:p>
        </w:tc>
      </w:tr>
      <w:tr w:rsidR="009F303B" w:rsidRPr="000022CD" w14:paraId="6A25F886"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6EA080B0" w14:textId="0E479707" w:rsidR="009F303B" w:rsidRPr="009F303B" w:rsidRDefault="009F303B" w:rsidP="009F303B">
            <w:pPr>
              <w:spacing w:after="0"/>
              <w:textAlignment w:val="top"/>
              <w:rPr>
                <w:rFonts w:eastAsia="Times New Roman" w:cs="Arial"/>
                <w:sz w:val="14"/>
                <w:szCs w:val="14"/>
                <w:lang w:eastAsia="zh-CN"/>
              </w:rPr>
            </w:pPr>
            <w:r w:rsidRPr="009F303B">
              <w:rPr>
                <w:sz w:val="14"/>
                <w:szCs w:val="14"/>
              </w:rPr>
              <w:t>Non-current assets classified as held for sale</w:t>
            </w:r>
          </w:p>
        </w:tc>
        <w:tc>
          <w:tcPr>
            <w:tcW w:w="383" w:type="pct"/>
            <w:hideMark/>
          </w:tcPr>
          <w:p w14:paraId="1E75D0C8" w14:textId="29C8FBFB"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3,500</w:t>
            </w:r>
          </w:p>
        </w:tc>
        <w:tc>
          <w:tcPr>
            <w:tcW w:w="383" w:type="pct"/>
            <w:hideMark/>
          </w:tcPr>
          <w:p w14:paraId="28D7516A" w14:textId="6AA299F8"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c>
          <w:tcPr>
            <w:tcW w:w="383" w:type="pct"/>
            <w:hideMark/>
          </w:tcPr>
          <w:p w14:paraId="675B114B" w14:textId="5607E800"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c>
          <w:tcPr>
            <w:tcW w:w="383" w:type="pct"/>
            <w:hideMark/>
          </w:tcPr>
          <w:p w14:paraId="2BB35685" w14:textId="55289D22"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c>
          <w:tcPr>
            <w:tcW w:w="383" w:type="pct"/>
            <w:hideMark/>
          </w:tcPr>
          <w:p w14:paraId="1A0AF1DA" w14:textId="189BBE18"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c>
          <w:tcPr>
            <w:tcW w:w="383" w:type="pct"/>
            <w:hideMark/>
          </w:tcPr>
          <w:p w14:paraId="30ED0140" w14:textId="6B4354EB"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c>
          <w:tcPr>
            <w:tcW w:w="383" w:type="pct"/>
            <w:hideMark/>
          </w:tcPr>
          <w:p w14:paraId="0F55D1EA" w14:textId="3C27CE5B"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c>
          <w:tcPr>
            <w:tcW w:w="383" w:type="pct"/>
            <w:hideMark/>
          </w:tcPr>
          <w:p w14:paraId="6A62B36E" w14:textId="346D1DA1"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c>
          <w:tcPr>
            <w:tcW w:w="383" w:type="pct"/>
            <w:hideMark/>
          </w:tcPr>
          <w:p w14:paraId="678A705B" w14:textId="5000DBF4"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c>
          <w:tcPr>
            <w:tcW w:w="383" w:type="pct"/>
            <w:hideMark/>
          </w:tcPr>
          <w:p w14:paraId="45053464" w14:textId="2AE74150"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c>
          <w:tcPr>
            <w:tcW w:w="383" w:type="pct"/>
            <w:hideMark/>
          </w:tcPr>
          <w:p w14:paraId="73B7B84B" w14:textId="08B9C26F"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w:t>
            </w:r>
          </w:p>
        </w:tc>
      </w:tr>
      <w:tr w:rsidR="009F303B" w:rsidRPr="000022CD" w14:paraId="14A56753"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DBC2072" w14:textId="332021C8" w:rsidR="009F303B" w:rsidRPr="009F303B" w:rsidRDefault="009F303B" w:rsidP="009F303B">
            <w:pPr>
              <w:spacing w:after="0"/>
              <w:textAlignment w:val="top"/>
              <w:rPr>
                <w:rFonts w:eastAsia="Times New Roman" w:cs="Arial"/>
                <w:sz w:val="14"/>
                <w:szCs w:val="14"/>
                <w:lang w:eastAsia="zh-CN"/>
              </w:rPr>
            </w:pPr>
            <w:r w:rsidRPr="009F303B">
              <w:rPr>
                <w:sz w:val="14"/>
                <w:szCs w:val="14"/>
              </w:rPr>
              <w:t>Other assets</w:t>
            </w:r>
          </w:p>
        </w:tc>
        <w:tc>
          <w:tcPr>
            <w:tcW w:w="383" w:type="pct"/>
            <w:hideMark/>
          </w:tcPr>
          <w:p w14:paraId="4535813E" w14:textId="0DD7C261"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13,531</w:t>
            </w:r>
          </w:p>
        </w:tc>
        <w:tc>
          <w:tcPr>
            <w:tcW w:w="383" w:type="pct"/>
            <w:hideMark/>
          </w:tcPr>
          <w:p w14:paraId="30ABFA78" w14:textId="64294C93"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13,761</w:t>
            </w:r>
          </w:p>
        </w:tc>
        <w:tc>
          <w:tcPr>
            <w:tcW w:w="383" w:type="pct"/>
            <w:hideMark/>
          </w:tcPr>
          <w:p w14:paraId="50B4AA5B" w14:textId="7D50FB6B"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13,995</w:t>
            </w:r>
          </w:p>
        </w:tc>
        <w:tc>
          <w:tcPr>
            <w:tcW w:w="383" w:type="pct"/>
            <w:hideMark/>
          </w:tcPr>
          <w:p w14:paraId="3DF839F4" w14:textId="38824F4E"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14,233</w:t>
            </w:r>
          </w:p>
        </w:tc>
        <w:tc>
          <w:tcPr>
            <w:tcW w:w="383" w:type="pct"/>
            <w:hideMark/>
          </w:tcPr>
          <w:p w14:paraId="76D417C2" w14:textId="1B02DA30"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14,475</w:t>
            </w:r>
          </w:p>
        </w:tc>
        <w:tc>
          <w:tcPr>
            <w:tcW w:w="383" w:type="pct"/>
            <w:hideMark/>
          </w:tcPr>
          <w:p w14:paraId="41A070AD" w14:textId="5B31A386"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14,721</w:t>
            </w:r>
          </w:p>
        </w:tc>
        <w:tc>
          <w:tcPr>
            <w:tcW w:w="383" w:type="pct"/>
            <w:hideMark/>
          </w:tcPr>
          <w:p w14:paraId="430F78C9" w14:textId="37C099B6"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14,971</w:t>
            </w:r>
          </w:p>
        </w:tc>
        <w:tc>
          <w:tcPr>
            <w:tcW w:w="383" w:type="pct"/>
            <w:hideMark/>
          </w:tcPr>
          <w:p w14:paraId="43998BFD" w14:textId="098C43B3"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15,226</w:t>
            </w:r>
          </w:p>
        </w:tc>
        <w:tc>
          <w:tcPr>
            <w:tcW w:w="383" w:type="pct"/>
            <w:hideMark/>
          </w:tcPr>
          <w:p w14:paraId="749C41FF" w14:textId="6098684B"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15,485</w:t>
            </w:r>
          </w:p>
        </w:tc>
        <w:tc>
          <w:tcPr>
            <w:tcW w:w="383" w:type="pct"/>
            <w:hideMark/>
          </w:tcPr>
          <w:p w14:paraId="299CD2B7" w14:textId="7A83E279"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15,748</w:t>
            </w:r>
          </w:p>
        </w:tc>
        <w:tc>
          <w:tcPr>
            <w:tcW w:w="383" w:type="pct"/>
            <w:hideMark/>
          </w:tcPr>
          <w:p w14:paraId="004C92B9" w14:textId="3EE96444" w:rsidR="009F303B" w:rsidRPr="009F303B" w:rsidRDefault="009F303B" w:rsidP="009F303B">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9F303B">
              <w:rPr>
                <w:sz w:val="14"/>
                <w:szCs w:val="14"/>
              </w:rPr>
              <w:t>16,015</w:t>
            </w:r>
          </w:p>
        </w:tc>
      </w:tr>
      <w:tr w:rsidR="009A469E" w:rsidRPr="007630B2" w14:paraId="1CAD8055"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2879A3C3" w14:textId="77777777" w:rsidR="009A469E" w:rsidRPr="000022CD" w:rsidRDefault="009A469E" w:rsidP="009A469E">
            <w:pPr>
              <w:spacing w:after="0"/>
              <w:textAlignment w:val="top"/>
              <w:rPr>
                <w:rFonts w:eastAsia="Times New Roman" w:cs="Arial"/>
                <w:sz w:val="14"/>
                <w:szCs w:val="14"/>
                <w:lang w:eastAsia="zh-CN"/>
              </w:rPr>
            </w:pPr>
            <w:r w:rsidRPr="000022CD">
              <w:rPr>
                <w:rFonts w:eastAsia="Times New Roman" w:cs="Arial"/>
                <w:bCs/>
                <w:color w:val="000000"/>
                <w:kern w:val="24"/>
                <w:sz w:val="14"/>
                <w:szCs w:val="14"/>
                <w:lang w:eastAsia="zh-CN"/>
              </w:rPr>
              <w:t>Total current assets</w:t>
            </w:r>
          </w:p>
        </w:tc>
        <w:tc>
          <w:tcPr>
            <w:tcW w:w="383" w:type="pct"/>
            <w:hideMark/>
          </w:tcPr>
          <w:p w14:paraId="5D8C320E" w14:textId="4AE4F2AE"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128,067</w:t>
            </w:r>
          </w:p>
        </w:tc>
        <w:tc>
          <w:tcPr>
            <w:tcW w:w="383" w:type="pct"/>
            <w:hideMark/>
          </w:tcPr>
          <w:p w14:paraId="66693AAB" w14:textId="230ED0E9"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124,455</w:t>
            </w:r>
          </w:p>
        </w:tc>
        <w:tc>
          <w:tcPr>
            <w:tcW w:w="383" w:type="pct"/>
            <w:hideMark/>
          </w:tcPr>
          <w:p w14:paraId="6DFCAE6D" w14:textId="3883AD91"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248,795</w:t>
            </w:r>
          </w:p>
        </w:tc>
        <w:tc>
          <w:tcPr>
            <w:tcW w:w="383" w:type="pct"/>
            <w:hideMark/>
          </w:tcPr>
          <w:p w14:paraId="11BC728D" w14:textId="3E09DD90"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154,340</w:t>
            </w:r>
          </w:p>
        </w:tc>
        <w:tc>
          <w:tcPr>
            <w:tcW w:w="383" w:type="pct"/>
            <w:hideMark/>
          </w:tcPr>
          <w:p w14:paraId="058354E2" w14:textId="71D07BDB"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101,439</w:t>
            </w:r>
          </w:p>
        </w:tc>
        <w:tc>
          <w:tcPr>
            <w:tcW w:w="383" w:type="pct"/>
            <w:hideMark/>
          </w:tcPr>
          <w:p w14:paraId="1A5C046C" w14:textId="54F58358"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98,337</w:t>
            </w:r>
          </w:p>
        </w:tc>
        <w:tc>
          <w:tcPr>
            <w:tcW w:w="383" w:type="pct"/>
            <w:hideMark/>
          </w:tcPr>
          <w:p w14:paraId="57225E0D" w14:textId="05550CA9"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100,446</w:t>
            </w:r>
          </w:p>
        </w:tc>
        <w:tc>
          <w:tcPr>
            <w:tcW w:w="383" w:type="pct"/>
            <w:hideMark/>
          </w:tcPr>
          <w:p w14:paraId="5C7F091D" w14:textId="07A7D7AA"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108,847</w:t>
            </w:r>
          </w:p>
        </w:tc>
        <w:tc>
          <w:tcPr>
            <w:tcW w:w="383" w:type="pct"/>
            <w:hideMark/>
          </w:tcPr>
          <w:p w14:paraId="108D890F" w14:textId="7A557E3F"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110,600</w:t>
            </w:r>
          </w:p>
        </w:tc>
        <w:tc>
          <w:tcPr>
            <w:tcW w:w="383" w:type="pct"/>
            <w:hideMark/>
          </w:tcPr>
          <w:p w14:paraId="20CFD107" w14:textId="745F9C4F"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111,981</w:t>
            </w:r>
          </w:p>
        </w:tc>
        <w:tc>
          <w:tcPr>
            <w:tcW w:w="383" w:type="pct"/>
            <w:hideMark/>
          </w:tcPr>
          <w:p w14:paraId="5F92C572" w14:textId="7AACDB74" w:rsidR="009A469E" w:rsidRPr="009A469E"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9A469E">
              <w:rPr>
                <w:b/>
                <w:bCs/>
                <w:sz w:val="14"/>
                <w:szCs w:val="14"/>
              </w:rPr>
              <w:t>115,584</w:t>
            </w:r>
          </w:p>
        </w:tc>
      </w:tr>
      <w:tr w:rsidR="00160A2D" w:rsidRPr="000022CD" w14:paraId="47C714BA"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720EF28" w14:textId="77777777" w:rsidR="00160A2D" w:rsidRPr="000022CD" w:rsidRDefault="00160A2D" w:rsidP="005633F7">
            <w:pPr>
              <w:spacing w:after="0"/>
              <w:textAlignment w:val="top"/>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5583A6CC"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36A2D513"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FD50223"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9BFB016"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59D31EBF"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34F6EAA"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69552B19"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036358E5"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555F181"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D1EB111"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3D7B8C6D" w14:textId="77777777" w:rsidR="00160A2D" w:rsidRPr="000022C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r>
      <w:tr w:rsidR="009A469E" w:rsidRPr="000022CD" w14:paraId="6CF2F820"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3B730953" w14:textId="1F57FF42" w:rsidR="009A469E" w:rsidRPr="009A469E" w:rsidRDefault="009A469E" w:rsidP="009A469E">
            <w:pPr>
              <w:spacing w:after="0"/>
              <w:textAlignment w:val="top"/>
              <w:rPr>
                <w:rFonts w:eastAsia="Times New Roman" w:cs="Arial"/>
                <w:sz w:val="14"/>
                <w:szCs w:val="14"/>
                <w:lang w:eastAsia="zh-CN"/>
              </w:rPr>
            </w:pPr>
            <w:r w:rsidRPr="009A469E">
              <w:rPr>
                <w:sz w:val="14"/>
                <w:szCs w:val="14"/>
              </w:rPr>
              <w:t>Non-current assets</w:t>
            </w:r>
          </w:p>
        </w:tc>
        <w:tc>
          <w:tcPr>
            <w:tcW w:w="383" w:type="pct"/>
            <w:hideMark/>
          </w:tcPr>
          <w:p w14:paraId="47398241"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0446CDEF"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2B5706E4"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4B03417"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36CB3956"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2D63700F"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5ACEC4CB"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9607550"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1481688A"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3942DE1"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26B0EFF9" w14:textId="77777777" w:rsidR="009A469E" w:rsidRPr="000022CD" w:rsidRDefault="009A469E" w:rsidP="009A469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r>
      <w:tr w:rsidR="00685A21" w:rsidRPr="000022CD" w14:paraId="68E0FB84"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025C734" w14:textId="2192E041" w:rsidR="00685A21" w:rsidRPr="009A469E" w:rsidRDefault="00685A21" w:rsidP="00685A21">
            <w:pPr>
              <w:spacing w:after="0"/>
              <w:textAlignment w:val="top"/>
              <w:rPr>
                <w:rFonts w:eastAsia="Times New Roman" w:cs="Arial"/>
                <w:sz w:val="14"/>
                <w:szCs w:val="14"/>
                <w:lang w:eastAsia="zh-CN"/>
              </w:rPr>
            </w:pPr>
            <w:r w:rsidRPr="009A469E">
              <w:rPr>
                <w:sz w:val="14"/>
                <w:szCs w:val="14"/>
              </w:rPr>
              <w:t>Other financial assets</w:t>
            </w:r>
          </w:p>
        </w:tc>
        <w:tc>
          <w:tcPr>
            <w:tcW w:w="383" w:type="pct"/>
            <w:hideMark/>
          </w:tcPr>
          <w:p w14:paraId="0457FF2B" w14:textId="2A1108FA"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37,903</w:t>
            </w:r>
          </w:p>
        </w:tc>
        <w:tc>
          <w:tcPr>
            <w:tcW w:w="383" w:type="pct"/>
            <w:hideMark/>
          </w:tcPr>
          <w:p w14:paraId="3EE4CFF7" w14:textId="03C2FD88"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131,903</w:t>
            </w:r>
          </w:p>
        </w:tc>
        <w:tc>
          <w:tcPr>
            <w:tcW w:w="383" w:type="pct"/>
            <w:hideMark/>
          </w:tcPr>
          <w:p w14:paraId="6B0B0B2C" w14:textId="0AC4BC03"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138,903</w:t>
            </w:r>
          </w:p>
        </w:tc>
        <w:tc>
          <w:tcPr>
            <w:tcW w:w="383" w:type="pct"/>
            <w:hideMark/>
          </w:tcPr>
          <w:p w14:paraId="21B88C06" w14:textId="57F0EBF2"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145,903</w:t>
            </w:r>
          </w:p>
        </w:tc>
        <w:tc>
          <w:tcPr>
            <w:tcW w:w="383" w:type="pct"/>
            <w:hideMark/>
          </w:tcPr>
          <w:p w14:paraId="3FE09187" w14:textId="048C6E93"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152,903</w:t>
            </w:r>
          </w:p>
        </w:tc>
        <w:tc>
          <w:tcPr>
            <w:tcW w:w="383" w:type="pct"/>
            <w:hideMark/>
          </w:tcPr>
          <w:p w14:paraId="253BCF99" w14:textId="6FA9DBDD"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159,903</w:t>
            </w:r>
          </w:p>
        </w:tc>
        <w:tc>
          <w:tcPr>
            <w:tcW w:w="383" w:type="pct"/>
            <w:hideMark/>
          </w:tcPr>
          <w:p w14:paraId="0297D51C" w14:textId="4B8B844B"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166,903</w:t>
            </w:r>
          </w:p>
        </w:tc>
        <w:tc>
          <w:tcPr>
            <w:tcW w:w="383" w:type="pct"/>
            <w:hideMark/>
          </w:tcPr>
          <w:p w14:paraId="15D75350" w14:textId="51BACDDD"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173,903</w:t>
            </w:r>
          </w:p>
        </w:tc>
        <w:tc>
          <w:tcPr>
            <w:tcW w:w="383" w:type="pct"/>
            <w:hideMark/>
          </w:tcPr>
          <w:p w14:paraId="00A3EA21" w14:textId="572DF810"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180,903</w:t>
            </w:r>
          </w:p>
        </w:tc>
        <w:tc>
          <w:tcPr>
            <w:tcW w:w="383" w:type="pct"/>
            <w:hideMark/>
          </w:tcPr>
          <w:p w14:paraId="2B5991BD" w14:textId="1D509DD1"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187,903</w:t>
            </w:r>
          </w:p>
        </w:tc>
        <w:tc>
          <w:tcPr>
            <w:tcW w:w="383" w:type="pct"/>
            <w:hideMark/>
          </w:tcPr>
          <w:p w14:paraId="2638B769" w14:textId="32030970"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194,903</w:t>
            </w:r>
          </w:p>
        </w:tc>
      </w:tr>
      <w:tr w:rsidR="00685A21" w:rsidRPr="000022CD" w14:paraId="6ED9F905"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1A1DDA46" w14:textId="34CE7896" w:rsidR="00685A21" w:rsidRPr="009A469E" w:rsidRDefault="00685A21" w:rsidP="00685A21">
            <w:pPr>
              <w:spacing w:after="0"/>
              <w:textAlignment w:val="top"/>
              <w:rPr>
                <w:rFonts w:eastAsia="Times New Roman" w:cs="Arial"/>
                <w:sz w:val="14"/>
                <w:szCs w:val="14"/>
                <w:lang w:eastAsia="zh-CN"/>
              </w:rPr>
            </w:pPr>
            <w:r w:rsidRPr="009A469E">
              <w:rPr>
                <w:sz w:val="14"/>
                <w:szCs w:val="14"/>
              </w:rPr>
              <w:t>Investments in associates, joint arrangements and subsidiaries</w:t>
            </w:r>
          </w:p>
        </w:tc>
        <w:tc>
          <w:tcPr>
            <w:tcW w:w="383" w:type="pct"/>
            <w:hideMark/>
          </w:tcPr>
          <w:p w14:paraId="064B6D06" w14:textId="145C9331"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16A23E7F" w14:textId="6E883055"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69445444" w14:textId="667F96DC"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7D61B580" w14:textId="5F3B2C70"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287CF8EC" w14:textId="28887D2D"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5D662E4E" w14:textId="316C802F"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340B457F" w14:textId="4BD00F40"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2F75E6D7" w14:textId="1BB67DA6"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59258771" w14:textId="4BA1916A"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0FC9E2E1" w14:textId="10D05337"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c>
          <w:tcPr>
            <w:tcW w:w="383" w:type="pct"/>
            <w:hideMark/>
          </w:tcPr>
          <w:p w14:paraId="4F1189A2" w14:textId="7C2CC89A"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28,477</w:t>
            </w:r>
          </w:p>
        </w:tc>
      </w:tr>
      <w:tr w:rsidR="00685A21" w:rsidRPr="000022CD" w14:paraId="06946427"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3B33279B" w14:textId="204C7F60" w:rsidR="00685A21" w:rsidRPr="009A469E" w:rsidRDefault="00685A21" w:rsidP="00685A21">
            <w:pPr>
              <w:spacing w:after="0"/>
              <w:textAlignment w:val="top"/>
              <w:rPr>
                <w:rFonts w:eastAsia="Times New Roman" w:cs="Arial"/>
                <w:sz w:val="14"/>
                <w:szCs w:val="14"/>
                <w:lang w:eastAsia="zh-CN"/>
              </w:rPr>
            </w:pPr>
            <w:r w:rsidRPr="009A469E">
              <w:rPr>
                <w:sz w:val="14"/>
                <w:szCs w:val="14"/>
              </w:rPr>
              <w:t>Property, infrastructure, plant and equipment</w:t>
            </w:r>
          </w:p>
        </w:tc>
        <w:tc>
          <w:tcPr>
            <w:tcW w:w="383" w:type="pct"/>
            <w:hideMark/>
          </w:tcPr>
          <w:p w14:paraId="348349A3" w14:textId="19304CF8"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5,257,298</w:t>
            </w:r>
          </w:p>
        </w:tc>
        <w:tc>
          <w:tcPr>
            <w:tcW w:w="383" w:type="pct"/>
            <w:hideMark/>
          </w:tcPr>
          <w:p w14:paraId="2BACD45F" w14:textId="0635464B"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5,335,055</w:t>
            </w:r>
          </w:p>
        </w:tc>
        <w:tc>
          <w:tcPr>
            <w:tcW w:w="383" w:type="pct"/>
            <w:hideMark/>
          </w:tcPr>
          <w:p w14:paraId="205C1868" w14:textId="6DE2FD8D"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5,410,854</w:t>
            </w:r>
          </w:p>
        </w:tc>
        <w:tc>
          <w:tcPr>
            <w:tcW w:w="383" w:type="pct"/>
            <w:hideMark/>
          </w:tcPr>
          <w:p w14:paraId="082103BC" w14:textId="23A1E96B"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5,473,594</w:t>
            </w:r>
          </w:p>
        </w:tc>
        <w:tc>
          <w:tcPr>
            <w:tcW w:w="383" w:type="pct"/>
            <w:hideMark/>
          </w:tcPr>
          <w:p w14:paraId="7598EE61" w14:textId="17404F56"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5,508,808</w:t>
            </w:r>
          </w:p>
        </w:tc>
        <w:tc>
          <w:tcPr>
            <w:tcW w:w="383" w:type="pct"/>
            <w:hideMark/>
          </w:tcPr>
          <w:p w14:paraId="06FDEA17" w14:textId="6EE1AE7C"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5,534,377</w:t>
            </w:r>
          </w:p>
        </w:tc>
        <w:tc>
          <w:tcPr>
            <w:tcW w:w="383" w:type="pct"/>
            <w:hideMark/>
          </w:tcPr>
          <w:p w14:paraId="560A28BB" w14:textId="21ABE6B9"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5,556,010</w:t>
            </w:r>
          </w:p>
        </w:tc>
        <w:tc>
          <w:tcPr>
            <w:tcW w:w="383" w:type="pct"/>
            <w:hideMark/>
          </w:tcPr>
          <w:p w14:paraId="5EC9667F" w14:textId="704CC793"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5,572,311</w:t>
            </w:r>
          </w:p>
        </w:tc>
        <w:tc>
          <w:tcPr>
            <w:tcW w:w="383" w:type="pct"/>
            <w:hideMark/>
          </w:tcPr>
          <w:p w14:paraId="6F6E0ACC" w14:textId="7AB3DD2A"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5,590,212</w:t>
            </w:r>
          </w:p>
        </w:tc>
        <w:tc>
          <w:tcPr>
            <w:tcW w:w="383" w:type="pct"/>
            <w:hideMark/>
          </w:tcPr>
          <w:p w14:paraId="6BA12D31" w14:textId="4FFB0357"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5,608,697</w:t>
            </w:r>
          </w:p>
        </w:tc>
        <w:tc>
          <w:tcPr>
            <w:tcW w:w="383" w:type="pct"/>
            <w:hideMark/>
          </w:tcPr>
          <w:p w14:paraId="214F9F06" w14:textId="246CE5A2"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5,625,478</w:t>
            </w:r>
          </w:p>
        </w:tc>
      </w:tr>
      <w:tr w:rsidR="00685A21" w:rsidRPr="000022CD" w14:paraId="69EFC817"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05D2DDC6" w14:textId="11ABB07D" w:rsidR="00685A21" w:rsidRPr="009A469E" w:rsidRDefault="00685A21" w:rsidP="00685A21">
            <w:pPr>
              <w:spacing w:after="0"/>
              <w:textAlignment w:val="top"/>
              <w:rPr>
                <w:rFonts w:eastAsia="Times New Roman" w:cs="Arial"/>
                <w:sz w:val="14"/>
                <w:szCs w:val="14"/>
                <w:lang w:eastAsia="zh-CN"/>
              </w:rPr>
            </w:pPr>
            <w:r w:rsidRPr="009A469E">
              <w:rPr>
                <w:sz w:val="14"/>
                <w:szCs w:val="14"/>
              </w:rPr>
              <w:t>Right-of-use assets</w:t>
            </w:r>
          </w:p>
        </w:tc>
        <w:tc>
          <w:tcPr>
            <w:tcW w:w="383" w:type="pct"/>
            <w:hideMark/>
          </w:tcPr>
          <w:p w14:paraId="0592B1DA" w14:textId="5090AC07"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9,767</w:t>
            </w:r>
          </w:p>
        </w:tc>
        <w:tc>
          <w:tcPr>
            <w:tcW w:w="383" w:type="pct"/>
            <w:hideMark/>
          </w:tcPr>
          <w:p w14:paraId="67BD9F28" w14:textId="66578A49"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9,779</w:t>
            </w:r>
          </w:p>
        </w:tc>
        <w:tc>
          <w:tcPr>
            <w:tcW w:w="383" w:type="pct"/>
            <w:hideMark/>
          </w:tcPr>
          <w:p w14:paraId="708FACC0" w14:textId="6D2FED64"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9,790</w:t>
            </w:r>
          </w:p>
        </w:tc>
        <w:tc>
          <w:tcPr>
            <w:tcW w:w="383" w:type="pct"/>
            <w:hideMark/>
          </w:tcPr>
          <w:p w14:paraId="52E33F2E" w14:textId="0AE9389C"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9,801</w:t>
            </w:r>
          </w:p>
        </w:tc>
        <w:tc>
          <w:tcPr>
            <w:tcW w:w="383" w:type="pct"/>
            <w:hideMark/>
          </w:tcPr>
          <w:p w14:paraId="72FBA43F" w14:textId="5827F029"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9,813</w:t>
            </w:r>
          </w:p>
        </w:tc>
        <w:tc>
          <w:tcPr>
            <w:tcW w:w="383" w:type="pct"/>
            <w:hideMark/>
          </w:tcPr>
          <w:p w14:paraId="3AD8EB3D" w14:textId="056B9E30"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9,824</w:t>
            </w:r>
          </w:p>
        </w:tc>
        <w:tc>
          <w:tcPr>
            <w:tcW w:w="383" w:type="pct"/>
            <w:hideMark/>
          </w:tcPr>
          <w:p w14:paraId="2EC561CC" w14:textId="7F214540"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9,836</w:t>
            </w:r>
          </w:p>
        </w:tc>
        <w:tc>
          <w:tcPr>
            <w:tcW w:w="383" w:type="pct"/>
            <w:hideMark/>
          </w:tcPr>
          <w:p w14:paraId="65459265" w14:textId="2823A372"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9,847</w:t>
            </w:r>
          </w:p>
        </w:tc>
        <w:tc>
          <w:tcPr>
            <w:tcW w:w="383" w:type="pct"/>
            <w:hideMark/>
          </w:tcPr>
          <w:p w14:paraId="390E0AE1" w14:textId="52E2A9E7"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9,859</w:t>
            </w:r>
          </w:p>
        </w:tc>
        <w:tc>
          <w:tcPr>
            <w:tcW w:w="383" w:type="pct"/>
            <w:hideMark/>
          </w:tcPr>
          <w:p w14:paraId="6AC41993" w14:textId="09188CCA"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9,871</w:t>
            </w:r>
          </w:p>
        </w:tc>
        <w:tc>
          <w:tcPr>
            <w:tcW w:w="383" w:type="pct"/>
            <w:hideMark/>
          </w:tcPr>
          <w:p w14:paraId="00161351" w14:textId="135B40AA"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9,883</w:t>
            </w:r>
          </w:p>
        </w:tc>
      </w:tr>
      <w:tr w:rsidR="00685A21" w:rsidRPr="000022CD" w14:paraId="6F5C5AB7"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2EDC0701" w14:textId="126B67F7" w:rsidR="00685A21" w:rsidRPr="009A469E" w:rsidRDefault="00685A21" w:rsidP="00685A21">
            <w:pPr>
              <w:spacing w:after="0"/>
              <w:textAlignment w:val="top"/>
              <w:rPr>
                <w:rFonts w:eastAsia="Times New Roman" w:cs="Arial"/>
                <w:sz w:val="14"/>
                <w:szCs w:val="14"/>
                <w:lang w:eastAsia="zh-CN"/>
              </w:rPr>
            </w:pPr>
            <w:r w:rsidRPr="009A469E">
              <w:rPr>
                <w:sz w:val="14"/>
                <w:szCs w:val="14"/>
              </w:rPr>
              <w:t>Investment property</w:t>
            </w:r>
          </w:p>
        </w:tc>
        <w:tc>
          <w:tcPr>
            <w:tcW w:w="383" w:type="pct"/>
            <w:hideMark/>
          </w:tcPr>
          <w:p w14:paraId="4A058103" w14:textId="74F1982C"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50332D26" w14:textId="6D85B765"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5657FB92" w14:textId="5C3B5D99"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085AF80B" w14:textId="6A555519"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24EA75F8" w14:textId="53ACA92D"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51BC78DE" w14:textId="1AE17A14"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4675CB51" w14:textId="5FC7D7A3"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3005C721" w14:textId="29EB608C"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68B51B9F" w14:textId="4B13CEA6"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06F18C6A" w14:textId="549E31C5"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c>
          <w:tcPr>
            <w:tcW w:w="383" w:type="pct"/>
            <w:hideMark/>
          </w:tcPr>
          <w:p w14:paraId="7BA47653" w14:textId="0C27AD07"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229,411</w:t>
            </w:r>
          </w:p>
        </w:tc>
      </w:tr>
      <w:tr w:rsidR="00685A21" w:rsidRPr="000022CD" w14:paraId="3572C0B7"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5111564" w14:textId="790064AA" w:rsidR="00685A21" w:rsidRPr="009A469E" w:rsidRDefault="00685A21" w:rsidP="00685A21">
            <w:pPr>
              <w:spacing w:after="0"/>
              <w:textAlignment w:val="top"/>
              <w:rPr>
                <w:rFonts w:eastAsia="Times New Roman" w:cs="Arial"/>
                <w:sz w:val="14"/>
                <w:szCs w:val="14"/>
                <w:lang w:eastAsia="zh-CN"/>
              </w:rPr>
            </w:pPr>
            <w:r w:rsidRPr="009A469E">
              <w:rPr>
                <w:sz w:val="14"/>
                <w:szCs w:val="14"/>
              </w:rPr>
              <w:t>Intangible assets</w:t>
            </w:r>
          </w:p>
        </w:tc>
        <w:tc>
          <w:tcPr>
            <w:tcW w:w="383" w:type="pct"/>
            <w:hideMark/>
          </w:tcPr>
          <w:p w14:paraId="3B6E815C" w14:textId="62102AA0"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48,301</w:t>
            </w:r>
          </w:p>
        </w:tc>
        <w:tc>
          <w:tcPr>
            <w:tcW w:w="383" w:type="pct"/>
            <w:hideMark/>
          </w:tcPr>
          <w:p w14:paraId="19656CB5" w14:textId="350A1A36"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55,727</w:t>
            </w:r>
          </w:p>
        </w:tc>
        <w:tc>
          <w:tcPr>
            <w:tcW w:w="383" w:type="pct"/>
            <w:hideMark/>
          </w:tcPr>
          <w:p w14:paraId="63081DC4" w14:textId="0B27EDA2"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63,254</w:t>
            </w:r>
          </w:p>
        </w:tc>
        <w:tc>
          <w:tcPr>
            <w:tcW w:w="383" w:type="pct"/>
            <w:hideMark/>
          </w:tcPr>
          <w:p w14:paraId="496AC304" w14:textId="01C8A848"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68,906</w:t>
            </w:r>
          </w:p>
        </w:tc>
        <w:tc>
          <w:tcPr>
            <w:tcW w:w="383" w:type="pct"/>
            <w:hideMark/>
          </w:tcPr>
          <w:p w14:paraId="1FC84FFD" w14:textId="50D274E8"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70,729</w:t>
            </w:r>
          </w:p>
        </w:tc>
        <w:tc>
          <w:tcPr>
            <w:tcW w:w="383" w:type="pct"/>
            <w:hideMark/>
          </w:tcPr>
          <w:p w14:paraId="62B16716" w14:textId="6DEEF234"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71,164</w:t>
            </w:r>
          </w:p>
        </w:tc>
        <w:tc>
          <w:tcPr>
            <w:tcW w:w="383" w:type="pct"/>
            <w:hideMark/>
          </w:tcPr>
          <w:p w14:paraId="4ACCB073" w14:textId="4D2BE0E1"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71,007</w:t>
            </w:r>
          </w:p>
        </w:tc>
        <w:tc>
          <w:tcPr>
            <w:tcW w:w="383" w:type="pct"/>
            <w:hideMark/>
          </w:tcPr>
          <w:p w14:paraId="299A167A" w14:textId="00D6BE67"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70,041</w:t>
            </w:r>
          </w:p>
        </w:tc>
        <w:tc>
          <w:tcPr>
            <w:tcW w:w="383" w:type="pct"/>
            <w:hideMark/>
          </w:tcPr>
          <w:p w14:paraId="175D12FA" w14:textId="13D0C7D6"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69,231</w:t>
            </w:r>
          </w:p>
        </w:tc>
        <w:tc>
          <w:tcPr>
            <w:tcW w:w="383" w:type="pct"/>
            <w:hideMark/>
          </w:tcPr>
          <w:p w14:paraId="68ADAD53" w14:textId="4C708EDE"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68,435</w:t>
            </w:r>
          </w:p>
        </w:tc>
        <w:tc>
          <w:tcPr>
            <w:tcW w:w="383" w:type="pct"/>
            <w:hideMark/>
          </w:tcPr>
          <w:p w14:paraId="69DF454E" w14:textId="612860FD" w:rsidR="00685A21" w:rsidRPr="00685A21" w:rsidRDefault="00685A21" w:rsidP="00685A21">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685A21">
              <w:rPr>
                <w:sz w:val="14"/>
                <w:szCs w:val="14"/>
              </w:rPr>
              <w:t>67,340</w:t>
            </w:r>
          </w:p>
        </w:tc>
      </w:tr>
      <w:tr w:rsidR="007F5EC8" w:rsidRPr="007630B2" w14:paraId="651A22A0"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0E57FE3B" w14:textId="15B44326" w:rsidR="007F5EC8" w:rsidRPr="009A469E" w:rsidRDefault="007F5EC8" w:rsidP="007F5EC8">
            <w:pPr>
              <w:spacing w:after="0"/>
              <w:textAlignment w:val="top"/>
              <w:rPr>
                <w:rFonts w:eastAsia="Times New Roman" w:cs="Arial"/>
                <w:sz w:val="14"/>
                <w:szCs w:val="14"/>
                <w:lang w:eastAsia="zh-CN"/>
              </w:rPr>
            </w:pPr>
            <w:r w:rsidRPr="009A469E">
              <w:rPr>
                <w:sz w:val="14"/>
                <w:szCs w:val="14"/>
              </w:rPr>
              <w:t>Total non-current assets</w:t>
            </w:r>
          </w:p>
        </w:tc>
        <w:tc>
          <w:tcPr>
            <w:tcW w:w="383" w:type="pct"/>
            <w:hideMark/>
          </w:tcPr>
          <w:p w14:paraId="60C0D76D" w14:textId="10E42A98"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5,611,158</w:t>
            </w:r>
          </w:p>
        </w:tc>
        <w:tc>
          <w:tcPr>
            <w:tcW w:w="383" w:type="pct"/>
            <w:hideMark/>
          </w:tcPr>
          <w:p w14:paraId="61156110" w14:textId="45AFDCF5"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5,790,351</w:t>
            </w:r>
          </w:p>
        </w:tc>
        <w:tc>
          <w:tcPr>
            <w:tcW w:w="383" w:type="pct"/>
            <w:hideMark/>
          </w:tcPr>
          <w:p w14:paraId="0C39954E" w14:textId="0AAEDDE2"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5,880,689</w:t>
            </w:r>
          </w:p>
        </w:tc>
        <w:tc>
          <w:tcPr>
            <w:tcW w:w="383" w:type="pct"/>
            <w:hideMark/>
          </w:tcPr>
          <w:p w14:paraId="182199CB" w14:textId="432DBB44"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5,956,093</w:t>
            </w:r>
          </w:p>
        </w:tc>
        <w:tc>
          <w:tcPr>
            <w:tcW w:w="383" w:type="pct"/>
            <w:hideMark/>
          </w:tcPr>
          <w:p w14:paraId="5C15CD06" w14:textId="65D910D2"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6,000,141</w:t>
            </w:r>
          </w:p>
        </w:tc>
        <w:tc>
          <w:tcPr>
            <w:tcW w:w="383" w:type="pct"/>
            <w:hideMark/>
          </w:tcPr>
          <w:p w14:paraId="4B673592" w14:textId="38D9C389"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6,033,157</w:t>
            </w:r>
          </w:p>
        </w:tc>
        <w:tc>
          <w:tcPr>
            <w:tcW w:w="383" w:type="pct"/>
            <w:hideMark/>
          </w:tcPr>
          <w:p w14:paraId="517F0C70" w14:textId="5144F734"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6,061,644</w:t>
            </w:r>
          </w:p>
        </w:tc>
        <w:tc>
          <w:tcPr>
            <w:tcW w:w="383" w:type="pct"/>
            <w:hideMark/>
          </w:tcPr>
          <w:p w14:paraId="120CFBD5" w14:textId="050594A9"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6,083,991</w:t>
            </w:r>
          </w:p>
        </w:tc>
        <w:tc>
          <w:tcPr>
            <w:tcW w:w="383" w:type="pct"/>
            <w:hideMark/>
          </w:tcPr>
          <w:p w14:paraId="1725D760" w14:textId="18CC9B95"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6,108,093</w:t>
            </w:r>
          </w:p>
        </w:tc>
        <w:tc>
          <w:tcPr>
            <w:tcW w:w="383" w:type="pct"/>
            <w:hideMark/>
          </w:tcPr>
          <w:p w14:paraId="21C42BCF" w14:textId="5857EED2"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6,132,795</w:t>
            </w:r>
          </w:p>
        </w:tc>
        <w:tc>
          <w:tcPr>
            <w:tcW w:w="383" w:type="pct"/>
            <w:hideMark/>
          </w:tcPr>
          <w:p w14:paraId="7DD164EF" w14:textId="6A8FCF35"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6,155,492</w:t>
            </w:r>
          </w:p>
        </w:tc>
      </w:tr>
      <w:tr w:rsidR="007F5EC8" w:rsidRPr="007630B2" w14:paraId="067F54DF"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36AF536E" w14:textId="49B27D18" w:rsidR="007F5EC8" w:rsidRPr="009A469E" w:rsidRDefault="007F5EC8" w:rsidP="007F5EC8">
            <w:pPr>
              <w:spacing w:after="0"/>
              <w:textAlignment w:val="top"/>
              <w:rPr>
                <w:rFonts w:eastAsia="Times New Roman" w:cs="Arial"/>
                <w:sz w:val="14"/>
                <w:szCs w:val="14"/>
                <w:lang w:eastAsia="zh-CN"/>
              </w:rPr>
            </w:pPr>
            <w:r w:rsidRPr="009A469E">
              <w:rPr>
                <w:sz w:val="14"/>
                <w:szCs w:val="14"/>
              </w:rPr>
              <w:t>Total assets</w:t>
            </w:r>
          </w:p>
        </w:tc>
        <w:tc>
          <w:tcPr>
            <w:tcW w:w="383" w:type="pct"/>
            <w:hideMark/>
          </w:tcPr>
          <w:p w14:paraId="7F206DBC" w14:textId="5187D8DA"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5,739,225</w:t>
            </w:r>
          </w:p>
        </w:tc>
        <w:tc>
          <w:tcPr>
            <w:tcW w:w="383" w:type="pct"/>
            <w:hideMark/>
          </w:tcPr>
          <w:p w14:paraId="1A1ED024" w14:textId="34F9F6F9"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5,914,806</w:t>
            </w:r>
          </w:p>
        </w:tc>
        <w:tc>
          <w:tcPr>
            <w:tcW w:w="383" w:type="pct"/>
            <w:hideMark/>
          </w:tcPr>
          <w:p w14:paraId="2B23BEE2" w14:textId="1B006233"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6,129,484</w:t>
            </w:r>
          </w:p>
        </w:tc>
        <w:tc>
          <w:tcPr>
            <w:tcW w:w="383" w:type="pct"/>
            <w:hideMark/>
          </w:tcPr>
          <w:p w14:paraId="155EBAB9" w14:textId="108F5D62"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6,110,433</w:t>
            </w:r>
          </w:p>
        </w:tc>
        <w:tc>
          <w:tcPr>
            <w:tcW w:w="383" w:type="pct"/>
            <w:hideMark/>
          </w:tcPr>
          <w:p w14:paraId="6E2DFDC8" w14:textId="40A5C4A9"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6,101,581</w:t>
            </w:r>
          </w:p>
        </w:tc>
        <w:tc>
          <w:tcPr>
            <w:tcW w:w="383" w:type="pct"/>
            <w:hideMark/>
          </w:tcPr>
          <w:p w14:paraId="756DD2CC" w14:textId="0323C4F9"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6,131,494</w:t>
            </w:r>
          </w:p>
        </w:tc>
        <w:tc>
          <w:tcPr>
            <w:tcW w:w="383" w:type="pct"/>
            <w:hideMark/>
          </w:tcPr>
          <w:p w14:paraId="113CC0BE" w14:textId="02322D8A"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6,162,091</w:t>
            </w:r>
          </w:p>
        </w:tc>
        <w:tc>
          <w:tcPr>
            <w:tcW w:w="383" w:type="pct"/>
            <w:hideMark/>
          </w:tcPr>
          <w:p w14:paraId="62BAEA66" w14:textId="41C1AA6D"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6,192,838</w:t>
            </w:r>
          </w:p>
        </w:tc>
        <w:tc>
          <w:tcPr>
            <w:tcW w:w="383" w:type="pct"/>
            <w:hideMark/>
          </w:tcPr>
          <w:p w14:paraId="37BF3FCB" w14:textId="392B7F6A"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6,218,693</w:t>
            </w:r>
          </w:p>
        </w:tc>
        <w:tc>
          <w:tcPr>
            <w:tcW w:w="383" w:type="pct"/>
            <w:hideMark/>
          </w:tcPr>
          <w:p w14:paraId="3EFF2870" w14:textId="792E2D12"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6,244,775</w:t>
            </w:r>
          </w:p>
        </w:tc>
        <w:tc>
          <w:tcPr>
            <w:tcW w:w="383" w:type="pct"/>
            <w:hideMark/>
          </w:tcPr>
          <w:p w14:paraId="5DBF146C" w14:textId="12141D2C" w:rsidR="007F5EC8" w:rsidRPr="007F5EC8"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7F5EC8">
              <w:rPr>
                <w:b/>
                <w:bCs/>
                <w:sz w:val="14"/>
                <w:szCs w:val="14"/>
              </w:rPr>
              <w:t>6,271,075</w:t>
            </w:r>
          </w:p>
        </w:tc>
      </w:tr>
      <w:tr w:rsidR="00160A2D" w:rsidRPr="000022CD" w14:paraId="2AFAFFCA"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5DE7961F" w14:textId="77777777" w:rsidR="00160A2D" w:rsidRPr="000022CD" w:rsidRDefault="00160A2D" w:rsidP="005633F7">
            <w:pPr>
              <w:spacing w:after="0"/>
              <w:textAlignment w:val="top"/>
              <w:rPr>
                <w:rFonts w:eastAsia="Times New Roman" w:cs="Arial"/>
                <w:sz w:val="14"/>
                <w:szCs w:val="14"/>
                <w:lang w:eastAsia="zh-CN"/>
              </w:rPr>
            </w:pPr>
            <w:r w:rsidRPr="000022CD">
              <w:rPr>
                <w:rFonts w:eastAsia="Times New Roman" w:cs="Arial"/>
                <w:bCs/>
                <w:color w:val="000000"/>
                <w:kern w:val="24"/>
                <w:sz w:val="14"/>
                <w:szCs w:val="14"/>
                <w:lang w:eastAsia="zh-CN"/>
              </w:rPr>
              <w:t> </w:t>
            </w:r>
          </w:p>
        </w:tc>
        <w:tc>
          <w:tcPr>
            <w:tcW w:w="383" w:type="pct"/>
            <w:hideMark/>
          </w:tcPr>
          <w:p w14:paraId="18771C6C"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2C8A2A0F"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B7C5E96"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7D4571DC"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6C2E0F2A"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3E089D0B"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6B7D804A"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8AF9A28"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3B9D35D"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5AEE60AA" w14:textId="77777777" w:rsidR="00160A2D" w:rsidRPr="000022C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05FF3759" w14:textId="77777777" w:rsidR="00160A2D" w:rsidRPr="000022C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r>
      <w:tr w:rsidR="007F5EC8" w:rsidRPr="000022CD" w14:paraId="08A2650E"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7A33B388" w14:textId="239D6C44" w:rsidR="007F5EC8" w:rsidRPr="007F5EC8" w:rsidRDefault="007F5EC8" w:rsidP="007F5EC8">
            <w:pPr>
              <w:spacing w:after="0"/>
              <w:textAlignment w:val="top"/>
              <w:rPr>
                <w:rFonts w:eastAsia="Times New Roman" w:cs="Arial"/>
                <w:sz w:val="14"/>
                <w:szCs w:val="14"/>
                <w:lang w:eastAsia="zh-CN"/>
              </w:rPr>
            </w:pPr>
            <w:r w:rsidRPr="007F5EC8">
              <w:rPr>
                <w:sz w:val="14"/>
                <w:szCs w:val="14"/>
              </w:rPr>
              <w:t>Liabilities</w:t>
            </w:r>
          </w:p>
        </w:tc>
        <w:tc>
          <w:tcPr>
            <w:tcW w:w="383" w:type="pct"/>
            <w:hideMark/>
          </w:tcPr>
          <w:p w14:paraId="2C7B6FBA"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167A0E36"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637FE6B6"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3CC2BDB1"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5F40685"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DAAE047"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2F6AD3F8"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30529235"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6ABFCF2C"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5B7BB59B"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33F2E75B"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r>
      <w:tr w:rsidR="007F5EC8" w:rsidRPr="000022CD" w14:paraId="43D80A8D"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590B7924" w14:textId="211896C2" w:rsidR="007F5EC8" w:rsidRPr="007F5EC8" w:rsidRDefault="007F5EC8" w:rsidP="007F5EC8">
            <w:pPr>
              <w:spacing w:after="0"/>
              <w:textAlignment w:val="top"/>
              <w:rPr>
                <w:rFonts w:eastAsia="Times New Roman" w:cs="Arial"/>
                <w:sz w:val="14"/>
                <w:szCs w:val="14"/>
                <w:lang w:eastAsia="zh-CN"/>
              </w:rPr>
            </w:pPr>
            <w:r w:rsidRPr="007F5EC8">
              <w:rPr>
                <w:sz w:val="14"/>
                <w:szCs w:val="14"/>
              </w:rPr>
              <w:t>Current liabilities</w:t>
            </w:r>
          </w:p>
        </w:tc>
        <w:tc>
          <w:tcPr>
            <w:tcW w:w="383" w:type="pct"/>
            <w:hideMark/>
          </w:tcPr>
          <w:p w14:paraId="2833369E"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FC30B63"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0898B374" w14:textId="77777777" w:rsidR="007F5EC8" w:rsidRPr="000022CD" w:rsidRDefault="007F5EC8" w:rsidP="007F5EC8">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65291E7D"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758387D6"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51FF0232"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3F040FE8"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19E305A9"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355CD7B9"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45CC97F1"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c>
          <w:tcPr>
            <w:tcW w:w="383" w:type="pct"/>
            <w:hideMark/>
          </w:tcPr>
          <w:p w14:paraId="54EDDA2E" w14:textId="77777777" w:rsidR="007F5EC8" w:rsidRPr="000022CD" w:rsidRDefault="007F5EC8" w:rsidP="007F5EC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0022CD">
              <w:rPr>
                <w:rFonts w:eastAsia="Times New Roman" w:cs="Arial"/>
                <w:color w:val="000000"/>
                <w:kern w:val="24"/>
                <w:sz w:val="14"/>
                <w:szCs w:val="14"/>
                <w:lang w:eastAsia="zh-CN"/>
              </w:rPr>
              <w:t> </w:t>
            </w:r>
          </w:p>
        </w:tc>
      </w:tr>
      <w:tr w:rsidR="00B611E6" w:rsidRPr="000022CD" w14:paraId="30B9D224"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52199605" w14:textId="3A70F043" w:rsidR="00B611E6" w:rsidRPr="007F5EC8" w:rsidRDefault="00B611E6" w:rsidP="00B611E6">
            <w:pPr>
              <w:spacing w:after="0"/>
              <w:textAlignment w:val="top"/>
              <w:rPr>
                <w:rFonts w:eastAsia="Times New Roman" w:cs="Arial"/>
                <w:sz w:val="14"/>
                <w:szCs w:val="14"/>
                <w:lang w:eastAsia="zh-CN"/>
              </w:rPr>
            </w:pPr>
            <w:r w:rsidRPr="007F5EC8">
              <w:rPr>
                <w:sz w:val="14"/>
                <w:szCs w:val="14"/>
              </w:rPr>
              <w:t>Trade and other payables</w:t>
            </w:r>
          </w:p>
        </w:tc>
        <w:tc>
          <w:tcPr>
            <w:tcW w:w="383" w:type="pct"/>
            <w:hideMark/>
          </w:tcPr>
          <w:p w14:paraId="3A9D0CA4" w14:textId="50A5A90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89,611</w:t>
            </w:r>
          </w:p>
        </w:tc>
        <w:tc>
          <w:tcPr>
            <w:tcW w:w="383" w:type="pct"/>
            <w:hideMark/>
          </w:tcPr>
          <w:p w14:paraId="35FACCB7" w14:textId="3E07855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90,059</w:t>
            </w:r>
          </w:p>
        </w:tc>
        <w:tc>
          <w:tcPr>
            <w:tcW w:w="383" w:type="pct"/>
            <w:hideMark/>
          </w:tcPr>
          <w:p w14:paraId="718C59DA" w14:textId="610662E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90,509</w:t>
            </w:r>
          </w:p>
        </w:tc>
        <w:tc>
          <w:tcPr>
            <w:tcW w:w="383" w:type="pct"/>
            <w:hideMark/>
          </w:tcPr>
          <w:p w14:paraId="305FE413" w14:textId="31A1C22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90,962</w:t>
            </w:r>
          </w:p>
        </w:tc>
        <w:tc>
          <w:tcPr>
            <w:tcW w:w="383" w:type="pct"/>
            <w:hideMark/>
          </w:tcPr>
          <w:p w14:paraId="69BD8BAF" w14:textId="6765BA4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91,417</w:t>
            </w:r>
          </w:p>
        </w:tc>
        <w:tc>
          <w:tcPr>
            <w:tcW w:w="383" w:type="pct"/>
            <w:hideMark/>
          </w:tcPr>
          <w:p w14:paraId="27A4B029" w14:textId="156B82A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91,874</w:t>
            </w:r>
          </w:p>
        </w:tc>
        <w:tc>
          <w:tcPr>
            <w:tcW w:w="383" w:type="pct"/>
            <w:hideMark/>
          </w:tcPr>
          <w:p w14:paraId="7406EAD6" w14:textId="56B3B907"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92,333</w:t>
            </w:r>
          </w:p>
        </w:tc>
        <w:tc>
          <w:tcPr>
            <w:tcW w:w="383" w:type="pct"/>
            <w:hideMark/>
          </w:tcPr>
          <w:p w14:paraId="486BFAB2" w14:textId="4CA0A65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92,795</w:t>
            </w:r>
          </w:p>
        </w:tc>
        <w:tc>
          <w:tcPr>
            <w:tcW w:w="383" w:type="pct"/>
            <w:hideMark/>
          </w:tcPr>
          <w:p w14:paraId="717D4851" w14:textId="18F3D637"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93,259</w:t>
            </w:r>
          </w:p>
        </w:tc>
        <w:tc>
          <w:tcPr>
            <w:tcW w:w="383" w:type="pct"/>
            <w:hideMark/>
          </w:tcPr>
          <w:p w14:paraId="6E4C3A78" w14:textId="534FF46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93,725</w:t>
            </w:r>
          </w:p>
        </w:tc>
        <w:tc>
          <w:tcPr>
            <w:tcW w:w="383" w:type="pct"/>
            <w:hideMark/>
          </w:tcPr>
          <w:p w14:paraId="7D6BEEEC" w14:textId="3B22858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94,194</w:t>
            </w:r>
          </w:p>
        </w:tc>
      </w:tr>
      <w:tr w:rsidR="00B611E6" w:rsidRPr="000022CD" w14:paraId="285DB5EA"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63BF7309" w14:textId="290B1D90" w:rsidR="00B611E6" w:rsidRPr="007F5EC8" w:rsidRDefault="00B611E6" w:rsidP="00B611E6">
            <w:pPr>
              <w:spacing w:after="0"/>
              <w:textAlignment w:val="top"/>
              <w:rPr>
                <w:rFonts w:eastAsia="Times New Roman" w:cs="Arial"/>
                <w:sz w:val="14"/>
                <w:szCs w:val="14"/>
                <w:lang w:eastAsia="zh-CN"/>
              </w:rPr>
            </w:pPr>
            <w:r w:rsidRPr="007F5EC8">
              <w:rPr>
                <w:sz w:val="14"/>
                <w:szCs w:val="14"/>
              </w:rPr>
              <w:t>Trust funds and deposits</w:t>
            </w:r>
          </w:p>
        </w:tc>
        <w:tc>
          <w:tcPr>
            <w:tcW w:w="383" w:type="pct"/>
            <w:hideMark/>
          </w:tcPr>
          <w:p w14:paraId="42AD16CE" w14:textId="08E8AD9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0550C451" w14:textId="6926D94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068804FC" w14:textId="438CBE2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2B33FBCF" w14:textId="1645C47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044FF9E3" w14:textId="6849904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0B322A19" w14:textId="22C8FCA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1E85B024" w14:textId="4DF97D8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09C30B41" w14:textId="7E2B7BF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1A937C9B" w14:textId="6C2FE132"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271FFE6F" w14:textId="24040D5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c>
          <w:tcPr>
            <w:tcW w:w="383" w:type="pct"/>
            <w:hideMark/>
          </w:tcPr>
          <w:p w14:paraId="11709DAD" w14:textId="485F752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32,257</w:t>
            </w:r>
          </w:p>
        </w:tc>
      </w:tr>
      <w:tr w:rsidR="00B611E6" w:rsidRPr="000022CD" w14:paraId="3B66AAF1"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2E189119" w14:textId="1F7C5959" w:rsidR="00B611E6" w:rsidRPr="007F5EC8" w:rsidRDefault="00B611E6" w:rsidP="00B611E6">
            <w:pPr>
              <w:spacing w:after="0"/>
              <w:textAlignment w:val="top"/>
              <w:rPr>
                <w:rFonts w:eastAsia="Times New Roman" w:cs="Arial"/>
                <w:sz w:val="14"/>
                <w:szCs w:val="14"/>
                <w:lang w:eastAsia="zh-CN"/>
              </w:rPr>
            </w:pPr>
            <w:r w:rsidRPr="007F5EC8">
              <w:rPr>
                <w:sz w:val="14"/>
                <w:szCs w:val="14"/>
              </w:rPr>
              <w:t>Contract and other liabilities</w:t>
            </w:r>
          </w:p>
        </w:tc>
        <w:tc>
          <w:tcPr>
            <w:tcW w:w="383" w:type="pct"/>
            <w:hideMark/>
          </w:tcPr>
          <w:p w14:paraId="7F8343AB" w14:textId="3AA96AF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69C80449" w14:textId="0823B2B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39594674" w14:textId="1418BEE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30F09321" w14:textId="7478000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18491B4D" w14:textId="3BBDACC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47A9294C" w14:textId="3292A67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3FA217A9" w14:textId="79881E1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48727A12" w14:textId="46D50EC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6AC1EFE9" w14:textId="15C749B6"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2D1DA2A6" w14:textId="17AEEDE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64F58E72" w14:textId="08B91D0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r>
      <w:tr w:rsidR="00B611E6" w:rsidRPr="000022CD" w14:paraId="1FE57385"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6CB8BF3B" w14:textId="41C3550A" w:rsidR="00B611E6" w:rsidRPr="007F5EC8" w:rsidRDefault="00B611E6" w:rsidP="00B611E6">
            <w:pPr>
              <w:spacing w:after="0"/>
              <w:textAlignment w:val="top"/>
              <w:rPr>
                <w:rFonts w:eastAsia="Times New Roman" w:cs="Arial"/>
                <w:sz w:val="14"/>
                <w:szCs w:val="14"/>
                <w:lang w:eastAsia="zh-CN"/>
              </w:rPr>
            </w:pPr>
            <w:r w:rsidRPr="007F5EC8">
              <w:rPr>
                <w:sz w:val="14"/>
                <w:szCs w:val="14"/>
              </w:rPr>
              <w:t>Provisions</w:t>
            </w:r>
          </w:p>
        </w:tc>
        <w:tc>
          <w:tcPr>
            <w:tcW w:w="383" w:type="pct"/>
            <w:hideMark/>
          </w:tcPr>
          <w:p w14:paraId="068D38EB" w14:textId="4469769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46,419</w:t>
            </w:r>
          </w:p>
        </w:tc>
        <w:tc>
          <w:tcPr>
            <w:tcW w:w="383" w:type="pct"/>
            <w:hideMark/>
          </w:tcPr>
          <w:p w14:paraId="72CD33DC" w14:textId="44101CC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46,883</w:t>
            </w:r>
          </w:p>
        </w:tc>
        <w:tc>
          <w:tcPr>
            <w:tcW w:w="383" w:type="pct"/>
            <w:hideMark/>
          </w:tcPr>
          <w:p w14:paraId="454B6A5E" w14:textId="21CCBDC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47,352</w:t>
            </w:r>
          </w:p>
        </w:tc>
        <w:tc>
          <w:tcPr>
            <w:tcW w:w="383" w:type="pct"/>
            <w:hideMark/>
          </w:tcPr>
          <w:p w14:paraId="793C8444" w14:textId="56A20E8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47,825</w:t>
            </w:r>
          </w:p>
        </w:tc>
        <w:tc>
          <w:tcPr>
            <w:tcW w:w="383" w:type="pct"/>
            <w:hideMark/>
          </w:tcPr>
          <w:p w14:paraId="21AB2907" w14:textId="6A7BAD09"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48,303</w:t>
            </w:r>
          </w:p>
        </w:tc>
        <w:tc>
          <w:tcPr>
            <w:tcW w:w="383" w:type="pct"/>
            <w:hideMark/>
          </w:tcPr>
          <w:p w14:paraId="3E51C2FE" w14:textId="0AB2FC69"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48,786</w:t>
            </w:r>
          </w:p>
        </w:tc>
        <w:tc>
          <w:tcPr>
            <w:tcW w:w="383" w:type="pct"/>
            <w:hideMark/>
          </w:tcPr>
          <w:p w14:paraId="61B24EC2" w14:textId="3EB72FB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49,274</w:t>
            </w:r>
          </w:p>
        </w:tc>
        <w:tc>
          <w:tcPr>
            <w:tcW w:w="383" w:type="pct"/>
            <w:hideMark/>
          </w:tcPr>
          <w:p w14:paraId="10844311" w14:textId="7129574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49,767</w:t>
            </w:r>
          </w:p>
        </w:tc>
        <w:tc>
          <w:tcPr>
            <w:tcW w:w="383" w:type="pct"/>
            <w:hideMark/>
          </w:tcPr>
          <w:p w14:paraId="3D0DADCE" w14:textId="4B66E4B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50,265</w:t>
            </w:r>
          </w:p>
        </w:tc>
        <w:tc>
          <w:tcPr>
            <w:tcW w:w="383" w:type="pct"/>
            <w:hideMark/>
          </w:tcPr>
          <w:p w14:paraId="50D18E61" w14:textId="2F12228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50,767</w:t>
            </w:r>
          </w:p>
        </w:tc>
        <w:tc>
          <w:tcPr>
            <w:tcW w:w="383" w:type="pct"/>
            <w:hideMark/>
          </w:tcPr>
          <w:p w14:paraId="124FF137" w14:textId="6E7147B2"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51,275</w:t>
            </w:r>
          </w:p>
        </w:tc>
      </w:tr>
      <w:tr w:rsidR="00B611E6" w:rsidRPr="000022CD" w14:paraId="14A532EF"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08D730F" w14:textId="531A578F" w:rsidR="00B611E6" w:rsidRPr="007F5EC8" w:rsidRDefault="00B611E6" w:rsidP="00B611E6">
            <w:pPr>
              <w:spacing w:after="0"/>
              <w:textAlignment w:val="top"/>
              <w:rPr>
                <w:rFonts w:eastAsia="Times New Roman" w:cs="Arial"/>
                <w:sz w:val="14"/>
                <w:szCs w:val="14"/>
                <w:lang w:eastAsia="zh-CN"/>
              </w:rPr>
            </w:pPr>
            <w:r w:rsidRPr="007F5EC8">
              <w:rPr>
                <w:sz w:val="14"/>
                <w:szCs w:val="14"/>
              </w:rPr>
              <w:t>Interest-bearing liabilities</w:t>
            </w:r>
          </w:p>
        </w:tc>
        <w:tc>
          <w:tcPr>
            <w:tcW w:w="383" w:type="pct"/>
            <w:hideMark/>
          </w:tcPr>
          <w:p w14:paraId="0D83D3B4" w14:textId="2BCF04B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155D5E49" w14:textId="4F29288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39F6CB58" w14:textId="206AB33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4BE3CAFB" w14:textId="4DBC3F4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7CEEDB1E" w14:textId="511EC509"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7259093A" w14:textId="705F211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5CC3F5AC" w14:textId="654F13E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64B4AE36" w14:textId="29B77C5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028C2896" w14:textId="16D9A18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55FDA33C" w14:textId="2A6BEA0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7E6C1D19" w14:textId="29D59D3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r>
      <w:tr w:rsidR="00B611E6" w:rsidRPr="000022CD" w14:paraId="74F829B8"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209FAF34" w14:textId="28F266F8" w:rsidR="00B611E6" w:rsidRPr="007F5EC8" w:rsidRDefault="00B611E6" w:rsidP="00B611E6">
            <w:pPr>
              <w:spacing w:after="0"/>
              <w:textAlignment w:val="top"/>
              <w:rPr>
                <w:rFonts w:eastAsia="Times New Roman" w:cs="Arial"/>
                <w:sz w:val="14"/>
                <w:szCs w:val="14"/>
                <w:lang w:eastAsia="zh-CN"/>
              </w:rPr>
            </w:pPr>
            <w:r w:rsidRPr="007F5EC8">
              <w:rPr>
                <w:sz w:val="14"/>
                <w:szCs w:val="14"/>
              </w:rPr>
              <w:t>Lease liabilities</w:t>
            </w:r>
          </w:p>
        </w:tc>
        <w:tc>
          <w:tcPr>
            <w:tcW w:w="383" w:type="pct"/>
            <w:hideMark/>
          </w:tcPr>
          <w:p w14:paraId="29111018" w14:textId="650C2BE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2,219</w:t>
            </w:r>
          </w:p>
        </w:tc>
        <w:tc>
          <w:tcPr>
            <w:tcW w:w="383" w:type="pct"/>
            <w:hideMark/>
          </w:tcPr>
          <w:p w14:paraId="0EA33706" w14:textId="1A6E7DA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2,166</w:t>
            </w:r>
          </w:p>
        </w:tc>
        <w:tc>
          <w:tcPr>
            <w:tcW w:w="383" w:type="pct"/>
            <w:hideMark/>
          </w:tcPr>
          <w:p w14:paraId="26828D8A" w14:textId="50FA957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2,114</w:t>
            </w:r>
          </w:p>
        </w:tc>
        <w:tc>
          <w:tcPr>
            <w:tcW w:w="383" w:type="pct"/>
            <w:hideMark/>
          </w:tcPr>
          <w:p w14:paraId="797CAEFC" w14:textId="569851C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2,063</w:t>
            </w:r>
          </w:p>
        </w:tc>
        <w:tc>
          <w:tcPr>
            <w:tcW w:w="383" w:type="pct"/>
            <w:hideMark/>
          </w:tcPr>
          <w:p w14:paraId="3F52012B" w14:textId="17E1EF0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2,013</w:t>
            </w:r>
          </w:p>
        </w:tc>
        <w:tc>
          <w:tcPr>
            <w:tcW w:w="383" w:type="pct"/>
            <w:hideMark/>
          </w:tcPr>
          <w:p w14:paraId="48039FC5" w14:textId="2F8D6ED9"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1,965</w:t>
            </w:r>
          </w:p>
        </w:tc>
        <w:tc>
          <w:tcPr>
            <w:tcW w:w="383" w:type="pct"/>
            <w:hideMark/>
          </w:tcPr>
          <w:p w14:paraId="4E15178A" w14:textId="0702913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1,918</w:t>
            </w:r>
          </w:p>
        </w:tc>
        <w:tc>
          <w:tcPr>
            <w:tcW w:w="383" w:type="pct"/>
            <w:hideMark/>
          </w:tcPr>
          <w:p w14:paraId="1A34F435" w14:textId="47EC31E9"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1,872</w:t>
            </w:r>
          </w:p>
        </w:tc>
        <w:tc>
          <w:tcPr>
            <w:tcW w:w="383" w:type="pct"/>
            <w:hideMark/>
          </w:tcPr>
          <w:p w14:paraId="7C895E61" w14:textId="77DE0E7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1,827</w:t>
            </w:r>
          </w:p>
        </w:tc>
        <w:tc>
          <w:tcPr>
            <w:tcW w:w="383" w:type="pct"/>
            <w:hideMark/>
          </w:tcPr>
          <w:p w14:paraId="3CF6BA3B" w14:textId="26A7193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1,783</w:t>
            </w:r>
          </w:p>
        </w:tc>
        <w:tc>
          <w:tcPr>
            <w:tcW w:w="383" w:type="pct"/>
            <w:hideMark/>
          </w:tcPr>
          <w:p w14:paraId="6053412C" w14:textId="59E56EF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1,740</w:t>
            </w:r>
          </w:p>
        </w:tc>
      </w:tr>
      <w:tr w:rsidR="00B611E6" w:rsidRPr="007630B2" w14:paraId="7ACB9330"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6F6577E5" w14:textId="1C2EE95D" w:rsidR="00B611E6" w:rsidRPr="007F5EC8" w:rsidRDefault="00B611E6" w:rsidP="00B611E6">
            <w:pPr>
              <w:spacing w:after="0"/>
              <w:textAlignment w:val="top"/>
              <w:rPr>
                <w:rFonts w:eastAsia="Times New Roman" w:cs="Arial"/>
                <w:sz w:val="14"/>
                <w:szCs w:val="14"/>
                <w:lang w:eastAsia="zh-CN"/>
              </w:rPr>
            </w:pPr>
            <w:r w:rsidRPr="007F5EC8">
              <w:rPr>
                <w:sz w:val="14"/>
                <w:szCs w:val="14"/>
              </w:rPr>
              <w:t>Total current liabilities</w:t>
            </w:r>
          </w:p>
        </w:tc>
        <w:tc>
          <w:tcPr>
            <w:tcW w:w="383" w:type="pct"/>
            <w:hideMark/>
          </w:tcPr>
          <w:p w14:paraId="22B5765E" w14:textId="55F81C1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170,506</w:t>
            </w:r>
          </w:p>
        </w:tc>
        <w:tc>
          <w:tcPr>
            <w:tcW w:w="383" w:type="pct"/>
            <w:hideMark/>
          </w:tcPr>
          <w:p w14:paraId="268AB676" w14:textId="008D785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171,365</w:t>
            </w:r>
          </w:p>
        </w:tc>
        <w:tc>
          <w:tcPr>
            <w:tcW w:w="383" w:type="pct"/>
            <w:hideMark/>
          </w:tcPr>
          <w:p w14:paraId="32869D31" w14:textId="1D22DC1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172,232</w:t>
            </w:r>
          </w:p>
        </w:tc>
        <w:tc>
          <w:tcPr>
            <w:tcW w:w="383" w:type="pct"/>
            <w:hideMark/>
          </w:tcPr>
          <w:p w14:paraId="71492FD9" w14:textId="2CE1C63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173,107</w:t>
            </w:r>
          </w:p>
        </w:tc>
        <w:tc>
          <w:tcPr>
            <w:tcW w:w="383" w:type="pct"/>
            <w:hideMark/>
          </w:tcPr>
          <w:p w14:paraId="1FBD89E0" w14:textId="5776641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173,991</w:t>
            </w:r>
          </w:p>
        </w:tc>
        <w:tc>
          <w:tcPr>
            <w:tcW w:w="383" w:type="pct"/>
            <w:hideMark/>
          </w:tcPr>
          <w:p w14:paraId="455F1B89" w14:textId="348AD21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174,882</w:t>
            </w:r>
          </w:p>
        </w:tc>
        <w:tc>
          <w:tcPr>
            <w:tcW w:w="383" w:type="pct"/>
            <w:hideMark/>
          </w:tcPr>
          <w:p w14:paraId="6CB02358" w14:textId="5F4CB99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175,783</w:t>
            </w:r>
          </w:p>
        </w:tc>
        <w:tc>
          <w:tcPr>
            <w:tcW w:w="383" w:type="pct"/>
            <w:hideMark/>
          </w:tcPr>
          <w:p w14:paraId="3C48D93C" w14:textId="42CC6BB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176,691</w:t>
            </w:r>
          </w:p>
        </w:tc>
        <w:tc>
          <w:tcPr>
            <w:tcW w:w="383" w:type="pct"/>
            <w:hideMark/>
          </w:tcPr>
          <w:p w14:paraId="51C2ACC9" w14:textId="7ACFF97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177,608</w:t>
            </w:r>
          </w:p>
        </w:tc>
        <w:tc>
          <w:tcPr>
            <w:tcW w:w="383" w:type="pct"/>
            <w:hideMark/>
          </w:tcPr>
          <w:p w14:paraId="346B7AA1" w14:textId="2E12C15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178,533</w:t>
            </w:r>
          </w:p>
        </w:tc>
        <w:tc>
          <w:tcPr>
            <w:tcW w:w="383" w:type="pct"/>
            <w:hideMark/>
          </w:tcPr>
          <w:p w14:paraId="1A4C43A3" w14:textId="4275DC7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179,466</w:t>
            </w:r>
          </w:p>
        </w:tc>
      </w:tr>
      <w:tr w:rsidR="00B611E6" w:rsidRPr="000022CD" w14:paraId="23AD9C22"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6EDA8382" w14:textId="4EBB5A8B" w:rsidR="00B611E6" w:rsidRPr="007F5EC8" w:rsidRDefault="00B611E6" w:rsidP="00B611E6">
            <w:pPr>
              <w:spacing w:after="0"/>
              <w:textAlignment w:val="top"/>
              <w:rPr>
                <w:rFonts w:eastAsia="Times New Roman" w:cs="Arial"/>
                <w:sz w:val="14"/>
                <w:szCs w:val="14"/>
                <w:lang w:eastAsia="zh-CN"/>
              </w:rPr>
            </w:pPr>
          </w:p>
        </w:tc>
        <w:tc>
          <w:tcPr>
            <w:tcW w:w="383" w:type="pct"/>
            <w:hideMark/>
          </w:tcPr>
          <w:p w14:paraId="4FF401CB"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5EF5B46B"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3174763"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7F1A649F"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329328CA"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52909F21"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1359559"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FAF416F"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16E31D1"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B79E762"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EAE66E2" w14:textId="3E9750A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B611E6" w:rsidRPr="000022CD" w14:paraId="368041D7"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564B8863" w14:textId="3F53ADCD" w:rsidR="00B611E6" w:rsidRPr="007F5EC8" w:rsidRDefault="00B611E6" w:rsidP="00B611E6">
            <w:pPr>
              <w:spacing w:after="0"/>
              <w:textAlignment w:val="top"/>
              <w:rPr>
                <w:rFonts w:eastAsia="Times New Roman" w:cs="Arial"/>
                <w:sz w:val="14"/>
                <w:szCs w:val="14"/>
                <w:lang w:eastAsia="zh-CN"/>
              </w:rPr>
            </w:pPr>
            <w:r w:rsidRPr="007F5EC8">
              <w:rPr>
                <w:sz w:val="14"/>
                <w:szCs w:val="14"/>
              </w:rPr>
              <w:t>Non-current liabilities</w:t>
            </w:r>
          </w:p>
        </w:tc>
        <w:tc>
          <w:tcPr>
            <w:tcW w:w="383" w:type="pct"/>
            <w:hideMark/>
          </w:tcPr>
          <w:p w14:paraId="2ABC151C" w14:textId="4DFE73A2"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0C82902B" w14:textId="35A6DA9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07E16F8E" w14:textId="5D1C399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6E815B52" w14:textId="1EDAC0F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73995697" w14:textId="492A369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5C9BDE28" w14:textId="737C73A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62A695BF" w14:textId="086CB33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2BCBABD6" w14:textId="4D251D9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3F8BF65A" w14:textId="23EC784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7776AAB7" w14:textId="41CE260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1E802E63" w14:textId="1C95171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B611E6" w:rsidRPr="000022CD" w14:paraId="38CA4BE0"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716A9F95" w14:textId="047A8870" w:rsidR="00B611E6" w:rsidRPr="007F5EC8" w:rsidRDefault="00B611E6" w:rsidP="00B611E6">
            <w:pPr>
              <w:spacing w:after="0"/>
              <w:textAlignment w:val="top"/>
              <w:rPr>
                <w:rFonts w:eastAsia="Times New Roman" w:cs="Arial"/>
                <w:sz w:val="14"/>
                <w:szCs w:val="14"/>
                <w:lang w:eastAsia="zh-CN"/>
              </w:rPr>
            </w:pPr>
            <w:r w:rsidRPr="007F5EC8">
              <w:rPr>
                <w:sz w:val="14"/>
                <w:szCs w:val="14"/>
              </w:rPr>
              <w:t>Trust funds and deposits</w:t>
            </w:r>
          </w:p>
        </w:tc>
        <w:tc>
          <w:tcPr>
            <w:tcW w:w="383" w:type="pct"/>
            <w:hideMark/>
          </w:tcPr>
          <w:p w14:paraId="2279061A" w14:textId="21534F52"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17EBC760" w14:textId="469A252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4B4C5CA1" w14:textId="3CC7C19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4B8A7384" w14:textId="0AC5BC6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197E5F6E" w14:textId="6E70852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201FB596" w14:textId="295A3E7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7B85FEED" w14:textId="40AC494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5E91B638" w14:textId="02F838D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17086062" w14:textId="6AB65B2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37664181" w14:textId="668B70D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c>
          <w:tcPr>
            <w:tcW w:w="383" w:type="pct"/>
            <w:hideMark/>
          </w:tcPr>
          <w:p w14:paraId="68EBCAA7" w14:textId="5D536B7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5,803</w:t>
            </w:r>
          </w:p>
        </w:tc>
      </w:tr>
      <w:tr w:rsidR="00B611E6" w:rsidRPr="000022CD" w14:paraId="71BF9D05"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3CD96BC" w14:textId="4569AC7A" w:rsidR="00B611E6" w:rsidRPr="007F5EC8" w:rsidRDefault="00B611E6" w:rsidP="00B611E6">
            <w:pPr>
              <w:spacing w:after="0"/>
              <w:textAlignment w:val="top"/>
              <w:rPr>
                <w:rFonts w:eastAsia="Times New Roman" w:cs="Arial"/>
                <w:sz w:val="14"/>
                <w:szCs w:val="14"/>
                <w:lang w:eastAsia="zh-CN"/>
              </w:rPr>
            </w:pPr>
            <w:r w:rsidRPr="007F5EC8">
              <w:rPr>
                <w:sz w:val="14"/>
                <w:szCs w:val="14"/>
              </w:rPr>
              <w:t>Provisions</w:t>
            </w:r>
          </w:p>
        </w:tc>
        <w:tc>
          <w:tcPr>
            <w:tcW w:w="383" w:type="pct"/>
            <w:hideMark/>
          </w:tcPr>
          <w:p w14:paraId="411C7347" w14:textId="3F01A33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4,803</w:t>
            </w:r>
          </w:p>
        </w:tc>
        <w:tc>
          <w:tcPr>
            <w:tcW w:w="383" w:type="pct"/>
            <w:hideMark/>
          </w:tcPr>
          <w:p w14:paraId="7B7F417B" w14:textId="75CA4C7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4,846</w:t>
            </w:r>
          </w:p>
        </w:tc>
        <w:tc>
          <w:tcPr>
            <w:tcW w:w="383" w:type="pct"/>
            <w:hideMark/>
          </w:tcPr>
          <w:p w14:paraId="5C0011F4" w14:textId="3C2725A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4,890</w:t>
            </w:r>
          </w:p>
        </w:tc>
        <w:tc>
          <w:tcPr>
            <w:tcW w:w="383" w:type="pct"/>
            <w:hideMark/>
          </w:tcPr>
          <w:p w14:paraId="09BDAAAA" w14:textId="6BD81DE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4,934</w:t>
            </w:r>
          </w:p>
        </w:tc>
        <w:tc>
          <w:tcPr>
            <w:tcW w:w="383" w:type="pct"/>
            <w:hideMark/>
          </w:tcPr>
          <w:p w14:paraId="4C48FA3F" w14:textId="5EEE607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4,978</w:t>
            </w:r>
          </w:p>
        </w:tc>
        <w:tc>
          <w:tcPr>
            <w:tcW w:w="383" w:type="pct"/>
            <w:hideMark/>
          </w:tcPr>
          <w:p w14:paraId="26B52F76" w14:textId="4D073AC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5,023</w:t>
            </w:r>
          </w:p>
        </w:tc>
        <w:tc>
          <w:tcPr>
            <w:tcW w:w="383" w:type="pct"/>
            <w:hideMark/>
          </w:tcPr>
          <w:p w14:paraId="0FEA7CEA" w14:textId="79450D7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5,068</w:t>
            </w:r>
          </w:p>
        </w:tc>
        <w:tc>
          <w:tcPr>
            <w:tcW w:w="383" w:type="pct"/>
            <w:hideMark/>
          </w:tcPr>
          <w:p w14:paraId="31C6D594" w14:textId="4A046596"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5,114</w:t>
            </w:r>
          </w:p>
        </w:tc>
        <w:tc>
          <w:tcPr>
            <w:tcW w:w="383" w:type="pct"/>
            <w:hideMark/>
          </w:tcPr>
          <w:p w14:paraId="33FC6DED" w14:textId="6C57407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5,160</w:t>
            </w:r>
          </w:p>
        </w:tc>
        <w:tc>
          <w:tcPr>
            <w:tcW w:w="383" w:type="pct"/>
            <w:hideMark/>
          </w:tcPr>
          <w:p w14:paraId="7611EACC" w14:textId="30F28CF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5,206</w:t>
            </w:r>
          </w:p>
        </w:tc>
        <w:tc>
          <w:tcPr>
            <w:tcW w:w="383" w:type="pct"/>
            <w:hideMark/>
          </w:tcPr>
          <w:p w14:paraId="28697BD0" w14:textId="7D04502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5,253</w:t>
            </w:r>
          </w:p>
        </w:tc>
      </w:tr>
      <w:tr w:rsidR="00B611E6" w:rsidRPr="000022CD" w14:paraId="04DB096A"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5EF7CD70" w14:textId="6BA4A519" w:rsidR="00B611E6" w:rsidRPr="007F5EC8" w:rsidRDefault="00B611E6" w:rsidP="00B611E6">
            <w:pPr>
              <w:spacing w:after="0"/>
              <w:textAlignment w:val="top"/>
              <w:rPr>
                <w:rFonts w:eastAsia="Times New Roman" w:cs="Arial"/>
                <w:sz w:val="14"/>
                <w:szCs w:val="14"/>
                <w:lang w:eastAsia="zh-CN"/>
              </w:rPr>
            </w:pPr>
            <w:r w:rsidRPr="007F5EC8">
              <w:rPr>
                <w:sz w:val="14"/>
                <w:szCs w:val="14"/>
              </w:rPr>
              <w:t>Interest-bearing liabilities</w:t>
            </w:r>
          </w:p>
        </w:tc>
        <w:tc>
          <w:tcPr>
            <w:tcW w:w="383" w:type="pct"/>
            <w:hideMark/>
          </w:tcPr>
          <w:p w14:paraId="63912F02" w14:textId="212BCCA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110,000</w:t>
            </w:r>
          </w:p>
        </w:tc>
        <w:tc>
          <w:tcPr>
            <w:tcW w:w="383" w:type="pct"/>
            <w:hideMark/>
          </w:tcPr>
          <w:p w14:paraId="53C53A17" w14:textId="2FAB5029"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150,000</w:t>
            </w:r>
          </w:p>
        </w:tc>
        <w:tc>
          <w:tcPr>
            <w:tcW w:w="383" w:type="pct"/>
            <w:hideMark/>
          </w:tcPr>
          <w:p w14:paraId="50526071" w14:textId="5B326A02"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185,000</w:t>
            </w:r>
          </w:p>
        </w:tc>
        <w:tc>
          <w:tcPr>
            <w:tcW w:w="383" w:type="pct"/>
            <w:hideMark/>
          </w:tcPr>
          <w:p w14:paraId="034AB1F6" w14:textId="4F8384E2"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120,000</w:t>
            </w:r>
          </w:p>
        </w:tc>
        <w:tc>
          <w:tcPr>
            <w:tcW w:w="383" w:type="pct"/>
            <w:hideMark/>
          </w:tcPr>
          <w:p w14:paraId="6399D4DA" w14:textId="7048C8D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60,000</w:t>
            </w:r>
          </w:p>
        </w:tc>
        <w:tc>
          <w:tcPr>
            <w:tcW w:w="383" w:type="pct"/>
            <w:hideMark/>
          </w:tcPr>
          <w:p w14:paraId="1F8788AA" w14:textId="530F6A0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40,000</w:t>
            </w:r>
          </w:p>
        </w:tc>
        <w:tc>
          <w:tcPr>
            <w:tcW w:w="383" w:type="pct"/>
            <w:hideMark/>
          </w:tcPr>
          <w:p w14:paraId="2D92A798" w14:textId="58957AD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20,000</w:t>
            </w:r>
          </w:p>
        </w:tc>
        <w:tc>
          <w:tcPr>
            <w:tcW w:w="383" w:type="pct"/>
            <w:hideMark/>
          </w:tcPr>
          <w:p w14:paraId="6E3430C8" w14:textId="38128CB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63405C32" w14:textId="7ACB96E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371DC79A" w14:textId="49B1A8B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c>
          <w:tcPr>
            <w:tcW w:w="383" w:type="pct"/>
            <w:hideMark/>
          </w:tcPr>
          <w:p w14:paraId="0C7F25D5" w14:textId="7F6A96B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w:t>
            </w:r>
          </w:p>
        </w:tc>
      </w:tr>
      <w:tr w:rsidR="00B611E6" w:rsidRPr="000022CD" w14:paraId="179B76A5"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6204E15A" w14:textId="1A10C406" w:rsidR="00B611E6" w:rsidRPr="007F5EC8" w:rsidRDefault="00B611E6" w:rsidP="00B611E6">
            <w:pPr>
              <w:spacing w:after="0"/>
              <w:textAlignment w:val="top"/>
              <w:rPr>
                <w:rFonts w:eastAsia="Times New Roman" w:cs="Arial"/>
                <w:sz w:val="14"/>
                <w:szCs w:val="14"/>
                <w:lang w:eastAsia="zh-CN"/>
              </w:rPr>
            </w:pPr>
            <w:r w:rsidRPr="007F5EC8">
              <w:rPr>
                <w:sz w:val="14"/>
                <w:szCs w:val="14"/>
              </w:rPr>
              <w:t>Lease liabilities</w:t>
            </w:r>
          </w:p>
        </w:tc>
        <w:tc>
          <w:tcPr>
            <w:tcW w:w="383" w:type="pct"/>
            <w:hideMark/>
          </w:tcPr>
          <w:p w14:paraId="70461C39" w14:textId="7300000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8,478</w:t>
            </w:r>
          </w:p>
        </w:tc>
        <w:tc>
          <w:tcPr>
            <w:tcW w:w="383" w:type="pct"/>
            <w:hideMark/>
          </w:tcPr>
          <w:p w14:paraId="4CB5B170" w14:textId="2449E53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8,418</w:t>
            </w:r>
          </w:p>
        </w:tc>
        <w:tc>
          <w:tcPr>
            <w:tcW w:w="383" w:type="pct"/>
            <w:hideMark/>
          </w:tcPr>
          <w:p w14:paraId="716503E8" w14:textId="57B1A0E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8,359</w:t>
            </w:r>
          </w:p>
        </w:tc>
        <w:tc>
          <w:tcPr>
            <w:tcW w:w="383" w:type="pct"/>
            <w:hideMark/>
          </w:tcPr>
          <w:p w14:paraId="4B53BC8A" w14:textId="0F1D362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8,301</w:t>
            </w:r>
          </w:p>
        </w:tc>
        <w:tc>
          <w:tcPr>
            <w:tcW w:w="383" w:type="pct"/>
            <w:hideMark/>
          </w:tcPr>
          <w:p w14:paraId="6674CB47" w14:textId="0610510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8,243</w:t>
            </w:r>
          </w:p>
        </w:tc>
        <w:tc>
          <w:tcPr>
            <w:tcW w:w="383" w:type="pct"/>
            <w:hideMark/>
          </w:tcPr>
          <w:p w14:paraId="29A75822" w14:textId="5CD1F8B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8,185</w:t>
            </w:r>
          </w:p>
        </w:tc>
        <w:tc>
          <w:tcPr>
            <w:tcW w:w="383" w:type="pct"/>
            <w:hideMark/>
          </w:tcPr>
          <w:p w14:paraId="13ECD510" w14:textId="7550CCC6"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8,128</w:t>
            </w:r>
          </w:p>
        </w:tc>
        <w:tc>
          <w:tcPr>
            <w:tcW w:w="383" w:type="pct"/>
            <w:hideMark/>
          </w:tcPr>
          <w:p w14:paraId="7FB68FF0" w14:textId="44B6A2A7"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8,071</w:t>
            </w:r>
          </w:p>
        </w:tc>
        <w:tc>
          <w:tcPr>
            <w:tcW w:w="383" w:type="pct"/>
            <w:hideMark/>
          </w:tcPr>
          <w:p w14:paraId="19BCF52F" w14:textId="3DAC043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8,014</w:t>
            </w:r>
          </w:p>
        </w:tc>
        <w:tc>
          <w:tcPr>
            <w:tcW w:w="383" w:type="pct"/>
            <w:hideMark/>
          </w:tcPr>
          <w:p w14:paraId="0116BD75" w14:textId="658597D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7,958</w:t>
            </w:r>
          </w:p>
        </w:tc>
        <w:tc>
          <w:tcPr>
            <w:tcW w:w="383" w:type="pct"/>
            <w:hideMark/>
          </w:tcPr>
          <w:p w14:paraId="606ED984" w14:textId="15BD6032"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7,903</w:t>
            </w:r>
          </w:p>
        </w:tc>
      </w:tr>
      <w:tr w:rsidR="00B611E6" w:rsidRPr="007630B2" w14:paraId="6645DA5E"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42236724" w14:textId="0A483993" w:rsidR="00B611E6" w:rsidRPr="007F5EC8" w:rsidRDefault="00B611E6" w:rsidP="00B611E6">
            <w:pPr>
              <w:spacing w:after="0"/>
              <w:textAlignment w:val="top"/>
              <w:rPr>
                <w:rFonts w:eastAsia="Times New Roman" w:cs="Arial"/>
                <w:sz w:val="14"/>
                <w:szCs w:val="14"/>
                <w:lang w:eastAsia="zh-CN"/>
              </w:rPr>
            </w:pPr>
            <w:r w:rsidRPr="007F5EC8">
              <w:rPr>
                <w:sz w:val="14"/>
                <w:szCs w:val="14"/>
              </w:rPr>
              <w:t>Total non-current liabilities</w:t>
            </w:r>
          </w:p>
        </w:tc>
        <w:tc>
          <w:tcPr>
            <w:tcW w:w="383" w:type="pct"/>
            <w:hideMark/>
          </w:tcPr>
          <w:p w14:paraId="6338A9B1" w14:textId="735CE638"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129,084</w:t>
            </w:r>
          </w:p>
        </w:tc>
        <w:tc>
          <w:tcPr>
            <w:tcW w:w="383" w:type="pct"/>
            <w:hideMark/>
          </w:tcPr>
          <w:p w14:paraId="0FD2CE6F" w14:textId="627AD6CF"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169,068</w:t>
            </w:r>
          </w:p>
        </w:tc>
        <w:tc>
          <w:tcPr>
            <w:tcW w:w="383" w:type="pct"/>
            <w:hideMark/>
          </w:tcPr>
          <w:p w14:paraId="254637B7" w14:textId="2C2BDBEA"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204,053</w:t>
            </w:r>
          </w:p>
        </w:tc>
        <w:tc>
          <w:tcPr>
            <w:tcW w:w="383" w:type="pct"/>
            <w:hideMark/>
          </w:tcPr>
          <w:p w14:paraId="11D43496" w14:textId="0AF6BC73"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139,038</w:t>
            </w:r>
          </w:p>
        </w:tc>
        <w:tc>
          <w:tcPr>
            <w:tcW w:w="383" w:type="pct"/>
            <w:hideMark/>
          </w:tcPr>
          <w:p w14:paraId="14F20E73" w14:textId="6F4F1A46"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79,024</w:t>
            </w:r>
          </w:p>
        </w:tc>
        <w:tc>
          <w:tcPr>
            <w:tcW w:w="383" w:type="pct"/>
            <w:hideMark/>
          </w:tcPr>
          <w:p w14:paraId="25210ED9" w14:textId="1E91E228"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59,011</w:t>
            </w:r>
          </w:p>
        </w:tc>
        <w:tc>
          <w:tcPr>
            <w:tcW w:w="383" w:type="pct"/>
            <w:hideMark/>
          </w:tcPr>
          <w:p w14:paraId="00434FBC" w14:textId="0E2EA649"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38,999</w:t>
            </w:r>
          </w:p>
        </w:tc>
        <w:tc>
          <w:tcPr>
            <w:tcW w:w="383" w:type="pct"/>
            <w:hideMark/>
          </w:tcPr>
          <w:p w14:paraId="31569BEA" w14:textId="606C095A"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18,988</w:t>
            </w:r>
          </w:p>
        </w:tc>
        <w:tc>
          <w:tcPr>
            <w:tcW w:w="383" w:type="pct"/>
            <w:hideMark/>
          </w:tcPr>
          <w:p w14:paraId="62A837D3" w14:textId="0E9A9E28"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18,978</w:t>
            </w:r>
          </w:p>
        </w:tc>
        <w:tc>
          <w:tcPr>
            <w:tcW w:w="383" w:type="pct"/>
            <w:hideMark/>
          </w:tcPr>
          <w:p w14:paraId="6A727D61" w14:textId="3683BF95"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18,968</w:t>
            </w:r>
          </w:p>
        </w:tc>
        <w:tc>
          <w:tcPr>
            <w:tcW w:w="383" w:type="pct"/>
            <w:hideMark/>
          </w:tcPr>
          <w:p w14:paraId="4540E960" w14:textId="3FE5053E" w:rsidR="00B611E6" w:rsidRPr="008D0BC1"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8D0BC1">
              <w:rPr>
                <w:b/>
                <w:bCs/>
                <w:sz w:val="14"/>
                <w:szCs w:val="14"/>
              </w:rPr>
              <w:t>18,959</w:t>
            </w:r>
          </w:p>
        </w:tc>
      </w:tr>
      <w:tr w:rsidR="00B611E6" w:rsidRPr="007630B2" w14:paraId="383C9CDC"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20D747D4" w14:textId="09F57F21" w:rsidR="00B611E6" w:rsidRPr="007F5EC8" w:rsidRDefault="00B611E6" w:rsidP="00B611E6">
            <w:pPr>
              <w:spacing w:after="0"/>
              <w:textAlignment w:val="top"/>
              <w:rPr>
                <w:rFonts w:eastAsia="Times New Roman" w:cs="Arial"/>
                <w:sz w:val="14"/>
                <w:szCs w:val="14"/>
                <w:lang w:eastAsia="zh-CN"/>
              </w:rPr>
            </w:pPr>
            <w:r w:rsidRPr="007F5EC8">
              <w:rPr>
                <w:sz w:val="14"/>
                <w:szCs w:val="14"/>
              </w:rPr>
              <w:t>Total liabilities</w:t>
            </w:r>
          </w:p>
        </w:tc>
        <w:tc>
          <w:tcPr>
            <w:tcW w:w="383" w:type="pct"/>
            <w:hideMark/>
          </w:tcPr>
          <w:p w14:paraId="7DEB5745" w14:textId="36DFF85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299,590</w:t>
            </w:r>
          </w:p>
        </w:tc>
        <w:tc>
          <w:tcPr>
            <w:tcW w:w="383" w:type="pct"/>
            <w:hideMark/>
          </w:tcPr>
          <w:p w14:paraId="487FE84E" w14:textId="6EE81E3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340,432</w:t>
            </w:r>
          </w:p>
        </w:tc>
        <w:tc>
          <w:tcPr>
            <w:tcW w:w="383" w:type="pct"/>
            <w:hideMark/>
          </w:tcPr>
          <w:p w14:paraId="6DFFC416" w14:textId="015BCAE2"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376,284</w:t>
            </w:r>
          </w:p>
        </w:tc>
        <w:tc>
          <w:tcPr>
            <w:tcW w:w="383" w:type="pct"/>
            <w:hideMark/>
          </w:tcPr>
          <w:p w14:paraId="08127256" w14:textId="70C71AE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312,145</w:t>
            </w:r>
          </w:p>
        </w:tc>
        <w:tc>
          <w:tcPr>
            <w:tcW w:w="383" w:type="pct"/>
            <w:hideMark/>
          </w:tcPr>
          <w:p w14:paraId="46B907E9" w14:textId="1E434BD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253,015</w:t>
            </w:r>
          </w:p>
        </w:tc>
        <w:tc>
          <w:tcPr>
            <w:tcW w:w="383" w:type="pct"/>
            <w:hideMark/>
          </w:tcPr>
          <w:p w14:paraId="4371581A" w14:textId="7B7FC09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233,894</w:t>
            </w:r>
          </w:p>
        </w:tc>
        <w:tc>
          <w:tcPr>
            <w:tcW w:w="383" w:type="pct"/>
            <w:hideMark/>
          </w:tcPr>
          <w:p w14:paraId="6E4DAAD8" w14:textId="5D0AC6C1"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214,782</w:t>
            </w:r>
          </w:p>
        </w:tc>
        <w:tc>
          <w:tcPr>
            <w:tcW w:w="383" w:type="pct"/>
            <w:hideMark/>
          </w:tcPr>
          <w:p w14:paraId="34A012A9" w14:textId="6CEB338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195,679</w:t>
            </w:r>
          </w:p>
        </w:tc>
        <w:tc>
          <w:tcPr>
            <w:tcW w:w="383" w:type="pct"/>
            <w:hideMark/>
          </w:tcPr>
          <w:p w14:paraId="7BF8B056" w14:textId="0038BF56"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196,585</w:t>
            </w:r>
          </w:p>
        </w:tc>
        <w:tc>
          <w:tcPr>
            <w:tcW w:w="383" w:type="pct"/>
            <w:hideMark/>
          </w:tcPr>
          <w:p w14:paraId="0E91D65F" w14:textId="4FFB9407"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197,501</w:t>
            </w:r>
          </w:p>
        </w:tc>
        <w:tc>
          <w:tcPr>
            <w:tcW w:w="383" w:type="pct"/>
            <w:hideMark/>
          </w:tcPr>
          <w:p w14:paraId="0BD9A932" w14:textId="764D89C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198,425</w:t>
            </w:r>
          </w:p>
        </w:tc>
      </w:tr>
      <w:tr w:rsidR="00B611E6" w:rsidRPr="007630B2" w14:paraId="7A228F6D"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085A7885" w14:textId="61F09EBC" w:rsidR="00B611E6" w:rsidRPr="007F5EC8" w:rsidRDefault="00B611E6" w:rsidP="00B611E6">
            <w:pPr>
              <w:spacing w:after="0"/>
              <w:textAlignment w:val="top"/>
              <w:rPr>
                <w:rFonts w:eastAsia="Times New Roman" w:cs="Arial"/>
                <w:sz w:val="14"/>
                <w:szCs w:val="14"/>
                <w:lang w:eastAsia="zh-CN"/>
              </w:rPr>
            </w:pPr>
            <w:r w:rsidRPr="007F5EC8">
              <w:rPr>
                <w:sz w:val="14"/>
                <w:szCs w:val="14"/>
              </w:rPr>
              <w:t>Net assets</w:t>
            </w:r>
          </w:p>
        </w:tc>
        <w:tc>
          <w:tcPr>
            <w:tcW w:w="383" w:type="pct"/>
            <w:hideMark/>
          </w:tcPr>
          <w:p w14:paraId="11CE3C91" w14:textId="42DEE30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5,439,636</w:t>
            </w:r>
          </w:p>
        </w:tc>
        <w:tc>
          <w:tcPr>
            <w:tcW w:w="383" w:type="pct"/>
            <w:hideMark/>
          </w:tcPr>
          <w:p w14:paraId="2FF64DA2" w14:textId="3FE4D976"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5,574,374</w:t>
            </w:r>
          </w:p>
        </w:tc>
        <w:tc>
          <w:tcPr>
            <w:tcW w:w="383" w:type="pct"/>
            <w:hideMark/>
          </w:tcPr>
          <w:p w14:paraId="170D1A38" w14:textId="0518E5F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5,753,200</w:t>
            </w:r>
          </w:p>
        </w:tc>
        <w:tc>
          <w:tcPr>
            <w:tcW w:w="383" w:type="pct"/>
            <w:hideMark/>
          </w:tcPr>
          <w:p w14:paraId="6CB38C11" w14:textId="47FFF82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5,798,288</w:t>
            </w:r>
          </w:p>
        </w:tc>
        <w:tc>
          <w:tcPr>
            <w:tcW w:w="383" w:type="pct"/>
            <w:hideMark/>
          </w:tcPr>
          <w:p w14:paraId="3F114B15" w14:textId="5ED1ECC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5,848,566</w:t>
            </w:r>
          </w:p>
        </w:tc>
        <w:tc>
          <w:tcPr>
            <w:tcW w:w="383" w:type="pct"/>
            <w:hideMark/>
          </w:tcPr>
          <w:p w14:paraId="157A357B" w14:textId="61D2721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5,897,600</w:t>
            </w:r>
          </w:p>
        </w:tc>
        <w:tc>
          <w:tcPr>
            <w:tcW w:w="383" w:type="pct"/>
            <w:hideMark/>
          </w:tcPr>
          <w:p w14:paraId="0C6262CA" w14:textId="2A39C12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5,947,309</w:t>
            </w:r>
          </w:p>
        </w:tc>
        <w:tc>
          <w:tcPr>
            <w:tcW w:w="383" w:type="pct"/>
            <w:hideMark/>
          </w:tcPr>
          <w:p w14:paraId="35748E37" w14:textId="1A6E2DA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5,997,159</w:t>
            </w:r>
          </w:p>
        </w:tc>
        <w:tc>
          <w:tcPr>
            <w:tcW w:w="383" w:type="pct"/>
            <w:hideMark/>
          </w:tcPr>
          <w:p w14:paraId="53809B9C" w14:textId="2E92A01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6,022,108</w:t>
            </w:r>
          </w:p>
        </w:tc>
        <w:tc>
          <w:tcPr>
            <w:tcW w:w="383" w:type="pct"/>
            <w:hideMark/>
          </w:tcPr>
          <w:p w14:paraId="07DEA264" w14:textId="7E61AEC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6,047,275</w:t>
            </w:r>
          </w:p>
        </w:tc>
        <w:tc>
          <w:tcPr>
            <w:tcW w:w="383" w:type="pct"/>
            <w:hideMark/>
          </w:tcPr>
          <w:p w14:paraId="03088D54" w14:textId="06B5A92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6,072,650</w:t>
            </w:r>
          </w:p>
        </w:tc>
      </w:tr>
      <w:tr w:rsidR="00B611E6" w:rsidRPr="000022CD" w14:paraId="66D43ABE"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1AE5467B" w14:textId="670681A3" w:rsidR="00B611E6" w:rsidRPr="007F5EC8" w:rsidRDefault="00B611E6" w:rsidP="00B611E6">
            <w:pPr>
              <w:spacing w:after="0"/>
              <w:textAlignment w:val="top"/>
              <w:rPr>
                <w:rFonts w:eastAsia="Times New Roman" w:cs="Arial"/>
                <w:sz w:val="14"/>
                <w:szCs w:val="14"/>
                <w:lang w:eastAsia="zh-CN"/>
              </w:rPr>
            </w:pPr>
          </w:p>
        </w:tc>
        <w:tc>
          <w:tcPr>
            <w:tcW w:w="383" w:type="pct"/>
            <w:hideMark/>
          </w:tcPr>
          <w:p w14:paraId="68CDAD3B"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357B9464"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60F87FA4"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3845A313"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628DEA57"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7963EEA8"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09C7A82F"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B8BBE02"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B052FA3"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2101630C"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D418D3D" w14:textId="02279C7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B611E6" w:rsidRPr="000022CD" w14:paraId="7AF13528"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76DE8634" w14:textId="75C301F9" w:rsidR="00B611E6" w:rsidRPr="007F5EC8" w:rsidRDefault="00B611E6" w:rsidP="00B611E6">
            <w:pPr>
              <w:spacing w:after="0"/>
              <w:textAlignment w:val="top"/>
              <w:rPr>
                <w:rFonts w:eastAsia="Times New Roman" w:cs="Arial"/>
                <w:sz w:val="14"/>
                <w:szCs w:val="14"/>
                <w:lang w:eastAsia="zh-CN"/>
              </w:rPr>
            </w:pPr>
            <w:r w:rsidRPr="007F5EC8">
              <w:rPr>
                <w:sz w:val="14"/>
                <w:szCs w:val="14"/>
              </w:rPr>
              <w:t>Equity</w:t>
            </w:r>
          </w:p>
        </w:tc>
        <w:tc>
          <w:tcPr>
            <w:tcW w:w="383" w:type="pct"/>
            <w:hideMark/>
          </w:tcPr>
          <w:p w14:paraId="51CF6A68"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83" w:type="pct"/>
            <w:hideMark/>
          </w:tcPr>
          <w:p w14:paraId="1D31F8D1"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21232605"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5C765B37"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43963F2C"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76024DED"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51748039"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7D67DFBF"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4FFA8D0"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2EFBE1F2" w14:textId="77777777" w:rsidR="00B611E6" w:rsidRPr="00B611E6" w:rsidRDefault="00B611E6" w:rsidP="00B611E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83" w:type="pct"/>
            <w:hideMark/>
          </w:tcPr>
          <w:p w14:paraId="1017C51A" w14:textId="44A9F312"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B611E6" w:rsidRPr="000022CD" w14:paraId="2E827601"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12914103" w14:textId="1E461F40" w:rsidR="00B611E6" w:rsidRPr="007F5EC8" w:rsidRDefault="00B611E6" w:rsidP="00B611E6">
            <w:pPr>
              <w:spacing w:after="0"/>
              <w:textAlignment w:val="top"/>
              <w:rPr>
                <w:rFonts w:eastAsia="Times New Roman" w:cs="Arial"/>
                <w:sz w:val="14"/>
                <w:szCs w:val="14"/>
                <w:lang w:eastAsia="zh-CN"/>
              </w:rPr>
            </w:pPr>
            <w:r w:rsidRPr="007F5EC8">
              <w:rPr>
                <w:sz w:val="14"/>
                <w:szCs w:val="14"/>
              </w:rPr>
              <w:t>Accumulated surplus</w:t>
            </w:r>
          </w:p>
        </w:tc>
        <w:tc>
          <w:tcPr>
            <w:tcW w:w="383" w:type="pct"/>
            <w:hideMark/>
          </w:tcPr>
          <w:p w14:paraId="6977BEC5" w14:textId="6B7A4EC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2,234,073</w:t>
            </w:r>
          </w:p>
        </w:tc>
        <w:tc>
          <w:tcPr>
            <w:tcW w:w="383" w:type="pct"/>
            <w:hideMark/>
          </w:tcPr>
          <w:p w14:paraId="31DE6BA0" w14:textId="23AE2EB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2,355,810</w:t>
            </w:r>
          </w:p>
        </w:tc>
        <w:tc>
          <w:tcPr>
            <w:tcW w:w="383" w:type="pct"/>
            <w:hideMark/>
          </w:tcPr>
          <w:p w14:paraId="3CD3ADB8" w14:textId="7F7566C9"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2,512,417</w:t>
            </w:r>
          </w:p>
        </w:tc>
        <w:tc>
          <w:tcPr>
            <w:tcW w:w="383" w:type="pct"/>
            <w:hideMark/>
          </w:tcPr>
          <w:p w14:paraId="1FBC4875" w14:textId="3A1F7218"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2,544,152</w:t>
            </w:r>
          </w:p>
        </w:tc>
        <w:tc>
          <w:tcPr>
            <w:tcW w:w="383" w:type="pct"/>
            <w:hideMark/>
          </w:tcPr>
          <w:p w14:paraId="15347777" w14:textId="454D34E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2,576,063</w:t>
            </w:r>
          </w:p>
        </w:tc>
        <w:tc>
          <w:tcPr>
            <w:tcW w:w="383" w:type="pct"/>
            <w:hideMark/>
          </w:tcPr>
          <w:p w14:paraId="18D7C43C" w14:textId="154E51B7"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2,608,092</w:t>
            </w:r>
          </w:p>
        </w:tc>
        <w:tc>
          <w:tcPr>
            <w:tcW w:w="383" w:type="pct"/>
            <w:hideMark/>
          </w:tcPr>
          <w:p w14:paraId="288FE786" w14:textId="682DCA3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2,640,177</w:t>
            </w:r>
          </w:p>
        </w:tc>
        <w:tc>
          <w:tcPr>
            <w:tcW w:w="383" w:type="pct"/>
            <w:hideMark/>
          </w:tcPr>
          <w:p w14:paraId="33B1BC39" w14:textId="0394CB8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2,672,404</w:t>
            </w:r>
          </w:p>
        </w:tc>
        <w:tc>
          <w:tcPr>
            <w:tcW w:w="383" w:type="pct"/>
            <w:hideMark/>
          </w:tcPr>
          <w:p w14:paraId="448EA78E" w14:textId="0C14730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2,679,729</w:t>
            </w:r>
          </w:p>
        </w:tc>
        <w:tc>
          <w:tcPr>
            <w:tcW w:w="383" w:type="pct"/>
            <w:hideMark/>
          </w:tcPr>
          <w:p w14:paraId="2FBECC0D" w14:textId="7DF48FB7"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2,687,273</w:t>
            </w:r>
          </w:p>
        </w:tc>
        <w:tc>
          <w:tcPr>
            <w:tcW w:w="383" w:type="pct"/>
            <w:hideMark/>
          </w:tcPr>
          <w:p w14:paraId="45A6E3EB" w14:textId="191CF4D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2,695,025</w:t>
            </w:r>
          </w:p>
        </w:tc>
      </w:tr>
      <w:tr w:rsidR="00B611E6" w:rsidRPr="000022CD" w14:paraId="29F2711E"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5DF5D0B7" w14:textId="7008DDE1" w:rsidR="00B611E6" w:rsidRPr="007F5EC8" w:rsidRDefault="00B611E6" w:rsidP="00B611E6">
            <w:pPr>
              <w:spacing w:after="0"/>
              <w:textAlignment w:val="top"/>
              <w:rPr>
                <w:rFonts w:eastAsia="Times New Roman" w:cs="Arial"/>
                <w:sz w:val="14"/>
                <w:szCs w:val="14"/>
                <w:lang w:eastAsia="zh-CN"/>
              </w:rPr>
            </w:pPr>
            <w:r w:rsidRPr="007F5EC8">
              <w:rPr>
                <w:sz w:val="14"/>
                <w:szCs w:val="14"/>
              </w:rPr>
              <w:t>Reserves</w:t>
            </w:r>
          </w:p>
        </w:tc>
        <w:tc>
          <w:tcPr>
            <w:tcW w:w="383" w:type="pct"/>
            <w:hideMark/>
          </w:tcPr>
          <w:p w14:paraId="3A54D9D7" w14:textId="6CBFDF7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3,205,563</w:t>
            </w:r>
          </w:p>
        </w:tc>
        <w:tc>
          <w:tcPr>
            <w:tcW w:w="383" w:type="pct"/>
            <w:hideMark/>
          </w:tcPr>
          <w:p w14:paraId="6435F361" w14:textId="0B34036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3,218,563</w:t>
            </w:r>
          </w:p>
        </w:tc>
        <w:tc>
          <w:tcPr>
            <w:tcW w:w="383" w:type="pct"/>
            <w:hideMark/>
          </w:tcPr>
          <w:p w14:paraId="04C6CE1F" w14:textId="2A23509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3,240,782</w:t>
            </w:r>
          </w:p>
        </w:tc>
        <w:tc>
          <w:tcPr>
            <w:tcW w:w="383" w:type="pct"/>
            <w:hideMark/>
          </w:tcPr>
          <w:p w14:paraId="59DE34BB" w14:textId="33F683FD"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3,254,136</w:t>
            </w:r>
          </w:p>
        </w:tc>
        <w:tc>
          <w:tcPr>
            <w:tcW w:w="383" w:type="pct"/>
            <w:hideMark/>
          </w:tcPr>
          <w:p w14:paraId="3C99CFFD" w14:textId="0E29656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3,272,503</w:t>
            </w:r>
          </w:p>
        </w:tc>
        <w:tc>
          <w:tcPr>
            <w:tcW w:w="383" w:type="pct"/>
            <w:hideMark/>
          </w:tcPr>
          <w:p w14:paraId="73CCDF85" w14:textId="3F8CB7A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3,289,508</w:t>
            </w:r>
          </w:p>
        </w:tc>
        <w:tc>
          <w:tcPr>
            <w:tcW w:w="383" w:type="pct"/>
            <w:hideMark/>
          </w:tcPr>
          <w:p w14:paraId="15A7DD84" w14:textId="508112D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3,307,132</w:t>
            </w:r>
          </w:p>
        </w:tc>
        <w:tc>
          <w:tcPr>
            <w:tcW w:w="383" w:type="pct"/>
            <w:hideMark/>
          </w:tcPr>
          <w:p w14:paraId="63E9CF84" w14:textId="2DF8CFC6"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3,324,755</w:t>
            </w:r>
          </w:p>
        </w:tc>
        <w:tc>
          <w:tcPr>
            <w:tcW w:w="383" w:type="pct"/>
            <w:hideMark/>
          </w:tcPr>
          <w:p w14:paraId="1BCAEE7F" w14:textId="01747E2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3,342,378</w:t>
            </w:r>
          </w:p>
        </w:tc>
        <w:tc>
          <w:tcPr>
            <w:tcW w:w="383" w:type="pct"/>
            <w:hideMark/>
          </w:tcPr>
          <w:p w14:paraId="532C350F" w14:textId="7397C65E"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3,360,002</w:t>
            </w:r>
          </w:p>
        </w:tc>
        <w:tc>
          <w:tcPr>
            <w:tcW w:w="383" w:type="pct"/>
            <w:hideMark/>
          </w:tcPr>
          <w:p w14:paraId="61FC5FC2" w14:textId="020F482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B611E6">
              <w:rPr>
                <w:sz w:val="14"/>
                <w:szCs w:val="14"/>
              </w:rPr>
              <w:t>3,377,625</w:t>
            </w:r>
          </w:p>
        </w:tc>
      </w:tr>
      <w:tr w:rsidR="00B611E6" w:rsidRPr="007630B2" w14:paraId="4CF0392B" w14:textId="77777777" w:rsidTr="005633F7">
        <w:tc>
          <w:tcPr>
            <w:cnfStyle w:val="001000000000" w:firstRow="0" w:lastRow="0" w:firstColumn="1" w:lastColumn="0" w:oddVBand="0" w:evenVBand="0" w:oddHBand="0" w:evenHBand="0" w:firstRowFirstColumn="0" w:firstRowLastColumn="0" w:lastRowFirstColumn="0" w:lastRowLastColumn="0"/>
            <w:tcW w:w="787" w:type="pct"/>
            <w:hideMark/>
          </w:tcPr>
          <w:p w14:paraId="54EA44FE" w14:textId="5043DCDC" w:rsidR="00B611E6" w:rsidRPr="007F5EC8" w:rsidRDefault="00B611E6" w:rsidP="00B611E6">
            <w:pPr>
              <w:spacing w:after="0"/>
              <w:textAlignment w:val="top"/>
              <w:rPr>
                <w:rFonts w:eastAsia="Times New Roman" w:cs="Arial"/>
                <w:sz w:val="14"/>
                <w:szCs w:val="14"/>
                <w:lang w:eastAsia="zh-CN"/>
              </w:rPr>
            </w:pPr>
            <w:r w:rsidRPr="007F5EC8">
              <w:rPr>
                <w:sz w:val="14"/>
                <w:szCs w:val="14"/>
              </w:rPr>
              <w:t>Total equity</w:t>
            </w:r>
          </w:p>
        </w:tc>
        <w:tc>
          <w:tcPr>
            <w:tcW w:w="383" w:type="pct"/>
            <w:hideMark/>
          </w:tcPr>
          <w:p w14:paraId="3A65ADD9" w14:textId="3814425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5,439,636</w:t>
            </w:r>
          </w:p>
        </w:tc>
        <w:tc>
          <w:tcPr>
            <w:tcW w:w="383" w:type="pct"/>
            <w:hideMark/>
          </w:tcPr>
          <w:p w14:paraId="69CB350C" w14:textId="7637E41B"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5,574,374</w:t>
            </w:r>
          </w:p>
        </w:tc>
        <w:tc>
          <w:tcPr>
            <w:tcW w:w="383" w:type="pct"/>
            <w:hideMark/>
          </w:tcPr>
          <w:p w14:paraId="33BEF7AF" w14:textId="267F4465"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5,753,200</w:t>
            </w:r>
          </w:p>
        </w:tc>
        <w:tc>
          <w:tcPr>
            <w:tcW w:w="383" w:type="pct"/>
            <w:hideMark/>
          </w:tcPr>
          <w:p w14:paraId="4030C4BF" w14:textId="0344EC14"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5,798,288</w:t>
            </w:r>
          </w:p>
        </w:tc>
        <w:tc>
          <w:tcPr>
            <w:tcW w:w="383" w:type="pct"/>
            <w:hideMark/>
          </w:tcPr>
          <w:p w14:paraId="29F8BADD" w14:textId="4BE17DDA"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5,848,566</w:t>
            </w:r>
          </w:p>
        </w:tc>
        <w:tc>
          <w:tcPr>
            <w:tcW w:w="383" w:type="pct"/>
            <w:hideMark/>
          </w:tcPr>
          <w:p w14:paraId="46258434" w14:textId="0DF3D60F"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5,897,600</w:t>
            </w:r>
          </w:p>
        </w:tc>
        <w:tc>
          <w:tcPr>
            <w:tcW w:w="383" w:type="pct"/>
            <w:hideMark/>
          </w:tcPr>
          <w:p w14:paraId="284DA984" w14:textId="4E50FF5C"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5,947,309</w:t>
            </w:r>
          </w:p>
        </w:tc>
        <w:tc>
          <w:tcPr>
            <w:tcW w:w="383" w:type="pct"/>
            <w:hideMark/>
          </w:tcPr>
          <w:p w14:paraId="466CF2A3" w14:textId="734CE47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5,997,159</w:t>
            </w:r>
          </w:p>
        </w:tc>
        <w:tc>
          <w:tcPr>
            <w:tcW w:w="383" w:type="pct"/>
            <w:hideMark/>
          </w:tcPr>
          <w:p w14:paraId="5CA52E35" w14:textId="56026BA0"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6,022,108</w:t>
            </w:r>
          </w:p>
        </w:tc>
        <w:tc>
          <w:tcPr>
            <w:tcW w:w="383" w:type="pct"/>
            <w:hideMark/>
          </w:tcPr>
          <w:p w14:paraId="47EA7CAC" w14:textId="18BA7203"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6,047,275</w:t>
            </w:r>
          </w:p>
        </w:tc>
        <w:tc>
          <w:tcPr>
            <w:tcW w:w="383" w:type="pct"/>
            <w:hideMark/>
          </w:tcPr>
          <w:p w14:paraId="09BDAF06" w14:textId="02BBA999" w:rsidR="00B611E6" w:rsidRPr="00B611E6" w:rsidRDefault="00B611E6" w:rsidP="00B611E6">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B611E6">
              <w:rPr>
                <w:b/>
                <w:bCs/>
                <w:sz w:val="14"/>
                <w:szCs w:val="14"/>
              </w:rPr>
              <w:t>6,072,650</w:t>
            </w:r>
          </w:p>
        </w:tc>
      </w:tr>
    </w:tbl>
    <w:p w14:paraId="06E518B8" w14:textId="3F27EAEE" w:rsidR="001E1A6F" w:rsidRDefault="001E1A6F" w:rsidP="001E1A6F"/>
    <w:p w14:paraId="03DED6B3" w14:textId="23942F3E" w:rsidR="00D8517B" w:rsidRDefault="00D8517B" w:rsidP="001E1A6F">
      <w:r>
        <w:br w:type="page"/>
      </w:r>
    </w:p>
    <w:p w14:paraId="16DF5118" w14:textId="77777777" w:rsidR="00D8517B" w:rsidRDefault="00D8517B" w:rsidP="00D8517B">
      <w:pPr>
        <w:pStyle w:val="Heading2"/>
        <w:rPr>
          <w:rFonts w:hint="eastAsia"/>
        </w:rPr>
      </w:pPr>
      <w:bookmarkStart w:id="692" w:name="_Toc192778918"/>
      <w:bookmarkStart w:id="693" w:name="_Toc192779352"/>
      <w:bookmarkStart w:id="694" w:name="_Toc192780385"/>
      <w:bookmarkStart w:id="695" w:name="_Toc212119752"/>
      <w:r w:rsidRPr="000B6C19">
        <w:t>4.</w:t>
      </w:r>
      <w:r>
        <w:t xml:space="preserve">3 </w:t>
      </w:r>
      <w:r w:rsidRPr="008316C5">
        <w:t>Statement of changes in equity</w:t>
      </w:r>
      <w:bookmarkEnd w:id="692"/>
      <w:bookmarkEnd w:id="693"/>
      <w:bookmarkEnd w:id="694"/>
      <w:bookmarkEnd w:id="695"/>
    </w:p>
    <w:tbl>
      <w:tblPr>
        <w:tblStyle w:val="TableGrid"/>
        <w:tblW w:w="5000" w:type="pct"/>
        <w:tblLook w:val="0420" w:firstRow="1" w:lastRow="0" w:firstColumn="0" w:lastColumn="0" w:noHBand="0" w:noVBand="1"/>
      </w:tblPr>
      <w:tblGrid>
        <w:gridCol w:w="3398"/>
        <w:gridCol w:w="1557"/>
        <w:gridCol w:w="1557"/>
        <w:gridCol w:w="1557"/>
        <w:gridCol w:w="1553"/>
      </w:tblGrid>
      <w:tr w:rsidR="00160A2D" w:rsidRPr="004A2708" w14:paraId="739B7A64" w14:textId="77777777" w:rsidTr="001D4B16">
        <w:trPr>
          <w:cnfStyle w:val="100000000000" w:firstRow="1" w:lastRow="0" w:firstColumn="0" w:lastColumn="0" w:oddVBand="0" w:evenVBand="0" w:oddHBand="0" w:evenHBand="0" w:firstRowFirstColumn="0" w:firstRowLastColumn="0" w:lastRowFirstColumn="0" w:lastRowLastColumn="0"/>
          <w:trHeight w:val="814"/>
        </w:trPr>
        <w:tc>
          <w:tcPr>
            <w:tcW w:w="1766" w:type="pct"/>
            <w:hideMark/>
          </w:tcPr>
          <w:p w14:paraId="609E3D75" w14:textId="77777777" w:rsidR="00160A2D" w:rsidRPr="004A2708" w:rsidRDefault="00160A2D" w:rsidP="005633F7">
            <w:pPr>
              <w:pStyle w:val="NoSpacing"/>
            </w:pPr>
          </w:p>
        </w:tc>
        <w:tc>
          <w:tcPr>
            <w:tcW w:w="809" w:type="pct"/>
            <w:hideMark/>
          </w:tcPr>
          <w:p w14:paraId="31A8AE69" w14:textId="77777777" w:rsidR="00160A2D" w:rsidRPr="004A2708" w:rsidRDefault="00160A2D" w:rsidP="005633F7">
            <w:pPr>
              <w:pStyle w:val="NoSpacing"/>
              <w:rPr>
                <w:b w:val="0"/>
              </w:rPr>
            </w:pPr>
            <w:r w:rsidRPr="004A2708">
              <w:t>Total</w:t>
            </w:r>
          </w:p>
          <w:p w14:paraId="2F37C41E" w14:textId="77777777" w:rsidR="00160A2D" w:rsidRPr="004A2708" w:rsidRDefault="00160A2D" w:rsidP="005633F7">
            <w:pPr>
              <w:pStyle w:val="NoSpacing"/>
            </w:pPr>
            <w:r w:rsidRPr="004A2708">
              <w:t>$’000</w:t>
            </w:r>
          </w:p>
        </w:tc>
        <w:tc>
          <w:tcPr>
            <w:tcW w:w="809" w:type="pct"/>
            <w:hideMark/>
          </w:tcPr>
          <w:p w14:paraId="096B81CD" w14:textId="77777777" w:rsidR="00160A2D" w:rsidRPr="004A2708" w:rsidRDefault="00160A2D" w:rsidP="005633F7">
            <w:pPr>
              <w:pStyle w:val="NoSpacing"/>
              <w:rPr>
                <w:b w:val="0"/>
              </w:rPr>
            </w:pPr>
            <w:r w:rsidRPr="004A2708">
              <w:t>Accumulated Surplus</w:t>
            </w:r>
          </w:p>
          <w:p w14:paraId="7C5F5336" w14:textId="77777777" w:rsidR="00160A2D" w:rsidRPr="004A2708" w:rsidRDefault="00160A2D" w:rsidP="005633F7">
            <w:pPr>
              <w:pStyle w:val="NoSpacing"/>
            </w:pPr>
            <w:r w:rsidRPr="004A2708">
              <w:t>$’000</w:t>
            </w:r>
          </w:p>
        </w:tc>
        <w:tc>
          <w:tcPr>
            <w:tcW w:w="809" w:type="pct"/>
            <w:hideMark/>
          </w:tcPr>
          <w:p w14:paraId="7008323B" w14:textId="77777777" w:rsidR="00160A2D" w:rsidRPr="004A2708" w:rsidRDefault="00160A2D" w:rsidP="005633F7">
            <w:pPr>
              <w:pStyle w:val="NoSpacing"/>
              <w:rPr>
                <w:b w:val="0"/>
              </w:rPr>
            </w:pPr>
            <w:r w:rsidRPr="004A2708">
              <w:t>Revaluation Reserve</w:t>
            </w:r>
          </w:p>
          <w:p w14:paraId="057BE5C4" w14:textId="77777777" w:rsidR="00160A2D" w:rsidRPr="004A2708" w:rsidRDefault="00160A2D" w:rsidP="005633F7">
            <w:pPr>
              <w:pStyle w:val="NoSpacing"/>
            </w:pPr>
            <w:r w:rsidRPr="004A2708">
              <w:t>$’000</w:t>
            </w:r>
          </w:p>
        </w:tc>
        <w:tc>
          <w:tcPr>
            <w:tcW w:w="807" w:type="pct"/>
            <w:hideMark/>
          </w:tcPr>
          <w:p w14:paraId="7D2A4C11" w14:textId="77777777" w:rsidR="00160A2D" w:rsidRPr="004A2708" w:rsidRDefault="00160A2D" w:rsidP="005633F7">
            <w:pPr>
              <w:pStyle w:val="NoSpacing"/>
              <w:rPr>
                <w:b w:val="0"/>
              </w:rPr>
            </w:pPr>
            <w:r w:rsidRPr="004A2708">
              <w:t>Other Reserves</w:t>
            </w:r>
          </w:p>
          <w:p w14:paraId="5AB52D66" w14:textId="77777777" w:rsidR="00160A2D" w:rsidRPr="004A2708" w:rsidRDefault="00160A2D" w:rsidP="005633F7">
            <w:pPr>
              <w:pStyle w:val="NoSpacing"/>
            </w:pPr>
            <w:r w:rsidRPr="004A2708">
              <w:t>$’000</w:t>
            </w:r>
          </w:p>
        </w:tc>
      </w:tr>
      <w:tr w:rsidR="00160A2D" w:rsidRPr="004A2708" w14:paraId="1447DD43" w14:textId="77777777" w:rsidTr="001D4B16">
        <w:tc>
          <w:tcPr>
            <w:tcW w:w="1766" w:type="pct"/>
            <w:hideMark/>
          </w:tcPr>
          <w:p w14:paraId="2EB35473" w14:textId="77777777" w:rsidR="00160A2D" w:rsidRPr="004A2708" w:rsidRDefault="00160A2D" w:rsidP="005633F7">
            <w:pPr>
              <w:pStyle w:val="NoSpacing"/>
              <w:rPr>
                <w:b/>
                <w:lang w:eastAsia="zh-CN"/>
              </w:rPr>
            </w:pPr>
            <w:r w:rsidRPr="004A2708">
              <w:rPr>
                <w:b/>
                <w:lang w:eastAsia="zh-CN"/>
              </w:rPr>
              <w:t>2025 Forecast / Actual</w:t>
            </w:r>
          </w:p>
        </w:tc>
        <w:tc>
          <w:tcPr>
            <w:tcW w:w="809" w:type="pct"/>
            <w:hideMark/>
          </w:tcPr>
          <w:p w14:paraId="30BB9F03" w14:textId="77777777" w:rsidR="00160A2D" w:rsidRPr="004A2708" w:rsidRDefault="00160A2D" w:rsidP="005633F7">
            <w:pPr>
              <w:pStyle w:val="NoSpacing"/>
              <w:rPr>
                <w:b/>
                <w:lang w:eastAsia="zh-CN"/>
              </w:rPr>
            </w:pPr>
            <w:r w:rsidRPr="004A2708">
              <w:rPr>
                <w:b/>
                <w:lang w:eastAsia="zh-CN"/>
              </w:rPr>
              <w:t> </w:t>
            </w:r>
          </w:p>
        </w:tc>
        <w:tc>
          <w:tcPr>
            <w:tcW w:w="809" w:type="pct"/>
            <w:hideMark/>
          </w:tcPr>
          <w:p w14:paraId="28D00AC3" w14:textId="77777777" w:rsidR="00160A2D" w:rsidRPr="004A2708" w:rsidRDefault="00160A2D" w:rsidP="005633F7">
            <w:pPr>
              <w:pStyle w:val="NoSpacing"/>
              <w:rPr>
                <w:b/>
                <w:lang w:eastAsia="zh-CN"/>
              </w:rPr>
            </w:pPr>
            <w:r w:rsidRPr="004A2708">
              <w:rPr>
                <w:b/>
                <w:lang w:eastAsia="zh-CN"/>
              </w:rPr>
              <w:t> </w:t>
            </w:r>
          </w:p>
        </w:tc>
        <w:tc>
          <w:tcPr>
            <w:tcW w:w="809" w:type="pct"/>
            <w:hideMark/>
          </w:tcPr>
          <w:p w14:paraId="5039980E" w14:textId="77777777" w:rsidR="00160A2D" w:rsidRPr="004A2708" w:rsidRDefault="00160A2D" w:rsidP="005633F7">
            <w:pPr>
              <w:pStyle w:val="NoSpacing"/>
              <w:rPr>
                <w:b/>
                <w:lang w:eastAsia="zh-CN"/>
              </w:rPr>
            </w:pPr>
            <w:r w:rsidRPr="004A2708">
              <w:rPr>
                <w:b/>
                <w:lang w:eastAsia="zh-CN"/>
              </w:rPr>
              <w:t> </w:t>
            </w:r>
          </w:p>
        </w:tc>
        <w:tc>
          <w:tcPr>
            <w:tcW w:w="807" w:type="pct"/>
            <w:hideMark/>
          </w:tcPr>
          <w:p w14:paraId="4C8B3A49" w14:textId="77777777" w:rsidR="00160A2D" w:rsidRPr="004A2708" w:rsidRDefault="00160A2D" w:rsidP="005633F7">
            <w:pPr>
              <w:pStyle w:val="NoSpacing"/>
              <w:rPr>
                <w:b/>
                <w:lang w:eastAsia="zh-CN"/>
              </w:rPr>
            </w:pPr>
            <w:r w:rsidRPr="004A2708">
              <w:rPr>
                <w:b/>
                <w:lang w:eastAsia="zh-CN"/>
              </w:rPr>
              <w:t> </w:t>
            </w:r>
          </w:p>
        </w:tc>
      </w:tr>
      <w:tr w:rsidR="009D5CAE" w:rsidRPr="004A2708" w14:paraId="1AAA2EF5" w14:textId="77777777" w:rsidTr="001D4B16">
        <w:tc>
          <w:tcPr>
            <w:tcW w:w="1766" w:type="pct"/>
            <w:hideMark/>
          </w:tcPr>
          <w:p w14:paraId="2400058B" w14:textId="77777777" w:rsidR="009D5CAE" w:rsidRPr="004A2708" w:rsidRDefault="009D5CAE" w:rsidP="009D5CAE">
            <w:pPr>
              <w:pStyle w:val="NoSpacing"/>
              <w:rPr>
                <w:lang w:eastAsia="zh-CN"/>
              </w:rPr>
            </w:pPr>
            <w:r w:rsidRPr="004A2708">
              <w:rPr>
                <w:lang w:eastAsia="zh-CN"/>
              </w:rPr>
              <w:t>Balance at beginning of the financial year</w:t>
            </w:r>
          </w:p>
        </w:tc>
        <w:tc>
          <w:tcPr>
            <w:tcW w:w="809" w:type="pct"/>
            <w:hideMark/>
          </w:tcPr>
          <w:p w14:paraId="2FE173CC" w14:textId="1D3F2292" w:rsidR="009D5CAE" w:rsidRPr="004A2708" w:rsidRDefault="009D5CAE" w:rsidP="009D5CAE">
            <w:pPr>
              <w:pStyle w:val="NoSpacing"/>
              <w:rPr>
                <w:lang w:eastAsia="zh-CN"/>
              </w:rPr>
            </w:pPr>
            <w:r w:rsidRPr="00A05061">
              <w:t>4,841,745</w:t>
            </w:r>
          </w:p>
        </w:tc>
        <w:tc>
          <w:tcPr>
            <w:tcW w:w="809" w:type="pct"/>
            <w:hideMark/>
          </w:tcPr>
          <w:p w14:paraId="77242BD4" w14:textId="0D30E324" w:rsidR="009D5CAE" w:rsidRPr="004A2708" w:rsidRDefault="009D5CAE" w:rsidP="009D5CAE">
            <w:pPr>
              <w:pStyle w:val="NoSpacing"/>
              <w:rPr>
                <w:lang w:eastAsia="zh-CN"/>
              </w:rPr>
            </w:pPr>
            <w:r w:rsidRPr="00A05061">
              <w:t>2,183,986</w:t>
            </w:r>
          </w:p>
        </w:tc>
        <w:tc>
          <w:tcPr>
            <w:tcW w:w="809" w:type="pct"/>
            <w:hideMark/>
          </w:tcPr>
          <w:p w14:paraId="41B2523C" w14:textId="7071C9ED" w:rsidR="009D5CAE" w:rsidRPr="004A2708" w:rsidRDefault="009D5CAE" w:rsidP="009D5CAE">
            <w:pPr>
              <w:pStyle w:val="NoSpacing"/>
              <w:rPr>
                <w:lang w:eastAsia="zh-CN"/>
              </w:rPr>
            </w:pPr>
            <w:r w:rsidRPr="00A05061">
              <w:t>2,541,860</w:t>
            </w:r>
          </w:p>
        </w:tc>
        <w:tc>
          <w:tcPr>
            <w:tcW w:w="807" w:type="pct"/>
            <w:hideMark/>
          </w:tcPr>
          <w:p w14:paraId="7109A920" w14:textId="715C9D18" w:rsidR="009D5CAE" w:rsidRPr="004A2708" w:rsidRDefault="009D5CAE" w:rsidP="009D5CAE">
            <w:pPr>
              <w:pStyle w:val="NoSpacing"/>
              <w:rPr>
                <w:lang w:eastAsia="zh-CN"/>
              </w:rPr>
            </w:pPr>
            <w:r w:rsidRPr="00A05061">
              <w:t>115,900</w:t>
            </w:r>
          </w:p>
        </w:tc>
      </w:tr>
      <w:tr w:rsidR="009D5CAE" w:rsidRPr="004A2708" w14:paraId="6807CEE6" w14:textId="77777777" w:rsidTr="001D4B16">
        <w:tc>
          <w:tcPr>
            <w:tcW w:w="1766" w:type="pct"/>
            <w:hideMark/>
          </w:tcPr>
          <w:p w14:paraId="0DD82A13" w14:textId="0D310B0E" w:rsidR="009D5CAE" w:rsidRPr="004A2708" w:rsidRDefault="009D5CAE" w:rsidP="009D5CAE">
            <w:pPr>
              <w:pStyle w:val="NoSpacing"/>
              <w:rPr>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38D2CFCD" w14:textId="6C5641D2" w:rsidR="009D5CAE" w:rsidRPr="00A67643" w:rsidRDefault="009D5CAE" w:rsidP="009D5CAE">
            <w:pPr>
              <w:pStyle w:val="NoSpacing"/>
              <w:rPr>
                <w:lang w:eastAsia="zh-CN"/>
              </w:rPr>
            </w:pPr>
            <w:r w:rsidRPr="00A05061">
              <w:t>72,272</w:t>
            </w:r>
          </w:p>
        </w:tc>
        <w:tc>
          <w:tcPr>
            <w:tcW w:w="809" w:type="pct"/>
            <w:hideMark/>
          </w:tcPr>
          <w:p w14:paraId="0A7ACE75" w14:textId="4D8E99F8" w:rsidR="009D5CAE" w:rsidRPr="004A2708" w:rsidRDefault="009D5CAE" w:rsidP="009D5CAE">
            <w:pPr>
              <w:pStyle w:val="NoSpacing"/>
              <w:rPr>
                <w:lang w:eastAsia="zh-CN"/>
              </w:rPr>
            </w:pPr>
            <w:r w:rsidRPr="00A05061">
              <w:t>72,272</w:t>
            </w:r>
          </w:p>
        </w:tc>
        <w:tc>
          <w:tcPr>
            <w:tcW w:w="809" w:type="pct"/>
            <w:hideMark/>
          </w:tcPr>
          <w:p w14:paraId="244F0FF5" w14:textId="3E00603E" w:rsidR="009D5CAE" w:rsidRPr="004A2708" w:rsidRDefault="009D5CAE" w:rsidP="009D5CAE">
            <w:pPr>
              <w:pStyle w:val="NoSpacing"/>
              <w:rPr>
                <w:lang w:eastAsia="zh-CN"/>
              </w:rPr>
            </w:pPr>
            <w:r w:rsidRPr="00A05061">
              <w:t>-</w:t>
            </w:r>
          </w:p>
        </w:tc>
        <w:tc>
          <w:tcPr>
            <w:tcW w:w="807" w:type="pct"/>
            <w:hideMark/>
          </w:tcPr>
          <w:p w14:paraId="0823FF5A" w14:textId="51B7694D" w:rsidR="009D5CAE" w:rsidRPr="004A2708" w:rsidRDefault="009D5CAE" w:rsidP="009D5CAE">
            <w:pPr>
              <w:pStyle w:val="NoSpacing"/>
              <w:rPr>
                <w:lang w:eastAsia="zh-CN"/>
              </w:rPr>
            </w:pPr>
            <w:r w:rsidRPr="00A05061">
              <w:t>-</w:t>
            </w:r>
          </w:p>
        </w:tc>
      </w:tr>
      <w:tr w:rsidR="009D5CAE" w:rsidRPr="004A2708" w14:paraId="0E679EBE" w14:textId="77777777" w:rsidTr="001D4B16">
        <w:tc>
          <w:tcPr>
            <w:tcW w:w="1766" w:type="pct"/>
            <w:hideMark/>
          </w:tcPr>
          <w:p w14:paraId="0E993808" w14:textId="567B49A6" w:rsidR="009D5CAE" w:rsidRPr="004A2708" w:rsidRDefault="009D5CAE" w:rsidP="009D5CAE">
            <w:pPr>
              <w:pStyle w:val="NoSpacing"/>
              <w:rPr>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270742A8" w14:textId="799F6C79" w:rsidR="009D5CAE" w:rsidRPr="004A2708" w:rsidRDefault="009D5CAE" w:rsidP="009D5CAE">
            <w:pPr>
              <w:pStyle w:val="NoSpacing"/>
              <w:rPr>
                <w:lang w:eastAsia="zh-CN"/>
              </w:rPr>
            </w:pPr>
            <w:r w:rsidRPr="00A05061">
              <w:t>525,618</w:t>
            </w:r>
          </w:p>
        </w:tc>
        <w:tc>
          <w:tcPr>
            <w:tcW w:w="809" w:type="pct"/>
            <w:hideMark/>
          </w:tcPr>
          <w:p w14:paraId="5C94DFE7" w14:textId="595BDC62" w:rsidR="009D5CAE" w:rsidRPr="004A2708" w:rsidRDefault="009D5CAE" w:rsidP="009D5CAE">
            <w:pPr>
              <w:pStyle w:val="NoSpacing"/>
              <w:rPr>
                <w:lang w:eastAsia="zh-CN"/>
              </w:rPr>
            </w:pPr>
            <w:r w:rsidRPr="00A05061">
              <w:t>-</w:t>
            </w:r>
          </w:p>
        </w:tc>
        <w:tc>
          <w:tcPr>
            <w:tcW w:w="809" w:type="pct"/>
            <w:hideMark/>
          </w:tcPr>
          <w:p w14:paraId="565E7596" w14:textId="28C10492" w:rsidR="009D5CAE" w:rsidRPr="004A2708" w:rsidRDefault="009D5CAE" w:rsidP="009D5CAE">
            <w:pPr>
              <w:pStyle w:val="NoSpacing"/>
              <w:rPr>
                <w:lang w:eastAsia="zh-CN"/>
              </w:rPr>
            </w:pPr>
            <w:r w:rsidRPr="00A05061">
              <w:t>525,618</w:t>
            </w:r>
          </w:p>
        </w:tc>
        <w:tc>
          <w:tcPr>
            <w:tcW w:w="807" w:type="pct"/>
            <w:hideMark/>
          </w:tcPr>
          <w:p w14:paraId="00D1DF13" w14:textId="162DEA59" w:rsidR="009D5CAE" w:rsidRPr="004A2708" w:rsidRDefault="009D5CAE" w:rsidP="009D5CAE">
            <w:pPr>
              <w:pStyle w:val="NoSpacing"/>
              <w:rPr>
                <w:lang w:eastAsia="zh-CN"/>
              </w:rPr>
            </w:pPr>
            <w:r w:rsidRPr="00A05061">
              <w:t>-</w:t>
            </w:r>
          </w:p>
        </w:tc>
      </w:tr>
      <w:tr w:rsidR="009D5CAE" w:rsidRPr="004A2708" w14:paraId="493CB36C" w14:textId="77777777" w:rsidTr="001D4B16">
        <w:tc>
          <w:tcPr>
            <w:tcW w:w="1766" w:type="pct"/>
            <w:hideMark/>
          </w:tcPr>
          <w:p w14:paraId="38419366" w14:textId="77777777" w:rsidR="009D5CAE" w:rsidRPr="004A2708" w:rsidRDefault="009D5CAE" w:rsidP="009D5CAE">
            <w:pPr>
              <w:pStyle w:val="NoSpacing"/>
              <w:rPr>
                <w:lang w:eastAsia="zh-CN"/>
              </w:rPr>
            </w:pPr>
            <w:r w:rsidRPr="004A2708">
              <w:rPr>
                <w:lang w:eastAsia="zh-CN"/>
              </w:rPr>
              <w:t>Transfers to other reserves</w:t>
            </w:r>
          </w:p>
        </w:tc>
        <w:tc>
          <w:tcPr>
            <w:tcW w:w="809" w:type="pct"/>
            <w:hideMark/>
          </w:tcPr>
          <w:p w14:paraId="46C0941F" w14:textId="3A85EAAD" w:rsidR="009D5CAE" w:rsidRPr="004A2708" w:rsidRDefault="009D5CAE" w:rsidP="009D5CAE">
            <w:pPr>
              <w:pStyle w:val="NoSpacing"/>
              <w:rPr>
                <w:lang w:eastAsia="zh-CN"/>
              </w:rPr>
            </w:pPr>
            <w:r w:rsidRPr="00A05061">
              <w:t>-</w:t>
            </w:r>
          </w:p>
        </w:tc>
        <w:tc>
          <w:tcPr>
            <w:tcW w:w="809" w:type="pct"/>
            <w:hideMark/>
          </w:tcPr>
          <w:p w14:paraId="64FF462C" w14:textId="2128D25F" w:rsidR="009D5CAE" w:rsidRPr="004A2708" w:rsidRDefault="009D5CAE" w:rsidP="009D5CAE">
            <w:pPr>
              <w:pStyle w:val="NoSpacing"/>
              <w:rPr>
                <w:lang w:eastAsia="zh-CN"/>
              </w:rPr>
            </w:pPr>
            <w:r w:rsidRPr="00A05061">
              <w:t>(27,427)</w:t>
            </w:r>
          </w:p>
        </w:tc>
        <w:tc>
          <w:tcPr>
            <w:tcW w:w="809" w:type="pct"/>
            <w:hideMark/>
          </w:tcPr>
          <w:p w14:paraId="3033E8D1" w14:textId="4D643264" w:rsidR="009D5CAE" w:rsidRPr="004A2708" w:rsidRDefault="009D5CAE" w:rsidP="009D5CAE">
            <w:pPr>
              <w:pStyle w:val="NoSpacing"/>
              <w:rPr>
                <w:lang w:eastAsia="zh-CN"/>
              </w:rPr>
            </w:pPr>
            <w:r w:rsidRPr="00A05061">
              <w:t>-</w:t>
            </w:r>
          </w:p>
        </w:tc>
        <w:tc>
          <w:tcPr>
            <w:tcW w:w="807" w:type="pct"/>
            <w:hideMark/>
          </w:tcPr>
          <w:p w14:paraId="527763CE" w14:textId="235DA2B4" w:rsidR="009D5CAE" w:rsidRPr="004A2708" w:rsidRDefault="009D5CAE" w:rsidP="009D5CAE">
            <w:pPr>
              <w:pStyle w:val="NoSpacing"/>
              <w:rPr>
                <w:lang w:eastAsia="zh-CN"/>
              </w:rPr>
            </w:pPr>
            <w:r w:rsidRPr="00A05061">
              <w:t>27,427</w:t>
            </w:r>
          </w:p>
        </w:tc>
      </w:tr>
      <w:tr w:rsidR="009D5CAE" w:rsidRPr="004A2708" w14:paraId="4C6B47DD" w14:textId="77777777" w:rsidTr="001D4B16">
        <w:tc>
          <w:tcPr>
            <w:tcW w:w="1766" w:type="pct"/>
            <w:tcBorders>
              <w:bottom w:val="single" w:sz="4" w:space="0" w:color="auto"/>
            </w:tcBorders>
            <w:hideMark/>
          </w:tcPr>
          <w:p w14:paraId="38BC0B0E" w14:textId="77777777" w:rsidR="009D5CAE" w:rsidRPr="004A2708" w:rsidRDefault="009D5CAE" w:rsidP="009D5CAE">
            <w:pPr>
              <w:pStyle w:val="NoSpacing"/>
              <w:rPr>
                <w:lang w:eastAsia="zh-CN"/>
              </w:rPr>
            </w:pPr>
            <w:r w:rsidRPr="004A2708">
              <w:rPr>
                <w:lang w:eastAsia="zh-CN"/>
              </w:rPr>
              <w:t>Transfers from other reserves</w:t>
            </w:r>
          </w:p>
        </w:tc>
        <w:tc>
          <w:tcPr>
            <w:tcW w:w="809" w:type="pct"/>
            <w:tcBorders>
              <w:bottom w:val="single" w:sz="4" w:space="0" w:color="auto"/>
            </w:tcBorders>
            <w:hideMark/>
          </w:tcPr>
          <w:p w14:paraId="2100E33E" w14:textId="2484C78A" w:rsidR="009D5CAE" w:rsidRPr="004A2708" w:rsidRDefault="009D5CAE" w:rsidP="009D5CAE">
            <w:pPr>
              <w:pStyle w:val="NoSpacing"/>
              <w:rPr>
                <w:lang w:eastAsia="zh-CN"/>
              </w:rPr>
            </w:pPr>
            <w:r w:rsidRPr="00A05061">
              <w:t>-</w:t>
            </w:r>
          </w:p>
        </w:tc>
        <w:tc>
          <w:tcPr>
            <w:tcW w:w="809" w:type="pct"/>
            <w:tcBorders>
              <w:bottom w:val="single" w:sz="4" w:space="0" w:color="auto"/>
            </w:tcBorders>
            <w:hideMark/>
          </w:tcPr>
          <w:p w14:paraId="3A1A7C1E" w14:textId="19B58D3D" w:rsidR="009D5CAE" w:rsidRPr="004A2708" w:rsidRDefault="009D5CAE" w:rsidP="009D5CAE">
            <w:pPr>
              <w:pStyle w:val="NoSpacing"/>
              <w:rPr>
                <w:lang w:eastAsia="zh-CN"/>
              </w:rPr>
            </w:pPr>
            <w:r w:rsidRPr="00A05061">
              <w:t>5,242</w:t>
            </w:r>
          </w:p>
        </w:tc>
        <w:tc>
          <w:tcPr>
            <w:tcW w:w="809" w:type="pct"/>
            <w:tcBorders>
              <w:bottom w:val="single" w:sz="4" w:space="0" w:color="auto"/>
            </w:tcBorders>
            <w:hideMark/>
          </w:tcPr>
          <w:p w14:paraId="25186663" w14:textId="1E71AE8F" w:rsidR="009D5CAE" w:rsidRPr="004A2708" w:rsidRDefault="009D5CAE" w:rsidP="009D5CAE">
            <w:pPr>
              <w:pStyle w:val="NoSpacing"/>
              <w:rPr>
                <w:lang w:eastAsia="zh-CN"/>
              </w:rPr>
            </w:pPr>
            <w:r w:rsidRPr="00A05061">
              <w:t>-</w:t>
            </w:r>
          </w:p>
        </w:tc>
        <w:tc>
          <w:tcPr>
            <w:tcW w:w="807" w:type="pct"/>
            <w:tcBorders>
              <w:bottom w:val="single" w:sz="4" w:space="0" w:color="auto"/>
            </w:tcBorders>
            <w:hideMark/>
          </w:tcPr>
          <w:p w14:paraId="341CB57D" w14:textId="2EE4397A" w:rsidR="009D5CAE" w:rsidRPr="004A2708" w:rsidRDefault="009D5CAE" w:rsidP="009D5CAE">
            <w:pPr>
              <w:pStyle w:val="NoSpacing"/>
              <w:rPr>
                <w:lang w:eastAsia="zh-CN"/>
              </w:rPr>
            </w:pPr>
            <w:r w:rsidRPr="00A05061">
              <w:t>(5,242)</w:t>
            </w:r>
          </w:p>
        </w:tc>
      </w:tr>
      <w:tr w:rsidR="009D5CAE" w:rsidRPr="004A2708" w14:paraId="581256D7" w14:textId="77777777" w:rsidTr="001D4B16">
        <w:tc>
          <w:tcPr>
            <w:tcW w:w="1766" w:type="pct"/>
            <w:shd w:val="clear" w:color="auto" w:fill="D9D9D9" w:themeFill="background1" w:themeFillShade="D9"/>
            <w:hideMark/>
          </w:tcPr>
          <w:p w14:paraId="4AB0BFC1" w14:textId="77777777" w:rsidR="009D5CAE" w:rsidRPr="004A2708" w:rsidRDefault="009D5CAE" w:rsidP="009D5CAE">
            <w:pPr>
              <w:pStyle w:val="NoSpacing"/>
              <w:rPr>
                <w:b/>
                <w:lang w:eastAsia="zh-CN"/>
              </w:rPr>
            </w:pPr>
            <w:r w:rsidRPr="004A2708">
              <w:rPr>
                <w:b/>
                <w:lang w:eastAsia="zh-CN"/>
              </w:rPr>
              <w:t>Balance at end of the financial year</w:t>
            </w:r>
          </w:p>
        </w:tc>
        <w:tc>
          <w:tcPr>
            <w:tcW w:w="809" w:type="pct"/>
            <w:shd w:val="clear" w:color="auto" w:fill="D9D9D9" w:themeFill="background1" w:themeFillShade="D9"/>
            <w:hideMark/>
          </w:tcPr>
          <w:p w14:paraId="79B91A1D" w14:textId="68E26684" w:rsidR="009D5CAE" w:rsidRPr="009D5CAE" w:rsidRDefault="009D5CAE" w:rsidP="009D5CAE">
            <w:pPr>
              <w:pStyle w:val="NoSpacing"/>
              <w:rPr>
                <w:b/>
                <w:bCs/>
                <w:lang w:eastAsia="zh-CN"/>
              </w:rPr>
            </w:pPr>
            <w:r w:rsidRPr="009D5CAE">
              <w:rPr>
                <w:b/>
                <w:bCs/>
              </w:rPr>
              <w:t>5,439,636</w:t>
            </w:r>
          </w:p>
        </w:tc>
        <w:tc>
          <w:tcPr>
            <w:tcW w:w="809" w:type="pct"/>
            <w:shd w:val="clear" w:color="auto" w:fill="D9D9D9" w:themeFill="background1" w:themeFillShade="D9"/>
            <w:hideMark/>
          </w:tcPr>
          <w:p w14:paraId="4D2BC3EB" w14:textId="693AB68D" w:rsidR="009D5CAE" w:rsidRPr="009D5CAE" w:rsidRDefault="009D5CAE" w:rsidP="009D5CAE">
            <w:pPr>
              <w:pStyle w:val="NoSpacing"/>
              <w:rPr>
                <w:b/>
                <w:bCs/>
                <w:lang w:eastAsia="zh-CN"/>
              </w:rPr>
            </w:pPr>
            <w:r w:rsidRPr="009D5CAE">
              <w:rPr>
                <w:b/>
                <w:bCs/>
              </w:rPr>
              <w:t>2,234,073</w:t>
            </w:r>
          </w:p>
        </w:tc>
        <w:tc>
          <w:tcPr>
            <w:tcW w:w="809" w:type="pct"/>
            <w:shd w:val="clear" w:color="auto" w:fill="D9D9D9" w:themeFill="background1" w:themeFillShade="D9"/>
            <w:hideMark/>
          </w:tcPr>
          <w:p w14:paraId="2307F21A" w14:textId="4605EB1E" w:rsidR="009D5CAE" w:rsidRPr="009D5CAE" w:rsidRDefault="009D5CAE" w:rsidP="009D5CAE">
            <w:pPr>
              <w:pStyle w:val="NoSpacing"/>
              <w:rPr>
                <w:b/>
                <w:bCs/>
                <w:lang w:eastAsia="zh-CN"/>
              </w:rPr>
            </w:pPr>
            <w:r w:rsidRPr="009D5CAE">
              <w:rPr>
                <w:b/>
                <w:bCs/>
              </w:rPr>
              <w:t>3,067,478</w:t>
            </w:r>
          </w:p>
        </w:tc>
        <w:tc>
          <w:tcPr>
            <w:tcW w:w="807" w:type="pct"/>
            <w:shd w:val="clear" w:color="auto" w:fill="D9D9D9" w:themeFill="background1" w:themeFillShade="D9"/>
            <w:hideMark/>
          </w:tcPr>
          <w:p w14:paraId="02DFA039" w14:textId="333D0D3A" w:rsidR="009D5CAE" w:rsidRPr="009D5CAE" w:rsidRDefault="009D5CAE" w:rsidP="009D5CAE">
            <w:pPr>
              <w:pStyle w:val="NoSpacing"/>
              <w:rPr>
                <w:b/>
                <w:bCs/>
                <w:lang w:eastAsia="zh-CN"/>
              </w:rPr>
            </w:pPr>
            <w:r w:rsidRPr="009D5CAE">
              <w:rPr>
                <w:b/>
                <w:bCs/>
              </w:rPr>
              <w:t>138,085</w:t>
            </w:r>
          </w:p>
        </w:tc>
      </w:tr>
      <w:tr w:rsidR="009D5CAE" w:rsidRPr="004A2708" w14:paraId="698021FA" w14:textId="77777777" w:rsidTr="001D4B16">
        <w:tc>
          <w:tcPr>
            <w:tcW w:w="1766" w:type="pct"/>
            <w:hideMark/>
          </w:tcPr>
          <w:p w14:paraId="529A4F6C" w14:textId="77777777" w:rsidR="009D5CAE" w:rsidRPr="004A2708" w:rsidRDefault="009D5CAE" w:rsidP="009D5CAE">
            <w:pPr>
              <w:pStyle w:val="NoSpacing"/>
              <w:rPr>
                <w:b/>
                <w:lang w:eastAsia="zh-CN"/>
              </w:rPr>
            </w:pPr>
            <w:r w:rsidRPr="004A2708">
              <w:rPr>
                <w:b/>
                <w:lang w:eastAsia="zh-CN"/>
              </w:rPr>
              <w:t> </w:t>
            </w:r>
          </w:p>
        </w:tc>
        <w:tc>
          <w:tcPr>
            <w:tcW w:w="809" w:type="pct"/>
            <w:hideMark/>
          </w:tcPr>
          <w:p w14:paraId="04E5C080" w14:textId="77777777" w:rsidR="009D5CAE" w:rsidRPr="004A2708" w:rsidRDefault="009D5CAE" w:rsidP="009D5CAE">
            <w:pPr>
              <w:pStyle w:val="NoSpacing"/>
              <w:rPr>
                <w:b/>
                <w:lang w:eastAsia="zh-CN"/>
              </w:rPr>
            </w:pPr>
          </w:p>
        </w:tc>
        <w:tc>
          <w:tcPr>
            <w:tcW w:w="809" w:type="pct"/>
            <w:hideMark/>
          </w:tcPr>
          <w:p w14:paraId="7D168EF1" w14:textId="77777777" w:rsidR="009D5CAE" w:rsidRPr="004A2708" w:rsidRDefault="009D5CAE" w:rsidP="009D5CAE">
            <w:pPr>
              <w:pStyle w:val="NoSpacing"/>
              <w:rPr>
                <w:rFonts w:ascii="Times New Roman" w:hAnsi="Times New Roman"/>
                <w:b/>
                <w:lang w:eastAsia="zh-CN"/>
              </w:rPr>
            </w:pPr>
          </w:p>
        </w:tc>
        <w:tc>
          <w:tcPr>
            <w:tcW w:w="809" w:type="pct"/>
            <w:hideMark/>
          </w:tcPr>
          <w:p w14:paraId="6576A657" w14:textId="77777777" w:rsidR="009D5CAE" w:rsidRPr="004A2708" w:rsidRDefault="009D5CAE" w:rsidP="009D5CAE">
            <w:pPr>
              <w:pStyle w:val="NoSpacing"/>
              <w:rPr>
                <w:rFonts w:ascii="Times New Roman" w:hAnsi="Times New Roman"/>
                <w:b/>
                <w:lang w:eastAsia="zh-CN"/>
              </w:rPr>
            </w:pPr>
          </w:p>
        </w:tc>
        <w:tc>
          <w:tcPr>
            <w:tcW w:w="807" w:type="pct"/>
            <w:hideMark/>
          </w:tcPr>
          <w:p w14:paraId="13D83BF0" w14:textId="4831421C" w:rsidR="009D5CAE" w:rsidRPr="004A2708" w:rsidRDefault="009D5CAE" w:rsidP="009D5CAE">
            <w:pPr>
              <w:pStyle w:val="NoSpacing"/>
              <w:rPr>
                <w:b/>
                <w:lang w:eastAsia="zh-CN"/>
              </w:rPr>
            </w:pPr>
          </w:p>
        </w:tc>
      </w:tr>
      <w:tr w:rsidR="009D5CAE" w:rsidRPr="004A2708" w14:paraId="3980FAFE" w14:textId="77777777" w:rsidTr="001D4B16">
        <w:tc>
          <w:tcPr>
            <w:tcW w:w="1766" w:type="pct"/>
            <w:hideMark/>
          </w:tcPr>
          <w:p w14:paraId="73A47212" w14:textId="77777777" w:rsidR="009D5CAE" w:rsidRPr="004A2708" w:rsidRDefault="009D5CAE" w:rsidP="009D5CAE">
            <w:pPr>
              <w:pStyle w:val="NoSpacing"/>
              <w:rPr>
                <w:b/>
                <w:lang w:eastAsia="zh-CN"/>
              </w:rPr>
            </w:pPr>
            <w:r w:rsidRPr="004A2708">
              <w:rPr>
                <w:b/>
                <w:lang w:eastAsia="zh-CN"/>
              </w:rPr>
              <w:t>2026</w:t>
            </w:r>
          </w:p>
        </w:tc>
        <w:tc>
          <w:tcPr>
            <w:tcW w:w="809" w:type="pct"/>
            <w:hideMark/>
          </w:tcPr>
          <w:p w14:paraId="06B91F38" w14:textId="24C2166C" w:rsidR="009D5CAE" w:rsidRPr="004A2708" w:rsidRDefault="009D5CAE" w:rsidP="009D5CAE">
            <w:pPr>
              <w:pStyle w:val="NoSpacing"/>
              <w:rPr>
                <w:b/>
                <w:lang w:eastAsia="zh-CN"/>
              </w:rPr>
            </w:pPr>
          </w:p>
        </w:tc>
        <w:tc>
          <w:tcPr>
            <w:tcW w:w="809" w:type="pct"/>
            <w:hideMark/>
          </w:tcPr>
          <w:p w14:paraId="06EF526E" w14:textId="44E2F670" w:rsidR="009D5CAE" w:rsidRPr="004A2708" w:rsidRDefault="009D5CAE" w:rsidP="009D5CAE">
            <w:pPr>
              <w:pStyle w:val="NoSpacing"/>
              <w:rPr>
                <w:b/>
                <w:lang w:eastAsia="zh-CN"/>
              </w:rPr>
            </w:pPr>
          </w:p>
        </w:tc>
        <w:tc>
          <w:tcPr>
            <w:tcW w:w="809" w:type="pct"/>
            <w:hideMark/>
          </w:tcPr>
          <w:p w14:paraId="263A0A73" w14:textId="52151249" w:rsidR="009D5CAE" w:rsidRPr="004A2708" w:rsidRDefault="009D5CAE" w:rsidP="009D5CAE">
            <w:pPr>
              <w:pStyle w:val="NoSpacing"/>
              <w:rPr>
                <w:b/>
                <w:lang w:eastAsia="zh-CN"/>
              </w:rPr>
            </w:pPr>
          </w:p>
        </w:tc>
        <w:tc>
          <w:tcPr>
            <w:tcW w:w="807" w:type="pct"/>
            <w:hideMark/>
          </w:tcPr>
          <w:p w14:paraId="1BAF9201" w14:textId="0D6B4E11" w:rsidR="009D5CAE" w:rsidRPr="004A2708" w:rsidRDefault="009D5CAE" w:rsidP="009D5CAE">
            <w:pPr>
              <w:pStyle w:val="NoSpacing"/>
              <w:rPr>
                <w:b/>
                <w:lang w:eastAsia="zh-CN"/>
              </w:rPr>
            </w:pPr>
          </w:p>
        </w:tc>
      </w:tr>
      <w:tr w:rsidR="009D5CAE" w:rsidRPr="004A2708" w14:paraId="338D5D66" w14:textId="77777777" w:rsidTr="001D4B16">
        <w:tc>
          <w:tcPr>
            <w:tcW w:w="1766" w:type="pct"/>
            <w:hideMark/>
          </w:tcPr>
          <w:p w14:paraId="2429B8D1" w14:textId="77777777" w:rsidR="009D5CAE" w:rsidRPr="004A2708" w:rsidRDefault="009D5CAE" w:rsidP="009D5CAE">
            <w:pPr>
              <w:pStyle w:val="NoSpacing"/>
              <w:rPr>
                <w:lang w:eastAsia="zh-CN"/>
              </w:rPr>
            </w:pPr>
            <w:r w:rsidRPr="004A2708">
              <w:rPr>
                <w:lang w:eastAsia="zh-CN"/>
              </w:rPr>
              <w:t>Balance at beginning of the financial year</w:t>
            </w:r>
          </w:p>
        </w:tc>
        <w:tc>
          <w:tcPr>
            <w:tcW w:w="809" w:type="pct"/>
            <w:hideMark/>
          </w:tcPr>
          <w:p w14:paraId="6FA3FBE5" w14:textId="29EAF64B" w:rsidR="009D5CAE" w:rsidRPr="001D4B16" w:rsidRDefault="009D5CAE" w:rsidP="009D5CAE">
            <w:pPr>
              <w:pStyle w:val="NoSpacing"/>
              <w:rPr>
                <w:bCs/>
                <w:lang w:eastAsia="zh-CN"/>
              </w:rPr>
            </w:pPr>
            <w:r w:rsidRPr="00A05061">
              <w:t>5,439,636</w:t>
            </w:r>
          </w:p>
        </w:tc>
        <w:tc>
          <w:tcPr>
            <w:tcW w:w="809" w:type="pct"/>
            <w:hideMark/>
          </w:tcPr>
          <w:p w14:paraId="01037575" w14:textId="709E86CF" w:rsidR="009D5CAE" w:rsidRPr="001D4B16" w:rsidRDefault="009D5CAE" w:rsidP="009D5CAE">
            <w:pPr>
              <w:pStyle w:val="NoSpacing"/>
              <w:rPr>
                <w:bCs/>
                <w:lang w:eastAsia="zh-CN"/>
              </w:rPr>
            </w:pPr>
            <w:r w:rsidRPr="00A05061">
              <w:t>2,234,073</w:t>
            </w:r>
          </w:p>
        </w:tc>
        <w:tc>
          <w:tcPr>
            <w:tcW w:w="809" w:type="pct"/>
            <w:hideMark/>
          </w:tcPr>
          <w:p w14:paraId="7CBDC751" w14:textId="70D5F867" w:rsidR="009D5CAE" w:rsidRPr="001D4B16" w:rsidRDefault="009D5CAE" w:rsidP="009D5CAE">
            <w:pPr>
              <w:pStyle w:val="NoSpacing"/>
              <w:rPr>
                <w:bCs/>
                <w:lang w:eastAsia="zh-CN"/>
              </w:rPr>
            </w:pPr>
            <w:r w:rsidRPr="00A05061">
              <w:t>3,067,478</w:t>
            </w:r>
          </w:p>
        </w:tc>
        <w:tc>
          <w:tcPr>
            <w:tcW w:w="807" w:type="pct"/>
            <w:hideMark/>
          </w:tcPr>
          <w:p w14:paraId="17946903" w14:textId="43C5DF33" w:rsidR="009D5CAE" w:rsidRPr="001D4B16" w:rsidRDefault="009D5CAE" w:rsidP="009D5CAE">
            <w:pPr>
              <w:pStyle w:val="NoSpacing"/>
              <w:rPr>
                <w:bCs/>
                <w:lang w:eastAsia="zh-CN"/>
              </w:rPr>
            </w:pPr>
            <w:r w:rsidRPr="00A05061">
              <w:t>138,085</w:t>
            </w:r>
          </w:p>
        </w:tc>
      </w:tr>
      <w:tr w:rsidR="009D5CAE" w:rsidRPr="004A2708" w14:paraId="3DA4DE2B" w14:textId="77777777" w:rsidTr="001D4B16">
        <w:tc>
          <w:tcPr>
            <w:tcW w:w="1766" w:type="pct"/>
            <w:hideMark/>
          </w:tcPr>
          <w:p w14:paraId="5144EC91" w14:textId="56041CCB" w:rsidR="009D5CAE" w:rsidRPr="004A2708" w:rsidRDefault="009D5CAE" w:rsidP="009D5CAE">
            <w:pPr>
              <w:pStyle w:val="NoSpacing"/>
              <w:rPr>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5C3460B3" w14:textId="26518694" w:rsidR="009D5CAE" w:rsidRPr="004A2708" w:rsidRDefault="009D5CAE" w:rsidP="009D5CAE">
            <w:pPr>
              <w:pStyle w:val="NoSpacing"/>
              <w:rPr>
                <w:lang w:eastAsia="zh-CN"/>
              </w:rPr>
            </w:pPr>
            <w:r w:rsidRPr="00A05061">
              <w:t>40,894</w:t>
            </w:r>
          </w:p>
        </w:tc>
        <w:tc>
          <w:tcPr>
            <w:tcW w:w="809" w:type="pct"/>
            <w:hideMark/>
          </w:tcPr>
          <w:p w14:paraId="606E8DB0" w14:textId="643D6D83" w:rsidR="009D5CAE" w:rsidRPr="004A2708" w:rsidRDefault="009D5CAE" w:rsidP="009D5CAE">
            <w:pPr>
              <w:pStyle w:val="NoSpacing"/>
              <w:rPr>
                <w:lang w:eastAsia="zh-CN"/>
              </w:rPr>
            </w:pPr>
            <w:r w:rsidRPr="00A05061">
              <w:t>40,894</w:t>
            </w:r>
          </w:p>
        </w:tc>
        <w:tc>
          <w:tcPr>
            <w:tcW w:w="809" w:type="pct"/>
            <w:hideMark/>
          </w:tcPr>
          <w:p w14:paraId="0C3E90E7" w14:textId="2C468A73" w:rsidR="009D5CAE" w:rsidRPr="004A2708" w:rsidRDefault="009D5CAE" w:rsidP="009D5CAE">
            <w:pPr>
              <w:pStyle w:val="NoSpacing"/>
              <w:rPr>
                <w:lang w:eastAsia="zh-CN"/>
              </w:rPr>
            </w:pPr>
            <w:r w:rsidRPr="00A05061">
              <w:t>-</w:t>
            </w:r>
          </w:p>
        </w:tc>
        <w:tc>
          <w:tcPr>
            <w:tcW w:w="807" w:type="pct"/>
            <w:hideMark/>
          </w:tcPr>
          <w:p w14:paraId="574999FA" w14:textId="363B7F30" w:rsidR="009D5CAE" w:rsidRPr="004A2708" w:rsidRDefault="009D5CAE" w:rsidP="009D5CAE">
            <w:pPr>
              <w:pStyle w:val="NoSpacing"/>
              <w:rPr>
                <w:lang w:eastAsia="zh-CN"/>
              </w:rPr>
            </w:pPr>
            <w:r w:rsidRPr="00A05061">
              <w:t>-</w:t>
            </w:r>
          </w:p>
        </w:tc>
      </w:tr>
      <w:tr w:rsidR="009D5CAE" w:rsidRPr="004A2708" w14:paraId="17850682" w14:textId="77777777" w:rsidTr="001D4B16">
        <w:tc>
          <w:tcPr>
            <w:tcW w:w="1766" w:type="pct"/>
            <w:hideMark/>
          </w:tcPr>
          <w:p w14:paraId="78EBE2FF" w14:textId="5E274055" w:rsidR="009D5CAE" w:rsidRPr="004A2708" w:rsidRDefault="009D5CAE" w:rsidP="009D5CAE">
            <w:pPr>
              <w:pStyle w:val="NoSpacing"/>
              <w:rPr>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0C704681" w14:textId="2C6FD77E" w:rsidR="009D5CAE" w:rsidRPr="004A2708" w:rsidRDefault="009D5CAE" w:rsidP="009D5CAE">
            <w:pPr>
              <w:pStyle w:val="NoSpacing"/>
              <w:rPr>
                <w:lang w:eastAsia="zh-CN"/>
              </w:rPr>
            </w:pPr>
            <w:r w:rsidRPr="00A05061">
              <w:t>93,844</w:t>
            </w:r>
          </w:p>
        </w:tc>
        <w:tc>
          <w:tcPr>
            <w:tcW w:w="809" w:type="pct"/>
            <w:hideMark/>
          </w:tcPr>
          <w:p w14:paraId="4A4D6BB3" w14:textId="09D87822" w:rsidR="009D5CAE" w:rsidRPr="004A2708" w:rsidRDefault="009D5CAE" w:rsidP="009D5CAE">
            <w:pPr>
              <w:pStyle w:val="NoSpacing"/>
              <w:rPr>
                <w:lang w:eastAsia="zh-CN"/>
              </w:rPr>
            </w:pPr>
            <w:r w:rsidRPr="00A05061">
              <w:t>93,844</w:t>
            </w:r>
          </w:p>
        </w:tc>
        <w:tc>
          <w:tcPr>
            <w:tcW w:w="809" w:type="pct"/>
            <w:hideMark/>
          </w:tcPr>
          <w:p w14:paraId="17298BA5" w14:textId="294DA270" w:rsidR="009D5CAE" w:rsidRPr="004A2708" w:rsidRDefault="009D5CAE" w:rsidP="009D5CAE">
            <w:pPr>
              <w:pStyle w:val="NoSpacing"/>
              <w:rPr>
                <w:lang w:eastAsia="zh-CN"/>
              </w:rPr>
            </w:pPr>
            <w:r w:rsidRPr="00A05061">
              <w:t>-</w:t>
            </w:r>
          </w:p>
        </w:tc>
        <w:tc>
          <w:tcPr>
            <w:tcW w:w="807" w:type="pct"/>
            <w:hideMark/>
          </w:tcPr>
          <w:p w14:paraId="2FDEF5B6" w14:textId="75711061" w:rsidR="009D5CAE" w:rsidRPr="004A2708" w:rsidRDefault="009D5CAE" w:rsidP="009D5CAE">
            <w:pPr>
              <w:pStyle w:val="NoSpacing"/>
              <w:rPr>
                <w:lang w:eastAsia="zh-CN"/>
              </w:rPr>
            </w:pPr>
            <w:r w:rsidRPr="00A05061">
              <w:t>-</w:t>
            </w:r>
          </w:p>
        </w:tc>
      </w:tr>
      <w:tr w:rsidR="009D5CAE" w:rsidRPr="004A2708" w14:paraId="464659A6" w14:textId="77777777" w:rsidTr="001D4B16">
        <w:tc>
          <w:tcPr>
            <w:tcW w:w="1766" w:type="pct"/>
            <w:hideMark/>
          </w:tcPr>
          <w:p w14:paraId="65577653" w14:textId="77777777" w:rsidR="009D5CAE" w:rsidRPr="004A2708" w:rsidRDefault="009D5CAE" w:rsidP="009D5CAE">
            <w:pPr>
              <w:pStyle w:val="NoSpacing"/>
              <w:rPr>
                <w:lang w:eastAsia="zh-CN"/>
              </w:rPr>
            </w:pPr>
            <w:r w:rsidRPr="004A2708">
              <w:rPr>
                <w:lang w:eastAsia="zh-CN"/>
              </w:rPr>
              <w:t>Transfers to other reserves</w:t>
            </w:r>
          </w:p>
        </w:tc>
        <w:tc>
          <w:tcPr>
            <w:tcW w:w="809" w:type="pct"/>
            <w:hideMark/>
          </w:tcPr>
          <w:p w14:paraId="67634AD5" w14:textId="2701CD48" w:rsidR="009D5CAE" w:rsidRPr="004A2708" w:rsidRDefault="009D5CAE" w:rsidP="009D5CAE">
            <w:pPr>
              <w:pStyle w:val="NoSpacing"/>
              <w:rPr>
                <w:lang w:eastAsia="zh-CN"/>
              </w:rPr>
            </w:pPr>
            <w:r w:rsidRPr="00A05061">
              <w:t>-</w:t>
            </w:r>
          </w:p>
        </w:tc>
        <w:tc>
          <w:tcPr>
            <w:tcW w:w="809" w:type="pct"/>
            <w:hideMark/>
          </w:tcPr>
          <w:p w14:paraId="673AB0CF" w14:textId="5B9061E3" w:rsidR="009D5CAE" w:rsidRPr="004A2708" w:rsidRDefault="009D5CAE" w:rsidP="009D5CAE">
            <w:pPr>
              <w:pStyle w:val="NoSpacing"/>
              <w:rPr>
                <w:lang w:eastAsia="zh-CN"/>
              </w:rPr>
            </w:pPr>
            <w:r w:rsidRPr="00A05061">
              <w:t>(13,000)</w:t>
            </w:r>
          </w:p>
        </w:tc>
        <w:tc>
          <w:tcPr>
            <w:tcW w:w="809" w:type="pct"/>
            <w:hideMark/>
          </w:tcPr>
          <w:p w14:paraId="519DD076" w14:textId="4C961F4A" w:rsidR="009D5CAE" w:rsidRPr="004A2708" w:rsidRDefault="009D5CAE" w:rsidP="009D5CAE">
            <w:pPr>
              <w:pStyle w:val="NoSpacing"/>
              <w:rPr>
                <w:lang w:eastAsia="zh-CN"/>
              </w:rPr>
            </w:pPr>
            <w:r w:rsidRPr="00A05061">
              <w:t>-</w:t>
            </w:r>
          </w:p>
        </w:tc>
        <w:tc>
          <w:tcPr>
            <w:tcW w:w="807" w:type="pct"/>
            <w:hideMark/>
          </w:tcPr>
          <w:p w14:paraId="2E5321D9" w14:textId="19CB9FE8" w:rsidR="009D5CAE" w:rsidRPr="004A2708" w:rsidRDefault="009D5CAE" w:rsidP="009D5CAE">
            <w:pPr>
              <w:pStyle w:val="NoSpacing"/>
              <w:rPr>
                <w:lang w:eastAsia="zh-CN"/>
              </w:rPr>
            </w:pPr>
            <w:r w:rsidRPr="00A05061">
              <w:t>13,000</w:t>
            </w:r>
          </w:p>
        </w:tc>
      </w:tr>
      <w:tr w:rsidR="009D5CAE" w:rsidRPr="004A2708" w14:paraId="685977DF" w14:textId="77777777" w:rsidTr="001D4B16">
        <w:tc>
          <w:tcPr>
            <w:tcW w:w="1766" w:type="pct"/>
            <w:tcBorders>
              <w:bottom w:val="single" w:sz="4" w:space="0" w:color="auto"/>
            </w:tcBorders>
            <w:hideMark/>
          </w:tcPr>
          <w:p w14:paraId="13EA0AA7" w14:textId="77777777" w:rsidR="009D5CAE" w:rsidRPr="004A2708" w:rsidRDefault="009D5CAE" w:rsidP="009D5CAE">
            <w:pPr>
              <w:pStyle w:val="NoSpacing"/>
              <w:rPr>
                <w:lang w:eastAsia="zh-CN"/>
              </w:rPr>
            </w:pPr>
            <w:r w:rsidRPr="004A2708">
              <w:rPr>
                <w:lang w:eastAsia="zh-CN"/>
              </w:rPr>
              <w:t>Transfers from other reserves</w:t>
            </w:r>
          </w:p>
        </w:tc>
        <w:tc>
          <w:tcPr>
            <w:tcW w:w="809" w:type="pct"/>
            <w:tcBorders>
              <w:bottom w:val="single" w:sz="4" w:space="0" w:color="auto"/>
            </w:tcBorders>
            <w:hideMark/>
          </w:tcPr>
          <w:p w14:paraId="14A757E0" w14:textId="3DA85266" w:rsidR="009D5CAE" w:rsidRPr="004A2708" w:rsidRDefault="009D5CAE" w:rsidP="009D5CAE">
            <w:pPr>
              <w:pStyle w:val="NoSpacing"/>
              <w:rPr>
                <w:lang w:eastAsia="zh-CN"/>
              </w:rPr>
            </w:pPr>
            <w:r w:rsidRPr="00A05061">
              <w:t>-</w:t>
            </w:r>
          </w:p>
        </w:tc>
        <w:tc>
          <w:tcPr>
            <w:tcW w:w="809" w:type="pct"/>
            <w:tcBorders>
              <w:bottom w:val="single" w:sz="4" w:space="0" w:color="auto"/>
            </w:tcBorders>
            <w:hideMark/>
          </w:tcPr>
          <w:p w14:paraId="72E2F07B" w14:textId="7C6B0744" w:rsidR="009D5CAE" w:rsidRPr="004A2708" w:rsidRDefault="009D5CAE" w:rsidP="009D5CAE">
            <w:pPr>
              <w:pStyle w:val="NoSpacing"/>
              <w:rPr>
                <w:lang w:eastAsia="zh-CN"/>
              </w:rPr>
            </w:pPr>
            <w:r w:rsidRPr="00A05061">
              <w:t>-</w:t>
            </w:r>
          </w:p>
        </w:tc>
        <w:tc>
          <w:tcPr>
            <w:tcW w:w="809" w:type="pct"/>
            <w:tcBorders>
              <w:bottom w:val="single" w:sz="4" w:space="0" w:color="auto"/>
            </w:tcBorders>
            <w:hideMark/>
          </w:tcPr>
          <w:p w14:paraId="0730A329" w14:textId="50C746D6" w:rsidR="009D5CAE" w:rsidRPr="004A2708" w:rsidRDefault="009D5CAE" w:rsidP="009D5CAE">
            <w:pPr>
              <w:pStyle w:val="NoSpacing"/>
              <w:rPr>
                <w:lang w:eastAsia="zh-CN"/>
              </w:rPr>
            </w:pPr>
            <w:r w:rsidRPr="00A05061">
              <w:t>-</w:t>
            </w:r>
          </w:p>
        </w:tc>
        <w:tc>
          <w:tcPr>
            <w:tcW w:w="807" w:type="pct"/>
            <w:tcBorders>
              <w:bottom w:val="single" w:sz="4" w:space="0" w:color="auto"/>
            </w:tcBorders>
            <w:hideMark/>
          </w:tcPr>
          <w:p w14:paraId="6FF014C3" w14:textId="6E5A2E2E" w:rsidR="009D5CAE" w:rsidRPr="004A2708" w:rsidRDefault="009D5CAE" w:rsidP="009D5CAE">
            <w:pPr>
              <w:pStyle w:val="NoSpacing"/>
              <w:rPr>
                <w:lang w:eastAsia="zh-CN"/>
              </w:rPr>
            </w:pPr>
            <w:r w:rsidRPr="00A05061">
              <w:t>-</w:t>
            </w:r>
          </w:p>
        </w:tc>
      </w:tr>
      <w:tr w:rsidR="009D5CAE" w:rsidRPr="004A2708" w14:paraId="3114E97A" w14:textId="77777777" w:rsidTr="001D4B16">
        <w:tc>
          <w:tcPr>
            <w:tcW w:w="1766" w:type="pct"/>
            <w:shd w:val="clear" w:color="auto" w:fill="D9D9D9" w:themeFill="background1" w:themeFillShade="D9"/>
            <w:hideMark/>
          </w:tcPr>
          <w:p w14:paraId="4B5889BE" w14:textId="77777777" w:rsidR="009D5CAE" w:rsidRPr="004A2708" w:rsidRDefault="009D5CAE" w:rsidP="009D5CAE">
            <w:pPr>
              <w:pStyle w:val="NoSpacing"/>
              <w:rPr>
                <w:b/>
                <w:lang w:eastAsia="zh-CN"/>
              </w:rPr>
            </w:pPr>
            <w:r w:rsidRPr="004A2708">
              <w:rPr>
                <w:b/>
                <w:lang w:eastAsia="zh-CN"/>
              </w:rPr>
              <w:t>Balance at end of the financial year</w:t>
            </w:r>
          </w:p>
        </w:tc>
        <w:tc>
          <w:tcPr>
            <w:tcW w:w="809" w:type="pct"/>
            <w:shd w:val="clear" w:color="auto" w:fill="D9D9D9" w:themeFill="background1" w:themeFillShade="D9"/>
            <w:hideMark/>
          </w:tcPr>
          <w:p w14:paraId="1EA90ECC" w14:textId="6F9B799D" w:rsidR="009D5CAE" w:rsidRPr="009D5CAE" w:rsidRDefault="009D5CAE" w:rsidP="009D5CAE">
            <w:pPr>
              <w:pStyle w:val="NoSpacing"/>
              <w:rPr>
                <w:b/>
                <w:bCs/>
                <w:lang w:eastAsia="zh-CN"/>
              </w:rPr>
            </w:pPr>
            <w:r w:rsidRPr="009D5CAE">
              <w:rPr>
                <w:b/>
                <w:bCs/>
              </w:rPr>
              <w:t>5,574,374</w:t>
            </w:r>
          </w:p>
        </w:tc>
        <w:tc>
          <w:tcPr>
            <w:tcW w:w="809" w:type="pct"/>
            <w:shd w:val="clear" w:color="auto" w:fill="D9D9D9" w:themeFill="background1" w:themeFillShade="D9"/>
            <w:hideMark/>
          </w:tcPr>
          <w:p w14:paraId="56A97A9B" w14:textId="0FEC4E9A" w:rsidR="009D5CAE" w:rsidRPr="009D5CAE" w:rsidRDefault="009D5CAE" w:rsidP="009D5CAE">
            <w:pPr>
              <w:pStyle w:val="NoSpacing"/>
              <w:rPr>
                <w:b/>
                <w:bCs/>
                <w:lang w:eastAsia="zh-CN"/>
              </w:rPr>
            </w:pPr>
            <w:r w:rsidRPr="009D5CAE">
              <w:rPr>
                <w:b/>
                <w:bCs/>
              </w:rPr>
              <w:t>2,355,810</w:t>
            </w:r>
          </w:p>
        </w:tc>
        <w:tc>
          <w:tcPr>
            <w:tcW w:w="809" w:type="pct"/>
            <w:shd w:val="clear" w:color="auto" w:fill="D9D9D9" w:themeFill="background1" w:themeFillShade="D9"/>
            <w:hideMark/>
          </w:tcPr>
          <w:p w14:paraId="3ED165A0" w14:textId="71240E9E" w:rsidR="009D5CAE" w:rsidRPr="009D5CAE" w:rsidRDefault="009D5CAE" w:rsidP="009D5CAE">
            <w:pPr>
              <w:pStyle w:val="NoSpacing"/>
              <w:rPr>
                <w:b/>
                <w:bCs/>
                <w:lang w:eastAsia="zh-CN"/>
              </w:rPr>
            </w:pPr>
            <w:r w:rsidRPr="009D5CAE">
              <w:rPr>
                <w:b/>
                <w:bCs/>
              </w:rPr>
              <w:t>3,067,478</w:t>
            </w:r>
          </w:p>
        </w:tc>
        <w:tc>
          <w:tcPr>
            <w:tcW w:w="807" w:type="pct"/>
            <w:shd w:val="clear" w:color="auto" w:fill="D9D9D9" w:themeFill="background1" w:themeFillShade="D9"/>
            <w:hideMark/>
          </w:tcPr>
          <w:p w14:paraId="02347263" w14:textId="4AE72970" w:rsidR="009D5CAE" w:rsidRPr="009D5CAE" w:rsidRDefault="009D5CAE" w:rsidP="009D5CAE">
            <w:pPr>
              <w:pStyle w:val="NoSpacing"/>
              <w:rPr>
                <w:b/>
                <w:bCs/>
                <w:lang w:eastAsia="zh-CN"/>
              </w:rPr>
            </w:pPr>
            <w:r w:rsidRPr="009D5CAE">
              <w:rPr>
                <w:b/>
                <w:bCs/>
              </w:rPr>
              <w:t>151,085</w:t>
            </w:r>
          </w:p>
        </w:tc>
      </w:tr>
      <w:tr w:rsidR="009D5CAE" w:rsidRPr="004A2708" w14:paraId="037A1006" w14:textId="77777777" w:rsidTr="001D4B16">
        <w:tc>
          <w:tcPr>
            <w:tcW w:w="1766" w:type="pct"/>
            <w:hideMark/>
          </w:tcPr>
          <w:p w14:paraId="0A4DB8EE" w14:textId="77777777" w:rsidR="009D5CAE" w:rsidRPr="004A2708" w:rsidRDefault="009D5CAE" w:rsidP="009D5CAE">
            <w:pPr>
              <w:pStyle w:val="NoSpacing"/>
              <w:rPr>
                <w:b/>
                <w:lang w:eastAsia="zh-CN"/>
              </w:rPr>
            </w:pPr>
            <w:r w:rsidRPr="004A2708">
              <w:rPr>
                <w:b/>
                <w:lang w:eastAsia="zh-CN"/>
              </w:rPr>
              <w:t> </w:t>
            </w:r>
          </w:p>
        </w:tc>
        <w:tc>
          <w:tcPr>
            <w:tcW w:w="809" w:type="pct"/>
            <w:hideMark/>
          </w:tcPr>
          <w:p w14:paraId="62BC3124" w14:textId="77777777" w:rsidR="009D5CAE" w:rsidRPr="004A2708" w:rsidRDefault="009D5CAE" w:rsidP="009D5CAE">
            <w:pPr>
              <w:pStyle w:val="NoSpacing"/>
              <w:rPr>
                <w:b/>
                <w:lang w:eastAsia="zh-CN"/>
              </w:rPr>
            </w:pPr>
          </w:p>
        </w:tc>
        <w:tc>
          <w:tcPr>
            <w:tcW w:w="809" w:type="pct"/>
            <w:hideMark/>
          </w:tcPr>
          <w:p w14:paraId="68B61222" w14:textId="77777777" w:rsidR="009D5CAE" w:rsidRPr="004A2708" w:rsidRDefault="009D5CAE" w:rsidP="009D5CAE">
            <w:pPr>
              <w:pStyle w:val="NoSpacing"/>
              <w:rPr>
                <w:rFonts w:ascii="Times New Roman" w:hAnsi="Times New Roman"/>
                <w:b/>
                <w:lang w:eastAsia="zh-CN"/>
              </w:rPr>
            </w:pPr>
          </w:p>
        </w:tc>
        <w:tc>
          <w:tcPr>
            <w:tcW w:w="809" w:type="pct"/>
            <w:hideMark/>
          </w:tcPr>
          <w:p w14:paraId="2BE29D4F" w14:textId="77777777" w:rsidR="009D5CAE" w:rsidRPr="004A2708" w:rsidRDefault="009D5CAE" w:rsidP="009D5CAE">
            <w:pPr>
              <w:pStyle w:val="NoSpacing"/>
              <w:rPr>
                <w:rFonts w:ascii="Times New Roman" w:hAnsi="Times New Roman"/>
                <w:b/>
                <w:lang w:eastAsia="zh-CN"/>
              </w:rPr>
            </w:pPr>
          </w:p>
        </w:tc>
        <w:tc>
          <w:tcPr>
            <w:tcW w:w="807" w:type="pct"/>
            <w:hideMark/>
          </w:tcPr>
          <w:p w14:paraId="2FB9BC50" w14:textId="212D947E" w:rsidR="009D5CAE" w:rsidRPr="004A2708" w:rsidRDefault="009D5CAE" w:rsidP="009D5CAE">
            <w:pPr>
              <w:pStyle w:val="NoSpacing"/>
              <w:rPr>
                <w:b/>
                <w:lang w:eastAsia="zh-CN"/>
              </w:rPr>
            </w:pPr>
          </w:p>
        </w:tc>
      </w:tr>
      <w:tr w:rsidR="009D5CAE" w:rsidRPr="004A2708" w14:paraId="4FFE4A15" w14:textId="77777777" w:rsidTr="001D4B16">
        <w:tc>
          <w:tcPr>
            <w:tcW w:w="1766" w:type="pct"/>
            <w:hideMark/>
          </w:tcPr>
          <w:p w14:paraId="7CC56A2D" w14:textId="77777777" w:rsidR="009D5CAE" w:rsidRPr="004A2708" w:rsidRDefault="009D5CAE" w:rsidP="009D5CAE">
            <w:pPr>
              <w:pStyle w:val="NoSpacing"/>
              <w:rPr>
                <w:b/>
                <w:lang w:eastAsia="zh-CN"/>
              </w:rPr>
            </w:pPr>
            <w:r w:rsidRPr="004A2708">
              <w:rPr>
                <w:b/>
                <w:lang w:eastAsia="zh-CN"/>
              </w:rPr>
              <w:t>2027</w:t>
            </w:r>
          </w:p>
        </w:tc>
        <w:tc>
          <w:tcPr>
            <w:tcW w:w="809" w:type="pct"/>
            <w:hideMark/>
          </w:tcPr>
          <w:p w14:paraId="3C8742CC" w14:textId="6CA66157" w:rsidR="009D5CAE" w:rsidRPr="004A2708" w:rsidRDefault="009D5CAE" w:rsidP="009D5CAE">
            <w:pPr>
              <w:pStyle w:val="NoSpacing"/>
              <w:rPr>
                <w:b/>
                <w:lang w:eastAsia="zh-CN"/>
              </w:rPr>
            </w:pPr>
          </w:p>
        </w:tc>
        <w:tc>
          <w:tcPr>
            <w:tcW w:w="809" w:type="pct"/>
            <w:hideMark/>
          </w:tcPr>
          <w:p w14:paraId="2C1A6F17" w14:textId="45F12FF4" w:rsidR="009D5CAE" w:rsidRPr="004A2708" w:rsidRDefault="009D5CAE" w:rsidP="009D5CAE">
            <w:pPr>
              <w:pStyle w:val="NoSpacing"/>
              <w:rPr>
                <w:b/>
                <w:lang w:eastAsia="zh-CN"/>
              </w:rPr>
            </w:pPr>
          </w:p>
        </w:tc>
        <w:tc>
          <w:tcPr>
            <w:tcW w:w="809" w:type="pct"/>
            <w:hideMark/>
          </w:tcPr>
          <w:p w14:paraId="0D249D2D" w14:textId="50C98C77" w:rsidR="009D5CAE" w:rsidRPr="004A2708" w:rsidRDefault="009D5CAE" w:rsidP="009D5CAE">
            <w:pPr>
              <w:pStyle w:val="NoSpacing"/>
              <w:rPr>
                <w:b/>
                <w:lang w:eastAsia="zh-CN"/>
              </w:rPr>
            </w:pPr>
          </w:p>
        </w:tc>
        <w:tc>
          <w:tcPr>
            <w:tcW w:w="807" w:type="pct"/>
            <w:hideMark/>
          </w:tcPr>
          <w:p w14:paraId="50AE7654" w14:textId="5F1E8F7D" w:rsidR="009D5CAE" w:rsidRPr="004A2708" w:rsidRDefault="009D5CAE" w:rsidP="009D5CAE">
            <w:pPr>
              <w:pStyle w:val="NoSpacing"/>
              <w:rPr>
                <w:b/>
                <w:lang w:eastAsia="zh-CN"/>
              </w:rPr>
            </w:pPr>
          </w:p>
        </w:tc>
      </w:tr>
      <w:tr w:rsidR="009D5CAE" w:rsidRPr="004A2708" w14:paraId="6CFAD653" w14:textId="77777777" w:rsidTr="001D4B16">
        <w:tc>
          <w:tcPr>
            <w:tcW w:w="1766" w:type="pct"/>
            <w:hideMark/>
          </w:tcPr>
          <w:p w14:paraId="696CF21A" w14:textId="77777777" w:rsidR="009D5CAE" w:rsidRPr="004A2708" w:rsidRDefault="009D5CAE" w:rsidP="009D5CAE">
            <w:pPr>
              <w:pStyle w:val="NoSpacing"/>
              <w:rPr>
                <w:lang w:eastAsia="zh-CN"/>
              </w:rPr>
            </w:pPr>
            <w:r w:rsidRPr="004A2708">
              <w:rPr>
                <w:lang w:eastAsia="zh-CN"/>
              </w:rPr>
              <w:t>Balance at beginning of the financial year</w:t>
            </w:r>
          </w:p>
        </w:tc>
        <w:tc>
          <w:tcPr>
            <w:tcW w:w="809" w:type="pct"/>
            <w:hideMark/>
          </w:tcPr>
          <w:p w14:paraId="1390AD8F" w14:textId="18246F8F" w:rsidR="009D5CAE" w:rsidRPr="001D4B16" w:rsidRDefault="009D5CAE" w:rsidP="009D5CAE">
            <w:pPr>
              <w:pStyle w:val="NoSpacing"/>
              <w:rPr>
                <w:bCs/>
                <w:lang w:eastAsia="zh-CN"/>
              </w:rPr>
            </w:pPr>
            <w:r w:rsidRPr="00A05061">
              <w:t>5,574,374</w:t>
            </w:r>
          </w:p>
        </w:tc>
        <w:tc>
          <w:tcPr>
            <w:tcW w:w="809" w:type="pct"/>
            <w:hideMark/>
          </w:tcPr>
          <w:p w14:paraId="305EFFD2" w14:textId="3489B92A" w:rsidR="009D5CAE" w:rsidRPr="001D4B16" w:rsidRDefault="009D5CAE" w:rsidP="009D5CAE">
            <w:pPr>
              <w:pStyle w:val="NoSpacing"/>
              <w:rPr>
                <w:bCs/>
                <w:lang w:eastAsia="zh-CN"/>
              </w:rPr>
            </w:pPr>
            <w:r w:rsidRPr="00A05061">
              <w:t>2,355,810</w:t>
            </w:r>
          </w:p>
        </w:tc>
        <w:tc>
          <w:tcPr>
            <w:tcW w:w="809" w:type="pct"/>
            <w:hideMark/>
          </w:tcPr>
          <w:p w14:paraId="4788EFF5" w14:textId="3CEF861E" w:rsidR="009D5CAE" w:rsidRPr="001D4B16" w:rsidRDefault="009D5CAE" w:rsidP="009D5CAE">
            <w:pPr>
              <w:pStyle w:val="NoSpacing"/>
              <w:rPr>
                <w:bCs/>
                <w:lang w:eastAsia="zh-CN"/>
              </w:rPr>
            </w:pPr>
            <w:r w:rsidRPr="00A05061">
              <w:t>3,067,478</w:t>
            </w:r>
          </w:p>
        </w:tc>
        <w:tc>
          <w:tcPr>
            <w:tcW w:w="807" w:type="pct"/>
            <w:hideMark/>
          </w:tcPr>
          <w:p w14:paraId="6B6A6D95" w14:textId="2A4260D1" w:rsidR="009D5CAE" w:rsidRPr="001D4B16" w:rsidRDefault="009D5CAE" w:rsidP="009D5CAE">
            <w:pPr>
              <w:pStyle w:val="NoSpacing"/>
              <w:rPr>
                <w:bCs/>
                <w:lang w:eastAsia="zh-CN"/>
              </w:rPr>
            </w:pPr>
            <w:r w:rsidRPr="00A05061">
              <w:t>151,085</w:t>
            </w:r>
          </w:p>
        </w:tc>
      </w:tr>
      <w:tr w:rsidR="009D5CAE" w:rsidRPr="004A2708" w14:paraId="2A5CFDB4" w14:textId="77777777" w:rsidTr="001D4B16">
        <w:tc>
          <w:tcPr>
            <w:tcW w:w="1766" w:type="pct"/>
            <w:hideMark/>
          </w:tcPr>
          <w:p w14:paraId="6DFD2F40" w14:textId="7137BD28" w:rsidR="009D5CAE" w:rsidRPr="004A2708" w:rsidRDefault="009D5CAE" w:rsidP="009D5CAE">
            <w:pPr>
              <w:pStyle w:val="NoSpacing"/>
              <w:rPr>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250AA941" w14:textId="57B1EE95" w:rsidR="009D5CAE" w:rsidRPr="004A2708" w:rsidRDefault="009D5CAE" w:rsidP="009D5CAE">
            <w:pPr>
              <w:pStyle w:val="NoSpacing"/>
              <w:rPr>
                <w:lang w:eastAsia="zh-CN"/>
              </w:rPr>
            </w:pPr>
            <w:r w:rsidRPr="00A05061">
              <w:t>46,985</w:t>
            </w:r>
          </w:p>
        </w:tc>
        <w:tc>
          <w:tcPr>
            <w:tcW w:w="809" w:type="pct"/>
            <w:hideMark/>
          </w:tcPr>
          <w:p w14:paraId="250BF7F5" w14:textId="7892B874" w:rsidR="009D5CAE" w:rsidRPr="004A2708" w:rsidRDefault="009D5CAE" w:rsidP="009D5CAE">
            <w:pPr>
              <w:pStyle w:val="NoSpacing"/>
              <w:rPr>
                <w:lang w:eastAsia="zh-CN"/>
              </w:rPr>
            </w:pPr>
            <w:r w:rsidRPr="00A05061">
              <w:t>46,985</w:t>
            </w:r>
          </w:p>
        </w:tc>
        <w:tc>
          <w:tcPr>
            <w:tcW w:w="809" w:type="pct"/>
            <w:hideMark/>
          </w:tcPr>
          <w:p w14:paraId="57344792" w14:textId="3B166699" w:rsidR="009D5CAE" w:rsidRPr="004A2708" w:rsidRDefault="009D5CAE" w:rsidP="009D5CAE">
            <w:pPr>
              <w:pStyle w:val="NoSpacing"/>
              <w:rPr>
                <w:lang w:eastAsia="zh-CN"/>
              </w:rPr>
            </w:pPr>
            <w:r w:rsidRPr="00A05061">
              <w:t>-</w:t>
            </w:r>
          </w:p>
        </w:tc>
        <w:tc>
          <w:tcPr>
            <w:tcW w:w="807" w:type="pct"/>
            <w:hideMark/>
          </w:tcPr>
          <w:p w14:paraId="0BAA9684" w14:textId="4DB2CB9B" w:rsidR="009D5CAE" w:rsidRPr="004A2708" w:rsidRDefault="009D5CAE" w:rsidP="009D5CAE">
            <w:pPr>
              <w:pStyle w:val="NoSpacing"/>
              <w:rPr>
                <w:lang w:eastAsia="zh-CN"/>
              </w:rPr>
            </w:pPr>
            <w:r w:rsidRPr="00A05061">
              <w:t>-</w:t>
            </w:r>
          </w:p>
        </w:tc>
      </w:tr>
      <w:tr w:rsidR="009D5CAE" w:rsidRPr="004A2708" w14:paraId="7F558CCA" w14:textId="77777777" w:rsidTr="001D4B16">
        <w:tc>
          <w:tcPr>
            <w:tcW w:w="1766" w:type="pct"/>
            <w:hideMark/>
          </w:tcPr>
          <w:p w14:paraId="4C7D9B43" w14:textId="4C837D7F" w:rsidR="009D5CAE" w:rsidRPr="004A2708" w:rsidRDefault="009D5CAE" w:rsidP="009D5CAE">
            <w:pPr>
              <w:pStyle w:val="NoSpacing"/>
              <w:rPr>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09BA2E03" w14:textId="48A84780" w:rsidR="009D5CAE" w:rsidRPr="004A2708" w:rsidRDefault="009D5CAE" w:rsidP="009D5CAE">
            <w:pPr>
              <w:pStyle w:val="NoSpacing"/>
              <w:rPr>
                <w:lang w:eastAsia="zh-CN"/>
              </w:rPr>
            </w:pPr>
            <w:r w:rsidRPr="00A05061">
              <w:t>131,841</w:t>
            </w:r>
          </w:p>
        </w:tc>
        <w:tc>
          <w:tcPr>
            <w:tcW w:w="809" w:type="pct"/>
            <w:hideMark/>
          </w:tcPr>
          <w:p w14:paraId="4683E64E" w14:textId="7B714001" w:rsidR="009D5CAE" w:rsidRPr="004A2708" w:rsidRDefault="009D5CAE" w:rsidP="009D5CAE">
            <w:pPr>
              <w:pStyle w:val="NoSpacing"/>
              <w:rPr>
                <w:lang w:eastAsia="zh-CN"/>
              </w:rPr>
            </w:pPr>
            <w:r w:rsidRPr="00A05061">
              <w:t>131,841</w:t>
            </w:r>
          </w:p>
        </w:tc>
        <w:tc>
          <w:tcPr>
            <w:tcW w:w="809" w:type="pct"/>
            <w:hideMark/>
          </w:tcPr>
          <w:p w14:paraId="4D272789" w14:textId="27FB39FB" w:rsidR="009D5CAE" w:rsidRPr="004A2708" w:rsidRDefault="009D5CAE" w:rsidP="009D5CAE">
            <w:pPr>
              <w:pStyle w:val="NoSpacing"/>
              <w:rPr>
                <w:lang w:eastAsia="zh-CN"/>
              </w:rPr>
            </w:pPr>
            <w:r w:rsidRPr="00A05061">
              <w:t>-</w:t>
            </w:r>
          </w:p>
        </w:tc>
        <w:tc>
          <w:tcPr>
            <w:tcW w:w="807" w:type="pct"/>
            <w:hideMark/>
          </w:tcPr>
          <w:p w14:paraId="72248D81" w14:textId="5AD27CD9" w:rsidR="009D5CAE" w:rsidRPr="004A2708" w:rsidRDefault="009D5CAE" w:rsidP="009D5CAE">
            <w:pPr>
              <w:pStyle w:val="NoSpacing"/>
              <w:rPr>
                <w:lang w:eastAsia="zh-CN"/>
              </w:rPr>
            </w:pPr>
            <w:r w:rsidRPr="00A05061">
              <w:t>-</w:t>
            </w:r>
          </w:p>
        </w:tc>
      </w:tr>
      <w:tr w:rsidR="009D5CAE" w:rsidRPr="004A2708" w14:paraId="410A263E" w14:textId="77777777" w:rsidTr="001D4B16">
        <w:tc>
          <w:tcPr>
            <w:tcW w:w="1766" w:type="pct"/>
            <w:hideMark/>
          </w:tcPr>
          <w:p w14:paraId="10071633" w14:textId="77777777" w:rsidR="009D5CAE" w:rsidRPr="004A2708" w:rsidRDefault="009D5CAE" w:rsidP="009D5CAE">
            <w:pPr>
              <w:pStyle w:val="NoSpacing"/>
              <w:rPr>
                <w:lang w:eastAsia="zh-CN"/>
              </w:rPr>
            </w:pPr>
            <w:r w:rsidRPr="004A2708">
              <w:rPr>
                <w:lang w:eastAsia="zh-CN"/>
              </w:rPr>
              <w:t>Transfers to other reserves</w:t>
            </w:r>
          </w:p>
        </w:tc>
        <w:tc>
          <w:tcPr>
            <w:tcW w:w="809" w:type="pct"/>
            <w:hideMark/>
          </w:tcPr>
          <w:p w14:paraId="7AEB5CE5" w14:textId="6FA4574F" w:rsidR="009D5CAE" w:rsidRPr="004A2708" w:rsidRDefault="009D5CAE" w:rsidP="009D5CAE">
            <w:pPr>
              <w:pStyle w:val="NoSpacing"/>
              <w:rPr>
                <w:lang w:eastAsia="zh-CN"/>
              </w:rPr>
            </w:pPr>
            <w:r w:rsidRPr="00A05061">
              <w:t>-</w:t>
            </w:r>
          </w:p>
        </w:tc>
        <w:tc>
          <w:tcPr>
            <w:tcW w:w="809" w:type="pct"/>
            <w:hideMark/>
          </w:tcPr>
          <w:p w14:paraId="3257AA23" w14:textId="06149580" w:rsidR="009D5CAE" w:rsidRPr="004A2708" w:rsidRDefault="009D5CAE" w:rsidP="009D5CAE">
            <w:pPr>
              <w:pStyle w:val="NoSpacing"/>
              <w:rPr>
                <w:lang w:eastAsia="zh-CN"/>
              </w:rPr>
            </w:pPr>
            <w:r w:rsidRPr="00A05061">
              <w:t>(22,219)</w:t>
            </w:r>
          </w:p>
        </w:tc>
        <w:tc>
          <w:tcPr>
            <w:tcW w:w="809" w:type="pct"/>
            <w:hideMark/>
          </w:tcPr>
          <w:p w14:paraId="6826DEBF" w14:textId="53293012" w:rsidR="009D5CAE" w:rsidRPr="004A2708" w:rsidRDefault="009D5CAE" w:rsidP="009D5CAE">
            <w:pPr>
              <w:pStyle w:val="NoSpacing"/>
              <w:rPr>
                <w:lang w:eastAsia="zh-CN"/>
              </w:rPr>
            </w:pPr>
            <w:r w:rsidRPr="00A05061">
              <w:t>-</w:t>
            </w:r>
          </w:p>
        </w:tc>
        <w:tc>
          <w:tcPr>
            <w:tcW w:w="807" w:type="pct"/>
            <w:hideMark/>
          </w:tcPr>
          <w:p w14:paraId="363C4404" w14:textId="43D9B531" w:rsidR="009D5CAE" w:rsidRPr="004A2708" w:rsidRDefault="009D5CAE" w:rsidP="009D5CAE">
            <w:pPr>
              <w:pStyle w:val="NoSpacing"/>
              <w:rPr>
                <w:lang w:eastAsia="zh-CN"/>
              </w:rPr>
            </w:pPr>
            <w:r w:rsidRPr="00A05061">
              <w:t>22,219</w:t>
            </w:r>
          </w:p>
        </w:tc>
      </w:tr>
      <w:tr w:rsidR="009D5CAE" w:rsidRPr="004A2708" w14:paraId="38924C68" w14:textId="77777777" w:rsidTr="001D4B16">
        <w:tc>
          <w:tcPr>
            <w:tcW w:w="1766" w:type="pct"/>
            <w:tcBorders>
              <w:bottom w:val="single" w:sz="4" w:space="0" w:color="auto"/>
            </w:tcBorders>
            <w:hideMark/>
          </w:tcPr>
          <w:p w14:paraId="3D69FBBB" w14:textId="77777777" w:rsidR="009D5CAE" w:rsidRPr="004A2708" w:rsidRDefault="009D5CAE" w:rsidP="009D5CAE">
            <w:pPr>
              <w:pStyle w:val="NoSpacing"/>
              <w:rPr>
                <w:lang w:eastAsia="zh-CN"/>
              </w:rPr>
            </w:pPr>
            <w:r w:rsidRPr="004A2708">
              <w:rPr>
                <w:lang w:eastAsia="zh-CN"/>
              </w:rPr>
              <w:t>Transfers from other reserves</w:t>
            </w:r>
          </w:p>
        </w:tc>
        <w:tc>
          <w:tcPr>
            <w:tcW w:w="809" w:type="pct"/>
            <w:tcBorders>
              <w:bottom w:val="single" w:sz="4" w:space="0" w:color="auto"/>
            </w:tcBorders>
            <w:hideMark/>
          </w:tcPr>
          <w:p w14:paraId="25EAFB4B" w14:textId="7DE3BD24" w:rsidR="009D5CAE" w:rsidRPr="004A2708" w:rsidRDefault="009D5CAE" w:rsidP="009D5CAE">
            <w:pPr>
              <w:pStyle w:val="NoSpacing"/>
              <w:rPr>
                <w:lang w:eastAsia="zh-CN"/>
              </w:rPr>
            </w:pPr>
            <w:r w:rsidRPr="00A05061">
              <w:t>-</w:t>
            </w:r>
          </w:p>
        </w:tc>
        <w:tc>
          <w:tcPr>
            <w:tcW w:w="809" w:type="pct"/>
            <w:tcBorders>
              <w:bottom w:val="single" w:sz="4" w:space="0" w:color="auto"/>
            </w:tcBorders>
            <w:hideMark/>
          </w:tcPr>
          <w:p w14:paraId="42B7353A" w14:textId="28D1F544" w:rsidR="009D5CAE" w:rsidRPr="004A2708" w:rsidRDefault="009D5CAE" w:rsidP="009D5CAE">
            <w:pPr>
              <w:pStyle w:val="NoSpacing"/>
              <w:rPr>
                <w:lang w:eastAsia="zh-CN"/>
              </w:rPr>
            </w:pPr>
            <w:r w:rsidRPr="00A05061">
              <w:t>-</w:t>
            </w:r>
          </w:p>
        </w:tc>
        <w:tc>
          <w:tcPr>
            <w:tcW w:w="809" w:type="pct"/>
            <w:tcBorders>
              <w:bottom w:val="single" w:sz="4" w:space="0" w:color="auto"/>
            </w:tcBorders>
            <w:hideMark/>
          </w:tcPr>
          <w:p w14:paraId="0981C8C4" w14:textId="378007A0" w:rsidR="009D5CAE" w:rsidRPr="004A2708" w:rsidRDefault="009D5CAE" w:rsidP="009D5CAE">
            <w:pPr>
              <w:pStyle w:val="NoSpacing"/>
              <w:rPr>
                <w:lang w:eastAsia="zh-CN"/>
              </w:rPr>
            </w:pPr>
            <w:r w:rsidRPr="00A05061">
              <w:t>-</w:t>
            </w:r>
          </w:p>
        </w:tc>
        <w:tc>
          <w:tcPr>
            <w:tcW w:w="807" w:type="pct"/>
            <w:tcBorders>
              <w:bottom w:val="single" w:sz="4" w:space="0" w:color="auto"/>
            </w:tcBorders>
            <w:hideMark/>
          </w:tcPr>
          <w:p w14:paraId="52FFC0BF" w14:textId="40C01976" w:rsidR="009D5CAE" w:rsidRPr="004A2708" w:rsidRDefault="009D5CAE" w:rsidP="009D5CAE">
            <w:pPr>
              <w:pStyle w:val="NoSpacing"/>
              <w:rPr>
                <w:lang w:eastAsia="zh-CN"/>
              </w:rPr>
            </w:pPr>
            <w:r w:rsidRPr="00A05061">
              <w:t>-</w:t>
            </w:r>
          </w:p>
        </w:tc>
      </w:tr>
      <w:tr w:rsidR="009D5CAE" w:rsidRPr="004A2708" w14:paraId="087BE69B" w14:textId="77777777" w:rsidTr="001D4B16">
        <w:tc>
          <w:tcPr>
            <w:tcW w:w="1766" w:type="pct"/>
            <w:shd w:val="clear" w:color="auto" w:fill="D9D9D9" w:themeFill="background1" w:themeFillShade="D9"/>
            <w:hideMark/>
          </w:tcPr>
          <w:p w14:paraId="5F8A16A2" w14:textId="77777777" w:rsidR="009D5CAE" w:rsidRPr="004A2708" w:rsidRDefault="009D5CAE" w:rsidP="009D5CAE">
            <w:pPr>
              <w:pStyle w:val="NoSpacing"/>
              <w:rPr>
                <w:b/>
                <w:bCs/>
                <w:lang w:eastAsia="zh-CN"/>
              </w:rPr>
            </w:pPr>
            <w:r w:rsidRPr="004A2708">
              <w:rPr>
                <w:b/>
                <w:bCs/>
                <w:lang w:eastAsia="zh-CN"/>
              </w:rPr>
              <w:t>Balance at end of the financial year</w:t>
            </w:r>
          </w:p>
        </w:tc>
        <w:tc>
          <w:tcPr>
            <w:tcW w:w="809" w:type="pct"/>
            <w:shd w:val="clear" w:color="auto" w:fill="D9D9D9" w:themeFill="background1" w:themeFillShade="D9"/>
            <w:hideMark/>
          </w:tcPr>
          <w:p w14:paraId="4F93316C" w14:textId="4FE2C177" w:rsidR="009D5CAE" w:rsidRPr="009D5CAE" w:rsidRDefault="009D5CAE" w:rsidP="009D5CAE">
            <w:pPr>
              <w:pStyle w:val="NoSpacing"/>
              <w:rPr>
                <w:b/>
                <w:bCs/>
                <w:lang w:eastAsia="zh-CN"/>
              </w:rPr>
            </w:pPr>
            <w:r w:rsidRPr="009D5CAE">
              <w:rPr>
                <w:b/>
                <w:bCs/>
              </w:rPr>
              <w:t>5,753,200</w:t>
            </w:r>
          </w:p>
        </w:tc>
        <w:tc>
          <w:tcPr>
            <w:tcW w:w="809" w:type="pct"/>
            <w:shd w:val="clear" w:color="auto" w:fill="D9D9D9" w:themeFill="background1" w:themeFillShade="D9"/>
            <w:hideMark/>
          </w:tcPr>
          <w:p w14:paraId="5CDBDDA4" w14:textId="252E2F45" w:rsidR="009D5CAE" w:rsidRPr="009D5CAE" w:rsidRDefault="009D5CAE" w:rsidP="009D5CAE">
            <w:pPr>
              <w:pStyle w:val="NoSpacing"/>
              <w:rPr>
                <w:b/>
                <w:bCs/>
                <w:lang w:eastAsia="zh-CN"/>
              </w:rPr>
            </w:pPr>
            <w:r w:rsidRPr="009D5CAE">
              <w:rPr>
                <w:b/>
                <w:bCs/>
              </w:rPr>
              <w:t>2,512,417</w:t>
            </w:r>
          </w:p>
        </w:tc>
        <w:tc>
          <w:tcPr>
            <w:tcW w:w="809" w:type="pct"/>
            <w:shd w:val="clear" w:color="auto" w:fill="D9D9D9" w:themeFill="background1" w:themeFillShade="D9"/>
            <w:hideMark/>
          </w:tcPr>
          <w:p w14:paraId="79D2BB82" w14:textId="3E365284" w:rsidR="009D5CAE" w:rsidRPr="009D5CAE" w:rsidRDefault="009D5CAE" w:rsidP="009D5CAE">
            <w:pPr>
              <w:pStyle w:val="NoSpacing"/>
              <w:rPr>
                <w:b/>
                <w:bCs/>
                <w:lang w:eastAsia="zh-CN"/>
              </w:rPr>
            </w:pPr>
            <w:r w:rsidRPr="009D5CAE">
              <w:rPr>
                <w:b/>
                <w:bCs/>
              </w:rPr>
              <w:t>3,067,478</w:t>
            </w:r>
          </w:p>
        </w:tc>
        <w:tc>
          <w:tcPr>
            <w:tcW w:w="807" w:type="pct"/>
            <w:shd w:val="clear" w:color="auto" w:fill="D9D9D9" w:themeFill="background1" w:themeFillShade="D9"/>
            <w:hideMark/>
          </w:tcPr>
          <w:p w14:paraId="24706FC0" w14:textId="6CDD3648" w:rsidR="009D5CAE" w:rsidRPr="009D5CAE" w:rsidRDefault="009D5CAE" w:rsidP="009D5CAE">
            <w:pPr>
              <w:pStyle w:val="NoSpacing"/>
              <w:rPr>
                <w:b/>
                <w:bCs/>
                <w:lang w:eastAsia="zh-CN"/>
              </w:rPr>
            </w:pPr>
            <w:r w:rsidRPr="009D5CAE">
              <w:rPr>
                <w:b/>
                <w:bCs/>
              </w:rPr>
              <w:t>173,304</w:t>
            </w:r>
          </w:p>
        </w:tc>
      </w:tr>
      <w:tr w:rsidR="009D5CAE" w:rsidRPr="004A2708" w14:paraId="24835048" w14:textId="77777777" w:rsidTr="001D4B16">
        <w:tc>
          <w:tcPr>
            <w:tcW w:w="1766" w:type="pct"/>
            <w:hideMark/>
          </w:tcPr>
          <w:p w14:paraId="144A7139" w14:textId="77777777" w:rsidR="009D5CAE" w:rsidRPr="004A2708" w:rsidRDefault="009D5CAE" w:rsidP="009D5CAE">
            <w:pPr>
              <w:pStyle w:val="NoSpacing"/>
              <w:rPr>
                <w:b/>
                <w:bCs/>
                <w:lang w:eastAsia="zh-CN"/>
              </w:rPr>
            </w:pPr>
            <w:r w:rsidRPr="004A2708">
              <w:rPr>
                <w:b/>
                <w:bCs/>
                <w:lang w:eastAsia="zh-CN"/>
              </w:rPr>
              <w:t> </w:t>
            </w:r>
          </w:p>
        </w:tc>
        <w:tc>
          <w:tcPr>
            <w:tcW w:w="809" w:type="pct"/>
            <w:hideMark/>
          </w:tcPr>
          <w:p w14:paraId="06E651EE" w14:textId="77777777" w:rsidR="009D5CAE" w:rsidRPr="004A2708" w:rsidRDefault="009D5CAE" w:rsidP="009D5CAE">
            <w:pPr>
              <w:pStyle w:val="NoSpacing"/>
              <w:rPr>
                <w:b/>
                <w:bCs/>
                <w:lang w:eastAsia="zh-CN"/>
              </w:rPr>
            </w:pPr>
          </w:p>
        </w:tc>
        <w:tc>
          <w:tcPr>
            <w:tcW w:w="809" w:type="pct"/>
            <w:hideMark/>
          </w:tcPr>
          <w:p w14:paraId="4CE1D01B" w14:textId="77777777" w:rsidR="009D5CAE" w:rsidRPr="004A2708" w:rsidRDefault="009D5CAE" w:rsidP="009D5CAE">
            <w:pPr>
              <w:pStyle w:val="NoSpacing"/>
              <w:rPr>
                <w:rFonts w:ascii="Times New Roman" w:hAnsi="Times New Roman"/>
                <w:b/>
                <w:bCs/>
                <w:lang w:eastAsia="zh-CN"/>
              </w:rPr>
            </w:pPr>
          </w:p>
        </w:tc>
        <w:tc>
          <w:tcPr>
            <w:tcW w:w="809" w:type="pct"/>
            <w:hideMark/>
          </w:tcPr>
          <w:p w14:paraId="0DF981F0" w14:textId="77777777" w:rsidR="009D5CAE" w:rsidRPr="004A2708" w:rsidRDefault="009D5CAE" w:rsidP="009D5CAE">
            <w:pPr>
              <w:pStyle w:val="NoSpacing"/>
              <w:rPr>
                <w:rFonts w:ascii="Times New Roman" w:hAnsi="Times New Roman"/>
                <w:b/>
                <w:bCs/>
                <w:lang w:eastAsia="zh-CN"/>
              </w:rPr>
            </w:pPr>
          </w:p>
        </w:tc>
        <w:tc>
          <w:tcPr>
            <w:tcW w:w="807" w:type="pct"/>
            <w:hideMark/>
          </w:tcPr>
          <w:p w14:paraId="37FA9DC5" w14:textId="7D785420" w:rsidR="009D5CAE" w:rsidRPr="004A2708" w:rsidRDefault="009D5CAE" w:rsidP="009D5CAE">
            <w:pPr>
              <w:pStyle w:val="NoSpacing"/>
              <w:rPr>
                <w:b/>
                <w:bCs/>
                <w:lang w:eastAsia="zh-CN"/>
              </w:rPr>
            </w:pPr>
          </w:p>
        </w:tc>
      </w:tr>
      <w:tr w:rsidR="009D5CAE" w:rsidRPr="004A2708" w14:paraId="4F6DE89D" w14:textId="77777777" w:rsidTr="001D4B16">
        <w:tc>
          <w:tcPr>
            <w:tcW w:w="1766" w:type="pct"/>
            <w:hideMark/>
          </w:tcPr>
          <w:p w14:paraId="5CAB9918" w14:textId="77777777" w:rsidR="009D5CAE" w:rsidRPr="004A2708" w:rsidRDefault="009D5CAE" w:rsidP="009D5CAE">
            <w:pPr>
              <w:pStyle w:val="NoSpacing"/>
              <w:rPr>
                <w:b/>
                <w:bCs/>
                <w:lang w:eastAsia="zh-CN"/>
              </w:rPr>
            </w:pPr>
            <w:r w:rsidRPr="004A2708">
              <w:rPr>
                <w:b/>
                <w:bCs/>
                <w:lang w:eastAsia="zh-CN"/>
              </w:rPr>
              <w:t>2028</w:t>
            </w:r>
          </w:p>
        </w:tc>
        <w:tc>
          <w:tcPr>
            <w:tcW w:w="809" w:type="pct"/>
            <w:hideMark/>
          </w:tcPr>
          <w:p w14:paraId="3E1D1DBD" w14:textId="0C404617" w:rsidR="009D5CAE" w:rsidRPr="004A2708" w:rsidRDefault="009D5CAE" w:rsidP="009D5CAE">
            <w:pPr>
              <w:pStyle w:val="NoSpacing"/>
              <w:rPr>
                <w:b/>
                <w:bCs/>
                <w:lang w:eastAsia="zh-CN"/>
              </w:rPr>
            </w:pPr>
          </w:p>
        </w:tc>
        <w:tc>
          <w:tcPr>
            <w:tcW w:w="809" w:type="pct"/>
            <w:hideMark/>
          </w:tcPr>
          <w:p w14:paraId="7E0AA456" w14:textId="18CD9A94" w:rsidR="009D5CAE" w:rsidRPr="004A2708" w:rsidRDefault="009D5CAE" w:rsidP="009D5CAE">
            <w:pPr>
              <w:pStyle w:val="NoSpacing"/>
              <w:rPr>
                <w:b/>
                <w:bCs/>
                <w:lang w:eastAsia="zh-CN"/>
              </w:rPr>
            </w:pPr>
          </w:p>
        </w:tc>
        <w:tc>
          <w:tcPr>
            <w:tcW w:w="809" w:type="pct"/>
            <w:hideMark/>
          </w:tcPr>
          <w:p w14:paraId="794F7EC9" w14:textId="22AFD86A" w:rsidR="009D5CAE" w:rsidRPr="004A2708" w:rsidRDefault="009D5CAE" w:rsidP="009D5CAE">
            <w:pPr>
              <w:pStyle w:val="NoSpacing"/>
              <w:rPr>
                <w:b/>
                <w:bCs/>
                <w:lang w:eastAsia="zh-CN"/>
              </w:rPr>
            </w:pPr>
          </w:p>
        </w:tc>
        <w:tc>
          <w:tcPr>
            <w:tcW w:w="807" w:type="pct"/>
            <w:hideMark/>
          </w:tcPr>
          <w:p w14:paraId="79BFD57C" w14:textId="4F0E1A45" w:rsidR="009D5CAE" w:rsidRPr="004A2708" w:rsidRDefault="009D5CAE" w:rsidP="009D5CAE">
            <w:pPr>
              <w:pStyle w:val="NoSpacing"/>
              <w:rPr>
                <w:b/>
                <w:bCs/>
                <w:lang w:eastAsia="zh-CN"/>
              </w:rPr>
            </w:pPr>
          </w:p>
        </w:tc>
      </w:tr>
      <w:tr w:rsidR="009D5CAE" w:rsidRPr="004A2708" w14:paraId="6AD02554" w14:textId="77777777" w:rsidTr="001D4B16">
        <w:tc>
          <w:tcPr>
            <w:tcW w:w="1766" w:type="pct"/>
            <w:hideMark/>
          </w:tcPr>
          <w:p w14:paraId="46819E89" w14:textId="77777777" w:rsidR="009D5CAE" w:rsidRPr="004A2708" w:rsidRDefault="009D5CAE" w:rsidP="009D5CAE">
            <w:pPr>
              <w:pStyle w:val="NoSpacing"/>
              <w:rPr>
                <w:lang w:eastAsia="zh-CN"/>
              </w:rPr>
            </w:pPr>
            <w:r w:rsidRPr="004A2708">
              <w:rPr>
                <w:lang w:eastAsia="zh-CN"/>
              </w:rPr>
              <w:t>Balance at beginning of the financial year</w:t>
            </w:r>
          </w:p>
        </w:tc>
        <w:tc>
          <w:tcPr>
            <w:tcW w:w="809" w:type="pct"/>
            <w:hideMark/>
          </w:tcPr>
          <w:p w14:paraId="75ABBCE4" w14:textId="485069CD" w:rsidR="009D5CAE" w:rsidRPr="001D4B16" w:rsidRDefault="009D5CAE" w:rsidP="009D5CAE">
            <w:pPr>
              <w:pStyle w:val="NoSpacing"/>
              <w:rPr>
                <w:lang w:eastAsia="zh-CN"/>
              </w:rPr>
            </w:pPr>
            <w:r w:rsidRPr="00A05061">
              <w:t>5,753,200</w:t>
            </w:r>
          </w:p>
        </w:tc>
        <w:tc>
          <w:tcPr>
            <w:tcW w:w="809" w:type="pct"/>
            <w:hideMark/>
          </w:tcPr>
          <w:p w14:paraId="587A6FD6" w14:textId="6EFAF5D1" w:rsidR="009D5CAE" w:rsidRPr="001D4B16" w:rsidRDefault="009D5CAE" w:rsidP="009D5CAE">
            <w:pPr>
              <w:pStyle w:val="NoSpacing"/>
              <w:rPr>
                <w:lang w:eastAsia="zh-CN"/>
              </w:rPr>
            </w:pPr>
            <w:r w:rsidRPr="00A05061">
              <w:t>2,512,417</w:t>
            </w:r>
          </w:p>
        </w:tc>
        <w:tc>
          <w:tcPr>
            <w:tcW w:w="809" w:type="pct"/>
            <w:hideMark/>
          </w:tcPr>
          <w:p w14:paraId="6C214C11" w14:textId="40128F77" w:rsidR="009D5CAE" w:rsidRPr="001D4B16" w:rsidRDefault="009D5CAE" w:rsidP="009D5CAE">
            <w:pPr>
              <w:pStyle w:val="NoSpacing"/>
              <w:rPr>
                <w:lang w:eastAsia="zh-CN"/>
              </w:rPr>
            </w:pPr>
            <w:r w:rsidRPr="00A05061">
              <w:t>3,067,478</w:t>
            </w:r>
          </w:p>
        </w:tc>
        <w:tc>
          <w:tcPr>
            <w:tcW w:w="807" w:type="pct"/>
            <w:hideMark/>
          </w:tcPr>
          <w:p w14:paraId="54701485" w14:textId="347A138D" w:rsidR="009D5CAE" w:rsidRPr="001D4B16" w:rsidRDefault="009D5CAE" w:rsidP="009D5CAE">
            <w:pPr>
              <w:pStyle w:val="NoSpacing"/>
              <w:rPr>
                <w:lang w:eastAsia="zh-CN"/>
              </w:rPr>
            </w:pPr>
            <w:r w:rsidRPr="00A05061">
              <w:t>173,304</w:t>
            </w:r>
          </w:p>
        </w:tc>
      </w:tr>
      <w:tr w:rsidR="009D5CAE" w:rsidRPr="004A2708" w14:paraId="6D4A9AC9" w14:textId="77777777" w:rsidTr="001D4B16">
        <w:tc>
          <w:tcPr>
            <w:tcW w:w="1766" w:type="pct"/>
            <w:hideMark/>
          </w:tcPr>
          <w:p w14:paraId="4E3500C0" w14:textId="6B66855B" w:rsidR="009D5CAE" w:rsidRPr="004A2708" w:rsidRDefault="009D5CAE" w:rsidP="009D5CAE">
            <w:pPr>
              <w:pStyle w:val="NoSpacing"/>
              <w:rPr>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626A9BB1" w14:textId="00E2C480" w:rsidR="009D5CAE" w:rsidRPr="004A2708" w:rsidRDefault="009D5CAE" w:rsidP="009D5CAE">
            <w:pPr>
              <w:pStyle w:val="NoSpacing"/>
              <w:rPr>
                <w:lang w:eastAsia="zh-CN"/>
              </w:rPr>
            </w:pPr>
            <w:r w:rsidRPr="00A05061">
              <w:t>38,250</w:t>
            </w:r>
          </w:p>
        </w:tc>
        <w:tc>
          <w:tcPr>
            <w:tcW w:w="809" w:type="pct"/>
            <w:hideMark/>
          </w:tcPr>
          <w:p w14:paraId="2EE3BC41" w14:textId="08A8181C" w:rsidR="009D5CAE" w:rsidRPr="004A2708" w:rsidRDefault="009D5CAE" w:rsidP="009D5CAE">
            <w:pPr>
              <w:pStyle w:val="NoSpacing"/>
              <w:rPr>
                <w:lang w:eastAsia="zh-CN"/>
              </w:rPr>
            </w:pPr>
            <w:r w:rsidRPr="00A05061">
              <w:t>38,250</w:t>
            </w:r>
          </w:p>
        </w:tc>
        <w:tc>
          <w:tcPr>
            <w:tcW w:w="809" w:type="pct"/>
            <w:hideMark/>
          </w:tcPr>
          <w:p w14:paraId="71B9D31D" w14:textId="426DCEB8" w:rsidR="009D5CAE" w:rsidRPr="004A2708" w:rsidRDefault="009D5CAE" w:rsidP="009D5CAE">
            <w:pPr>
              <w:pStyle w:val="NoSpacing"/>
              <w:rPr>
                <w:lang w:eastAsia="zh-CN"/>
              </w:rPr>
            </w:pPr>
            <w:r w:rsidRPr="00A05061">
              <w:t>-</w:t>
            </w:r>
          </w:p>
        </w:tc>
        <w:tc>
          <w:tcPr>
            <w:tcW w:w="807" w:type="pct"/>
            <w:hideMark/>
          </w:tcPr>
          <w:p w14:paraId="00E50702" w14:textId="6443741C" w:rsidR="009D5CAE" w:rsidRPr="004A2708" w:rsidRDefault="009D5CAE" w:rsidP="009D5CAE">
            <w:pPr>
              <w:pStyle w:val="NoSpacing"/>
              <w:rPr>
                <w:lang w:eastAsia="zh-CN"/>
              </w:rPr>
            </w:pPr>
            <w:r w:rsidRPr="00A05061">
              <w:t>-</w:t>
            </w:r>
          </w:p>
        </w:tc>
      </w:tr>
      <w:tr w:rsidR="009D5CAE" w:rsidRPr="004A2708" w14:paraId="28D68F47" w14:textId="77777777" w:rsidTr="001D4B16">
        <w:tc>
          <w:tcPr>
            <w:tcW w:w="1766" w:type="pct"/>
            <w:hideMark/>
          </w:tcPr>
          <w:p w14:paraId="622100A9" w14:textId="22920EF6" w:rsidR="009D5CAE" w:rsidRPr="004A2708" w:rsidRDefault="009D5CAE" w:rsidP="009D5CAE">
            <w:pPr>
              <w:pStyle w:val="NoSpacing"/>
              <w:rPr>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27235180" w14:textId="0989B5CD" w:rsidR="009D5CAE" w:rsidRPr="004A2708" w:rsidRDefault="009D5CAE" w:rsidP="009D5CAE">
            <w:pPr>
              <w:pStyle w:val="NoSpacing"/>
              <w:rPr>
                <w:lang w:eastAsia="zh-CN"/>
              </w:rPr>
            </w:pPr>
            <w:r w:rsidRPr="00A05061">
              <w:t>6,838</w:t>
            </w:r>
          </w:p>
        </w:tc>
        <w:tc>
          <w:tcPr>
            <w:tcW w:w="809" w:type="pct"/>
            <w:hideMark/>
          </w:tcPr>
          <w:p w14:paraId="10FA69E1" w14:textId="1DB9020A" w:rsidR="009D5CAE" w:rsidRPr="004A2708" w:rsidRDefault="009D5CAE" w:rsidP="009D5CAE">
            <w:pPr>
              <w:pStyle w:val="NoSpacing"/>
              <w:rPr>
                <w:lang w:eastAsia="zh-CN"/>
              </w:rPr>
            </w:pPr>
            <w:r w:rsidRPr="00A05061">
              <w:t>6,838</w:t>
            </w:r>
          </w:p>
        </w:tc>
        <w:tc>
          <w:tcPr>
            <w:tcW w:w="809" w:type="pct"/>
            <w:hideMark/>
          </w:tcPr>
          <w:p w14:paraId="71BC9010" w14:textId="77A49B88" w:rsidR="009D5CAE" w:rsidRPr="004A2708" w:rsidRDefault="009D5CAE" w:rsidP="009D5CAE">
            <w:pPr>
              <w:pStyle w:val="NoSpacing"/>
              <w:rPr>
                <w:lang w:eastAsia="zh-CN"/>
              </w:rPr>
            </w:pPr>
            <w:r w:rsidRPr="00A05061">
              <w:t>-</w:t>
            </w:r>
          </w:p>
        </w:tc>
        <w:tc>
          <w:tcPr>
            <w:tcW w:w="807" w:type="pct"/>
            <w:hideMark/>
          </w:tcPr>
          <w:p w14:paraId="69EF9FE9" w14:textId="03CA9FB4" w:rsidR="009D5CAE" w:rsidRPr="004A2708" w:rsidRDefault="009D5CAE" w:rsidP="009D5CAE">
            <w:pPr>
              <w:pStyle w:val="NoSpacing"/>
              <w:rPr>
                <w:lang w:eastAsia="zh-CN"/>
              </w:rPr>
            </w:pPr>
            <w:r w:rsidRPr="00A05061">
              <w:t>-</w:t>
            </w:r>
          </w:p>
        </w:tc>
      </w:tr>
      <w:tr w:rsidR="009D5CAE" w:rsidRPr="004A2708" w14:paraId="2AB5136C" w14:textId="77777777" w:rsidTr="001D4B16">
        <w:tc>
          <w:tcPr>
            <w:tcW w:w="1766" w:type="pct"/>
            <w:hideMark/>
          </w:tcPr>
          <w:p w14:paraId="4A436445" w14:textId="77777777" w:rsidR="009D5CAE" w:rsidRPr="004A2708" w:rsidRDefault="009D5CAE" w:rsidP="009D5CAE">
            <w:pPr>
              <w:pStyle w:val="NoSpacing"/>
              <w:rPr>
                <w:lang w:eastAsia="zh-CN"/>
              </w:rPr>
            </w:pPr>
            <w:r w:rsidRPr="004A2708">
              <w:rPr>
                <w:lang w:eastAsia="zh-CN"/>
              </w:rPr>
              <w:t>Transfers to other reserves</w:t>
            </w:r>
          </w:p>
        </w:tc>
        <w:tc>
          <w:tcPr>
            <w:tcW w:w="809" w:type="pct"/>
            <w:hideMark/>
          </w:tcPr>
          <w:p w14:paraId="166A7DDD" w14:textId="10BE7C1E" w:rsidR="009D5CAE" w:rsidRPr="004A2708" w:rsidRDefault="009D5CAE" w:rsidP="009D5CAE">
            <w:pPr>
              <w:pStyle w:val="NoSpacing"/>
              <w:rPr>
                <w:lang w:eastAsia="zh-CN"/>
              </w:rPr>
            </w:pPr>
            <w:r w:rsidRPr="00A05061">
              <w:t>-</w:t>
            </w:r>
          </w:p>
        </w:tc>
        <w:tc>
          <w:tcPr>
            <w:tcW w:w="809" w:type="pct"/>
            <w:hideMark/>
          </w:tcPr>
          <w:p w14:paraId="0E6B561D" w14:textId="4CA3F741" w:rsidR="009D5CAE" w:rsidRPr="004A2708" w:rsidRDefault="009D5CAE" w:rsidP="009D5CAE">
            <w:pPr>
              <w:pStyle w:val="NoSpacing"/>
              <w:rPr>
                <w:lang w:eastAsia="zh-CN"/>
              </w:rPr>
            </w:pPr>
            <w:r w:rsidRPr="00A05061">
              <w:t>(13,354)</w:t>
            </w:r>
          </w:p>
        </w:tc>
        <w:tc>
          <w:tcPr>
            <w:tcW w:w="809" w:type="pct"/>
            <w:hideMark/>
          </w:tcPr>
          <w:p w14:paraId="46D34D4F" w14:textId="5172EB30" w:rsidR="009D5CAE" w:rsidRPr="004A2708" w:rsidRDefault="009D5CAE" w:rsidP="009D5CAE">
            <w:pPr>
              <w:pStyle w:val="NoSpacing"/>
              <w:rPr>
                <w:lang w:eastAsia="zh-CN"/>
              </w:rPr>
            </w:pPr>
            <w:r w:rsidRPr="00A05061">
              <w:t>-</w:t>
            </w:r>
          </w:p>
        </w:tc>
        <w:tc>
          <w:tcPr>
            <w:tcW w:w="807" w:type="pct"/>
            <w:hideMark/>
          </w:tcPr>
          <w:p w14:paraId="3349A113" w14:textId="0DB79511" w:rsidR="009D5CAE" w:rsidRPr="004A2708" w:rsidRDefault="009D5CAE" w:rsidP="009D5CAE">
            <w:pPr>
              <w:pStyle w:val="NoSpacing"/>
              <w:rPr>
                <w:lang w:eastAsia="zh-CN"/>
              </w:rPr>
            </w:pPr>
            <w:r w:rsidRPr="00A05061">
              <w:t>13,354</w:t>
            </w:r>
          </w:p>
        </w:tc>
      </w:tr>
      <w:tr w:rsidR="009D5CAE" w:rsidRPr="004A2708" w14:paraId="0AADA79F" w14:textId="77777777" w:rsidTr="001D4B16">
        <w:tc>
          <w:tcPr>
            <w:tcW w:w="1766" w:type="pct"/>
            <w:tcBorders>
              <w:bottom w:val="single" w:sz="4" w:space="0" w:color="auto"/>
            </w:tcBorders>
            <w:hideMark/>
          </w:tcPr>
          <w:p w14:paraId="7FB6CE94" w14:textId="77777777" w:rsidR="009D5CAE" w:rsidRPr="004A2708" w:rsidRDefault="009D5CAE" w:rsidP="009D5CAE">
            <w:pPr>
              <w:pStyle w:val="NoSpacing"/>
              <w:rPr>
                <w:lang w:eastAsia="zh-CN"/>
              </w:rPr>
            </w:pPr>
            <w:r w:rsidRPr="004A2708">
              <w:rPr>
                <w:lang w:eastAsia="zh-CN"/>
              </w:rPr>
              <w:t>Transfers from other reserves</w:t>
            </w:r>
          </w:p>
        </w:tc>
        <w:tc>
          <w:tcPr>
            <w:tcW w:w="809" w:type="pct"/>
            <w:tcBorders>
              <w:bottom w:val="single" w:sz="4" w:space="0" w:color="auto"/>
            </w:tcBorders>
            <w:hideMark/>
          </w:tcPr>
          <w:p w14:paraId="231FF463" w14:textId="2E901CED" w:rsidR="009D5CAE" w:rsidRPr="004A2708" w:rsidRDefault="009D5CAE" w:rsidP="009D5CAE">
            <w:pPr>
              <w:pStyle w:val="NoSpacing"/>
              <w:rPr>
                <w:lang w:eastAsia="zh-CN"/>
              </w:rPr>
            </w:pPr>
            <w:r w:rsidRPr="00A05061">
              <w:t>-</w:t>
            </w:r>
          </w:p>
        </w:tc>
        <w:tc>
          <w:tcPr>
            <w:tcW w:w="809" w:type="pct"/>
            <w:tcBorders>
              <w:bottom w:val="single" w:sz="4" w:space="0" w:color="auto"/>
            </w:tcBorders>
            <w:hideMark/>
          </w:tcPr>
          <w:p w14:paraId="1BEF2DBE" w14:textId="7CDF01D8" w:rsidR="009D5CAE" w:rsidRPr="004A2708" w:rsidRDefault="009D5CAE" w:rsidP="009D5CAE">
            <w:pPr>
              <w:pStyle w:val="NoSpacing"/>
              <w:rPr>
                <w:lang w:eastAsia="zh-CN"/>
              </w:rPr>
            </w:pPr>
            <w:r w:rsidRPr="00A05061">
              <w:t>-</w:t>
            </w:r>
          </w:p>
        </w:tc>
        <w:tc>
          <w:tcPr>
            <w:tcW w:w="809" w:type="pct"/>
            <w:tcBorders>
              <w:bottom w:val="single" w:sz="4" w:space="0" w:color="auto"/>
            </w:tcBorders>
            <w:hideMark/>
          </w:tcPr>
          <w:p w14:paraId="41BA9935" w14:textId="25677BDA" w:rsidR="009D5CAE" w:rsidRPr="004A2708" w:rsidRDefault="009D5CAE" w:rsidP="009D5CAE">
            <w:pPr>
              <w:pStyle w:val="NoSpacing"/>
              <w:rPr>
                <w:lang w:eastAsia="zh-CN"/>
              </w:rPr>
            </w:pPr>
            <w:r w:rsidRPr="00A05061">
              <w:t>-</w:t>
            </w:r>
          </w:p>
        </w:tc>
        <w:tc>
          <w:tcPr>
            <w:tcW w:w="807" w:type="pct"/>
            <w:tcBorders>
              <w:bottom w:val="single" w:sz="4" w:space="0" w:color="auto"/>
            </w:tcBorders>
            <w:hideMark/>
          </w:tcPr>
          <w:p w14:paraId="2E944F29" w14:textId="43C341B2" w:rsidR="009D5CAE" w:rsidRPr="004A2708" w:rsidRDefault="009D5CAE" w:rsidP="009D5CAE">
            <w:pPr>
              <w:pStyle w:val="NoSpacing"/>
              <w:rPr>
                <w:lang w:eastAsia="zh-CN"/>
              </w:rPr>
            </w:pPr>
            <w:r w:rsidRPr="00A05061">
              <w:t>-</w:t>
            </w:r>
          </w:p>
        </w:tc>
      </w:tr>
      <w:tr w:rsidR="009D5CAE" w:rsidRPr="004A2708" w14:paraId="15ECCED5" w14:textId="77777777" w:rsidTr="001D4B16">
        <w:tc>
          <w:tcPr>
            <w:tcW w:w="1766" w:type="pct"/>
            <w:shd w:val="clear" w:color="auto" w:fill="D9D9D9" w:themeFill="background1" w:themeFillShade="D9"/>
            <w:hideMark/>
          </w:tcPr>
          <w:p w14:paraId="43043C6E" w14:textId="77777777" w:rsidR="009D5CAE" w:rsidRPr="004A2708" w:rsidRDefault="009D5CAE" w:rsidP="009D5CAE">
            <w:pPr>
              <w:pStyle w:val="NoSpacing"/>
              <w:rPr>
                <w:b/>
                <w:bCs/>
                <w:lang w:eastAsia="zh-CN"/>
              </w:rPr>
            </w:pPr>
            <w:r w:rsidRPr="004A2708">
              <w:rPr>
                <w:b/>
                <w:bCs/>
                <w:lang w:eastAsia="zh-CN"/>
              </w:rPr>
              <w:t>Balance at end of the financial year</w:t>
            </w:r>
          </w:p>
        </w:tc>
        <w:tc>
          <w:tcPr>
            <w:tcW w:w="809" w:type="pct"/>
            <w:shd w:val="clear" w:color="auto" w:fill="D9D9D9" w:themeFill="background1" w:themeFillShade="D9"/>
            <w:hideMark/>
          </w:tcPr>
          <w:p w14:paraId="148F0E3F" w14:textId="2E29DA60" w:rsidR="009D5CAE" w:rsidRPr="009D5CAE" w:rsidRDefault="009D5CAE" w:rsidP="009D5CAE">
            <w:pPr>
              <w:pStyle w:val="NoSpacing"/>
              <w:rPr>
                <w:b/>
                <w:bCs/>
                <w:lang w:eastAsia="zh-CN"/>
              </w:rPr>
            </w:pPr>
            <w:r w:rsidRPr="009D5CAE">
              <w:rPr>
                <w:b/>
                <w:bCs/>
              </w:rPr>
              <w:t>5,798,288</w:t>
            </w:r>
          </w:p>
        </w:tc>
        <w:tc>
          <w:tcPr>
            <w:tcW w:w="809" w:type="pct"/>
            <w:shd w:val="clear" w:color="auto" w:fill="D9D9D9" w:themeFill="background1" w:themeFillShade="D9"/>
            <w:hideMark/>
          </w:tcPr>
          <w:p w14:paraId="4F2248E6" w14:textId="496FD7E7" w:rsidR="009D5CAE" w:rsidRPr="009D5CAE" w:rsidRDefault="009D5CAE" w:rsidP="009D5CAE">
            <w:pPr>
              <w:pStyle w:val="NoSpacing"/>
              <w:rPr>
                <w:b/>
                <w:bCs/>
                <w:lang w:eastAsia="zh-CN"/>
              </w:rPr>
            </w:pPr>
            <w:r w:rsidRPr="009D5CAE">
              <w:rPr>
                <w:b/>
                <w:bCs/>
              </w:rPr>
              <w:t>2,544,152</w:t>
            </w:r>
          </w:p>
        </w:tc>
        <w:tc>
          <w:tcPr>
            <w:tcW w:w="809" w:type="pct"/>
            <w:shd w:val="clear" w:color="auto" w:fill="D9D9D9" w:themeFill="background1" w:themeFillShade="D9"/>
            <w:hideMark/>
          </w:tcPr>
          <w:p w14:paraId="71537A5D" w14:textId="2B35474C" w:rsidR="009D5CAE" w:rsidRPr="009D5CAE" w:rsidRDefault="009D5CAE" w:rsidP="009D5CAE">
            <w:pPr>
              <w:pStyle w:val="NoSpacing"/>
              <w:rPr>
                <w:b/>
                <w:bCs/>
                <w:lang w:eastAsia="zh-CN"/>
              </w:rPr>
            </w:pPr>
            <w:r w:rsidRPr="009D5CAE">
              <w:rPr>
                <w:b/>
                <w:bCs/>
              </w:rPr>
              <w:t>3,067,478</w:t>
            </w:r>
          </w:p>
        </w:tc>
        <w:tc>
          <w:tcPr>
            <w:tcW w:w="807" w:type="pct"/>
            <w:shd w:val="clear" w:color="auto" w:fill="D9D9D9" w:themeFill="background1" w:themeFillShade="D9"/>
            <w:hideMark/>
          </w:tcPr>
          <w:p w14:paraId="2A8A47AF" w14:textId="432C4423" w:rsidR="009D5CAE" w:rsidRPr="009D5CAE" w:rsidRDefault="009D5CAE" w:rsidP="009D5CAE">
            <w:pPr>
              <w:pStyle w:val="NoSpacing"/>
              <w:rPr>
                <w:b/>
                <w:bCs/>
                <w:lang w:eastAsia="zh-CN"/>
              </w:rPr>
            </w:pPr>
            <w:r w:rsidRPr="009D5CAE">
              <w:rPr>
                <w:b/>
                <w:bCs/>
              </w:rPr>
              <w:t>186,658</w:t>
            </w:r>
          </w:p>
        </w:tc>
      </w:tr>
      <w:tr w:rsidR="009D5CAE" w:rsidRPr="004A2708" w14:paraId="48E3A057" w14:textId="77777777" w:rsidTr="001D4B16">
        <w:tc>
          <w:tcPr>
            <w:tcW w:w="1766" w:type="pct"/>
            <w:hideMark/>
          </w:tcPr>
          <w:p w14:paraId="38C77515" w14:textId="77777777" w:rsidR="009D5CAE" w:rsidRPr="004A2708" w:rsidRDefault="009D5CAE" w:rsidP="009D5CAE">
            <w:pPr>
              <w:pStyle w:val="NoSpacing"/>
              <w:rPr>
                <w:b/>
                <w:bCs/>
                <w:lang w:eastAsia="zh-CN"/>
              </w:rPr>
            </w:pPr>
            <w:r w:rsidRPr="004A2708">
              <w:rPr>
                <w:b/>
                <w:bCs/>
                <w:lang w:eastAsia="zh-CN"/>
              </w:rPr>
              <w:t> </w:t>
            </w:r>
          </w:p>
        </w:tc>
        <w:tc>
          <w:tcPr>
            <w:tcW w:w="809" w:type="pct"/>
            <w:hideMark/>
          </w:tcPr>
          <w:p w14:paraId="56E366D7" w14:textId="77777777" w:rsidR="009D5CAE" w:rsidRPr="004A2708" w:rsidRDefault="009D5CAE" w:rsidP="009D5CAE">
            <w:pPr>
              <w:pStyle w:val="NoSpacing"/>
              <w:rPr>
                <w:b/>
                <w:bCs/>
                <w:lang w:eastAsia="zh-CN"/>
              </w:rPr>
            </w:pPr>
          </w:p>
        </w:tc>
        <w:tc>
          <w:tcPr>
            <w:tcW w:w="809" w:type="pct"/>
            <w:hideMark/>
          </w:tcPr>
          <w:p w14:paraId="6CED397E" w14:textId="77777777" w:rsidR="009D5CAE" w:rsidRPr="004A2708" w:rsidRDefault="009D5CAE" w:rsidP="009D5CAE">
            <w:pPr>
              <w:pStyle w:val="NoSpacing"/>
              <w:rPr>
                <w:rFonts w:ascii="Times New Roman" w:hAnsi="Times New Roman"/>
                <w:b/>
                <w:bCs/>
                <w:lang w:eastAsia="zh-CN"/>
              </w:rPr>
            </w:pPr>
          </w:p>
        </w:tc>
        <w:tc>
          <w:tcPr>
            <w:tcW w:w="809" w:type="pct"/>
            <w:hideMark/>
          </w:tcPr>
          <w:p w14:paraId="63C38C7C" w14:textId="77777777" w:rsidR="009D5CAE" w:rsidRPr="004A2708" w:rsidRDefault="009D5CAE" w:rsidP="009D5CAE">
            <w:pPr>
              <w:pStyle w:val="NoSpacing"/>
              <w:rPr>
                <w:rFonts w:ascii="Times New Roman" w:hAnsi="Times New Roman"/>
                <w:b/>
                <w:bCs/>
                <w:lang w:eastAsia="zh-CN"/>
              </w:rPr>
            </w:pPr>
          </w:p>
        </w:tc>
        <w:tc>
          <w:tcPr>
            <w:tcW w:w="807" w:type="pct"/>
            <w:hideMark/>
          </w:tcPr>
          <w:p w14:paraId="5FF158AC" w14:textId="143EC3A4" w:rsidR="009D5CAE" w:rsidRPr="004A2708" w:rsidRDefault="009D5CAE" w:rsidP="009D5CAE">
            <w:pPr>
              <w:pStyle w:val="NoSpacing"/>
              <w:rPr>
                <w:b/>
                <w:bCs/>
                <w:lang w:eastAsia="zh-CN"/>
              </w:rPr>
            </w:pPr>
          </w:p>
        </w:tc>
      </w:tr>
      <w:tr w:rsidR="009D5CAE" w:rsidRPr="004A2708" w14:paraId="5CE212EB" w14:textId="77777777" w:rsidTr="001D4B16">
        <w:tc>
          <w:tcPr>
            <w:tcW w:w="1766" w:type="pct"/>
            <w:hideMark/>
          </w:tcPr>
          <w:p w14:paraId="5F8B0BFC" w14:textId="77777777" w:rsidR="009D5CAE" w:rsidRPr="004A2708" w:rsidRDefault="009D5CAE" w:rsidP="009D5CAE">
            <w:pPr>
              <w:pStyle w:val="NoSpacing"/>
              <w:rPr>
                <w:b/>
                <w:bCs/>
                <w:lang w:eastAsia="zh-CN"/>
              </w:rPr>
            </w:pPr>
            <w:r w:rsidRPr="004A2708">
              <w:rPr>
                <w:b/>
                <w:bCs/>
                <w:lang w:eastAsia="zh-CN"/>
              </w:rPr>
              <w:t>2029</w:t>
            </w:r>
          </w:p>
        </w:tc>
        <w:tc>
          <w:tcPr>
            <w:tcW w:w="809" w:type="pct"/>
            <w:hideMark/>
          </w:tcPr>
          <w:p w14:paraId="7457AF57" w14:textId="46E424A6" w:rsidR="009D5CAE" w:rsidRPr="004A2708" w:rsidRDefault="009D5CAE" w:rsidP="009D5CAE">
            <w:pPr>
              <w:pStyle w:val="NoSpacing"/>
              <w:rPr>
                <w:b/>
                <w:bCs/>
                <w:lang w:eastAsia="zh-CN"/>
              </w:rPr>
            </w:pPr>
          </w:p>
        </w:tc>
        <w:tc>
          <w:tcPr>
            <w:tcW w:w="809" w:type="pct"/>
            <w:hideMark/>
          </w:tcPr>
          <w:p w14:paraId="62EE92EA" w14:textId="395EC561" w:rsidR="009D5CAE" w:rsidRPr="004A2708" w:rsidRDefault="009D5CAE" w:rsidP="009D5CAE">
            <w:pPr>
              <w:pStyle w:val="NoSpacing"/>
              <w:rPr>
                <w:b/>
                <w:bCs/>
                <w:lang w:eastAsia="zh-CN"/>
              </w:rPr>
            </w:pPr>
          </w:p>
        </w:tc>
        <w:tc>
          <w:tcPr>
            <w:tcW w:w="809" w:type="pct"/>
            <w:hideMark/>
          </w:tcPr>
          <w:p w14:paraId="75871404" w14:textId="03C6E240" w:rsidR="009D5CAE" w:rsidRPr="004A2708" w:rsidRDefault="009D5CAE" w:rsidP="009D5CAE">
            <w:pPr>
              <w:pStyle w:val="NoSpacing"/>
              <w:rPr>
                <w:b/>
                <w:bCs/>
                <w:lang w:eastAsia="zh-CN"/>
              </w:rPr>
            </w:pPr>
          </w:p>
        </w:tc>
        <w:tc>
          <w:tcPr>
            <w:tcW w:w="807" w:type="pct"/>
            <w:hideMark/>
          </w:tcPr>
          <w:p w14:paraId="5A17C4B4" w14:textId="7FE253B7" w:rsidR="009D5CAE" w:rsidRPr="004A2708" w:rsidRDefault="009D5CAE" w:rsidP="009D5CAE">
            <w:pPr>
              <w:pStyle w:val="NoSpacing"/>
              <w:rPr>
                <w:b/>
                <w:bCs/>
                <w:lang w:eastAsia="zh-CN"/>
              </w:rPr>
            </w:pPr>
          </w:p>
        </w:tc>
      </w:tr>
      <w:tr w:rsidR="009D5CAE" w:rsidRPr="004A2708" w14:paraId="2A14A50D" w14:textId="77777777" w:rsidTr="001D4B16">
        <w:tc>
          <w:tcPr>
            <w:tcW w:w="1766" w:type="pct"/>
            <w:hideMark/>
          </w:tcPr>
          <w:p w14:paraId="67FC9FEE" w14:textId="77777777" w:rsidR="009D5CAE" w:rsidRPr="004A2708" w:rsidRDefault="009D5CAE" w:rsidP="009D5CAE">
            <w:pPr>
              <w:pStyle w:val="NoSpacing"/>
              <w:rPr>
                <w:lang w:eastAsia="zh-CN"/>
              </w:rPr>
            </w:pPr>
            <w:r w:rsidRPr="004A2708">
              <w:rPr>
                <w:lang w:eastAsia="zh-CN"/>
              </w:rPr>
              <w:t>Balance at beginning of the financial year</w:t>
            </w:r>
          </w:p>
        </w:tc>
        <w:tc>
          <w:tcPr>
            <w:tcW w:w="809" w:type="pct"/>
            <w:hideMark/>
          </w:tcPr>
          <w:p w14:paraId="61905024" w14:textId="63490FCE" w:rsidR="009D5CAE" w:rsidRPr="00A15408" w:rsidRDefault="009D5CAE" w:rsidP="009D5CAE">
            <w:pPr>
              <w:pStyle w:val="NoSpacing"/>
              <w:rPr>
                <w:lang w:eastAsia="zh-CN"/>
              </w:rPr>
            </w:pPr>
            <w:r w:rsidRPr="00A05061">
              <w:t>5,798,288</w:t>
            </w:r>
          </w:p>
        </w:tc>
        <w:tc>
          <w:tcPr>
            <w:tcW w:w="809" w:type="pct"/>
            <w:hideMark/>
          </w:tcPr>
          <w:p w14:paraId="785F5762" w14:textId="1096D1AE" w:rsidR="009D5CAE" w:rsidRPr="00A15408" w:rsidRDefault="009D5CAE" w:rsidP="009D5CAE">
            <w:pPr>
              <w:pStyle w:val="NoSpacing"/>
              <w:rPr>
                <w:lang w:eastAsia="zh-CN"/>
              </w:rPr>
            </w:pPr>
            <w:r w:rsidRPr="00A05061">
              <w:t>2,544,152</w:t>
            </w:r>
          </w:p>
        </w:tc>
        <w:tc>
          <w:tcPr>
            <w:tcW w:w="809" w:type="pct"/>
            <w:hideMark/>
          </w:tcPr>
          <w:p w14:paraId="7CA8306D" w14:textId="0AA272B8" w:rsidR="009D5CAE" w:rsidRPr="00A15408" w:rsidRDefault="009D5CAE" w:rsidP="009D5CAE">
            <w:pPr>
              <w:pStyle w:val="NoSpacing"/>
              <w:rPr>
                <w:lang w:eastAsia="zh-CN"/>
              </w:rPr>
            </w:pPr>
            <w:r w:rsidRPr="00A05061">
              <w:t>3,067,478</w:t>
            </w:r>
          </w:p>
        </w:tc>
        <w:tc>
          <w:tcPr>
            <w:tcW w:w="807" w:type="pct"/>
            <w:hideMark/>
          </w:tcPr>
          <w:p w14:paraId="5B56C01B" w14:textId="4BC80973" w:rsidR="009D5CAE" w:rsidRPr="00A15408" w:rsidRDefault="009D5CAE" w:rsidP="009D5CAE">
            <w:pPr>
              <w:pStyle w:val="NoSpacing"/>
              <w:rPr>
                <w:lang w:eastAsia="zh-CN"/>
              </w:rPr>
            </w:pPr>
            <w:r w:rsidRPr="00A05061">
              <w:t>186,658</w:t>
            </w:r>
          </w:p>
        </w:tc>
      </w:tr>
      <w:tr w:rsidR="009D5CAE" w:rsidRPr="004A2708" w14:paraId="120D1083" w14:textId="77777777" w:rsidTr="001D4B16">
        <w:tc>
          <w:tcPr>
            <w:tcW w:w="1766" w:type="pct"/>
            <w:hideMark/>
          </w:tcPr>
          <w:p w14:paraId="750CA402" w14:textId="46D54157" w:rsidR="009D5CAE" w:rsidRPr="004A2708" w:rsidRDefault="009D5CAE" w:rsidP="009D5CAE">
            <w:pPr>
              <w:pStyle w:val="NoSpacing"/>
              <w:rPr>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00FCDB17" w14:textId="50602287" w:rsidR="009D5CAE" w:rsidRPr="004A2708" w:rsidRDefault="009D5CAE" w:rsidP="009D5CAE">
            <w:pPr>
              <w:pStyle w:val="NoSpacing"/>
              <w:rPr>
                <w:lang w:eastAsia="zh-CN"/>
              </w:rPr>
            </w:pPr>
            <w:r w:rsidRPr="00A05061">
              <w:t>43,443</w:t>
            </w:r>
          </w:p>
        </w:tc>
        <w:tc>
          <w:tcPr>
            <w:tcW w:w="809" w:type="pct"/>
            <w:hideMark/>
          </w:tcPr>
          <w:p w14:paraId="7F6DA64B" w14:textId="54912550" w:rsidR="009D5CAE" w:rsidRPr="004A2708" w:rsidRDefault="009D5CAE" w:rsidP="009D5CAE">
            <w:pPr>
              <w:pStyle w:val="NoSpacing"/>
              <w:rPr>
                <w:lang w:eastAsia="zh-CN"/>
              </w:rPr>
            </w:pPr>
            <w:r w:rsidRPr="00A05061">
              <w:t>43,443</w:t>
            </w:r>
          </w:p>
        </w:tc>
        <w:tc>
          <w:tcPr>
            <w:tcW w:w="809" w:type="pct"/>
            <w:hideMark/>
          </w:tcPr>
          <w:p w14:paraId="2C917A25" w14:textId="4C6598E8" w:rsidR="009D5CAE" w:rsidRPr="004A2708" w:rsidRDefault="009D5CAE" w:rsidP="009D5CAE">
            <w:pPr>
              <w:pStyle w:val="NoSpacing"/>
              <w:rPr>
                <w:lang w:eastAsia="zh-CN"/>
              </w:rPr>
            </w:pPr>
            <w:r w:rsidRPr="00A05061">
              <w:t>-</w:t>
            </w:r>
          </w:p>
        </w:tc>
        <w:tc>
          <w:tcPr>
            <w:tcW w:w="807" w:type="pct"/>
            <w:hideMark/>
          </w:tcPr>
          <w:p w14:paraId="640795DC" w14:textId="75352DBF" w:rsidR="009D5CAE" w:rsidRPr="004A2708" w:rsidRDefault="009D5CAE" w:rsidP="009D5CAE">
            <w:pPr>
              <w:pStyle w:val="NoSpacing"/>
              <w:rPr>
                <w:lang w:eastAsia="zh-CN"/>
              </w:rPr>
            </w:pPr>
            <w:r w:rsidRPr="00A05061">
              <w:t>-</w:t>
            </w:r>
          </w:p>
        </w:tc>
      </w:tr>
      <w:tr w:rsidR="009D5CAE" w:rsidRPr="004A2708" w14:paraId="5A44A2E7" w14:textId="77777777" w:rsidTr="001D4B16">
        <w:tc>
          <w:tcPr>
            <w:tcW w:w="1766" w:type="pct"/>
            <w:hideMark/>
          </w:tcPr>
          <w:p w14:paraId="1A3F212C" w14:textId="57B01214" w:rsidR="009D5CAE" w:rsidRPr="004A2708" w:rsidRDefault="009D5CAE" w:rsidP="009D5CAE">
            <w:pPr>
              <w:pStyle w:val="NoSpacing"/>
              <w:rPr>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02E85594" w14:textId="7F9F6F96" w:rsidR="009D5CAE" w:rsidRPr="004A2708" w:rsidRDefault="009D5CAE" w:rsidP="009D5CAE">
            <w:pPr>
              <w:pStyle w:val="NoSpacing"/>
              <w:rPr>
                <w:lang w:eastAsia="zh-CN"/>
              </w:rPr>
            </w:pPr>
            <w:r w:rsidRPr="00A05061">
              <w:t>6,835</w:t>
            </w:r>
          </w:p>
        </w:tc>
        <w:tc>
          <w:tcPr>
            <w:tcW w:w="809" w:type="pct"/>
            <w:hideMark/>
          </w:tcPr>
          <w:p w14:paraId="2627B1E9" w14:textId="74A9DE72" w:rsidR="009D5CAE" w:rsidRPr="004A2708" w:rsidRDefault="009D5CAE" w:rsidP="009D5CAE">
            <w:pPr>
              <w:pStyle w:val="NoSpacing"/>
              <w:rPr>
                <w:lang w:eastAsia="zh-CN"/>
              </w:rPr>
            </w:pPr>
            <w:r w:rsidRPr="00A05061">
              <w:t>6,835</w:t>
            </w:r>
          </w:p>
        </w:tc>
        <w:tc>
          <w:tcPr>
            <w:tcW w:w="809" w:type="pct"/>
            <w:hideMark/>
          </w:tcPr>
          <w:p w14:paraId="5BE0F264" w14:textId="0FDD1514" w:rsidR="009D5CAE" w:rsidRPr="004A2708" w:rsidRDefault="009D5CAE" w:rsidP="009D5CAE">
            <w:pPr>
              <w:pStyle w:val="NoSpacing"/>
              <w:rPr>
                <w:lang w:eastAsia="zh-CN"/>
              </w:rPr>
            </w:pPr>
            <w:r w:rsidRPr="00A05061">
              <w:t>-</w:t>
            </w:r>
          </w:p>
        </w:tc>
        <w:tc>
          <w:tcPr>
            <w:tcW w:w="807" w:type="pct"/>
            <w:hideMark/>
          </w:tcPr>
          <w:p w14:paraId="5FBFC064" w14:textId="1CA18EB9" w:rsidR="009D5CAE" w:rsidRPr="004A2708" w:rsidRDefault="009D5CAE" w:rsidP="009D5CAE">
            <w:pPr>
              <w:pStyle w:val="NoSpacing"/>
              <w:rPr>
                <w:lang w:eastAsia="zh-CN"/>
              </w:rPr>
            </w:pPr>
            <w:r w:rsidRPr="00A05061">
              <w:t>-</w:t>
            </w:r>
          </w:p>
        </w:tc>
      </w:tr>
      <w:tr w:rsidR="009D5CAE" w:rsidRPr="004A2708" w14:paraId="1734107D" w14:textId="77777777" w:rsidTr="001D4B16">
        <w:tc>
          <w:tcPr>
            <w:tcW w:w="1766" w:type="pct"/>
            <w:hideMark/>
          </w:tcPr>
          <w:p w14:paraId="162A6B4F" w14:textId="77777777" w:rsidR="009D5CAE" w:rsidRPr="004A2708" w:rsidRDefault="009D5CAE" w:rsidP="009D5CAE">
            <w:pPr>
              <w:pStyle w:val="NoSpacing"/>
              <w:rPr>
                <w:lang w:eastAsia="zh-CN"/>
              </w:rPr>
            </w:pPr>
            <w:r w:rsidRPr="004A2708">
              <w:rPr>
                <w:lang w:eastAsia="zh-CN"/>
              </w:rPr>
              <w:t>Transfers to other reserves</w:t>
            </w:r>
          </w:p>
        </w:tc>
        <w:tc>
          <w:tcPr>
            <w:tcW w:w="809" w:type="pct"/>
            <w:hideMark/>
          </w:tcPr>
          <w:p w14:paraId="7463850C" w14:textId="2E8682FA" w:rsidR="009D5CAE" w:rsidRPr="004A2708" w:rsidRDefault="009D5CAE" w:rsidP="009D5CAE">
            <w:pPr>
              <w:pStyle w:val="NoSpacing"/>
              <w:rPr>
                <w:lang w:eastAsia="zh-CN"/>
              </w:rPr>
            </w:pPr>
            <w:r w:rsidRPr="00A05061">
              <w:t>-</w:t>
            </w:r>
          </w:p>
        </w:tc>
        <w:tc>
          <w:tcPr>
            <w:tcW w:w="809" w:type="pct"/>
            <w:hideMark/>
          </w:tcPr>
          <w:p w14:paraId="28F404E9" w14:textId="4525E69F" w:rsidR="009D5CAE" w:rsidRPr="004A2708" w:rsidRDefault="009D5CAE" w:rsidP="009D5CAE">
            <w:pPr>
              <w:pStyle w:val="NoSpacing"/>
              <w:rPr>
                <w:lang w:eastAsia="zh-CN"/>
              </w:rPr>
            </w:pPr>
            <w:r w:rsidRPr="00A05061">
              <w:t>(18,367)</w:t>
            </w:r>
          </w:p>
        </w:tc>
        <w:tc>
          <w:tcPr>
            <w:tcW w:w="809" w:type="pct"/>
            <w:hideMark/>
          </w:tcPr>
          <w:p w14:paraId="346D39AF" w14:textId="49DF472B" w:rsidR="009D5CAE" w:rsidRPr="004A2708" w:rsidRDefault="009D5CAE" w:rsidP="009D5CAE">
            <w:pPr>
              <w:pStyle w:val="NoSpacing"/>
              <w:rPr>
                <w:lang w:eastAsia="zh-CN"/>
              </w:rPr>
            </w:pPr>
            <w:r w:rsidRPr="00A05061">
              <w:t>-</w:t>
            </w:r>
          </w:p>
        </w:tc>
        <w:tc>
          <w:tcPr>
            <w:tcW w:w="807" w:type="pct"/>
            <w:hideMark/>
          </w:tcPr>
          <w:p w14:paraId="5D4ABCA6" w14:textId="1DEE4AB3" w:rsidR="009D5CAE" w:rsidRPr="004A2708" w:rsidRDefault="009D5CAE" w:rsidP="009D5CAE">
            <w:pPr>
              <w:pStyle w:val="NoSpacing"/>
              <w:rPr>
                <w:lang w:eastAsia="zh-CN"/>
              </w:rPr>
            </w:pPr>
            <w:r w:rsidRPr="00A05061">
              <w:t>18,367</w:t>
            </w:r>
          </w:p>
        </w:tc>
      </w:tr>
      <w:tr w:rsidR="009D5CAE" w:rsidRPr="004A2708" w14:paraId="3B4E5E2D" w14:textId="77777777" w:rsidTr="001D4B16">
        <w:tc>
          <w:tcPr>
            <w:tcW w:w="1766" w:type="pct"/>
            <w:tcBorders>
              <w:bottom w:val="single" w:sz="4" w:space="0" w:color="auto"/>
            </w:tcBorders>
            <w:hideMark/>
          </w:tcPr>
          <w:p w14:paraId="43693944" w14:textId="77777777" w:rsidR="009D5CAE" w:rsidRPr="004A2708" w:rsidRDefault="009D5CAE" w:rsidP="009D5CAE">
            <w:pPr>
              <w:pStyle w:val="NoSpacing"/>
              <w:rPr>
                <w:lang w:eastAsia="zh-CN"/>
              </w:rPr>
            </w:pPr>
            <w:r w:rsidRPr="004A2708">
              <w:rPr>
                <w:lang w:eastAsia="zh-CN"/>
              </w:rPr>
              <w:t>Transfers from other reserves</w:t>
            </w:r>
          </w:p>
        </w:tc>
        <w:tc>
          <w:tcPr>
            <w:tcW w:w="809" w:type="pct"/>
            <w:tcBorders>
              <w:bottom w:val="single" w:sz="4" w:space="0" w:color="auto"/>
            </w:tcBorders>
            <w:hideMark/>
          </w:tcPr>
          <w:p w14:paraId="36C6C5D6" w14:textId="799868D7" w:rsidR="009D5CAE" w:rsidRPr="004A2708" w:rsidRDefault="009D5CAE" w:rsidP="009D5CAE">
            <w:pPr>
              <w:pStyle w:val="NoSpacing"/>
              <w:rPr>
                <w:lang w:eastAsia="zh-CN"/>
              </w:rPr>
            </w:pPr>
            <w:r w:rsidRPr="00A05061">
              <w:t>-</w:t>
            </w:r>
          </w:p>
        </w:tc>
        <w:tc>
          <w:tcPr>
            <w:tcW w:w="809" w:type="pct"/>
            <w:tcBorders>
              <w:bottom w:val="single" w:sz="4" w:space="0" w:color="auto"/>
            </w:tcBorders>
            <w:hideMark/>
          </w:tcPr>
          <w:p w14:paraId="02A07E4F" w14:textId="47C8D71E" w:rsidR="009D5CAE" w:rsidRPr="004A2708" w:rsidRDefault="009D5CAE" w:rsidP="009D5CAE">
            <w:pPr>
              <w:pStyle w:val="NoSpacing"/>
              <w:rPr>
                <w:lang w:eastAsia="zh-CN"/>
              </w:rPr>
            </w:pPr>
            <w:r w:rsidRPr="00A05061">
              <w:t>-</w:t>
            </w:r>
          </w:p>
        </w:tc>
        <w:tc>
          <w:tcPr>
            <w:tcW w:w="809" w:type="pct"/>
            <w:tcBorders>
              <w:bottom w:val="single" w:sz="4" w:space="0" w:color="auto"/>
            </w:tcBorders>
            <w:hideMark/>
          </w:tcPr>
          <w:p w14:paraId="621A4ED3" w14:textId="0EA75A35" w:rsidR="009D5CAE" w:rsidRPr="004A2708" w:rsidRDefault="009D5CAE" w:rsidP="009D5CAE">
            <w:pPr>
              <w:pStyle w:val="NoSpacing"/>
              <w:rPr>
                <w:lang w:eastAsia="zh-CN"/>
              </w:rPr>
            </w:pPr>
            <w:r w:rsidRPr="00A05061">
              <w:t>-</w:t>
            </w:r>
          </w:p>
        </w:tc>
        <w:tc>
          <w:tcPr>
            <w:tcW w:w="807" w:type="pct"/>
            <w:tcBorders>
              <w:bottom w:val="single" w:sz="4" w:space="0" w:color="auto"/>
            </w:tcBorders>
            <w:hideMark/>
          </w:tcPr>
          <w:p w14:paraId="264EE25A" w14:textId="38D1FED8" w:rsidR="009D5CAE" w:rsidRPr="004A2708" w:rsidRDefault="009D5CAE" w:rsidP="009D5CAE">
            <w:pPr>
              <w:pStyle w:val="NoSpacing"/>
              <w:rPr>
                <w:lang w:eastAsia="zh-CN"/>
              </w:rPr>
            </w:pPr>
            <w:r w:rsidRPr="00A05061">
              <w:t>-</w:t>
            </w:r>
          </w:p>
        </w:tc>
      </w:tr>
      <w:tr w:rsidR="009D5CAE" w:rsidRPr="004A2708" w14:paraId="0A3C6FDC" w14:textId="77777777" w:rsidTr="001D4B16">
        <w:tc>
          <w:tcPr>
            <w:tcW w:w="1766" w:type="pct"/>
            <w:shd w:val="clear" w:color="auto" w:fill="D9D9D9" w:themeFill="background1" w:themeFillShade="D9"/>
            <w:hideMark/>
          </w:tcPr>
          <w:p w14:paraId="487FC920" w14:textId="77777777" w:rsidR="009D5CAE" w:rsidRPr="004A2708" w:rsidRDefault="009D5CAE" w:rsidP="009D5CAE">
            <w:pPr>
              <w:pStyle w:val="NoSpacing"/>
              <w:rPr>
                <w:lang w:eastAsia="zh-CN"/>
              </w:rPr>
            </w:pPr>
            <w:r w:rsidRPr="004A2708">
              <w:rPr>
                <w:lang w:eastAsia="zh-CN"/>
              </w:rPr>
              <w:t>Balance at end of the financial year</w:t>
            </w:r>
          </w:p>
        </w:tc>
        <w:tc>
          <w:tcPr>
            <w:tcW w:w="809" w:type="pct"/>
            <w:shd w:val="clear" w:color="auto" w:fill="D9D9D9" w:themeFill="background1" w:themeFillShade="D9"/>
            <w:hideMark/>
          </w:tcPr>
          <w:p w14:paraId="6953B63A" w14:textId="58B528F0" w:rsidR="009D5CAE" w:rsidRPr="009D5CAE" w:rsidRDefault="009D5CAE" w:rsidP="009D5CAE">
            <w:pPr>
              <w:pStyle w:val="NoSpacing"/>
              <w:rPr>
                <w:b/>
                <w:bCs/>
                <w:lang w:eastAsia="zh-CN"/>
              </w:rPr>
            </w:pPr>
            <w:r w:rsidRPr="009D5CAE">
              <w:rPr>
                <w:b/>
                <w:bCs/>
              </w:rPr>
              <w:t>5,848,566</w:t>
            </w:r>
          </w:p>
        </w:tc>
        <w:tc>
          <w:tcPr>
            <w:tcW w:w="809" w:type="pct"/>
            <w:shd w:val="clear" w:color="auto" w:fill="D9D9D9" w:themeFill="background1" w:themeFillShade="D9"/>
            <w:hideMark/>
          </w:tcPr>
          <w:p w14:paraId="4B82B499" w14:textId="7A5193A8" w:rsidR="009D5CAE" w:rsidRPr="009D5CAE" w:rsidRDefault="009D5CAE" w:rsidP="009D5CAE">
            <w:pPr>
              <w:pStyle w:val="NoSpacing"/>
              <w:rPr>
                <w:b/>
                <w:bCs/>
                <w:lang w:eastAsia="zh-CN"/>
              </w:rPr>
            </w:pPr>
            <w:r w:rsidRPr="009D5CAE">
              <w:rPr>
                <w:b/>
                <w:bCs/>
              </w:rPr>
              <w:t>2,576,063</w:t>
            </w:r>
          </w:p>
        </w:tc>
        <w:tc>
          <w:tcPr>
            <w:tcW w:w="809" w:type="pct"/>
            <w:shd w:val="clear" w:color="auto" w:fill="D9D9D9" w:themeFill="background1" w:themeFillShade="D9"/>
            <w:hideMark/>
          </w:tcPr>
          <w:p w14:paraId="70573024" w14:textId="11EDE24A" w:rsidR="009D5CAE" w:rsidRPr="009D5CAE" w:rsidRDefault="009D5CAE" w:rsidP="009D5CAE">
            <w:pPr>
              <w:pStyle w:val="NoSpacing"/>
              <w:rPr>
                <w:b/>
                <w:bCs/>
                <w:lang w:eastAsia="zh-CN"/>
              </w:rPr>
            </w:pPr>
            <w:r w:rsidRPr="009D5CAE">
              <w:rPr>
                <w:b/>
                <w:bCs/>
              </w:rPr>
              <w:t>3,067,478</w:t>
            </w:r>
          </w:p>
        </w:tc>
        <w:tc>
          <w:tcPr>
            <w:tcW w:w="807" w:type="pct"/>
            <w:shd w:val="clear" w:color="auto" w:fill="D9D9D9" w:themeFill="background1" w:themeFillShade="D9"/>
            <w:hideMark/>
          </w:tcPr>
          <w:p w14:paraId="5BDEB7C2" w14:textId="4EBFB38C" w:rsidR="009D5CAE" w:rsidRPr="009D5CAE" w:rsidRDefault="009D5CAE" w:rsidP="009D5CAE">
            <w:pPr>
              <w:pStyle w:val="NoSpacing"/>
              <w:rPr>
                <w:b/>
                <w:bCs/>
                <w:lang w:eastAsia="zh-CN"/>
              </w:rPr>
            </w:pPr>
            <w:r w:rsidRPr="009D5CAE">
              <w:rPr>
                <w:b/>
                <w:bCs/>
              </w:rPr>
              <w:t>205,025</w:t>
            </w:r>
          </w:p>
        </w:tc>
      </w:tr>
      <w:tr w:rsidR="00160A2D" w:rsidRPr="004A2708" w14:paraId="47FD80C3" w14:textId="77777777" w:rsidTr="001D4B16">
        <w:trPr>
          <w:trHeight w:val="284"/>
        </w:trPr>
        <w:tc>
          <w:tcPr>
            <w:tcW w:w="1766" w:type="pct"/>
          </w:tcPr>
          <w:p w14:paraId="4B9C115B" w14:textId="77777777" w:rsidR="00160A2D" w:rsidRPr="004A2708" w:rsidRDefault="00160A2D" w:rsidP="005633F7">
            <w:pPr>
              <w:pStyle w:val="NoSpacing"/>
            </w:pPr>
          </w:p>
        </w:tc>
        <w:tc>
          <w:tcPr>
            <w:tcW w:w="809" w:type="pct"/>
          </w:tcPr>
          <w:p w14:paraId="3D52A002" w14:textId="77777777" w:rsidR="00160A2D" w:rsidRPr="004A2708" w:rsidRDefault="00160A2D" w:rsidP="005633F7">
            <w:pPr>
              <w:pStyle w:val="NoSpacing"/>
            </w:pPr>
          </w:p>
        </w:tc>
        <w:tc>
          <w:tcPr>
            <w:tcW w:w="809" w:type="pct"/>
          </w:tcPr>
          <w:p w14:paraId="25D13F4D" w14:textId="77777777" w:rsidR="00160A2D" w:rsidRPr="004A2708" w:rsidRDefault="00160A2D" w:rsidP="005633F7">
            <w:pPr>
              <w:pStyle w:val="NoSpacing"/>
            </w:pPr>
          </w:p>
        </w:tc>
        <w:tc>
          <w:tcPr>
            <w:tcW w:w="809" w:type="pct"/>
          </w:tcPr>
          <w:p w14:paraId="677626E4" w14:textId="77777777" w:rsidR="00160A2D" w:rsidRPr="004A2708" w:rsidRDefault="00160A2D" w:rsidP="005633F7">
            <w:pPr>
              <w:pStyle w:val="NoSpacing"/>
            </w:pPr>
          </w:p>
        </w:tc>
        <w:tc>
          <w:tcPr>
            <w:tcW w:w="807" w:type="pct"/>
          </w:tcPr>
          <w:p w14:paraId="3ABEE254" w14:textId="77777777" w:rsidR="00160A2D" w:rsidRPr="004A2708" w:rsidRDefault="00160A2D" w:rsidP="005633F7">
            <w:pPr>
              <w:pStyle w:val="NoSpacing"/>
            </w:pPr>
          </w:p>
        </w:tc>
      </w:tr>
      <w:tr w:rsidR="00160A2D" w:rsidRPr="004B3C7A" w14:paraId="0EE9473C" w14:textId="77777777" w:rsidTr="001D4B16">
        <w:tc>
          <w:tcPr>
            <w:tcW w:w="1766" w:type="pct"/>
            <w:hideMark/>
          </w:tcPr>
          <w:p w14:paraId="6341A748" w14:textId="77777777" w:rsidR="00160A2D" w:rsidRPr="004B3C7A" w:rsidRDefault="00160A2D" w:rsidP="005633F7">
            <w:pPr>
              <w:pStyle w:val="NoSpacing"/>
              <w:rPr>
                <w:rFonts w:eastAsia="Times New Roman" w:cs="Arial"/>
                <w:b/>
                <w:szCs w:val="16"/>
                <w:lang w:eastAsia="zh-CN"/>
              </w:rPr>
            </w:pPr>
            <w:r w:rsidRPr="004B3C7A">
              <w:rPr>
                <w:rFonts w:eastAsia="Times New Roman" w:cs="Arial"/>
                <w:b/>
                <w:color w:val="000000"/>
                <w:kern w:val="24"/>
                <w:szCs w:val="16"/>
                <w:lang w:eastAsia="zh-CN"/>
              </w:rPr>
              <w:t>2030</w:t>
            </w:r>
          </w:p>
        </w:tc>
        <w:tc>
          <w:tcPr>
            <w:tcW w:w="809" w:type="pct"/>
            <w:hideMark/>
          </w:tcPr>
          <w:p w14:paraId="68BB6B51" w14:textId="77777777" w:rsidR="00160A2D" w:rsidRPr="004B3C7A" w:rsidRDefault="00160A2D" w:rsidP="005633F7">
            <w:pPr>
              <w:pStyle w:val="NoSpacing"/>
              <w:rPr>
                <w:rFonts w:eastAsia="Times New Roman" w:cs="Arial"/>
                <w:b/>
                <w:szCs w:val="16"/>
                <w:lang w:eastAsia="zh-CN"/>
              </w:rPr>
            </w:pPr>
            <w:r w:rsidRPr="004B3C7A">
              <w:rPr>
                <w:rFonts w:eastAsia="Times New Roman" w:cs="Arial"/>
                <w:b/>
                <w:color w:val="000000"/>
                <w:kern w:val="24"/>
                <w:szCs w:val="16"/>
                <w:lang w:eastAsia="zh-CN"/>
              </w:rPr>
              <w:t> </w:t>
            </w:r>
          </w:p>
        </w:tc>
        <w:tc>
          <w:tcPr>
            <w:tcW w:w="809" w:type="pct"/>
            <w:hideMark/>
          </w:tcPr>
          <w:p w14:paraId="7910ED6C" w14:textId="77777777" w:rsidR="00160A2D" w:rsidRPr="004B3C7A" w:rsidRDefault="00160A2D" w:rsidP="005633F7">
            <w:pPr>
              <w:pStyle w:val="NoSpacing"/>
              <w:rPr>
                <w:rFonts w:eastAsia="Times New Roman" w:cs="Arial"/>
                <w:b/>
                <w:szCs w:val="16"/>
                <w:lang w:eastAsia="zh-CN"/>
              </w:rPr>
            </w:pPr>
            <w:r w:rsidRPr="004B3C7A">
              <w:rPr>
                <w:rFonts w:eastAsia="Times New Roman" w:cs="Arial"/>
                <w:b/>
                <w:color w:val="000000"/>
                <w:kern w:val="24"/>
                <w:szCs w:val="16"/>
                <w:lang w:eastAsia="zh-CN"/>
              </w:rPr>
              <w:t> </w:t>
            </w:r>
          </w:p>
        </w:tc>
        <w:tc>
          <w:tcPr>
            <w:tcW w:w="809" w:type="pct"/>
            <w:hideMark/>
          </w:tcPr>
          <w:p w14:paraId="197130C3" w14:textId="77777777" w:rsidR="00160A2D" w:rsidRPr="004B3C7A" w:rsidRDefault="00160A2D" w:rsidP="005633F7">
            <w:pPr>
              <w:pStyle w:val="NoSpacing"/>
              <w:rPr>
                <w:rFonts w:eastAsia="Times New Roman" w:cs="Arial"/>
                <w:b/>
                <w:szCs w:val="16"/>
                <w:lang w:eastAsia="zh-CN"/>
              </w:rPr>
            </w:pPr>
            <w:r w:rsidRPr="004B3C7A">
              <w:rPr>
                <w:rFonts w:eastAsia="Times New Roman" w:cs="Arial"/>
                <w:b/>
                <w:color w:val="000000"/>
                <w:kern w:val="24"/>
                <w:szCs w:val="16"/>
                <w:lang w:eastAsia="zh-CN"/>
              </w:rPr>
              <w:t> </w:t>
            </w:r>
          </w:p>
        </w:tc>
        <w:tc>
          <w:tcPr>
            <w:tcW w:w="807" w:type="pct"/>
            <w:hideMark/>
          </w:tcPr>
          <w:p w14:paraId="26686B4E" w14:textId="77777777" w:rsidR="00160A2D" w:rsidRPr="004B3C7A" w:rsidRDefault="00160A2D" w:rsidP="005633F7">
            <w:pPr>
              <w:pStyle w:val="NoSpacing"/>
              <w:rPr>
                <w:rFonts w:eastAsia="Times New Roman" w:cs="Arial"/>
                <w:b/>
                <w:szCs w:val="16"/>
                <w:lang w:eastAsia="zh-CN"/>
              </w:rPr>
            </w:pPr>
            <w:r w:rsidRPr="004B3C7A">
              <w:rPr>
                <w:rFonts w:eastAsia="Times New Roman" w:cs="Arial"/>
                <w:b/>
                <w:color w:val="000000"/>
                <w:kern w:val="24"/>
                <w:szCs w:val="16"/>
                <w:lang w:eastAsia="zh-CN"/>
              </w:rPr>
              <w:t> </w:t>
            </w:r>
          </w:p>
        </w:tc>
      </w:tr>
      <w:tr w:rsidR="00B7232A" w:rsidRPr="007630B2" w14:paraId="7AC1977C" w14:textId="77777777" w:rsidTr="001D4B16">
        <w:tc>
          <w:tcPr>
            <w:tcW w:w="1766" w:type="pct"/>
            <w:hideMark/>
          </w:tcPr>
          <w:p w14:paraId="265E8F9B"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Balance at beginning of the financial year</w:t>
            </w:r>
          </w:p>
        </w:tc>
        <w:tc>
          <w:tcPr>
            <w:tcW w:w="809" w:type="pct"/>
            <w:hideMark/>
          </w:tcPr>
          <w:p w14:paraId="14B7F9BD" w14:textId="72E92D70" w:rsidR="00B7232A" w:rsidRPr="007630B2" w:rsidRDefault="00B7232A" w:rsidP="00B7232A">
            <w:pPr>
              <w:pStyle w:val="NoSpacing"/>
              <w:rPr>
                <w:rFonts w:eastAsia="Times New Roman" w:cs="Arial"/>
                <w:szCs w:val="16"/>
                <w:lang w:eastAsia="zh-CN"/>
              </w:rPr>
            </w:pPr>
            <w:r w:rsidRPr="001F24AC">
              <w:t>5,848,566</w:t>
            </w:r>
          </w:p>
        </w:tc>
        <w:tc>
          <w:tcPr>
            <w:tcW w:w="809" w:type="pct"/>
            <w:hideMark/>
          </w:tcPr>
          <w:p w14:paraId="70F485A0" w14:textId="52B61CE2" w:rsidR="00B7232A" w:rsidRPr="007630B2" w:rsidRDefault="00B7232A" w:rsidP="00B7232A">
            <w:pPr>
              <w:pStyle w:val="NoSpacing"/>
              <w:rPr>
                <w:rFonts w:eastAsia="Times New Roman" w:cs="Arial"/>
                <w:szCs w:val="16"/>
                <w:lang w:eastAsia="zh-CN"/>
              </w:rPr>
            </w:pPr>
            <w:r w:rsidRPr="001F24AC">
              <w:t>2,576,063</w:t>
            </w:r>
          </w:p>
        </w:tc>
        <w:tc>
          <w:tcPr>
            <w:tcW w:w="809" w:type="pct"/>
            <w:hideMark/>
          </w:tcPr>
          <w:p w14:paraId="6FB72D47" w14:textId="3234E3A3" w:rsidR="00B7232A" w:rsidRPr="007630B2" w:rsidRDefault="00B7232A" w:rsidP="00B7232A">
            <w:pPr>
              <w:pStyle w:val="NoSpacing"/>
              <w:rPr>
                <w:rFonts w:eastAsia="Times New Roman" w:cs="Arial"/>
                <w:szCs w:val="16"/>
                <w:lang w:eastAsia="zh-CN"/>
              </w:rPr>
            </w:pPr>
            <w:r w:rsidRPr="001F24AC">
              <w:t>3,067,478</w:t>
            </w:r>
          </w:p>
        </w:tc>
        <w:tc>
          <w:tcPr>
            <w:tcW w:w="807" w:type="pct"/>
            <w:hideMark/>
          </w:tcPr>
          <w:p w14:paraId="6150FB32" w14:textId="53553B5D" w:rsidR="00B7232A" w:rsidRPr="007630B2" w:rsidRDefault="00B7232A" w:rsidP="00B7232A">
            <w:pPr>
              <w:pStyle w:val="NoSpacing"/>
              <w:rPr>
                <w:rFonts w:eastAsia="Times New Roman" w:cs="Arial"/>
                <w:szCs w:val="16"/>
                <w:lang w:eastAsia="zh-CN"/>
              </w:rPr>
            </w:pPr>
            <w:r w:rsidRPr="001F24AC">
              <w:t>205,025</w:t>
            </w:r>
          </w:p>
        </w:tc>
      </w:tr>
      <w:tr w:rsidR="00B7232A" w:rsidRPr="007630B2" w14:paraId="2C522844" w14:textId="77777777" w:rsidTr="001D4B16">
        <w:tc>
          <w:tcPr>
            <w:tcW w:w="1766" w:type="pct"/>
            <w:hideMark/>
          </w:tcPr>
          <w:p w14:paraId="6FDD6695" w14:textId="451D9748" w:rsidR="00B7232A" w:rsidRPr="007630B2" w:rsidRDefault="00B7232A" w:rsidP="00B7232A">
            <w:pPr>
              <w:pStyle w:val="NoSpacing"/>
              <w:rPr>
                <w:rFonts w:eastAsia="Times New Roman" w:cs="Arial"/>
                <w:szCs w:val="16"/>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1BB549C2" w14:textId="4C05313F" w:rsidR="00B7232A" w:rsidRPr="007630B2" w:rsidRDefault="00B7232A" w:rsidP="00B7232A">
            <w:pPr>
              <w:pStyle w:val="NoSpacing"/>
              <w:rPr>
                <w:rFonts w:eastAsia="Times New Roman" w:cs="Arial"/>
                <w:szCs w:val="16"/>
                <w:lang w:eastAsia="zh-CN"/>
              </w:rPr>
            </w:pPr>
            <w:r w:rsidRPr="001F24AC">
              <w:t>42,202</w:t>
            </w:r>
          </w:p>
        </w:tc>
        <w:tc>
          <w:tcPr>
            <w:tcW w:w="809" w:type="pct"/>
            <w:hideMark/>
          </w:tcPr>
          <w:p w14:paraId="14DB530C" w14:textId="5669C1A3" w:rsidR="00B7232A" w:rsidRPr="007630B2" w:rsidRDefault="00B7232A" w:rsidP="00B7232A">
            <w:pPr>
              <w:pStyle w:val="NoSpacing"/>
              <w:rPr>
                <w:rFonts w:eastAsia="Times New Roman" w:cs="Arial"/>
                <w:szCs w:val="16"/>
                <w:lang w:eastAsia="zh-CN"/>
              </w:rPr>
            </w:pPr>
            <w:r w:rsidRPr="001F24AC">
              <w:t>42,202</w:t>
            </w:r>
          </w:p>
        </w:tc>
        <w:tc>
          <w:tcPr>
            <w:tcW w:w="809" w:type="pct"/>
            <w:hideMark/>
          </w:tcPr>
          <w:p w14:paraId="3D0DB659" w14:textId="6CB1B2DB"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521936A5" w14:textId="1E5EF29B" w:rsidR="00B7232A" w:rsidRPr="007630B2" w:rsidRDefault="00B7232A" w:rsidP="00B7232A">
            <w:pPr>
              <w:pStyle w:val="NoSpacing"/>
              <w:rPr>
                <w:rFonts w:eastAsia="Times New Roman" w:cs="Arial"/>
                <w:szCs w:val="16"/>
                <w:lang w:eastAsia="zh-CN"/>
              </w:rPr>
            </w:pPr>
            <w:r w:rsidRPr="001F24AC">
              <w:t>-</w:t>
            </w:r>
          </w:p>
        </w:tc>
      </w:tr>
      <w:tr w:rsidR="00B7232A" w:rsidRPr="007630B2" w14:paraId="75E9113C" w14:textId="77777777" w:rsidTr="001D4B16">
        <w:tc>
          <w:tcPr>
            <w:tcW w:w="1766" w:type="pct"/>
            <w:hideMark/>
          </w:tcPr>
          <w:p w14:paraId="66DF87C0" w14:textId="3BE84058" w:rsidR="00B7232A" w:rsidRPr="007630B2" w:rsidRDefault="00B7232A" w:rsidP="00B7232A">
            <w:pPr>
              <w:pStyle w:val="NoSpacing"/>
              <w:rPr>
                <w:rFonts w:eastAsia="Times New Roman" w:cs="Arial"/>
                <w:szCs w:val="16"/>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2867C2CB" w14:textId="4DBE331E" w:rsidR="00B7232A" w:rsidRPr="007630B2" w:rsidRDefault="00B7232A" w:rsidP="00B7232A">
            <w:pPr>
              <w:pStyle w:val="NoSpacing"/>
              <w:rPr>
                <w:rFonts w:eastAsia="Times New Roman" w:cs="Arial"/>
                <w:szCs w:val="16"/>
                <w:lang w:eastAsia="zh-CN"/>
              </w:rPr>
            </w:pPr>
            <w:r w:rsidRPr="001F24AC">
              <w:t>6,832</w:t>
            </w:r>
          </w:p>
        </w:tc>
        <w:tc>
          <w:tcPr>
            <w:tcW w:w="809" w:type="pct"/>
            <w:hideMark/>
          </w:tcPr>
          <w:p w14:paraId="2FA8AAC2" w14:textId="09D6010E" w:rsidR="00B7232A" w:rsidRPr="007630B2" w:rsidRDefault="00B7232A" w:rsidP="00B7232A">
            <w:pPr>
              <w:pStyle w:val="NoSpacing"/>
              <w:rPr>
                <w:rFonts w:eastAsia="Times New Roman" w:cs="Arial"/>
                <w:szCs w:val="16"/>
                <w:lang w:eastAsia="zh-CN"/>
              </w:rPr>
            </w:pPr>
            <w:r w:rsidRPr="001F24AC">
              <w:t>6,832</w:t>
            </w:r>
          </w:p>
        </w:tc>
        <w:tc>
          <w:tcPr>
            <w:tcW w:w="809" w:type="pct"/>
            <w:hideMark/>
          </w:tcPr>
          <w:p w14:paraId="74AB931D" w14:textId="19A7FE50"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7537BA0A" w14:textId="4D4C3F49" w:rsidR="00B7232A" w:rsidRPr="007630B2" w:rsidRDefault="00B7232A" w:rsidP="00B7232A">
            <w:pPr>
              <w:pStyle w:val="NoSpacing"/>
              <w:rPr>
                <w:rFonts w:eastAsia="Times New Roman" w:cs="Arial"/>
                <w:szCs w:val="16"/>
                <w:lang w:eastAsia="zh-CN"/>
              </w:rPr>
            </w:pPr>
            <w:r w:rsidRPr="001F24AC">
              <w:t>-</w:t>
            </w:r>
          </w:p>
        </w:tc>
      </w:tr>
      <w:tr w:rsidR="00B7232A" w:rsidRPr="007630B2" w14:paraId="50A2BF2F" w14:textId="77777777" w:rsidTr="001D4B16">
        <w:tc>
          <w:tcPr>
            <w:tcW w:w="1766" w:type="pct"/>
            <w:hideMark/>
          </w:tcPr>
          <w:p w14:paraId="09471187"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to other reserves</w:t>
            </w:r>
          </w:p>
        </w:tc>
        <w:tc>
          <w:tcPr>
            <w:tcW w:w="809" w:type="pct"/>
            <w:hideMark/>
          </w:tcPr>
          <w:p w14:paraId="06781CB9" w14:textId="7504CC25" w:rsidR="00B7232A" w:rsidRPr="007630B2" w:rsidRDefault="00B7232A" w:rsidP="00B7232A">
            <w:pPr>
              <w:pStyle w:val="NoSpacing"/>
              <w:rPr>
                <w:rFonts w:eastAsia="Times New Roman" w:cs="Arial"/>
                <w:szCs w:val="16"/>
                <w:lang w:eastAsia="zh-CN"/>
              </w:rPr>
            </w:pPr>
            <w:r w:rsidRPr="001F24AC">
              <w:t>-</w:t>
            </w:r>
          </w:p>
        </w:tc>
        <w:tc>
          <w:tcPr>
            <w:tcW w:w="809" w:type="pct"/>
            <w:hideMark/>
          </w:tcPr>
          <w:p w14:paraId="48F28CEB" w14:textId="50B6444C" w:rsidR="00B7232A" w:rsidRPr="007630B2" w:rsidRDefault="00B7232A" w:rsidP="00B7232A">
            <w:pPr>
              <w:pStyle w:val="NoSpacing"/>
              <w:rPr>
                <w:rFonts w:eastAsia="Times New Roman" w:cs="Arial"/>
                <w:szCs w:val="16"/>
                <w:lang w:eastAsia="zh-CN"/>
              </w:rPr>
            </w:pPr>
            <w:r w:rsidRPr="001F24AC">
              <w:t>(17,005)</w:t>
            </w:r>
          </w:p>
        </w:tc>
        <w:tc>
          <w:tcPr>
            <w:tcW w:w="809" w:type="pct"/>
            <w:hideMark/>
          </w:tcPr>
          <w:p w14:paraId="1C14F78E" w14:textId="367D83A2"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6B69B071" w14:textId="27736C53" w:rsidR="00B7232A" w:rsidRPr="007630B2" w:rsidRDefault="00B7232A" w:rsidP="00B7232A">
            <w:pPr>
              <w:pStyle w:val="NoSpacing"/>
              <w:rPr>
                <w:rFonts w:eastAsia="Times New Roman" w:cs="Arial"/>
                <w:szCs w:val="16"/>
                <w:lang w:eastAsia="zh-CN"/>
              </w:rPr>
            </w:pPr>
            <w:r w:rsidRPr="001F24AC">
              <w:t>17,005</w:t>
            </w:r>
          </w:p>
        </w:tc>
      </w:tr>
      <w:tr w:rsidR="00B7232A" w:rsidRPr="007630B2" w14:paraId="2B99A665" w14:textId="77777777" w:rsidTr="001D4B16">
        <w:tc>
          <w:tcPr>
            <w:tcW w:w="1766" w:type="pct"/>
            <w:tcBorders>
              <w:bottom w:val="single" w:sz="4" w:space="0" w:color="auto"/>
            </w:tcBorders>
            <w:hideMark/>
          </w:tcPr>
          <w:p w14:paraId="0E8D49B7"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from other reserves</w:t>
            </w:r>
          </w:p>
        </w:tc>
        <w:tc>
          <w:tcPr>
            <w:tcW w:w="809" w:type="pct"/>
            <w:tcBorders>
              <w:bottom w:val="single" w:sz="4" w:space="0" w:color="auto"/>
            </w:tcBorders>
            <w:hideMark/>
          </w:tcPr>
          <w:p w14:paraId="5D51AA93" w14:textId="7313B250"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2109B2FB" w14:textId="5971C647"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0C23F80A" w14:textId="674FE2E3" w:rsidR="00B7232A" w:rsidRPr="007630B2" w:rsidRDefault="00B7232A" w:rsidP="00B7232A">
            <w:pPr>
              <w:pStyle w:val="NoSpacing"/>
              <w:rPr>
                <w:rFonts w:eastAsia="Times New Roman" w:cs="Arial"/>
                <w:szCs w:val="16"/>
                <w:lang w:eastAsia="zh-CN"/>
              </w:rPr>
            </w:pPr>
            <w:r w:rsidRPr="001F24AC">
              <w:t>-</w:t>
            </w:r>
          </w:p>
        </w:tc>
        <w:tc>
          <w:tcPr>
            <w:tcW w:w="807" w:type="pct"/>
            <w:tcBorders>
              <w:bottom w:val="single" w:sz="4" w:space="0" w:color="auto"/>
            </w:tcBorders>
            <w:hideMark/>
          </w:tcPr>
          <w:p w14:paraId="5AEF5B97" w14:textId="2732482A" w:rsidR="00B7232A" w:rsidRPr="007630B2" w:rsidRDefault="00B7232A" w:rsidP="00B7232A">
            <w:pPr>
              <w:pStyle w:val="NoSpacing"/>
              <w:rPr>
                <w:rFonts w:eastAsia="Times New Roman" w:cs="Arial"/>
                <w:szCs w:val="16"/>
                <w:lang w:eastAsia="zh-CN"/>
              </w:rPr>
            </w:pPr>
            <w:r w:rsidRPr="001F24AC">
              <w:t>-</w:t>
            </w:r>
          </w:p>
        </w:tc>
      </w:tr>
      <w:tr w:rsidR="00B7232A" w:rsidRPr="004B3C7A" w14:paraId="333795C9" w14:textId="77777777" w:rsidTr="001D4B16">
        <w:tc>
          <w:tcPr>
            <w:tcW w:w="1766" w:type="pct"/>
            <w:shd w:val="clear" w:color="auto" w:fill="D9D9D9" w:themeFill="background1" w:themeFillShade="D9"/>
            <w:hideMark/>
          </w:tcPr>
          <w:p w14:paraId="409131CE"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Balance at end of the financial year</w:t>
            </w:r>
          </w:p>
        </w:tc>
        <w:tc>
          <w:tcPr>
            <w:tcW w:w="809" w:type="pct"/>
            <w:shd w:val="clear" w:color="auto" w:fill="D9D9D9" w:themeFill="background1" w:themeFillShade="D9"/>
            <w:hideMark/>
          </w:tcPr>
          <w:p w14:paraId="1D307FC2" w14:textId="6157411B" w:rsidR="00B7232A" w:rsidRPr="00596112" w:rsidRDefault="00B7232A" w:rsidP="00B7232A">
            <w:pPr>
              <w:pStyle w:val="NoSpacing"/>
              <w:rPr>
                <w:rFonts w:eastAsia="Times New Roman" w:cs="Arial"/>
                <w:b/>
                <w:bCs/>
                <w:szCs w:val="16"/>
                <w:lang w:eastAsia="zh-CN"/>
              </w:rPr>
            </w:pPr>
            <w:r w:rsidRPr="00596112">
              <w:rPr>
                <w:b/>
                <w:bCs/>
              </w:rPr>
              <w:t>5,897,600</w:t>
            </w:r>
          </w:p>
        </w:tc>
        <w:tc>
          <w:tcPr>
            <w:tcW w:w="809" w:type="pct"/>
            <w:shd w:val="clear" w:color="auto" w:fill="D9D9D9" w:themeFill="background1" w:themeFillShade="D9"/>
            <w:hideMark/>
          </w:tcPr>
          <w:p w14:paraId="68A1F9BC" w14:textId="49922E4E" w:rsidR="00B7232A" w:rsidRPr="00596112" w:rsidRDefault="00B7232A" w:rsidP="00B7232A">
            <w:pPr>
              <w:pStyle w:val="NoSpacing"/>
              <w:rPr>
                <w:rFonts w:eastAsia="Times New Roman" w:cs="Arial"/>
                <w:b/>
                <w:bCs/>
                <w:szCs w:val="16"/>
                <w:lang w:eastAsia="zh-CN"/>
              </w:rPr>
            </w:pPr>
            <w:r w:rsidRPr="00596112">
              <w:rPr>
                <w:b/>
                <w:bCs/>
              </w:rPr>
              <w:t>2,608,092</w:t>
            </w:r>
          </w:p>
        </w:tc>
        <w:tc>
          <w:tcPr>
            <w:tcW w:w="809" w:type="pct"/>
            <w:shd w:val="clear" w:color="auto" w:fill="D9D9D9" w:themeFill="background1" w:themeFillShade="D9"/>
            <w:hideMark/>
          </w:tcPr>
          <w:p w14:paraId="28F68D58" w14:textId="18C2D532" w:rsidR="00B7232A" w:rsidRPr="00596112" w:rsidRDefault="00B7232A" w:rsidP="00B7232A">
            <w:pPr>
              <w:pStyle w:val="NoSpacing"/>
              <w:rPr>
                <w:rFonts w:eastAsia="Times New Roman" w:cs="Arial"/>
                <w:b/>
                <w:bCs/>
                <w:szCs w:val="16"/>
                <w:lang w:eastAsia="zh-CN"/>
              </w:rPr>
            </w:pPr>
            <w:r w:rsidRPr="00596112">
              <w:rPr>
                <w:b/>
                <w:bCs/>
              </w:rPr>
              <w:t>3,067,478</w:t>
            </w:r>
          </w:p>
        </w:tc>
        <w:tc>
          <w:tcPr>
            <w:tcW w:w="807" w:type="pct"/>
            <w:shd w:val="clear" w:color="auto" w:fill="D9D9D9" w:themeFill="background1" w:themeFillShade="D9"/>
            <w:hideMark/>
          </w:tcPr>
          <w:p w14:paraId="15993FF7" w14:textId="259F1C5F" w:rsidR="00B7232A" w:rsidRPr="00596112" w:rsidRDefault="00B7232A" w:rsidP="00B7232A">
            <w:pPr>
              <w:pStyle w:val="NoSpacing"/>
              <w:rPr>
                <w:rFonts w:eastAsia="Times New Roman" w:cs="Arial"/>
                <w:b/>
                <w:bCs/>
                <w:szCs w:val="16"/>
                <w:lang w:eastAsia="zh-CN"/>
              </w:rPr>
            </w:pPr>
            <w:r w:rsidRPr="00596112">
              <w:rPr>
                <w:b/>
                <w:bCs/>
              </w:rPr>
              <w:t>222,030</w:t>
            </w:r>
          </w:p>
        </w:tc>
      </w:tr>
      <w:tr w:rsidR="00B7232A" w:rsidRPr="007630B2" w14:paraId="5BE57EB6" w14:textId="77777777" w:rsidTr="001D4B16">
        <w:tc>
          <w:tcPr>
            <w:tcW w:w="1766" w:type="pct"/>
            <w:hideMark/>
          </w:tcPr>
          <w:p w14:paraId="767A1C8E"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 </w:t>
            </w:r>
          </w:p>
        </w:tc>
        <w:tc>
          <w:tcPr>
            <w:tcW w:w="809" w:type="pct"/>
            <w:hideMark/>
          </w:tcPr>
          <w:p w14:paraId="45A659F0" w14:textId="77777777" w:rsidR="00B7232A" w:rsidRPr="007630B2" w:rsidRDefault="00B7232A" w:rsidP="00B7232A">
            <w:pPr>
              <w:pStyle w:val="NoSpacing"/>
              <w:rPr>
                <w:rFonts w:eastAsia="Times New Roman" w:cs="Arial"/>
                <w:szCs w:val="16"/>
                <w:lang w:eastAsia="zh-CN"/>
              </w:rPr>
            </w:pPr>
          </w:p>
        </w:tc>
        <w:tc>
          <w:tcPr>
            <w:tcW w:w="809" w:type="pct"/>
            <w:hideMark/>
          </w:tcPr>
          <w:p w14:paraId="19D52AD3" w14:textId="77777777" w:rsidR="00B7232A" w:rsidRPr="007630B2" w:rsidRDefault="00B7232A" w:rsidP="00B7232A">
            <w:pPr>
              <w:pStyle w:val="NoSpacing"/>
              <w:rPr>
                <w:rFonts w:ascii="Times New Roman" w:eastAsia="Times New Roman" w:hAnsi="Times New Roman"/>
                <w:szCs w:val="16"/>
                <w:lang w:eastAsia="zh-CN"/>
              </w:rPr>
            </w:pPr>
          </w:p>
        </w:tc>
        <w:tc>
          <w:tcPr>
            <w:tcW w:w="809" w:type="pct"/>
            <w:hideMark/>
          </w:tcPr>
          <w:p w14:paraId="21D8A3F1" w14:textId="77777777" w:rsidR="00B7232A" w:rsidRPr="007630B2" w:rsidRDefault="00B7232A" w:rsidP="00B7232A">
            <w:pPr>
              <w:pStyle w:val="NoSpacing"/>
              <w:rPr>
                <w:rFonts w:ascii="Times New Roman" w:eastAsia="Times New Roman" w:hAnsi="Times New Roman"/>
                <w:szCs w:val="16"/>
                <w:lang w:eastAsia="zh-CN"/>
              </w:rPr>
            </w:pPr>
          </w:p>
        </w:tc>
        <w:tc>
          <w:tcPr>
            <w:tcW w:w="807" w:type="pct"/>
            <w:hideMark/>
          </w:tcPr>
          <w:p w14:paraId="0F160C60" w14:textId="641027AD" w:rsidR="00B7232A" w:rsidRPr="007630B2" w:rsidRDefault="00B7232A" w:rsidP="00B7232A">
            <w:pPr>
              <w:pStyle w:val="NoSpacing"/>
              <w:rPr>
                <w:rFonts w:eastAsia="Times New Roman" w:cs="Arial"/>
                <w:szCs w:val="16"/>
                <w:lang w:eastAsia="zh-CN"/>
              </w:rPr>
            </w:pPr>
          </w:p>
        </w:tc>
      </w:tr>
      <w:tr w:rsidR="00B7232A" w:rsidRPr="004B3C7A" w14:paraId="07462C86" w14:textId="77777777" w:rsidTr="001D4B16">
        <w:tc>
          <w:tcPr>
            <w:tcW w:w="1766" w:type="pct"/>
            <w:hideMark/>
          </w:tcPr>
          <w:p w14:paraId="0E3B0308"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2031</w:t>
            </w:r>
          </w:p>
        </w:tc>
        <w:tc>
          <w:tcPr>
            <w:tcW w:w="809" w:type="pct"/>
            <w:hideMark/>
          </w:tcPr>
          <w:p w14:paraId="08F00780" w14:textId="5ACEF668" w:rsidR="00B7232A" w:rsidRPr="004B3C7A" w:rsidRDefault="00B7232A" w:rsidP="00B7232A">
            <w:pPr>
              <w:pStyle w:val="NoSpacing"/>
              <w:rPr>
                <w:rFonts w:eastAsia="Times New Roman" w:cs="Arial"/>
                <w:b/>
                <w:szCs w:val="16"/>
                <w:lang w:eastAsia="zh-CN"/>
              </w:rPr>
            </w:pPr>
          </w:p>
        </w:tc>
        <w:tc>
          <w:tcPr>
            <w:tcW w:w="809" w:type="pct"/>
            <w:hideMark/>
          </w:tcPr>
          <w:p w14:paraId="7B5C78D0" w14:textId="50CFD676" w:rsidR="00B7232A" w:rsidRPr="004B3C7A" w:rsidRDefault="00B7232A" w:rsidP="00B7232A">
            <w:pPr>
              <w:pStyle w:val="NoSpacing"/>
              <w:rPr>
                <w:rFonts w:eastAsia="Times New Roman" w:cs="Arial"/>
                <w:b/>
                <w:szCs w:val="16"/>
                <w:lang w:eastAsia="zh-CN"/>
              </w:rPr>
            </w:pPr>
          </w:p>
        </w:tc>
        <w:tc>
          <w:tcPr>
            <w:tcW w:w="809" w:type="pct"/>
            <w:hideMark/>
          </w:tcPr>
          <w:p w14:paraId="2593B010" w14:textId="50634F2C" w:rsidR="00B7232A" w:rsidRPr="004B3C7A" w:rsidRDefault="00B7232A" w:rsidP="00B7232A">
            <w:pPr>
              <w:pStyle w:val="NoSpacing"/>
              <w:rPr>
                <w:rFonts w:eastAsia="Times New Roman" w:cs="Arial"/>
                <w:b/>
                <w:szCs w:val="16"/>
                <w:lang w:eastAsia="zh-CN"/>
              </w:rPr>
            </w:pPr>
          </w:p>
        </w:tc>
        <w:tc>
          <w:tcPr>
            <w:tcW w:w="807" w:type="pct"/>
            <w:hideMark/>
          </w:tcPr>
          <w:p w14:paraId="2DD609E4" w14:textId="0CE130D1" w:rsidR="00B7232A" w:rsidRPr="004B3C7A" w:rsidRDefault="00B7232A" w:rsidP="00B7232A">
            <w:pPr>
              <w:pStyle w:val="NoSpacing"/>
              <w:rPr>
                <w:rFonts w:eastAsia="Times New Roman" w:cs="Arial"/>
                <w:b/>
                <w:szCs w:val="16"/>
                <w:lang w:eastAsia="zh-CN"/>
              </w:rPr>
            </w:pPr>
          </w:p>
        </w:tc>
      </w:tr>
      <w:tr w:rsidR="00B7232A" w:rsidRPr="007630B2" w14:paraId="00DA2DDD" w14:textId="77777777" w:rsidTr="001D4B16">
        <w:tc>
          <w:tcPr>
            <w:tcW w:w="1766" w:type="pct"/>
            <w:hideMark/>
          </w:tcPr>
          <w:p w14:paraId="2A26C91A"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Balance at beginning of the financial year</w:t>
            </w:r>
          </w:p>
        </w:tc>
        <w:tc>
          <w:tcPr>
            <w:tcW w:w="809" w:type="pct"/>
            <w:hideMark/>
          </w:tcPr>
          <w:p w14:paraId="2CFDBBAB" w14:textId="2F396C0D" w:rsidR="00B7232A" w:rsidRPr="00BB07C5" w:rsidRDefault="00B7232A" w:rsidP="00B7232A">
            <w:pPr>
              <w:pStyle w:val="NoSpacing"/>
              <w:rPr>
                <w:rFonts w:eastAsia="Times New Roman" w:cs="Arial"/>
                <w:bCs/>
                <w:szCs w:val="16"/>
                <w:lang w:eastAsia="zh-CN"/>
              </w:rPr>
            </w:pPr>
            <w:r w:rsidRPr="001F24AC">
              <w:t>5,897,600</w:t>
            </w:r>
          </w:p>
        </w:tc>
        <w:tc>
          <w:tcPr>
            <w:tcW w:w="809" w:type="pct"/>
            <w:hideMark/>
          </w:tcPr>
          <w:p w14:paraId="1D156511" w14:textId="2A5ADF00" w:rsidR="00B7232A" w:rsidRPr="00BB07C5" w:rsidRDefault="00B7232A" w:rsidP="00B7232A">
            <w:pPr>
              <w:pStyle w:val="NoSpacing"/>
              <w:rPr>
                <w:rFonts w:eastAsia="Times New Roman" w:cs="Arial"/>
                <w:bCs/>
                <w:szCs w:val="16"/>
                <w:lang w:eastAsia="zh-CN"/>
              </w:rPr>
            </w:pPr>
            <w:r w:rsidRPr="001F24AC">
              <w:t>2,608,092</w:t>
            </w:r>
          </w:p>
        </w:tc>
        <w:tc>
          <w:tcPr>
            <w:tcW w:w="809" w:type="pct"/>
            <w:hideMark/>
          </w:tcPr>
          <w:p w14:paraId="58D2FDC3" w14:textId="0E522991" w:rsidR="00B7232A" w:rsidRPr="00BB07C5" w:rsidRDefault="00B7232A" w:rsidP="00B7232A">
            <w:pPr>
              <w:pStyle w:val="NoSpacing"/>
              <w:rPr>
                <w:rFonts w:eastAsia="Times New Roman" w:cs="Arial"/>
                <w:bCs/>
                <w:szCs w:val="16"/>
                <w:lang w:eastAsia="zh-CN"/>
              </w:rPr>
            </w:pPr>
            <w:r w:rsidRPr="001F24AC">
              <w:t>3,067,478</w:t>
            </w:r>
          </w:p>
        </w:tc>
        <w:tc>
          <w:tcPr>
            <w:tcW w:w="807" w:type="pct"/>
            <w:hideMark/>
          </w:tcPr>
          <w:p w14:paraId="315E11B6" w14:textId="132274A6" w:rsidR="00B7232A" w:rsidRPr="00BB07C5" w:rsidRDefault="00B7232A" w:rsidP="00B7232A">
            <w:pPr>
              <w:pStyle w:val="NoSpacing"/>
              <w:rPr>
                <w:rFonts w:eastAsia="Times New Roman" w:cs="Arial"/>
                <w:bCs/>
                <w:szCs w:val="16"/>
                <w:lang w:eastAsia="zh-CN"/>
              </w:rPr>
            </w:pPr>
            <w:r w:rsidRPr="001F24AC">
              <w:t>222,030</w:t>
            </w:r>
          </w:p>
        </w:tc>
      </w:tr>
      <w:tr w:rsidR="00B7232A" w:rsidRPr="007630B2" w14:paraId="48EFEB0A" w14:textId="77777777" w:rsidTr="001D4B16">
        <w:tc>
          <w:tcPr>
            <w:tcW w:w="1766" w:type="pct"/>
            <w:hideMark/>
          </w:tcPr>
          <w:p w14:paraId="4D1E3A58" w14:textId="1F6465D8"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Surplus</w:t>
            </w:r>
            <w:r>
              <w:rPr>
                <w:rFonts w:eastAsia="Times New Roman" w:cs="Arial"/>
                <w:color w:val="000000"/>
                <w:kern w:val="24"/>
                <w:szCs w:val="16"/>
                <w:lang w:eastAsia="zh-CN"/>
              </w:rPr>
              <w:t xml:space="preserve"> </w:t>
            </w:r>
            <w:r w:rsidRPr="007630B2">
              <w:rPr>
                <w:rFonts w:eastAsia="Times New Roman" w:cs="Arial"/>
                <w:color w:val="000000"/>
                <w:kern w:val="24"/>
                <w:szCs w:val="16"/>
                <w:lang w:eastAsia="zh-CN"/>
              </w:rPr>
              <w:t>/</w:t>
            </w:r>
            <w:r>
              <w:rPr>
                <w:rFonts w:eastAsia="Times New Roman" w:cs="Arial"/>
                <w:color w:val="000000"/>
                <w:kern w:val="24"/>
                <w:szCs w:val="16"/>
                <w:lang w:eastAsia="zh-CN"/>
              </w:rPr>
              <w:t xml:space="preserve"> </w:t>
            </w:r>
            <w:r w:rsidRPr="007630B2">
              <w:rPr>
                <w:rFonts w:eastAsia="Times New Roman" w:cs="Arial"/>
                <w:color w:val="000000"/>
                <w:kern w:val="24"/>
                <w:szCs w:val="16"/>
                <w:lang w:eastAsia="zh-CN"/>
              </w:rPr>
              <w:t>(deficit) for the year</w:t>
            </w:r>
          </w:p>
        </w:tc>
        <w:tc>
          <w:tcPr>
            <w:tcW w:w="809" w:type="pct"/>
            <w:hideMark/>
          </w:tcPr>
          <w:p w14:paraId="1BB1319E" w14:textId="109BAB12" w:rsidR="00B7232A" w:rsidRPr="007630B2" w:rsidRDefault="00B7232A" w:rsidP="00B7232A">
            <w:pPr>
              <w:pStyle w:val="NoSpacing"/>
              <w:rPr>
                <w:rFonts w:eastAsia="Times New Roman" w:cs="Arial"/>
                <w:szCs w:val="16"/>
                <w:lang w:eastAsia="zh-CN"/>
              </w:rPr>
            </w:pPr>
            <w:r w:rsidRPr="001F24AC">
              <w:t>42,880</w:t>
            </w:r>
          </w:p>
        </w:tc>
        <w:tc>
          <w:tcPr>
            <w:tcW w:w="809" w:type="pct"/>
            <w:hideMark/>
          </w:tcPr>
          <w:p w14:paraId="77C92BB3" w14:textId="45460BEE" w:rsidR="00B7232A" w:rsidRPr="007630B2" w:rsidRDefault="00B7232A" w:rsidP="00B7232A">
            <w:pPr>
              <w:pStyle w:val="NoSpacing"/>
              <w:rPr>
                <w:rFonts w:eastAsia="Times New Roman" w:cs="Arial"/>
                <w:szCs w:val="16"/>
                <w:lang w:eastAsia="zh-CN"/>
              </w:rPr>
            </w:pPr>
            <w:r w:rsidRPr="001F24AC">
              <w:t>42,880</w:t>
            </w:r>
          </w:p>
        </w:tc>
        <w:tc>
          <w:tcPr>
            <w:tcW w:w="809" w:type="pct"/>
            <w:hideMark/>
          </w:tcPr>
          <w:p w14:paraId="7B9E5FCB" w14:textId="004DFD0D"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05CDF300" w14:textId="305745F8" w:rsidR="00B7232A" w:rsidRPr="007630B2" w:rsidRDefault="00B7232A" w:rsidP="00B7232A">
            <w:pPr>
              <w:pStyle w:val="NoSpacing"/>
              <w:rPr>
                <w:rFonts w:eastAsia="Times New Roman" w:cs="Arial"/>
                <w:szCs w:val="16"/>
                <w:lang w:eastAsia="zh-CN"/>
              </w:rPr>
            </w:pPr>
            <w:r w:rsidRPr="001F24AC">
              <w:t>-</w:t>
            </w:r>
          </w:p>
        </w:tc>
      </w:tr>
      <w:tr w:rsidR="00B7232A" w:rsidRPr="007630B2" w14:paraId="1574FE58" w14:textId="77777777" w:rsidTr="001D4B16">
        <w:tc>
          <w:tcPr>
            <w:tcW w:w="1766" w:type="pct"/>
            <w:hideMark/>
          </w:tcPr>
          <w:p w14:paraId="3718C6A2" w14:textId="4B6C04B9"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Net asset revaluation gain</w:t>
            </w:r>
            <w:r>
              <w:rPr>
                <w:rFonts w:eastAsia="Times New Roman" w:cs="Arial"/>
                <w:color w:val="000000"/>
                <w:kern w:val="24"/>
                <w:szCs w:val="16"/>
                <w:lang w:eastAsia="zh-CN"/>
              </w:rPr>
              <w:t xml:space="preserve"> </w:t>
            </w:r>
            <w:r w:rsidRPr="007630B2">
              <w:rPr>
                <w:rFonts w:eastAsia="Times New Roman" w:cs="Arial"/>
                <w:color w:val="000000"/>
                <w:kern w:val="24"/>
                <w:szCs w:val="16"/>
                <w:lang w:eastAsia="zh-CN"/>
              </w:rPr>
              <w:t>/</w:t>
            </w:r>
            <w:r>
              <w:rPr>
                <w:rFonts w:eastAsia="Times New Roman" w:cs="Arial"/>
                <w:color w:val="000000"/>
                <w:kern w:val="24"/>
                <w:szCs w:val="16"/>
                <w:lang w:eastAsia="zh-CN"/>
              </w:rPr>
              <w:t xml:space="preserve"> </w:t>
            </w:r>
            <w:r w:rsidRPr="007630B2">
              <w:rPr>
                <w:rFonts w:eastAsia="Times New Roman" w:cs="Arial"/>
                <w:color w:val="000000"/>
                <w:kern w:val="24"/>
                <w:szCs w:val="16"/>
                <w:lang w:eastAsia="zh-CN"/>
              </w:rPr>
              <w:t>(loss)</w:t>
            </w:r>
          </w:p>
        </w:tc>
        <w:tc>
          <w:tcPr>
            <w:tcW w:w="809" w:type="pct"/>
            <w:hideMark/>
          </w:tcPr>
          <w:p w14:paraId="4C891330" w14:textId="44699BD6" w:rsidR="00B7232A" w:rsidRPr="007630B2" w:rsidRDefault="00B7232A" w:rsidP="00B7232A">
            <w:pPr>
              <w:pStyle w:val="NoSpacing"/>
              <w:rPr>
                <w:rFonts w:eastAsia="Times New Roman" w:cs="Arial"/>
                <w:szCs w:val="16"/>
                <w:lang w:eastAsia="zh-CN"/>
              </w:rPr>
            </w:pPr>
            <w:r w:rsidRPr="001F24AC">
              <w:t>6,829</w:t>
            </w:r>
          </w:p>
        </w:tc>
        <w:tc>
          <w:tcPr>
            <w:tcW w:w="809" w:type="pct"/>
            <w:hideMark/>
          </w:tcPr>
          <w:p w14:paraId="41B1E637" w14:textId="7709AACF" w:rsidR="00B7232A" w:rsidRPr="007630B2" w:rsidRDefault="00B7232A" w:rsidP="00B7232A">
            <w:pPr>
              <w:pStyle w:val="NoSpacing"/>
              <w:rPr>
                <w:rFonts w:eastAsia="Times New Roman" w:cs="Arial"/>
                <w:szCs w:val="16"/>
                <w:lang w:eastAsia="zh-CN"/>
              </w:rPr>
            </w:pPr>
            <w:r w:rsidRPr="001F24AC">
              <w:t>6,829</w:t>
            </w:r>
          </w:p>
        </w:tc>
        <w:tc>
          <w:tcPr>
            <w:tcW w:w="809" w:type="pct"/>
            <w:hideMark/>
          </w:tcPr>
          <w:p w14:paraId="60D99449" w14:textId="70ABBADA"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161A993A" w14:textId="444E05A1" w:rsidR="00B7232A" w:rsidRPr="007630B2" w:rsidRDefault="00B7232A" w:rsidP="00B7232A">
            <w:pPr>
              <w:pStyle w:val="NoSpacing"/>
              <w:rPr>
                <w:rFonts w:eastAsia="Times New Roman" w:cs="Arial"/>
                <w:szCs w:val="16"/>
                <w:lang w:eastAsia="zh-CN"/>
              </w:rPr>
            </w:pPr>
            <w:r w:rsidRPr="001F24AC">
              <w:t>-</w:t>
            </w:r>
          </w:p>
        </w:tc>
      </w:tr>
      <w:tr w:rsidR="00B7232A" w:rsidRPr="007630B2" w14:paraId="49ED30F4" w14:textId="77777777" w:rsidTr="001D4B16">
        <w:tc>
          <w:tcPr>
            <w:tcW w:w="1766" w:type="pct"/>
            <w:hideMark/>
          </w:tcPr>
          <w:p w14:paraId="444E3941"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to other reserves</w:t>
            </w:r>
          </w:p>
        </w:tc>
        <w:tc>
          <w:tcPr>
            <w:tcW w:w="809" w:type="pct"/>
            <w:hideMark/>
          </w:tcPr>
          <w:p w14:paraId="07F750CD" w14:textId="6CD32D73" w:rsidR="00B7232A" w:rsidRPr="007630B2" w:rsidRDefault="00B7232A" w:rsidP="00B7232A">
            <w:pPr>
              <w:pStyle w:val="NoSpacing"/>
              <w:rPr>
                <w:rFonts w:eastAsia="Times New Roman" w:cs="Arial"/>
                <w:szCs w:val="16"/>
                <w:lang w:eastAsia="zh-CN"/>
              </w:rPr>
            </w:pPr>
            <w:r w:rsidRPr="001F24AC">
              <w:t>-</w:t>
            </w:r>
          </w:p>
        </w:tc>
        <w:tc>
          <w:tcPr>
            <w:tcW w:w="809" w:type="pct"/>
            <w:hideMark/>
          </w:tcPr>
          <w:p w14:paraId="35E38850" w14:textId="5CBB3AFA" w:rsidR="00B7232A" w:rsidRPr="007630B2" w:rsidRDefault="00B7232A" w:rsidP="00B7232A">
            <w:pPr>
              <w:pStyle w:val="NoSpacing"/>
              <w:rPr>
                <w:rFonts w:eastAsia="Times New Roman" w:cs="Arial"/>
                <w:szCs w:val="16"/>
                <w:lang w:eastAsia="zh-CN"/>
              </w:rPr>
            </w:pPr>
            <w:r w:rsidRPr="001F24AC">
              <w:t>(17,623)</w:t>
            </w:r>
          </w:p>
        </w:tc>
        <w:tc>
          <w:tcPr>
            <w:tcW w:w="809" w:type="pct"/>
            <w:hideMark/>
          </w:tcPr>
          <w:p w14:paraId="74F1359C" w14:textId="44842F08"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64A285A0" w14:textId="769F0A0A" w:rsidR="00B7232A" w:rsidRPr="007630B2" w:rsidRDefault="00B7232A" w:rsidP="00B7232A">
            <w:pPr>
              <w:pStyle w:val="NoSpacing"/>
              <w:rPr>
                <w:rFonts w:eastAsia="Times New Roman" w:cs="Arial"/>
                <w:szCs w:val="16"/>
                <w:lang w:eastAsia="zh-CN"/>
              </w:rPr>
            </w:pPr>
            <w:r w:rsidRPr="001F24AC">
              <w:t>17,623</w:t>
            </w:r>
          </w:p>
        </w:tc>
      </w:tr>
      <w:tr w:rsidR="00B7232A" w:rsidRPr="007630B2" w14:paraId="074F6D15" w14:textId="77777777" w:rsidTr="001D4B16">
        <w:tc>
          <w:tcPr>
            <w:tcW w:w="1766" w:type="pct"/>
            <w:tcBorders>
              <w:bottom w:val="single" w:sz="4" w:space="0" w:color="auto"/>
            </w:tcBorders>
            <w:hideMark/>
          </w:tcPr>
          <w:p w14:paraId="2B7BD4B6"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from other reserves</w:t>
            </w:r>
          </w:p>
        </w:tc>
        <w:tc>
          <w:tcPr>
            <w:tcW w:w="809" w:type="pct"/>
            <w:tcBorders>
              <w:bottom w:val="single" w:sz="4" w:space="0" w:color="auto"/>
            </w:tcBorders>
            <w:hideMark/>
          </w:tcPr>
          <w:p w14:paraId="489C1C50" w14:textId="1AFBCFF0"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27F70CDE" w14:textId="400298A0"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4BB57864" w14:textId="0287BB85" w:rsidR="00B7232A" w:rsidRPr="007630B2" w:rsidRDefault="00B7232A" w:rsidP="00B7232A">
            <w:pPr>
              <w:pStyle w:val="NoSpacing"/>
              <w:rPr>
                <w:rFonts w:eastAsia="Times New Roman" w:cs="Arial"/>
                <w:szCs w:val="16"/>
                <w:lang w:eastAsia="zh-CN"/>
              </w:rPr>
            </w:pPr>
            <w:r w:rsidRPr="001F24AC">
              <w:t>-</w:t>
            </w:r>
          </w:p>
        </w:tc>
        <w:tc>
          <w:tcPr>
            <w:tcW w:w="807" w:type="pct"/>
            <w:tcBorders>
              <w:bottom w:val="single" w:sz="4" w:space="0" w:color="auto"/>
            </w:tcBorders>
            <w:hideMark/>
          </w:tcPr>
          <w:p w14:paraId="0BD862B5" w14:textId="03F43447" w:rsidR="00B7232A" w:rsidRPr="007630B2" w:rsidRDefault="00B7232A" w:rsidP="00B7232A">
            <w:pPr>
              <w:pStyle w:val="NoSpacing"/>
              <w:rPr>
                <w:rFonts w:eastAsia="Times New Roman" w:cs="Arial"/>
                <w:szCs w:val="16"/>
                <w:lang w:eastAsia="zh-CN"/>
              </w:rPr>
            </w:pPr>
            <w:r w:rsidRPr="001F24AC">
              <w:t>-</w:t>
            </w:r>
          </w:p>
        </w:tc>
      </w:tr>
      <w:tr w:rsidR="00B7232A" w:rsidRPr="004B3C7A" w14:paraId="3AFA09DE" w14:textId="77777777" w:rsidTr="001D4B16">
        <w:tc>
          <w:tcPr>
            <w:tcW w:w="1766" w:type="pct"/>
            <w:shd w:val="clear" w:color="auto" w:fill="D9D9D9" w:themeFill="background1" w:themeFillShade="D9"/>
            <w:hideMark/>
          </w:tcPr>
          <w:p w14:paraId="0D18825E"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Balance at end of the financial year</w:t>
            </w:r>
          </w:p>
        </w:tc>
        <w:tc>
          <w:tcPr>
            <w:tcW w:w="809" w:type="pct"/>
            <w:shd w:val="clear" w:color="auto" w:fill="D9D9D9" w:themeFill="background1" w:themeFillShade="D9"/>
            <w:hideMark/>
          </w:tcPr>
          <w:p w14:paraId="004E0B6C" w14:textId="1C3A851E" w:rsidR="00B7232A" w:rsidRPr="00596112" w:rsidRDefault="00B7232A" w:rsidP="00B7232A">
            <w:pPr>
              <w:pStyle w:val="NoSpacing"/>
              <w:rPr>
                <w:rFonts w:eastAsia="Times New Roman" w:cs="Arial"/>
                <w:b/>
                <w:bCs/>
                <w:szCs w:val="16"/>
                <w:lang w:eastAsia="zh-CN"/>
              </w:rPr>
            </w:pPr>
            <w:r w:rsidRPr="00596112">
              <w:rPr>
                <w:b/>
                <w:bCs/>
              </w:rPr>
              <w:t>5,947,309</w:t>
            </w:r>
          </w:p>
        </w:tc>
        <w:tc>
          <w:tcPr>
            <w:tcW w:w="809" w:type="pct"/>
            <w:shd w:val="clear" w:color="auto" w:fill="D9D9D9" w:themeFill="background1" w:themeFillShade="D9"/>
            <w:hideMark/>
          </w:tcPr>
          <w:p w14:paraId="4D18D559" w14:textId="19E66926" w:rsidR="00B7232A" w:rsidRPr="00596112" w:rsidRDefault="00B7232A" w:rsidP="00B7232A">
            <w:pPr>
              <w:pStyle w:val="NoSpacing"/>
              <w:rPr>
                <w:rFonts w:eastAsia="Times New Roman" w:cs="Arial"/>
                <w:b/>
                <w:bCs/>
                <w:szCs w:val="16"/>
                <w:lang w:eastAsia="zh-CN"/>
              </w:rPr>
            </w:pPr>
            <w:r w:rsidRPr="00596112">
              <w:rPr>
                <w:b/>
                <w:bCs/>
              </w:rPr>
              <w:t>2,640,177</w:t>
            </w:r>
          </w:p>
        </w:tc>
        <w:tc>
          <w:tcPr>
            <w:tcW w:w="809" w:type="pct"/>
            <w:shd w:val="clear" w:color="auto" w:fill="D9D9D9" w:themeFill="background1" w:themeFillShade="D9"/>
            <w:hideMark/>
          </w:tcPr>
          <w:p w14:paraId="4CBD8A21" w14:textId="76932268" w:rsidR="00B7232A" w:rsidRPr="00596112" w:rsidRDefault="00B7232A" w:rsidP="00B7232A">
            <w:pPr>
              <w:pStyle w:val="NoSpacing"/>
              <w:rPr>
                <w:rFonts w:eastAsia="Times New Roman" w:cs="Arial"/>
                <w:b/>
                <w:bCs/>
                <w:szCs w:val="16"/>
                <w:lang w:eastAsia="zh-CN"/>
              </w:rPr>
            </w:pPr>
            <w:r w:rsidRPr="00596112">
              <w:rPr>
                <w:b/>
                <w:bCs/>
              </w:rPr>
              <w:t>3,067,478</w:t>
            </w:r>
          </w:p>
        </w:tc>
        <w:tc>
          <w:tcPr>
            <w:tcW w:w="807" w:type="pct"/>
            <w:shd w:val="clear" w:color="auto" w:fill="D9D9D9" w:themeFill="background1" w:themeFillShade="D9"/>
            <w:hideMark/>
          </w:tcPr>
          <w:p w14:paraId="1E68F134" w14:textId="4B8E9A11" w:rsidR="00B7232A" w:rsidRPr="00596112" w:rsidRDefault="00B7232A" w:rsidP="00B7232A">
            <w:pPr>
              <w:pStyle w:val="NoSpacing"/>
              <w:rPr>
                <w:rFonts w:eastAsia="Times New Roman" w:cs="Arial"/>
                <w:b/>
                <w:bCs/>
                <w:szCs w:val="16"/>
                <w:lang w:eastAsia="zh-CN"/>
              </w:rPr>
            </w:pPr>
            <w:r w:rsidRPr="00596112">
              <w:rPr>
                <w:b/>
                <w:bCs/>
              </w:rPr>
              <w:t>239,653</w:t>
            </w:r>
          </w:p>
        </w:tc>
      </w:tr>
      <w:tr w:rsidR="00B7232A" w:rsidRPr="007630B2" w14:paraId="49B18156" w14:textId="77777777" w:rsidTr="001D4B16">
        <w:tc>
          <w:tcPr>
            <w:tcW w:w="1766" w:type="pct"/>
            <w:hideMark/>
          </w:tcPr>
          <w:p w14:paraId="25596969"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 </w:t>
            </w:r>
          </w:p>
        </w:tc>
        <w:tc>
          <w:tcPr>
            <w:tcW w:w="809" w:type="pct"/>
            <w:hideMark/>
          </w:tcPr>
          <w:p w14:paraId="722D99DD" w14:textId="77777777" w:rsidR="00B7232A" w:rsidRPr="007630B2" w:rsidRDefault="00B7232A" w:rsidP="00B7232A">
            <w:pPr>
              <w:pStyle w:val="NoSpacing"/>
              <w:rPr>
                <w:rFonts w:eastAsia="Times New Roman" w:cs="Arial"/>
                <w:szCs w:val="16"/>
                <w:lang w:eastAsia="zh-CN"/>
              </w:rPr>
            </w:pPr>
          </w:p>
        </w:tc>
        <w:tc>
          <w:tcPr>
            <w:tcW w:w="809" w:type="pct"/>
            <w:hideMark/>
          </w:tcPr>
          <w:p w14:paraId="5A74A061" w14:textId="77777777" w:rsidR="00B7232A" w:rsidRPr="007630B2" w:rsidRDefault="00B7232A" w:rsidP="00B7232A">
            <w:pPr>
              <w:pStyle w:val="NoSpacing"/>
              <w:rPr>
                <w:rFonts w:ascii="Times New Roman" w:eastAsia="Times New Roman" w:hAnsi="Times New Roman"/>
                <w:szCs w:val="16"/>
                <w:lang w:eastAsia="zh-CN"/>
              </w:rPr>
            </w:pPr>
          </w:p>
        </w:tc>
        <w:tc>
          <w:tcPr>
            <w:tcW w:w="809" w:type="pct"/>
            <w:hideMark/>
          </w:tcPr>
          <w:p w14:paraId="4739950F" w14:textId="77777777" w:rsidR="00B7232A" w:rsidRPr="007630B2" w:rsidRDefault="00B7232A" w:rsidP="00B7232A">
            <w:pPr>
              <w:pStyle w:val="NoSpacing"/>
              <w:rPr>
                <w:rFonts w:ascii="Times New Roman" w:eastAsia="Times New Roman" w:hAnsi="Times New Roman"/>
                <w:szCs w:val="16"/>
                <w:lang w:eastAsia="zh-CN"/>
              </w:rPr>
            </w:pPr>
          </w:p>
        </w:tc>
        <w:tc>
          <w:tcPr>
            <w:tcW w:w="807" w:type="pct"/>
            <w:hideMark/>
          </w:tcPr>
          <w:p w14:paraId="071848E7" w14:textId="38B96594" w:rsidR="00B7232A" w:rsidRPr="007630B2" w:rsidRDefault="00B7232A" w:rsidP="00B7232A">
            <w:pPr>
              <w:pStyle w:val="NoSpacing"/>
              <w:rPr>
                <w:rFonts w:eastAsia="Times New Roman" w:cs="Arial"/>
                <w:szCs w:val="16"/>
                <w:lang w:eastAsia="zh-CN"/>
              </w:rPr>
            </w:pPr>
          </w:p>
        </w:tc>
      </w:tr>
      <w:tr w:rsidR="00B7232A" w:rsidRPr="004B3C7A" w14:paraId="71675743" w14:textId="77777777" w:rsidTr="001D4B16">
        <w:tc>
          <w:tcPr>
            <w:tcW w:w="1766" w:type="pct"/>
            <w:hideMark/>
          </w:tcPr>
          <w:p w14:paraId="39BB9BA8"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2032</w:t>
            </w:r>
          </w:p>
        </w:tc>
        <w:tc>
          <w:tcPr>
            <w:tcW w:w="809" w:type="pct"/>
            <w:hideMark/>
          </w:tcPr>
          <w:p w14:paraId="6D4F4695" w14:textId="3B7AABB8" w:rsidR="00B7232A" w:rsidRPr="004B3C7A" w:rsidRDefault="00B7232A" w:rsidP="00B7232A">
            <w:pPr>
              <w:pStyle w:val="NoSpacing"/>
              <w:rPr>
                <w:rFonts w:eastAsia="Times New Roman" w:cs="Arial"/>
                <w:b/>
                <w:szCs w:val="16"/>
                <w:lang w:eastAsia="zh-CN"/>
              </w:rPr>
            </w:pPr>
          </w:p>
        </w:tc>
        <w:tc>
          <w:tcPr>
            <w:tcW w:w="809" w:type="pct"/>
            <w:hideMark/>
          </w:tcPr>
          <w:p w14:paraId="1553B812" w14:textId="6C1A7A39" w:rsidR="00B7232A" w:rsidRPr="004B3C7A" w:rsidRDefault="00B7232A" w:rsidP="00B7232A">
            <w:pPr>
              <w:pStyle w:val="NoSpacing"/>
              <w:rPr>
                <w:rFonts w:eastAsia="Times New Roman" w:cs="Arial"/>
                <w:b/>
                <w:szCs w:val="16"/>
                <w:lang w:eastAsia="zh-CN"/>
              </w:rPr>
            </w:pPr>
          </w:p>
        </w:tc>
        <w:tc>
          <w:tcPr>
            <w:tcW w:w="809" w:type="pct"/>
            <w:hideMark/>
          </w:tcPr>
          <w:p w14:paraId="47C93A6B" w14:textId="4ECFC861" w:rsidR="00B7232A" w:rsidRPr="004B3C7A" w:rsidRDefault="00B7232A" w:rsidP="00B7232A">
            <w:pPr>
              <w:pStyle w:val="NoSpacing"/>
              <w:rPr>
                <w:rFonts w:eastAsia="Times New Roman" w:cs="Arial"/>
                <w:b/>
                <w:szCs w:val="16"/>
                <w:lang w:eastAsia="zh-CN"/>
              </w:rPr>
            </w:pPr>
          </w:p>
        </w:tc>
        <w:tc>
          <w:tcPr>
            <w:tcW w:w="807" w:type="pct"/>
            <w:hideMark/>
          </w:tcPr>
          <w:p w14:paraId="0DD2F756" w14:textId="14470BD4" w:rsidR="00B7232A" w:rsidRPr="004B3C7A" w:rsidRDefault="00B7232A" w:rsidP="00B7232A">
            <w:pPr>
              <w:pStyle w:val="NoSpacing"/>
              <w:rPr>
                <w:rFonts w:eastAsia="Times New Roman" w:cs="Arial"/>
                <w:b/>
                <w:szCs w:val="16"/>
                <w:lang w:eastAsia="zh-CN"/>
              </w:rPr>
            </w:pPr>
          </w:p>
        </w:tc>
      </w:tr>
      <w:tr w:rsidR="00B7232A" w:rsidRPr="007630B2" w14:paraId="59E70EA5" w14:textId="77777777" w:rsidTr="001D4B16">
        <w:tc>
          <w:tcPr>
            <w:tcW w:w="1766" w:type="pct"/>
            <w:hideMark/>
          </w:tcPr>
          <w:p w14:paraId="248B87F3"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Balance at beginning of the financial year</w:t>
            </w:r>
          </w:p>
        </w:tc>
        <w:tc>
          <w:tcPr>
            <w:tcW w:w="809" w:type="pct"/>
            <w:hideMark/>
          </w:tcPr>
          <w:p w14:paraId="17EB2A41" w14:textId="2B76267C" w:rsidR="00B7232A" w:rsidRPr="00BB07C5" w:rsidRDefault="00B7232A" w:rsidP="00B7232A">
            <w:pPr>
              <w:pStyle w:val="NoSpacing"/>
              <w:rPr>
                <w:rFonts w:eastAsia="Times New Roman" w:cs="Arial"/>
                <w:bCs/>
                <w:szCs w:val="16"/>
                <w:lang w:eastAsia="zh-CN"/>
              </w:rPr>
            </w:pPr>
            <w:r w:rsidRPr="001F24AC">
              <w:t>5,947,309</w:t>
            </w:r>
          </w:p>
        </w:tc>
        <w:tc>
          <w:tcPr>
            <w:tcW w:w="809" w:type="pct"/>
            <w:hideMark/>
          </w:tcPr>
          <w:p w14:paraId="33C0C333" w14:textId="5291CFB7" w:rsidR="00B7232A" w:rsidRPr="00BB07C5" w:rsidRDefault="00B7232A" w:rsidP="00B7232A">
            <w:pPr>
              <w:pStyle w:val="NoSpacing"/>
              <w:rPr>
                <w:rFonts w:eastAsia="Times New Roman" w:cs="Arial"/>
                <w:bCs/>
                <w:szCs w:val="16"/>
                <w:lang w:eastAsia="zh-CN"/>
              </w:rPr>
            </w:pPr>
            <w:r w:rsidRPr="001F24AC">
              <w:t>2,640,177</w:t>
            </w:r>
          </w:p>
        </w:tc>
        <w:tc>
          <w:tcPr>
            <w:tcW w:w="809" w:type="pct"/>
            <w:hideMark/>
          </w:tcPr>
          <w:p w14:paraId="050D4F3A" w14:textId="5FF9BE9D" w:rsidR="00B7232A" w:rsidRPr="00BB07C5" w:rsidRDefault="00B7232A" w:rsidP="00B7232A">
            <w:pPr>
              <w:pStyle w:val="NoSpacing"/>
              <w:rPr>
                <w:rFonts w:eastAsia="Times New Roman" w:cs="Arial"/>
                <w:bCs/>
                <w:szCs w:val="16"/>
                <w:lang w:eastAsia="zh-CN"/>
              </w:rPr>
            </w:pPr>
            <w:r w:rsidRPr="001F24AC">
              <w:t>3,067,478</w:t>
            </w:r>
          </w:p>
        </w:tc>
        <w:tc>
          <w:tcPr>
            <w:tcW w:w="807" w:type="pct"/>
            <w:hideMark/>
          </w:tcPr>
          <w:p w14:paraId="6AA5136C" w14:textId="5CF2E62F" w:rsidR="00B7232A" w:rsidRPr="00F76E37" w:rsidRDefault="00B7232A" w:rsidP="00B7232A">
            <w:pPr>
              <w:pStyle w:val="NoSpacing"/>
              <w:rPr>
                <w:rFonts w:eastAsia="Times New Roman" w:cs="Arial"/>
                <w:bCs/>
                <w:szCs w:val="16"/>
                <w:lang w:eastAsia="zh-CN"/>
              </w:rPr>
            </w:pPr>
            <w:r w:rsidRPr="001F24AC">
              <w:t>239,653</w:t>
            </w:r>
          </w:p>
        </w:tc>
      </w:tr>
      <w:tr w:rsidR="00B7232A" w:rsidRPr="007630B2" w14:paraId="1D61291F" w14:textId="77777777" w:rsidTr="001D4B16">
        <w:tc>
          <w:tcPr>
            <w:tcW w:w="1766" w:type="pct"/>
            <w:hideMark/>
          </w:tcPr>
          <w:p w14:paraId="1029A5D0" w14:textId="4FB3B824" w:rsidR="00B7232A" w:rsidRPr="007630B2" w:rsidRDefault="00B7232A" w:rsidP="00B7232A">
            <w:pPr>
              <w:pStyle w:val="NoSpacing"/>
              <w:rPr>
                <w:rFonts w:eastAsia="Times New Roman" w:cs="Arial"/>
                <w:szCs w:val="16"/>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28CAD62F" w14:textId="4D928F02" w:rsidR="00B7232A" w:rsidRPr="007630B2" w:rsidRDefault="00B7232A" w:rsidP="00B7232A">
            <w:pPr>
              <w:pStyle w:val="NoSpacing"/>
              <w:rPr>
                <w:rFonts w:eastAsia="Times New Roman" w:cs="Arial"/>
                <w:szCs w:val="16"/>
                <w:lang w:eastAsia="zh-CN"/>
              </w:rPr>
            </w:pPr>
            <w:r w:rsidRPr="001F24AC">
              <w:t>43,024</w:t>
            </w:r>
          </w:p>
        </w:tc>
        <w:tc>
          <w:tcPr>
            <w:tcW w:w="809" w:type="pct"/>
            <w:hideMark/>
          </w:tcPr>
          <w:p w14:paraId="088796B4" w14:textId="2EBFA686" w:rsidR="00B7232A" w:rsidRPr="007630B2" w:rsidRDefault="00B7232A" w:rsidP="00B7232A">
            <w:pPr>
              <w:pStyle w:val="NoSpacing"/>
              <w:rPr>
                <w:rFonts w:eastAsia="Times New Roman" w:cs="Arial"/>
                <w:szCs w:val="16"/>
                <w:lang w:eastAsia="zh-CN"/>
              </w:rPr>
            </w:pPr>
            <w:r w:rsidRPr="001F24AC">
              <w:t>43,024</w:t>
            </w:r>
          </w:p>
        </w:tc>
        <w:tc>
          <w:tcPr>
            <w:tcW w:w="809" w:type="pct"/>
            <w:hideMark/>
          </w:tcPr>
          <w:p w14:paraId="54AD31C2" w14:textId="61567B52"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135ACC6D" w14:textId="3AEEA7FC" w:rsidR="00B7232A" w:rsidRPr="007630B2" w:rsidRDefault="00B7232A" w:rsidP="00B7232A">
            <w:pPr>
              <w:pStyle w:val="NoSpacing"/>
              <w:rPr>
                <w:rFonts w:eastAsia="Times New Roman" w:cs="Arial"/>
                <w:szCs w:val="16"/>
                <w:lang w:eastAsia="zh-CN"/>
              </w:rPr>
            </w:pPr>
            <w:r w:rsidRPr="001F24AC">
              <w:t>-</w:t>
            </w:r>
          </w:p>
        </w:tc>
      </w:tr>
      <w:tr w:rsidR="00B7232A" w:rsidRPr="007630B2" w14:paraId="55B17F50" w14:textId="77777777" w:rsidTr="001D4B16">
        <w:tc>
          <w:tcPr>
            <w:tcW w:w="1766" w:type="pct"/>
            <w:hideMark/>
          </w:tcPr>
          <w:p w14:paraId="33735497" w14:textId="30992B50" w:rsidR="00B7232A" w:rsidRPr="007630B2" w:rsidRDefault="00B7232A" w:rsidP="00B7232A">
            <w:pPr>
              <w:pStyle w:val="NoSpacing"/>
              <w:rPr>
                <w:rFonts w:eastAsia="Times New Roman" w:cs="Arial"/>
                <w:szCs w:val="16"/>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6A8105E3" w14:textId="10CC0061" w:rsidR="00B7232A" w:rsidRPr="007630B2" w:rsidRDefault="00B7232A" w:rsidP="00B7232A">
            <w:pPr>
              <w:pStyle w:val="NoSpacing"/>
              <w:rPr>
                <w:rFonts w:eastAsia="Times New Roman" w:cs="Arial"/>
                <w:szCs w:val="16"/>
                <w:lang w:eastAsia="zh-CN"/>
              </w:rPr>
            </w:pPr>
            <w:r w:rsidRPr="001F24AC">
              <w:t>6,826</w:t>
            </w:r>
          </w:p>
        </w:tc>
        <w:tc>
          <w:tcPr>
            <w:tcW w:w="809" w:type="pct"/>
            <w:hideMark/>
          </w:tcPr>
          <w:p w14:paraId="72CBB7EB" w14:textId="4CECF576" w:rsidR="00B7232A" w:rsidRPr="007630B2" w:rsidRDefault="00B7232A" w:rsidP="00B7232A">
            <w:pPr>
              <w:pStyle w:val="NoSpacing"/>
              <w:rPr>
                <w:rFonts w:eastAsia="Times New Roman" w:cs="Arial"/>
                <w:szCs w:val="16"/>
                <w:lang w:eastAsia="zh-CN"/>
              </w:rPr>
            </w:pPr>
            <w:r w:rsidRPr="001F24AC">
              <w:t>6,826</w:t>
            </w:r>
          </w:p>
        </w:tc>
        <w:tc>
          <w:tcPr>
            <w:tcW w:w="809" w:type="pct"/>
            <w:hideMark/>
          </w:tcPr>
          <w:p w14:paraId="0C5BA624" w14:textId="1E3D435C"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3301589E" w14:textId="5BF9FFDB" w:rsidR="00B7232A" w:rsidRPr="007630B2" w:rsidRDefault="00B7232A" w:rsidP="00B7232A">
            <w:pPr>
              <w:pStyle w:val="NoSpacing"/>
              <w:rPr>
                <w:rFonts w:eastAsia="Times New Roman" w:cs="Arial"/>
                <w:szCs w:val="16"/>
                <w:lang w:eastAsia="zh-CN"/>
              </w:rPr>
            </w:pPr>
            <w:r w:rsidRPr="001F24AC">
              <w:t>-</w:t>
            </w:r>
          </w:p>
        </w:tc>
      </w:tr>
      <w:tr w:rsidR="00B7232A" w:rsidRPr="007630B2" w14:paraId="734FC55B" w14:textId="77777777" w:rsidTr="001D4B16">
        <w:tc>
          <w:tcPr>
            <w:tcW w:w="1766" w:type="pct"/>
            <w:hideMark/>
          </w:tcPr>
          <w:p w14:paraId="156DF8B5"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to other reserves</w:t>
            </w:r>
          </w:p>
        </w:tc>
        <w:tc>
          <w:tcPr>
            <w:tcW w:w="809" w:type="pct"/>
            <w:hideMark/>
          </w:tcPr>
          <w:p w14:paraId="36EAE6A9" w14:textId="504D3AED" w:rsidR="00B7232A" w:rsidRPr="007630B2" w:rsidRDefault="00B7232A" w:rsidP="00B7232A">
            <w:pPr>
              <w:pStyle w:val="NoSpacing"/>
              <w:rPr>
                <w:rFonts w:eastAsia="Times New Roman" w:cs="Arial"/>
                <w:szCs w:val="16"/>
                <w:lang w:eastAsia="zh-CN"/>
              </w:rPr>
            </w:pPr>
            <w:r w:rsidRPr="001F24AC">
              <w:t>-</w:t>
            </w:r>
          </w:p>
        </w:tc>
        <w:tc>
          <w:tcPr>
            <w:tcW w:w="809" w:type="pct"/>
            <w:hideMark/>
          </w:tcPr>
          <w:p w14:paraId="6C9FAFFE" w14:textId="01BFC7F3" w:rsidR="00B7232A" w:rsidRPr="007630B2" w:rsidRDefault="00B7232A" w:rsidP="00B7232A">
            <w:pPr>
              <w:pStyle w:val="NoSpacing"/>
              <w:rPr>
                <w:rFonts w:eastAsia="Times New Roman" w:cs="Arial"/>
                <w:szCs w:val="16"/>
                <w:lang w:eastAsia="zh-CN"/>
              </w:rPr>
            </w:pPr>
            <w:r w:rsidRPr="001F24AC">
              <w:t>(17,623)</w:t>
            </w:r>
          </w:p>
        </w:tc>
        <w:tc>
          <w:tcPr>
            <w:tcW w:w="809" w:type="pct"/>
            <w:hideMark/>
          </w:tcPr>
          <w:p w14:paraId="452F91DE" w14:textId="319D2A84"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4CFBCF62" w14:textId="20E08E15" w:rsidR="00B7232A" w:rsidRPr="007630B2" w:rsidRDefault="00B7232A" w:rsidP="00B7232A">
            <w:pPr>
              <w:pStyle w:val="NoSpacing"/>
              <w:rPr>
                <w:rFonts w:eastAsia="Times New Roman" w:cs="Arial"/>
                <w:szCs w:val="16"/>
                <w:lang w:eastAsia="zh-CN"/>
              </w:rPr>
            </w:pPr>
            <w:r w:rsidRPr="001F24AC">
              <w:t>17,623</w:t>
            </w:r>
          </w:p>
        </w:tc>
      </w:tr>
      <w:tr w:rsidR="00B7232A" w:rsidRPr="007630B2" w14:paraId="67B36907" w14:textId="77777777" w:rsidTr="001D4B16">
        <w:tc>
          <w:tcPr>
            <w:tcW w:w="1766" w:type="pct"/>
            <w:tcBorders>
              <w:bottom w:val="single" w:sz="4" w:space="0" w:color="auto"/>
            </w:tcBorders>
            <w:hideMark/>
          </w:tcPr>
          <w:p w14:paraId="56531D55"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from other reserves</w:t>
            </w:r>
          </w:p>
        </w:tc>
        <w:tc>
          <w:tcPr>
            <w:tcW w:w="809" w:type="pct"/>
            <w:tcBorders>
              <w:bottom w:val="single" w:sz="4" w:space="0" w:color="auto"/>
            </w:tcBorders>
            <w:hideMark/>
          </w:tcPr>
          <w:p w14:paraId="4D9927A9" w14:textId="595B805F"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079359D0" w14:textId="2FB50A8F"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3AE924C1" w14:textId="1DB8DE33" w:rsidR="00B7232A" w:rsidRPr="007630B2" w:rsidRDefault="00B7232A" w:rsidP="00B7232A">
            <w:pPr>
              <w:pStyle w:val="NoSpacing"/>
              <w:rPr>
                <w:rFonts w:eastAsia="Times New Roman" w:cs="Arial"/>
                <w:szCs w:val="16"/>
                <w:lang w:eastAsia="zh-CN"/>
              </w:rPr>
            </w:pPr>
            <w:r w:rsidRPr="001F24AC">
              <w:t>-</w:t>
            </w:r>
          </w:p>
        </w:tc>
        <w:tc>
          <w:tcPr>
            <w:tcW w:w="807" w:type="pct"/>
            <w:tcBorders>
              <w:bottom w:val="single" w:sz="4" w:space="0" w:color="auto"/>
            </w:tcBorders>
            <w:hideMark/>
          </w:tcPr>
          <w:p w14:paraId="1D33CFB1" w14:textId="6C8CE703" w:rsidR="00B7232A" w:rsidRPr="007630B2" w:rsidRDefault="00B7232A" w:rsidP="00B7232A">
            <w:pPr>
              <w:pStyle w:val="NoSpacing"/>
              <w:rPr>
                <w:rFonts w:eastAsia="Times New Roman" w:cs="Arial"/>
                <w:szCs w:val="16"/>
                <w:lang w:eastAsia="zh-CN"/>
              </w:rPr>
            </w:pPr>
            <w:r w:rsidRPr="001F24AC">
              <w:t>-</w:t>
            </w:r>
          </w:p>
        </w:tc>
      </w:tr>
      <w:tr w:rsidR="00B7232A" w:rsidRPr="004B3C7A" w14:paraId="220FCFF5" w14:textId="77777777" w:rsidTr="001D4B16">
        <w:tc>
          <w:tcPr>
            <w:tcW w:w="1766" w:type="pct"/>
            <w:shd w:val="clear" w:color="auto" w:fill="D9D9D9" w:themeFill="background1" w:themeFillShade="D9"/>
            <w:hideMark/>
          </w:tcPr>
          <w:p w14:paraId="68D1266E"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Balance at end of the financial year</w:t>
            </w:r>
          </w:p>
        </w:tc>
        <w:tc>
          <w:tcPr>
            <w:tcW w:w="809" w:type="pct"/>
            <w:shd w:val="clear" w:color="auto" w:fill="D9D9D9" w:themeFill="background1" w:themeFillShade="D9"/>
            <w:hideMark/>
          </w:tcPr>
          <w:p w14:paraId="3ABC3196" w14:textId="0775BDCA" w:rsidR="00B7232A" w:rsidRPr="00596112" w:rsidRDefault="00B7232A" w:rsidP="00B7232A">
            <w:pPr>
              <w:pStyle w:val="NoSpacing"/>
              <w:rPr>
                <w:rFonts w:eastAsia="Times New Roman" w:cs="Arial"/>
                <w:b/>
                <w:bCs/>
                <w:szCs w:val="16"/>
                <w:lang w:eastAsia="zh-CN"/>
              </w:rPr>
            </w:pPr>
            <w:r w:rsidRPr="00596112">
              <w:rPr>
                <w:b/>
                <w:bCs/>
              </w:rPr>
              <w:t>5,997,159</w:t>
            </w:r>
          </w:p>
        </w:tc>
        <w:tc>
          <w:tcPr>
            <w:tcW w:w="809" w:type="pct"/>
            <w:shd w:val="clear" w:color="auto" w:fill="D9D9D9" w:themeFill="background1" w:themeFillShade="D9"/>
            <w:hideMark/>
          </w:tcPr>
          <w:p w14:paraId="60C72959" w14:textId="2851A70A" w:rsidR="00B7232A" w:rsidRPr="00596112" w:rsidRDefault="00B7232A" w:rsidP="00B7232A">
            <w:pPr>
              <w:pStyle w:val="NoSpacing"/>
              <w:rPr>
                <w:rFonts w:eastAsia="Times New Roman" w:cs="Arial"/>
                <w:b/>
                <w:bCs/>
                <w:szCs w:val="16"/>
                <w:lang w:eastAsia="zh-CN"/>
              </w:rPr>
            </w:pPr>
            <w:r w:rsidRPr="00596112">
              <w:rPr>
                <w:b/>
                <w:bCs/>
              </w:rPr>
              <w:t>2,672,404</w:t>
            </w:r>
          </w:p>
        </w:tc>
        <w:tc>
          <w:tcPr>
            <w:tcW w:w="809" w:type="pct"/>
            <w:shd w:val="clear" w:color="auto" w:fill="D9D9D9" w:themeFill="background1" w:themeFillShade="D9"/>
            <w:hideMark/>
          </w:tcPr>
          <w:p w14:paraId="538A1DB6" w14:textId="18AAB660" w:rsidR="00B7232A" w:rsidRPr="00596112" w:rsidRDefault="00B7232A" w:rsidP="00B7232A">
            <w:pPr>
              <w:pStyle w:val="NoSpacing"/>
              <w:rPr>
                <w:rFonts w:eastAsia="Times New Roman" w:cs="Arial"/>
                <w:b/>
                <w:bCs/>
                <w:szCs w:val="16"/>
                <w:lang w:eastAsia="zh-CN"/>
              </w:rPr>
            </w:pPr>
            <w:r w:rsidRPr="00596112">
              <w:rPr>
                <w:b/>
                <w:bCs/>
              </w:rPr>
              <w:t>3,067,478</w:t>
            </w:r>
          </w:p>
        </w:tc>
        <w:tc>
          <w:tcPr>
            <w:tcW w:w="807" w:type="pct"/>
            <w:shd w:val="clear" w:color="auto" w:fill="D9D9D9" w:themeFill="background1" w:themeFillShade="D9"/>
            <w:hideMark/>
          </w:tcPr>
          <w:p w14:paraId="74A2BBE9" w14:textId="2AF522DA" w:rsidR="00B7232A" w:rsidRPr="00596112" w:rsidRDefault="00B7232A" w:rsidP="00B7232A">
            <w:pPr>
              <w:pStyle w:val="NoSpacing"/>
              <w:rPr>
                <w:rFonts w:eastAsia="Times New Roman" w:cs="Arial"/>
                <w:b/>
                <w:bCs/>
                <w:szCs w:val="16"/>
                <w:lang w:eastAsia="zh-CN"/>
              </w:rPr>
            </w:pPr>
            <w:r w:rsidRPr="00596112">
              <w:rPr>
                <w:b/>
                <w:bCs/>
              </w:rPr>
              <w:t>257,277</w:t>
            </w:r>
          </w:p>
        </w:tc>
      </w:tr>
      <w:tr w:rsidR="00B7232A" w:rsidRPr="007630B2" w14:paraId="4BCFCCF4" w14:textId="77777777" w:rsidTr="001D4B16">
        <w:tc>
          <w:tcPr>
            <w:tcW w:w="1766" w:type="pct"/>
            <w:hideMark/>
          </w:tcPr>
          <w:p w14:paraId="53A9BCA6"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 </w:t>
            </w:r>
          </w:p>
        </w:tc>
        <w:tc>
          <w:tcPr>
            <w:tcW w:w="809" w:type="pct"/>
            <w:hideMark/>
          </w:tcPr>
          <w:p w14:paraId="31B7138F" w14:textId="77777777" w:rsidR="00B7232A" w:rsidRPr="007630B2" w:rsidRDefault="00B7232A" w:rsidP="00B7232A">
            <w:pPr>
              <w:pStyle w:val="NoSpacing"/>
              <w:rPr>
                <w:rFonts w:eastAsia="Times New Roman" w:cs="Arial"/>
                <w:szCs w:val="16"/>
                <w:lang w:eastAsia="zh-CN"/>
              </w:rPr>
            </w:pPr>
          </w:p>
        </w:tc>
        <w:tc>
          <w:tcPr>
            <w:tcW w:w="809" w:type="pct"/>
            <w:hideMark/>
          </w:tcPr>
          <w:p w14:paraId="577613F6" w14:textId="77777777" w:rsidR="00B7232A" w:rsidRPr="007630B2" w:rsidRDefault="00B7232A" w:rsidP="00B7232A">
            <w:pPr>
              <w:pStyle w:val="NoSpacing"/>
              <w:rPr>
                <w:rFonts w:ascii="Times New Roman" w:eastAsia="Times New Roman" w:hAnsi="Times New Roman"/>
                <w:szCs w:val="16"/>
                <w:lang w:eastAsia="zh-CN"/>
              </w:rPr>
            </w:pPr>
          </w:p>
        </w:tc>
        <w:tc>
          <w:tcPr>
            <w:tcW w:w="809" w:type="pct"/>
            <w:hideMark/>
          </w:tcPr>
          <w:p w14:paraId="67E8BB5A" w14:textId="77777777" w:rsidR="00B7232A" w:rsidRPr="007630B2" w:rsidRDefault="00B7232A" w:rsidP="00B7232A">
            <w:pPr>
              <w:pStyle w:val="NoSpacing"/>
              <w:rPr>
                <w:rFonts w:ascii="Times New Roman" w:eastAsia="Times New Roman" w:hAnsi="Times New Roman"/>
                <w:szCs w:val="16"/>
                <w:lang w:eastAsia="zh-CN"/>
              </w:rPr>
            </w:pPr>
          </w:p>
        </w:tc>
        <w:tc>
          <w:tcPr>
            <w:tcW w:w="807" w:type="pct"/>
            <w:hideMark/>
          </w:tcPr>
          <w:p w14:paraId="6668569E" w14:textId="1946BC6C" w:rsidR="00B7232A" w:rsidRPr="007630B2" w:rsidRDefault="00B7232A" w:rsidP="00B7232A">
            <w:pPr>
              <w:pStyle w:val="NoSpacing"/>
              <w:rPr>
                <w:rFonts w:eastAsia="Times New Roman" w:cs="Arial"/>
                <w:szCs w:val="16"/>
                <w:lang w:eastAsia="zh-CN"/>
              </w:rPr>
            </w:pPr>
          </w:p>
        </w:tc>
      </w:tr>
      <w:tr w:rsidR="00B7232A" w:rsidRPr="004B3C7A" w14:paraId="6BAF9500" w14:textId="77777777" w:rsidTr="001D4B16">
        <w:tc>
          <w:tcPr>
            <w:tcW w:w="1766" w:type="pct"/>
            <w:hideMark/>
          </w:tcPr>
          <w:p w14:paraId="7DF69982"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2033</w:t>
            </w:r>
          </w:p>
        </w:tc>
        <w:tc>
          <w:tcPr>
            <w:tcW w:w="809" w:type="pct"/>
            <w:hideMark/>
          </w:tcPr>
          <w:p w14:paraId="786C0D81" w14:textId="49B729B1" w:rsidR="00B7232A" w:rsidRPr="004B3C7A" w:rsidRDefault="00B7232A" w:rsidP="00B7232A">
            <w:pPr>
              <w:pStyle w:val="NoSpacing"/>
              <w:rPr>
                <w:rFonts w:eastAsia="Times New Roman" w:cs="Arial"/>
                <w:b/>
                <w:szCs w:val="16"/>
                <w:lang w:eastAsia="zh-CN"/>
              </w:rPr>
            </w:pPr>
          </w:p>
        </w:tc>
        <w:tc>
          <w:tcPr>
            <w:tcW w:w="809" w:type="pct"/>
            <w:hideMark/>
          </w:tcPr>
          <w:p w14:paraId="644F02AD" w14:textId="12C73675" w:rsidR="00B7232A" w:rsidRPr="004B3C7A" w:rsidRDefault="00B7232A" w:rsidP="00B7232A">
            <w:pPr>
              <w:pStyle w:val="NoSpacing"/>
              <w:rPr>
                <w:rFonts w:eastAsia="Times New Roman" w:cs="Arial"/>
                <w:b/>
                <w:szCs w:val="16"/>
                <w:lang w:eastAsia="zh-CN"/>
              </w:rPr>
            </w:pPr>
          </w:p>
        </w:tc>
        <w:tc>
          <w:tcPr>
            <w:tcW w:w="809" w:type="pct"/>
            <w:hideMark/>
          </w:tcPr>
          <w:p w14:paraId="46268794" w14:textId="7F80E118" w:rsidR="00B7232A" w:rsidRPr="004B3C7A" w:rsidRDefault="00B7232A" w:rsidP="00B7232A">
            <w:pPr>
              <w:pStyle w:val="NoSpacing"/>
              <w:rPr>
                <w:rFonts w:eastAsia="Times New Roman" w:cs="Arial"/>
                <w:b/>
                <w:szCs w:val="16"/>
                <w:lang w:eastAsia="zh-CN"/>
              </w:rPr>
            </w:pPr>
          </w:p>
        </w:tc>
        <w:tc>
          <w:tcPr>
            <w:tcW w:w="807" w:type="pct"/>
            <w:hideMark/>
          </w:tcPr>
          <w:p w14:paraId="4F2C25B6" w14:textId="0E485793" w:rsidR="00B7232A" w:rsidRPr="004B3C7A" w:rsidRDefault="00B7232A" w:rsidP="00B7232A">
            <w:pPr>
              <w:pStyle w:val="NoSpacing"/>
              <w:rPr>
                <w:rFonts w:eastAsia="Times New Roman" w:cs="Arial"/>
                <w:b/>
                <w:szCs w:val="16"/>
                <w:lang w:eastAsia="zh-CN"/>
              </w:rPr>
            </w:pPr>
          </w:p>
        </w:tc>
      </w:tr>
      <w:tr w:rsidR="00B7232A" w:rsidRPr="007630B2" w14:paraId="5768C883" w14:textId="77777777" w:rsidTr="001D4B16">
        <w:tc>
          <w:tcPr>
            <w:tcW w:w="1766" w:type="pct"/>
            <w:hideMark/>
          </w:tcPr>
          <w:p w14:paraId="49F411B1"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Balance at beginning of the financial year</w:t>
            </w:r>
          </w:p>
        </w:tc>
        <w:tc>
          <w:tcPr>
            <w:tcW w:w="809" w:type="pct"/>
            <w:hideMark/>
          </w:tcPr>
          <w:p w14:paraId="33579456" w14:textId="253338A3" w:rsidR="00B7232A" w:rsidRPr="00F76E37" w:rsidRDefault="00B7232A" w:rsidP="00B7232A">
            <w:pPr>
              <w:pStyle w:val="NoSpacing"/>
              <w:rPr>
                <w:rFonts w:eastAsia="Times New Roman" w:cs="Arial"/>
                <w:bCs/>
                <w:szCs w:val="16"/>
                <w:lang w:eastAsia="zh-CN"/>
              </w:rPr>
            </w:pPr>
            <w:r w:rsidRPr="001F24AC">
              <w:t>5,997,159</w:t>
            </w:r>
          </w:p>
        </w:tc>
        <w:tc>
          <w:tcPr>
            <w:tcW w:w="809" w:type="pct"/>
            <w:hideMark/>
          </w:tcPr>
          <w:p w14:paraId="41E26356" w14:textId="4C933AB1" w:rsidR="00B7232A" w:rsidRPr="00F76E37" w:rsidRDefault="00B7232A" w:rsidP="00B7232A">
            <w:pPr>
              <w:pStyle w:val="NoSpacing"/>
              <w:rPr>
                <w:rFonts w:eastAsia="Times New Roman" w:cs="Arial"/>
                <w:bCs/>
                <w:szCs w:val="16"/>
                <w:lang w:eastAsia="zh-CN"/>
              </w:rPr>
            </w:pPr>
            <w:r w:rsidRPr="001F24AC">
              <w:t>2,672,404</w:t>
            </w:r>
          </w:p>
        </w:tc>
        <w:tc>
          <w:tcPr>
            <w:tcW w:w="809" w:type="pct"/>
            <w:hideMark/>
          </w:tcPr>
          <w:p w14:paraId="2509A7A5" w14:textId="667DF298" w:rsidR="00B7232A" w:rsidRPr="00F76E37" w:rsidRDefault="00B7232A" w:rsidP="00B7232A">
            <w:pPr>
              <w:pStyle w:val="NoSpacing"/>
              <w:rPr>
                <w:rFonts w:eastAsia="Times New Roman" w:cs="Arial"/>
                <w:bCs/>
                <w:szCs w:val="16"/>
                <w:lang w:eastAsia="zh-CN"/>
              </w:rPr>
            </w:pPr>
            <w:r w:rsidRPr="001F24AC">
              <w:t>3,067,478</w:t>
            </w:r>
          </w:p>
        </w:tc>
        <w:tc>
          <w:tcPr>
            <w:tcW w:w="807" w:type="pct"/>
            <w:hideMark/>
          </w:tcPr>
          <w:p w14:paraId="7E7130C4" w14:textId="481F5A52" w:rsidR="00B7232A" w:rsidRPr="00F76E37" w:rsidRDefault="00B7232A" w:rsidP="00B7232A">
            <w:pPr>
              <w:pStyle w:val="NoSpacing"/>
              <w:rPr>
                <w:rFonts w:eastAsia="Times New Roman" w:cs="Arial"/>
                <w:bCs/>
                <w:szCs w:val="16"/>
                <w:lang w:eastAsia="zh-CN"/>
              </w:rPr>
            </w:pPr>
            <w:r w:rsidRPr="001F24AC">
              <w:t>257,277</w:t>
            </w:r>
          </w:p>
        </w:tc>
      </w:tr>
      <w:tr w:rsidR="00B7232A" w:rsidRPr="007630B2" w14:paraId="79D647DB" w14:textId="77777777" w:rsidTr="001D4B16">
        <w:tc>
          <w:tcPr>
            <w:tcW w:w="1766" w:type="pct"/>
            <w:hideMark/>
          </w:tcPr>
          <w:p w14:paraId="69E1266C" w14:textId="36C54ACA" w:rsidR="00B7232A" w:rsidRPr="007630B2" w:rsidRDefault="00B7232A" w:rsidP="00B7232A">
            <w:pPr>
              <w:pStyle w:val="NoSpacing"/>
              <w:rPr>
                <w:rFonts w:eastAsia="Times New Roman" w:cs="Arial"/>
                <w:szCs w:val="16"/>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7D8BFF75" w14:textId="1C42FF3F" w:rsidR="00B7232A" w:rsidRPr="007630B2" w:rsidRDefault="00B7232A" w:rsidP="00B7232A">
            <w:pPr>
              <w:pStyle w:val="NoSpacing"/>
              <w:rPr>
                <w:rFonts w:eastAsia="Times New Roman" w:cs="Arial"/>
                <w:szCs w:val="16"/>
                <w:lang w:eastAsia="zh-CN"/>
              </w:rPr>
            </w:pPr>
            <w:r w:rsidRPr="001F24AC">
              <w:t>43,125</w:t>
            </w:r>
          </w:p>
        </w:tc>
        <w:tc>
          <w:tcPr>
            <w:tcW w:w="809" w:type="pct"/>
            <w:hideMark/>
          </w:tcPr>
          <w:p w14:paraId="7ED41FDD" w14:textId="25EA6EF9" w:rsidR="00B7232A" w:rsidRPr="007630B2" w:rsidRDefault="00B7232A" w:rsidP="00B7232A">
            <w:pPr>
              <w:pStyle w:val="NoSpacing"/>
              <w:rPr>
                <w:rFonts w:eastAsia="Times New Roman" w:cs="Arial"/>
                <w:szCs w:val="16"/>
                <w:lang w:eastAsia="zh-CN"/>
              </w:rPr>
            </w:pPr>
            <w:r w:rsidRPr="001F24AC">
              <w:t>43,125</w:t>
            </w:r>
          </w:p>
        </w:tc>
        <w:tc>
          <w:tcPr>
            <w:tcW w:w="809" w:type="pct"/>
            <w:hideMark/>
          </w:tcPr>
          <w:p w14:paraId="2AD764F0" w14:textId="55EE36A5"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24480436" w14:textId="2F9468C6" w:rsidR="00B7232A" w:rsidRPr="007630B2" w:rsidRDefault="00B7232A" w:rsidP="00B7232A">
            <w:pPr>
              <w:pStyle w:val="NoSpacing"/>
              <w:rPr>
                <w:rFonts w:eastAsia="Times New Roman" w:cs="Arial"/>
                <w:szCs w:val="16"/>
                <w:lang w:eastAsia="zh-CN"/>
              </w:rPr>
            </w:pPr>
            <w:r w:rsidRPr="001F24AC">
              <w:t>-</w:t>
            </w:r>
          </w:p>
        </w:tc>
      </w:tr>
      <w:tr w:rsidR="00B7232A" w:rsidRPr="007630B2" w14:paraId="53975B07" w14:textId="77777777" w:rsidTr="001D4B16">
        <w:tc>
          <w:tcPr>
            <w:tcW w:w="1766" w:type="pct"/>
            <w:hideMark/>
          </w:tcPr>
          <w:p w14:paraId="2C8F9E43" w14:textId="3FFC6CB5" w:rsidR="00B7232A" w:rsidRPr="007630B2" w:rsidRDefault="00B7232A" w:rsidP="00B7232A">
            <w:pPr>
              <w:pStyle w:val="NoSpacing"/>
              <w:rPr>
                <w:rFonts w:eastAsia="Times New Roman" w:cs="Arial"/>
                <w:szCs w:val="16"/>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1CB73401" w14:textId="49BA3D81" w:rsidR="00B7232A" w:rsidRPr="007630B2" w:rsidRDefault="00B7232A" w:rsidP="00B7232A">
            <w:pPr>
              <w:pStyle w:val="NoSpacing"/>
              <w:rPr>
                <w:rFonts w:eastAsia="Times New Roman" w:cs="Arial"/>
                <w:szCs w:val="16"/>
                <w:lang w:eastAsia="zh-CN"/>
              </w:rPr>
            </w:pPr>
            <w:r w:rsidRPr="001F24AC">
              <w:t>(18,177)</w:t>
            </w:r>
          </w:p>
        </w:tc>
        <w:tc>
          <w:tcPr>
            <w:tcW w:w="809" w:type="pct"/>
            <w:hideMark/>
          </w:tcPr>
          <w:p w14:paraId="3B52BEAA" w14:textId="1F8E017B" w:rsidR="00B7232A" w:rsidRPr="007630B2" w:rsidRDefault="00B7232A" w:rsidP="00B7232A">
            <w:pPr>
              <w:pStyle w:val="NoSpacing"/>
              <w:rPr>
                <w:rFonts w:eastAsia="Times New Roman" w:cs="Arial"/>
                <w:szCs w:val="16"/>
                <w:lang w:eastAsia="zh-CN"/>
              </w:rPr>
            </w:pPr>
            <w:r w:rsidRPr="001F24AC">
              <w:t>(18,177)</w:t>
            </w:r>
          </w:p>
        </w:tc>
        <w:tc>
          <w:tcPr>
            <w:tcW w:w="809" w:type="pct"/>
            <w:hideMark/>
          </w:tcPr>
          <w:p w14:paraId="7069515A" w14:textId="750B2720"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1362E27C" w14:textId="4FDBEE8E" w:rsidR="00B7232A" w:rsidRPr="007630B2" w:rsidRDefault="00B7232A" w:rsidP="00B7232A">
            <w:pPr>
              <w:pStyle w:val="NoSpacing"/>
              <w:rPr>
                <w:rFonts w:eastAsia="Times New Roman" w:cs="Arial"/>
                <w:szCs w:val="16"/>
                <w:lang w:eastAsia="zh-CN"/>
              </w:rPr>
            </w:pPr>
            <w:r w:rsidRPr="001F24AC">
              <w:t>-</w:t>
            </w:r>
          </w:p>
        </w:tc>
      </w:tr>
      <w:tr w:rsidR="00B7232A" w:rsidRPr="007630B2" w14:paraId="3C77C817" w14:textId="77777777" w:rsidTr="001D4B16">
        <w:tc>
          <w:tcPr>
            <w:tcW w:w="1766" w:type="pct"/>
            <w:hideMark/>
          </w:tcPr>
          <w:p w14:paraId="708C0D48"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to other reserves</w:t>
            </w:r>
          </w:p>
        </w:tc>
        <w:tc>
          <w:tcPr>
            <w:tcW w:w="809" w:type="pct"/>
            <w:hideMark/>
          </w:tcPr>
          <w:p w14:paraId="47E67905" w14:textId="2BE1215E" w:rsidR="00B7232A" w:rsidRPr="007630B2" w:rsidRDefault="00B7232A" w:rsidP="00B7232A">
            <w:pPr>
              <w:pStyle w:val="NoSpacing"/>
              <w:rPr>
                <w:rFonts w:eastAsia="Times New Roman" w:cs="Arial"/>
                <w:szCs w:val="16"/>
                <w:lang w:eastAsia="zh-CN"/>
              </w:rPr>
            </w:pPr>
            <w:r w:rsidRPr="001F24AC">
              <w:t>-</w:t>
            </w:r>
          </w:p>
        </w:tc>
        <w:tc>
          <w:tcPr>
            <w:tcW w:w="809" w:type="pct"/>
            <w:hideMark/>
          </w:tcPr>
          <w:p w14:paraId="6FBD8403" w14:textId="37318A26" w:rsidR="00B7232A" w:rsidRPr="007630B2" w:rsidRDefault="00B7232A" w:rsidP="00B7232A">
            <w:pPr>
              <w:pStyle w:val="NoSpacing"/>
              <w:rPr>
                <w:rFonts w:eastAsia="Times New Roman" w:cs="Arial"/>
                <w:szCs w:val="16"/>
                <w:lang w:eastAsia="zh-CN"/>
              </w:rPr>
            </w:pPr>
            <w:r w:rsidRPr="001F24AC">
              <w:t>(17,623)</w:t>
            </w:r>
          </w:p>
        </w:tc>
        <w:tc>
          <w:tcPr>
            <w:tcW w:w="809" w:type="pct"/>
            <w:hideMark/>
          </w:tcPr>
          <w:p w14:paraId="547E6711" w14:textId="103FE522"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1044DA4F" w14:textId="60685E03" w:rsidR="00B7232A" w:rsidRPr="007630B2" w:rsidRDefault="00B7232A" w:rsidP="00B7232A">
            <w:pPr>
              <w:pStyle w:val="NoSpacing"/>
              <w:rPr>
                <w:rFonts w:eastAsia="Times New Roman" w:cs="Arial"/>
                <w:szCs w:val="16"/>
                <w:lang w:eastAsia="zh-CN"/>
              </w:rPr>
            </w:pPr>
            <w:r w:rsidRPr="001F24AC">
              <w:t>17,623</w:t>
            </w:r>
          </w:p>
        </w:tc>
      </w:tr>
      <w:tr w:rsidR="00B7232A" w:rsidRPr="007630B2" w14:paraId="5BF3BB17" w14:textId="77777777" w:rsidTr="001D4B16">
        <w:tc>
          <w:tcPr>
            <w:tcW w:w="1766" w:type="pct"/>
            <w:tcBorders>
              <w:bottom w:val="single" w:sz="4" w:space="0" w:color="auto"/>
            </w:tcBorders>
            <w:hideMark/>
          </w:tcPr>
          <w:p w14:paraId="5A43E775"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from other reserves</w:t>
            </w:r>
          </w:p>
        </w:tc>
        <w:tc>
          <w:tcPr>
            <w:tcW w:w="809" w:type="pct"/>
            <w:tcBorders>
              <w:bottom w:val="single" w:sz="4" w:space="0" w:color="auto"/>
            </w:tcBorders>
            <w:hideMark/>
          </w:tcPr>
          <w:p w14:paraId="7A1349D1" w14:textId="4E0BB370"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5103E0B8" w14:textId="519539BB"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1CD0CE2F" w14:textId="4E1696AA" w:rsidR="00B7232A" w:rsidRPr="007630B2" w:rsidRDefault="00B7232A" w:rsidP="00B7232A">
            <w:pPr>
              <w:pStyle w:val="NoSpacing"/>
              <w:rPr>
                <w:rFonts w:eastAsia="Times New Roman" w:cs="Arial"/>
                <w:szCs w:val="16"/>
                <w:lang w:eastAsia="zh-CN"/>
              </w:rPr>
            </w:pPr>
            <w:r w:rsidRPr="001F24AC">
              <w:t>-</w:t>
            </w:r>
          </w:p>
        </w:tc>
        <w:tc>
          <w:tcPr>
            <w:tcW w:w="807" w:type="pct"/>
            <w:tcBorders>
              <w:bottom w:val="single" w:sz="4" w:space="0" w:color="auto"/>
            </w:tcBorders>
            <w:hideMark/>
          </w:tcPr>
          <w:p w14:paraId="1182A4AA" w14:textId="10B8D6CA" w:rsidR="00B7232A" w:rsidRPr="007630B2" w:rsidRDefault="00B7232A" w:rsidP="00B7232A">
            <w:pPr>
              <w:pStyle w:val="NoSpacing"/>
              <w:rPr>
                <w:rFonts w:eastAsia="Times New Roman" w:cs="Arial"/>
                <w:szCs w:val="16"/>
                <w:lang w:eastAsia="zh-CN"/>
              </w:rPr>
            </w:pPr>
            <w:r w:rsidRPr="001F24AC">
              <w:t>-</w:t>
            </w:r>
          </w:p>
        </w:tc>
      </w:tr>
      <w:tr w:rsidR="00B7232A" w:rsidRPr="004B3C7A" w14:paraId="7E9A92BC" w14:textId="77777777" w:rsidTr="001D4B16">
        <w:tc>
          <w:tcPr>
            <w:tcW w:w="1766" w:type="pct"/>
            <w:shd w:val="clear" w:color="auto" w:fill="D9D9D9" w:themeFill="background1" w:themeFillShade="D9"/>
            <w:hideMark/>
          </w:tcPr>
          <w:p w14:paraId="305D3713"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Balance at end of the financial year</w:t>
            </w:r>
          </w:p>
        </w:tc>
        <w:tc>
          <w:tcPr>
            <w:tcW w:w="809" w:type="pct"/>
            <w:shd w:val="clear" w:color="auto" w:fill="D9D9D9" w:themeFill="background1" w:themeFillShade="D9"/>
            <w:hideMark/>
          </w:tcPr>
          <w:p w14:paraId="0316A5F4" w14:textId="1C9DDD40" w:rsidR="00B7232A" w:rsidRPr="00902173" w:rsidRDefault="00B7232A" w:rsidP="00B7232A">
            <w:pPr>
              <w:pStyle w:val="NoSpacing"/>
              <w:rPr>
                <w:rFonts w:eastAsia="Times New Roman" w:cs="Arial"/>
                <w:b/>
                <w:bCs/>
                <w:szCs w:val="16"/>
                <w:lang w:eastAsia="zh-CN"/>
              </w:rPr>
            </w:pPr>
            <w:r w:rsidRPr="00902173">
              <w:rPr>
                <w:b/>
                <w:bCs/>
              </w:rPr>
              <w:t>6,022,108</w:t>
            </w:r>
          </w:p>
        </w:tc>
        <w:tc>
          <w:tcPr>
            <w:tcW w:w="809" w:type="pct"/>
            <w:shd w:val="clear" w:color="auto" w:fill="D9D9D9" w:themeFill="background1" w:themeFillShade="D9"/>
            <w:hideMark/>
          </w:tcPr>
          <w:p w14:paraId="16E93126" w14:textId="2A9DBE1F" w:rsidR="00B7232A" w:rsidRPr="00902173" w:rsidRDefault="00B7232A" w:rsidP="00B7232A">
            <w:pPr>
              <w:pStyle w:val="NoSpacing"/>
              <w:rPr>
                <w:rFonts w:eastAsia="Times New Roman" w:cs="Arial"/>
                <w:b/>
                <w:bCs/>
                <w:szCs w:val="16"/>
                <w:lang w:eastAsia="zh-CN"/>
              </w:rPr>
            </w:pPr>
            <w:r w:rsidRPr="00902173">
              <w:rPr>
                <w:b/>
                <w:bCs/>
              </w:rPr>
              <w:t>2,679,729</w:t>
            </w:r>
          </w:p>
        </w:tc>
        <w:tc>
          <w:tcPr>
            <w:tcW w:w="809" w:type="pct"/>
            <w:shd w:val="clear" w:color="auto" w:fill="D9D9D9" w:themeFill="background1" w:themeFillShade="D9"/>
            <w:hideMark/>
          </w:tcPr>
          <w:p w14:paraId="0B0F386E" w14:textId="324FB731" w:rsidR="00B7232A" w:rsidRPr="00902173" w:rsidRDefault="00B7232A" w:rsidP="00B7232A">
            <w:pPr>
              <w:pStyle w:val="NoSpacing"/>
              <w:rPr>
                <w:rFonts w:eastAsia="Times New Roman" w:cs="Arial"/>
                <w:b/>
                <w:bCs/>
                <w:szCs w:val="16"/>
                <w:lang w:eastAsia="zh-CN"/>
              </w:rPr>
            </w:pPr>
            <w:r w:rsidRPr="00902173">
              <w:rPr>
                <w:b/>
                <w:bCs/>
              </w:rPr>
              <w:t>3,067,478</w:t>
            </w:r>
          </w:p>
        </w:tc>
        <w:tc>
          <w:tcPr>
            <w:tcW w:w="807" w:type="pct"/>
            <w:shd w:val="clear" w:color="auto" w:fill="D9D9D9" w:themeFill="background1" w:themeFillShade="D9"/>
            <w:hideMark/>
          </w:tcPr>
          <w:p w14:paraId="61F49239" w14:textId="54F726CD" w:rsidR="00B7232A" w:rsidRPr="00902173" w:rsidRDefault="00B7232A" w:rsidP="00B7232A">
            <w:pPr>
              <w:pStyle w:val="NoSpacing"/>
              <w:rPr>
                <w:rFonts w:eastAsia="Times New Roman" w:cs="Arial"/>
                <w:b/>
                <w:bCs/>
                <w:szCs w:val="16"/>
                <w:lang w:eastAsia="zh-CN"/>
              </w:rPr>
            </w:pPr>
            <w:r w:rsidRPr="00902173">
              <w:rPr>
                <w:b/>
                <w:bCs/>
              </w:rPr>
              <w:t>274,900</w:t>
            </w:r>
          </w:p>
        </w:tc>
      </w:tr>
      <w:tr w:rsidR="00B7232A" w:rsidRPr="007630B2" w14:paraId="403CF5E4" w14:textId="77777777" w:rsidTr="001D4B16">
        <w:tc>
          <w:tcPr>
            <w:tcW w:w="1766" w:type="pct"/>
            <w:hideMark/>
          </w:tcPr>
          <w:p w14:paraId="0AFC2412"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 </w:t>
            </w:r>
          </w:p>
        </w:tc>
        <w:tc>
          <w:tcPr>
            <w:tcW w:w="809" w:type="pct"/>
            <w:hideMark/>
          </w:tcPr>
          <w:p w14:paraId="06007E11" w14:textId="77777777" w:rsidR="00B7232A" w:rsidRPr="007630B2" w:rsidRDefault="00B7232A" w:rsidP="00B7232A">
            <w:pPr>
              <w:pStyle w:val="NoSpacing"/>
              <w:rPr>
                <w:rFonts w:eastAsia="Times New Roman" w:cs="Arial"/>
                <w:szCs w:val="16"/>
                <w:lang w:eastAsia="zh-CN"/>
              </w:rPr>
            </w:pPr>
          </w:p>
        </w:tc>
        <w:tc>
          <w:tcPr>
            <w:tcW w:w="809" w:type="pct"/>
            <w:hideMark/>
          </w:tcPr>
          <w:p w14:paraId="5BF0F624" w14:textId="77777777" w:rsidR="00B7232A" w:rsidRPr="007630B2" w:rsidRDefault="00B7232A" w:rsidP="00B7232A">
            <w:pPr>
              <w:pStyle w:val="NoSpacing"/>
              <w:rPr>
                <w:rFonts w:ascii="Times New Roman" w:eastAsia="Times New Roman" w:hAnsi="Times New Roman"/>
                <w:szCs w:val="16"/>
                <w:lang w:eastAsia="zh-CN"/>
              </w:rPr>
            </w:pPr>
          </w:p>
        </w:tc>
        <w:tc>
          <w:tcPr>
            <w:tcW w:w="809" w:type="pct"/>
            <w:hideMark/>
          </w:tcPr>
          <w:p w14:paraId="461FA41C" w14:textId="77777777" w:rsidR="00B7232A" w:rsidRPr="007630B2" w:rsidRDefault="00B7232A" w:rsidP="00B7232A">
            <w:pPr>
              <w:pStyle w:val="NoSpacing"/>
              <w:rPr>
                <w:rFonts w:ascii="Times New Roman" w:eastAsia="Times New Roman" w:hAnsi="Times New Roman"/>
                <w:szCs w:val="16"/>
                <w:lang w:eastAsia="zh-CN"/>
              </w:rPr>
            </w:pPr>
          </w:p>
        </w:tc>
        <w:tc>
          <w:tcPr>
            <w:tcW w:w="807" w:type="pct"/>
            <w:hideMark/>
          </w:tcPr>
          <w:p w14:paraId="46E7A8A1" w14:textId="289870B9" w:rsidR="00B7232A" w:rsidRPr="007630B2" w:rsidRDefault="00B7232A" w:rsidP="00B7232A">
            <w:pPr>
              <w:pStyle w:val="NoSpacing"/>
              <w:rPr>
                <w:rFonts w:eastAsia="Times New Roman" w:cs="Arial"/>
                <w:szCs w:val="16"/>
                <w:lang w:eastAsia="zh-CN"/>
              </w:rPr>
            </w:pPr>
          </w:p>
        </w:tc>
      </w:tr>
      <w:tr w:rsidR="00B7232A" w:rsidRPr="004B3C7A" w14:paraId="5D2DF8C0" w14:textId="77777777" w:rsidTr="001D4B16">
        <w:tc>
          <w:tcPr>
            <w:tcW w:w="1766" w:type="pct"/>
            <w:hideMark/>
          </w:tcPr>
          <w:p w14:paraId="7DB1F7A7"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2034</w:t>
            </w:r>
          </w:p>
        </w:tc>
        <w:tc>
          <w:tcPr>
            <w:tcW w:w="809" w:type="pct"/>
            <w:hideMark/>
          </w:tcPr>
          <w:p w14:paraId="2F76BAFA" w14:textId="7B293269" w:rsidR="00B7232A" w:rsidRPr="004B3C7A" w:rsidRDefault="00B7232A" w:rsidP="00B7232A">
            <w:pPr>
              <w:pStyle w:val="NoSpacing"/>
              <w:rPr>
                <w:rFonts w:eastAsia="Times New Roman" w:cs="Arial"/>
                <w:b/>
                <w:szCs w:val="16"/>
                <w:lang w:eastAsia="zh-CN"/>
              </w:rPr>
            </w:pPr>
          </w:p>
        </w:tc>
        <w:tc>
          <w:tcPr>
            <w:tcW w:w="809" w:type="pct"/>
            <w:hideMark/>
          </w:tcPr>
          <w:p w14:paraId="78EFE5A7" w14:textId="767FD1BD" w:rsidR="00B7232A" w:rsidRPr="004B3C7A" w:rsidRDefault="00B7232A" w:rsidP="00B7232A">
            <w:pPr>
              <w:pStyle w:val="NoSpacing"/>
              <w:rPr>
                <w:rFonts w:eastAsia="Times New Roman" w:cs="Arial"/>
                <w:b/>
                <w:szCs w:val="16"/>
                <w:lang w:eastAsia="zh-CN"/>
              </w:rPr>
            </w:pPr>
          </w:p>
        </w:tc>
        <w:tc>
          <w:tcPr>
            <w:tcW w:w="809" w:type="pct"/>
            <w:hideMark/>
          </w:tcPr>
          <w:p w14:paraId="264A39E5" w14:textId="209E3992" w:rsidR="00B7232A" w:rsidRPr="004B3C7A" w:rsidRDefault="00B7232A" w:rsidP="00B7232A">
            <w:pPr>
              <w:pStyle w:val="NoSpacing"/>
              <w:rPr>
                <w:rFonts w:eastAsia="Times New Roman" w:cs="Arial"/>
                <w:b/>
                <w:szCs w:val="16"/>
                <w:lang w:eastAsia="zh-CN"/>
              </w:rPr>
            </w:pPr>
          </w:p>
        </w:tc>
        <w:tc>
          <w:tcPr>
            <w:tcW w:w="807" w:type="pct"/>
            <w:hideMark/>
          </w:tcPr>
          <w:p w14:paraId="089BD458" w14:textId="71135DE5" w:rsidR="00B7232A" w:rsidRPr="004B3C7A" w:rsidRDefault="00B7232A" w:rsidP="00B7232A">
            <w:pPr>
              <w:pStyle w:val="NoSpacing"/>
              <w:rPr>
                <w:rFonts w:eastAsia="Times New Roman" w:cs="Arial"/>
                <w:b/>
                <w:szCs w:val="16"/>
                <w:lang w:eastAsia="zh-CN"/>
              </w:rPr>
            </w:pPr>
          </w:p>
        </w:tc>
      </w:tr>
      <w:tr w:rsidR="00B7232A" w:rsidRPr="007630B2" w14:paraId="374EA622" w14:textId="77777777" w:rsidTr="001D4B16">
        <w:tc>
          <w:tcPr>
            <w:tcW w:w="1766" w:type="pct"/>
            <w:hideMark/>
          </w:tcPr>
          <w:p w14:paraId="47ACD436"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Balance at beginning of the financial year</w:t>
            </w:r>
          </w:p>
        </w:tc>
        <w:tc>
          <w:tcPr>
            <w:tcW w:w="809" w:type="pct"/>
            <w:hideMark/>
          </w:tcPr>
          <w:p w14:paraId="4C55FC20" w14:textId="738C3BEC" w:rsidR="00B7232A" w:rsidRPr="007630B2" w:rsidRDefault="00B7232A" w:rsidP="00B7232A">
            <w:pPr>
              <w:pStyle w:val="NoSpacing"/>
              <w:rPr>
                <w:rFonts w:eastAsia="Times New Roman" w:cs="Arial"/>
                <w:szCs w:val="16"/>
                <w:lang w:eastAsia="zh-CN"/>
              </w:rPr>
            </w:pPr>
            <w:r w:rsidRPr="001F24AC">
              <w:t>6,022,108</w:t>
            </w:r>
          </w:p>
        </w:tc>
        <w:tc>
          <w:tcPr>
            <w:tcW w:w="809" w:type="pct"/>
            <w:hideMark/>
          </w:tcPr>
          <w:p w14:paraId="19B62FAB" w14:textId="6D9917C2" w:rsidR="00B7232A" w:rsidRPr="007630B2" w:rsidRDefault="00B7232A" w:rsidP="00B7232A">
            <w:pPr>
              <w:pStyle w:val="NoSpacing"/>
              <w:rPr>
                <w:rFonts w:eastAsia="Times New Roman" w:cs="Arial"/>
                <w:szCs w:val="16"/>
                <w:lang w:eastAsia="zh-CN"/>
              </w:rPr>
            </w:pPr>
            <w:r w:rsidRPr="001F24AC">
              <w:t>2,679,729</w:t>
            </w:r>
          </w:p>
        </w:tc>
        <w:tc>
          <w:tcPr>
            <w:tcW w:w="809" w:type="pct"/>
            <w:hideMark/>
          </w:tcPr>
          <w:p w14:paraId="7D4F7701" w14:textId="73DF22D1" w:rsidR="00B7232A" w:rsidRPr="007630B2" w:rsidRDefault="00B7232A" w:rsidP="00B7232A">
            <w:pPr>
              <w:pStyle w:val="NoSpacing"/>
              <w:rPr>
                <w:rFonts w:eastAsia="Times New Roman" w:cs="Arial"/>
                <w:szCs w:val="16"/>
                <w:lang w:eastAsia="zh-CN"/>
              </w:rPr>
            </w:pPr>
            <w:r w:rsidRPr="001F24AC">
              <w:t>3,067,478</w:t>
            </w:r>
          </w:p>
        </w:tc>
        <w:tc>
          <w:tcPr>
            <w:tcW w:w="807" w:type="pct"/>
            <w:hideMark/>
          </w:tcPr>
          <w:p w14:paraId="6C9550EE" w14:textId="1EC38C6E" w:rsidR="00B7232A" w:rsidRPr="007630B2" w:rsidRDefault="00B7232A" w:rsidP="00B7232A">
            <w:pPr>
              <w:pStyle w:val="NoSpacing"/>
              <w:rPr>
                <w:rFonts w:eastAsia="Times New Roman" w:cs="Arial"/>
                <w:szCs w:val="16"/>
                <w:lang w:eastAsia="zh-CN"/>
              </w:rPr>
            </w:pPr>
            <w:r w:rsidRPr="001F24AC">
              <w:t>274,900</w:t>
            </w:r>
          </w:p>
        </w:tc>
      </w:tr>
      <w:tr w:rsidR="00B7232A" w:rsidRPr="007630B2" w14:paraId="76F66578" w14:textId="77777777" w:rsidTr="001D4B16">
        <w:tc>
          <w:tcPr>
            <w:tcW w:w="1766" w:type="pct"/>
            <w:hideMark/>
          </w:tcPr>
          <w:p w14:paraId="5F4840F0" w14:textId="784E48C2" w:rsidR="00B7232A" w:rsidRPr="007630B2" w:rsidRDefault="00B7232A" w:rsidP="00B7232A">
            <w:pPr>
              <w:pStyle w:val="NoSpacing"/>
              <w:rPr>
                <w:rFonts w:eastAsia="Times New Roman" w:cs="Arial"/>
                <w:szCs w:val="16"/>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71F0282D" w14:textId="45F51E12" w:rsidR="00B7232A" w:rsidRPr="007630B2" w:rsidRDefault="00B7232A" w:rsidP="00B7232A">
            <w:pPr>
              <w:pStyle w:val="NoSpacing"/>
              <w:rPr>
                <w:rFonts w:eastAsia="Times New Roman" w:cs="Arial"/>
                <w:szCs w:val="16"/>
                <w:lang w:eastAsia="zh-CN"/>
              </w:rPr>
            </w:pPr>
            <w:r w:rsidRPr="001F24AC">
              <w:t>43,347</w:t>
            </w:r>
          </w:p>
        </w:tc>
        <w:tc>
          <w:tcPr>
            <w:tcW w:w="809" w:type="pct"/>
            <w:hideMark/>
          </w:tcPr>
          <w:p w14:paraId="25424341" w14:textId="06FE0F93" w:rsidR="00B7232A" w:rsidRPr="007630B2" w:rsidRDefault="00B7232A" w:rsidP="00B7232A">
            <w:pPr>
              <w:pStyle w:val="NoSpacing"/>
              <w:rPr>
                <w:rFonts w:eastAsia="Times New Roman" w:cs="Arial"/>
                <w:szCs w:val="16"/>
                <w:lang w:eastAsia="zh-CN"/>
              </w:rPr>
            </w:pPr>
            <w:r w:rsidRPr="001F24AC">
              <w:t>43,347</w:t>
            </w:r>
          </w:p>
        </w:tc>
        <w:tc>
          <w:tcPr>
            <w:tcW w:w="809" w:type="pct"/>
            <w:hideMark/>
          </w:tcPr>
          <w:p w14:paraId="7A1AE6A8" w14:textId="5F78F0F3"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750FB742" w14:textId="1DFF345F" w:rsidR="00B7232A" w:rsidRPr="007630B2" w:rsidRDefault="00B7232A" w:rsidP="00B7232A">
            <w:pPr>
              <w:pStyle w:val="NoSpacing"/>
              <w:rPr>
                <w:rFonts w:eastAsia="Times New Roman" w:cs="Arial"/>
                <w:szCs w:val="16"/>
                <w:lang w:eastAsia="zh-CN"/>
              </w:rPr>
            </w:pPr>
            <w:r w:rsidRPr="001F24AC">
              <w:t>-</w:t>
            </w:r>
          </w:p>
        </w:tc>
      </w:tr>
      <w:tr w:rsidR="00B7232A" w:rsidRPr="007630B2" w14:paraId="43F3DAFD" w14:textId="77777777" w:rsidTr="001D4B16">
        <w:tc>
          <w:tcPr>
            <w:tcW w:w="1766" w:type="pct"/>
            <w:hideMark/>
          </w:tcPr>
          <w:p w14:paraId="659FAE98" w14:textId="2F94C426" w:rsidR="00B7232A" w:rsidRPr="007630B2" w:rsidRDefault="00B7232A" w:rsidP="00B7232A">
            <w:pPr>
              <w:pStyle w:val="NoSpacing"/>
              <w:rPr>
                <w:rFonts w:eastAsia="Times New Roman" w:cs="Arial"/>
                <w:szCs w:val="16"/>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39F9DCC1" w14:textId="379AF2AD" w:rsidR="00B7232A" w:rsidRPr="007630B2" w:rsidRDefault="00B7232A" w:rsidP="00B7232A">
            <w:pPr>
              <w:pStyle w:val="NoSpacing"/>
              <w:rPr>
                <w:rFonts w:eastAsia="Times New Roman" w:cs="Arial"/>
                <w:szCs w:val="16"/>
                <w:lang w:eastAsia="zh-CN"/>
              </w:rPr>
            </w:pPr>
            <w:r w:rsidRPr="001F24AC">
              <w:t>(18,180)</w:t>
            </w:r>
          </w:p>
        </w:tc>
        <w:tc>
          <w:tcPr>
            <w:tcW w:w="809" w:type="pct"/>
            <w:hideMark/>
          </w:tcPr>
          <w:p w14:paraId="4196A24B" w14:textId="53A8907B" w:rsidR="00B7232A" w:rsidRPr="007630B2" w:rsidRDefault="00B7232A" w:rsidP="00B7232A">
            <w:pPr>
              <w:pStyle w:val="NoSpacing"/>
              <w:rPr>
                <w:rFonts w:eastAsia="Times New Roman" w:cs="Arial"/>
                <w:szCs w:val="16"/>
                <w:lang w:eastAsia="zh-CN"/>
              </w:rPr>
            </w:pPr>
            <w:r w:rsidRPr="001F24AC">
              <w:t>(18,180)</w:t>
            </w:r>
          </w:p>
        </w:tc>
        <w:tc>
          <w:tcPr>
            <w:tcW w:w="809" w:type="pct"/>
            <w:hideMark/>
          </w:tcPr>
          <w:p w14:paraId="4ADCEA57" w14:textId="2DCE27B9"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1816F64E" w14:textId="3C9CB9B4" w:rsidR="00B7232A" w:rsidRPr="007630B2" w:rsidRDefault="00B7232A" w:rsidP="00B7232A">
            <w:pPr>
              <w:pStyle w:val="NoSpacing"/>
              <w:rPr>
                <w:rFonts w:eastAsia="Times New Roman" w:cs="Arial"/>
                <w:szCs w:val="16"/>
                <w:lang w:eastAsia="zh-CN"/>
              </w:rPr>
            </w:pPr>
            <w:r w:rsidRPr="001F24AC">
              <w:t>-</w:t>
            </w:r>
          </w:p>
        </w:tc>
      </w:tr>
      <w:tr w:rsidR="00B7232A" w:rsidRPr="007630B2" w14:paraId="5BB279A9" w14:textId="77777777" w:rsidTr="001D4B16">
        <w:tc>
          <w:tcPr>
            <w:tcW w:w="1766" w:type="pct"/>
            <w:hideMark/>
          </w:tcPr>
          <w:p w14:paraId="7D24EEC7"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to other reserves</w:t>
            </w:r>
          </w:p>
        </w:tc>
        <w:tc>
          <w:tcPr>
            <w:tcW w:w="809" w:type="pct"/>
            <w:hideMark/>
          </w:tcPr>
          <w:p w14:paraId="0CE94474" w14:textId="32064DB0" w:rsidR="00B7232A" w:rsidRPr="007630B2" w:rsidRDefault="00B7232A" w:rsidP="00B7232A">
            <w:pPr>
              <w:pStyle w:val="NoSpacing"/>
              <w:rPr>
                <w:rFonts w:eastAsia="Times New Roman" w:cs="Arial"/>
                <w:szCs w:val="16"/>
                <w:lang w:eastAsia="zh-CN"/>
              </w:rPr>
            </w:pPr>
            <w:r w:rsidRPr="001F24AC">
              <w:t>-</w:t>
            </w:r>
          </w:p>
        </w:tc>
        <w:tc>
          <w:tcPr>
            <w:tcW w:w="809" w:type="pct"/>
            <w:hideMark/>
          </w:tcPr>
          <w:p w14:paraId="6BF3C8DD" w14:textId="2A1C3FF1" w:rsidR="00B7232A" w:rsidRPr="007630B2" w:rsidRDefault="00B7232A" w:rsidP="00B7232A">
            <w:pPr>
              <w:pStyle w:val="NoSpacing"/>
              <w:rPr>
                <w:rFonts w:eastAsia="Times New Roman" w:cs="Arial"/>
                <w:szCs w:val="16"/>
                <w:lang w:eastAsia="zh-CN"/>
              </w:rPr>
            </w:pPr>
            <w:r w:rsidRPr="001F24AC">
              <w:t>(17,623)</w:t>
            </w:r>
          </w:p>
        </w:tc>
        <w:tc>
          <w:tcPr>
            <w:tcW w:w="809" w:type="pct"/>
            <w:hideMark/>
          </w:tcPr>
          <w:p w14:paraId="026DC55E" w14:textId="2BCA254E"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48395D06" w14:textId="4E03C73D" w:rsidR="00B7232A" w:rsidRPr="007630B2" w:rsidRDefault="00B7232A" w:rsidP="00B7232A">
            <w:pPr>
              <w:pStyle w:val="NoSpacing"/>
              <w:rPr>
                <w:rFonts w:eastAsia="Times New Roman" w:cs="Arial"/>
                <w:szCs w:val="16"/>
                <w:lang w:eastAsia="zh-CN"/>
              </w:rPr>
            </w:pPr>
            <w:r w:rsidRPr="001F24AC">
              <w:t>17,623</w:t>
            </w:r>
          </w:p>
        </w:tc>
      </w:tr>
      <w:tr w:rsidR="00B7232A" w:rsidRPr="007630B2" w14:paraId="1E33D65A" w14:textId="77777777" w:rsidTr="001D4B16">
        <w:tc>
          <w:tcPr>
            <w:tcW w:w="1766" w:type="pct"/>
            <w:tcBorders>
              <w:bottom w:val="single" w:sz="4" w:space="0" w:color="auto"/>
            </w:tcBorders>
            <w:hideMark/>
          </w:tcPr>
          <w:p w14:paraId="68F22800"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from other reserves</w:t>
            </w:r>
          </w:p>
        </w:tc>
        <w:tc>
          <w:tcPr>
            <w:tcW w:w="809" w:type="pct"/>
            <w:tcBorders>
              <w:bottom w:val="single" w:sz="4" w:space="0" w:color="auto"/>
            </w:tcBorders>
            <w:hideMark/>
          </w:tcPr>
          <w:p w14:paraId="2CF57F83" w14:textId="3BE7DC6B"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61299390" w14:textId="19B558C4"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130EE663" w14:textId="75D69471" w:rsidR="00B7232A" w:rsidRPr="007630B2" w:rsidRDefault="00B7232A" w:rsidP="00B7232A">
            <w:pPr>
              <w:pStyle w:val="NoSpacing"/>
              <w:rPr>
                <w:rFonts w:eastAsia="Times New Roman" w:cs="Arial"/>
                <w:szCs w:val="16"/>
                <w:lang w:eastAsia="zh-CN"/>
              </w:rPr>
            </w:pPr>
            <w:r w:rsidRPr="001F24AC">
              <w:t>-</w:t>
            </w:r>
          </w:p>
        </w:tc>
        <w:tc>
          <w:tcPr>
            <w:tcW w:w="807" w:type="pct"/>
            <w:tcBorders>
              <w:bottom w:val="single" w:sz="4" w:space="0" w:color="auto"/>
            </w:tcBorders>
            <w:hideMark/>
          </w:tcPr>
          <w:p w14:paraId="3DA92D18" w14:textId="43B89027" w:rsidR="00B7232A" w:rsidRPr="007630B2" w:rsidRDefault="00B7232A" w:rsidP="00B7232A">
            <w:pPr>
              <w:pStyle w:val="NoSpacing"/>
              <w:rPr>
                <w:rFonts w:eastAsia="Times New Roman" w:cs="Arial"/>
                <w:szCs w:val="16"/>
                <w:lang w:eastAsia="zh-CN"/>
              </w:rPr>
            </w:pPr>
            <w:r w:rsidRPr="001F24AC">
              <w:t>-</w:t>
            </w:r>
          </w:p>
        </w:tc>
      </w:tr>
      <w:tr w:rsidR="00B7232A" w:rsidRPr="004B3C7A" w14:paraId="253D2F9B" w14:textId="77777777" w:rsidTr="001D4B16">
        <w:tc>
          <w:tcPr>
            <w:tcW w:w="1766" w:type="pct"/>
            <w:shd w:val="clear" w:color="auto" w:fill="D9D9D9" w:themeFill="background1" w:themeFillShade="D9"/>
            <w:hideMark/>
          </w:tcPr>
          <w:p w14:paraId="45B2EC00"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Balance at end of the financial year</w:t>
            </w:r>
          </w:p>
        </w:tc>
        <w:tc>
          <w:tcPr>
            <w:tcW w:w="809" w:type="pct"/>
            <w:shd w:val="clear" w:color="auto" w:fill="D9D9D9" w:themeFill="background1" w:themeFillShade="D9"/>
            <w:hideMark/>
          </w:tcPr>
          <w:p w14:paraId="7C148367" w14:textId="1590F77F" w:rsidR="00B7232A" w:rsidRPr="00902173" w:rsidRDefault="00B7232A" w:rsidP="00B7232A">
            <w:pPr>
              <w:pStyle w:val="NoSpacing"/>
              <w:rPr>
                <w:rFonts w:eastAsia="Times New Roman" w:cs="Arial"/>
                <w:b/>
                <w:bCs/>
                <w:szCs w:val="16"/>
                <w:lang w:eastAsia="zh-CN"/>
              </w:rPr>
            </w:pPr>
            <w:r w:rsidRPr="00902173">
              <w:rPr>
                <w:b/>
                <w:bCs/>
              </w:rPr>
              <w:t>6,047,275</w:t>
            </w:r>
          </w:p>
        </w:tc>
        <w:tc>
          <w:tcPr>
            <w:tcW w:w="809" w:type="pct"/>
            <w:shd w:val="clear" w:color="auto" w:fill="D9D9D9" w:themeFill="background1" w:themeFillShade="D9"/>
            <w:hideMark/>
          </w:tcPr>
          <w:p w14:paraId="3A020A98" w14:textId="6AF6070E" w:rsidR="00B7232A" w:rsidRPr="00902173" w:rsidRDefault="00B7232A" w:rsidP="00B7232A">
            <w:pPr>
              <w:pStyle w:val="NoSpacing"/>
              <w:rPr>
                <w:rFonts w:eastAsia="Times New Roman" w:cs="Arial"/>
                <w:b/>
                <w:bCs/>
                <w:szCs w:val="16"/>
                <w:lang w:eastAsia="zh-CN"/>
              </w:rPr>
            </w:pPr>
            <w:r w:rsidRPr="00902173">
              <w:rPr>
                <w:b/>
                <w:bCs/>
              </w:rPr>
              <w:t>2,687,273</w:t>
            </w:r>
          </w:p>
        </w:tc>
        <w:tc>
          <w:tcPr>
            <w:tcW w:w="809" w:type="pct"/>
            <w:shd w:val="clear" w:color="auto" w:fill="D9D9D9" w:themeFill="background1" w:themeFillShade="D9"/>
            <w:hideMark/>
          </w:tcPr>
          <w:p w14:paraId="7B5D2C93" w14:textId="0494FD27" w:rsidR="00B7232A" w:rsidRPr="00902173" w:rsidRDefault="00B7232A" w:rsidP="00B7232A">
            <w:pPr>
              <w:pStyle w:val="NoSpacing"/>
              <w:rPr>
                <w:rFonts w:eastAsia="Times New Roman" w:cs="Arial"/>
                <w:b/>
                <w:bCs/>
                <w:szCs w:val="16"/>
                <w:lang w:eastAsia="zh-CN"/>
              </w:rPr>
            </w:pPr>
            <w:r w:rsidRPr="00902173">
              <w:rPr>
                <w:b/>
                <w:bCs/>
              </w:rPr>
              <w:t>3,067,478</w:t>
            </w:r>
          </w:p>
        </w:tc>
        <w:tc>
          <w:tcPr>
            <w:tcW w:w="807" w:type="pct"/>
            <w:shd w:val="clear" w:color="auto" w:fill="D9D9D9" w:themeFill="background1" w:themeFillShade="D9"/>
            <w:hideMark/>
          </w:tcPr>
          <w:p w14:paraId="40840EEB" w14:textId="09FD4A00" w:rsidR="00B7232A" w:rsidRPr="00902173" w:rsidRDefault="00B7232A" w:rsidP="00B7232A">
            <w:pPr>
              <w:pStyle w:val="NoSpacing"/>
              <w:rPr>
                <w:rFonts w:eastAsia="Times New Roman" w:cs="Arial"/>
                <w:b/>
                <w:bCs/>
                <w:szCs w:val="16"/>
                <w:lang w:eastAsia="zh-CN"/>
              </w:rPr>
            </w:pPr>
            <w:r w:rsidRPr="00902173">
              <w:rPr>
                <w:b/>
                <w:bCs/>
              </w:rPr>
              <w:t>292,524</w:t>
            </w:r>
          </w:p>
        </w:tc>
      </w:tr>
      <w:tr w:rsidR="00B7232A" w:rsidRPr="007630B2" w14:paraId="3EC9CDD2" w14:textId="77777777" w:rsidTr="001D4B16">
        <w:tc>
          <w:tcPr>
            <w:tcW w:w="1766" w:type="pct"/>
            <w:hideMark/>
          </w:tcPr>
          <w:p w14:paraId="375805CE"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 </w:t>
            </w:r>
          </w:p>
        </w:tc>
        <w:tc>
          <w:tcPr>
            <w:tcW w:w="809" w:type="pct"/>
            <w:hideMark/>
          </w:tcPr>
          <w:p w14:paraId="46E38807" w14:textId="77777777" w:rsidR="00B7232A" w:rsidRPr="007630B2" w:rsidRDefault="00B7232A" w:rsidP="00B7232A">
            <w:pPr>
              <w:pStyle w:val="NoSpacing"/>
              <w:rPr>
                <w:rFonts w:eastAsia="Times New Roman" w:cs="Arial"/>
                <w:szCs w:val="16"/>
                <w:lang w:eastAsia="zh-CN"/>
              </w:rPr>
            </w:pPr>
          </w:p>
        </w:tc>
        <w:tc>
          <w:tcPr>
            <w:tcW w:w="809" w:type="pct"/>
            <w:hideMark/>
          </w:tcPr>
          <w:p w14:paraId="21E6465E" w14:textId="77777777" w:rsidR="00B7232A" w:rsidRPr="007630B2" w:rsidRDefault="00B7232A" w:rsidP="00B7232A">
            <w:pPr>
              <w:pStyle w:val="NoSpacing"/>
              <w:rPr>
                <w:rFonts w:ascii="Times New Roman" w:eastAsia="Times New Roman" w:hAnsi="Times New Roman"/>
                <w:szCs w:val="16"/>
                <w:lang w:eastAsia="zh-CN"/>
              </w:rPr>
            </w:pPr>
          </w:p>
        </w:tc>
        <w:tc>
          <w:tcPr>
            <w:tcW w:w="809" w:type="pct"/>
            <w:hideMark/>
          </w:tcPr>
          <w:p w14:paraId="1A26451D" w14:textId="77777777" w:rsidR="00B7232A" w:rsidRPr="007630B2" w:rsidRDefault="00B7232A" w:rsidP="00B7232A">
            <w:pPr>
              <w:pStyle w:val="NoSpacing"/>
              <w:rPr>
                <w:rFonts w:ascii="Times New Roman" w:eastAsia="Times New Roman" w:hAnsi="Times New Roman"/>
                <w:szCs w:val="16"/>
                <w:lang w:eastAsia="zh-CN"/>
              </w:rPr>
            </w:pPr>
          </w:p>
        </w:tc>
        <w:tc>
          <w:tcPr>
            <w:tcW w:w="807" w:type="pct"/>
            <w:hideMark/>
          </w:tcPr>
          <w:p w14:paraId="49362F85" w14:textId="550C91BA" w:rsidR="00B7232A" w:rsidRPr="007630B2" w:rsidRDefault="00B7232A" w:rsidP="00B7232A">
            <w:pPr>
              <w:pStyle w:val="NoSpacing"/>
              <w:rPr>
                <w:rFonts w:eastAsia="Times New Roman" w:cs="Arial"/>
                <w:szCs w:val="16"/>
                <w:lang w:eastAsia="zh-CN"/>
              </w:rPr>
            </w:pPr>
          </w:p>
        </w:tc>
      </w:tr>
      <w:tr w:rsidR="00B7232A" w:rsidRPr="004B3C7A" w14:paraId="76F73387" w14:textId="77777777" w:rsidTr="001D4B16">
        <w:tc>
          <w:tcPr>
            <w:tcW w:w="1766" w:type="pct"/>
            <w:hideMark/>
          </w:tcPr>
          <w:p w14:paraId="5EE9B639"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2035</w:t>
            </w:r>
          </w:p>
        </w:tc>
        <w:tc>
          <w:tcPr>
            <w:tcW w:w="809" w:type="pct"/>
            <w:hideMark/>
          </w:tcPr>
          <w:p w14:paraId="470086BE" w14:textId="5E3F8175" w:rsidR="00B7232A" w:rsidRPr="004B3C7A" w:rsidRDefault="00B7232A" w:rsidP="00B7232A">
            <w:pPr>
              <w:pStyle w:val="NoSpacing"/>
              <w:rPr>
                <w:rFonts w:eastAsia="Times New Roman" w:cs="Arial"/>
                <w:b/>
                <w:szCs w:val="16"/>
                <w:lang w:eastAsia="zh-CN"/>
              </w:rPr>
            </w:pPr>
          </w:p>
        </w:tc>
        <w:tc>
          <w:tcPr>
            <w:tcW w:w="809" w:type="pct"/>
            <w:hideMark/>
          </w:tcPr>
          <w:p w14:paraId="7A3DFF49" w14:textId="45564D21" w:rsidR="00B7232A" w:rsidRPr="004B3C7A" w:rsidRDefault="00B7232A" w:rsidP="00B7232A">
            <w:pPr>
              <w:pStyle w:val="NoSpacing"/>
              <w:rPr>
                <w:rFonts w:eastAsia="Times New Roman" w:cs="Arial"/>
                <w:b/>
                <w:szCs w:val="16"/>
                <w:lang w:eastAsia="zh-CN"/>
              </w:rPr>
            </w:pPr>
          </w:p>
        </w:tc>
        <w:tc>
          <w:tcPr>
            <w:tcW w:w="809" w:type="pct"/>
            <w:hideMark/>
          </w:tcPr>
          <w:p w14:paraId="377792AC" w14:textId="1AD9CCD9" w:rsidR="00B7232A" w:rsidRPr="004B3C7A" w:rsidRDefault="00B7232A" w:rsidP="00B7232A">
            <w:pPr>
              <w:pStyle w:val="NoSpacing"/>
              <w:rPr>
                <w:rFonts w:eastAsia="Times New Roman" w:cs="Arial"/>
                <w:b/>
                <w:szCs w:val="16"/>
                <w:lang w:eastAsia="zh-CN"/>
              </w:rPr>
            </w:pPr>
          </w:p>
        </w:tc>
        <w:tc>
          <w:tcPr>
            <w:tcW w:w="807" w:type="pct"/>
            <w:hideMark/>
          </w:tcPr>
          <w:p w14:paraId="0142B3C5" w14:textId="30945CDA" w:rsidR="00B7232A" w:rsidRPr="004B3C7A" w:rsidRDefault="00B7232A" w:rsidP="00B7232A">
            <w:pPr>
              <w:pStyle w:val="NoSpacing"/>
              <w:rPr>
                <w:rFonts w:eastAsia="Times New Roman" w:cs="Arial"/>
                <w:b/>
                <w:szCs w:val="16"/>
                <w:lang w:eastAsia="zh-CN"/>
              </w:rPr>
            </w:pPr>
          </w:p>
        </w:tc>
      </w:tr>
      <w:tr w:rsidR="00B7232A" w:rsidRPr="007630B2" w14:paraId="70942596" w14:textId="77777777" w:rsidTr="001D4B16">
        <w:tc>
          <w:tcPr>
            <w:tcW w:w="1766" w:type="pct"/>
            <w:hideMark/>
          </w:tcPr>
          <w:p w14:paraId="0480AD45"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Balance at beginning of the financial year</w:t>
            </w:r>
          </w:p>
        </w:tc>
        <w:tc>
          <w:tcPr>
            <w:tcW w:w="809" w:type="pct"/>
            <w:hideMark/>
          </w:tcPr>
          <w:p w14:paraId="5783EC62" w14:textId="09D53971" w:rsidR="00B7232A" w:rsidRPr="00F76E37" w:rsidRDefault="00B7232A" w:rsidP="00B7232A">
            <w:pPr>
              <w:pStyle w:val="NoSpacing"/>
              <w:rPr>
                <w:rFonts w:eastAsia="Times New Roman" w:cs="Arial"/>
                <w:bCs/>
                <w:szCs w:val="16"/>
                <w:lang w:eastAsia="zh-CN"/>
              </w:rPr>
            </w:pPr>
            <w:r w:rsidRPr="001F24AC">
              <w:t>6,047,275</w:t>
            </w:r>
          </w:p>
        </w:tc>
        <w:tc>
          <w:tcPr>
            <w:tcW w:w="809" w:type="pct"/>
            <w:hideMark/>
          </w:tcPr>
          <w:p w14:paraId="7B104DE7" w14:textId="0458D443" w:rsidR="00B7232A" w:rsidRPr="00F76E37" w:rsidRDefault="00B7232A" w:rsidP="00B7232A">
            <w:pPr>
              <w:pStyle w:val="NoSpacing"/>
              <w:rPr>
                <w:rFonts w:eastAsia="Times New Roman" w:cs="Arial"/>
                <w:bCs/>
                <w:szCs w:val="16"/>
                <w:lang w:eastAsia="zh-CN"/>
              </w:rPr>
            </w:pPr>
            <w:r w:rsidRPr="001F24AC">
              <w:t>2,687,273</w:t>
            </w:r>
          </w:p>
        </w:tc>
        <w:tc>
          <w:tcPr>
            <w:tcW w:w="809" w:type="pct"/>
            <w:hideMark/>
          </w:tcPr>
          <w:p w14:paraId="3B89A31C" w14:textId="7F180591" w:rsidR="00B7232A" w:rsidRPr="00F76E37" w:rsidRDefault="00B7232A" w:rsidP="00B7232A">
            <w:pPr>
              <w:pStyle w:val="NoSpacing"/>
              <w:rPr>
                <w:rFonts w:eastAsia="Times New Roman" w:cs="Arial"/>
                <w:bCs/>
                <w:szCs w:val="16"/>
                <w:lang w:eastAsia="zh-CN"/>
              </w:rPr>
            </w:pPr>
            <w:r w:rsidRPr="001F24AC">
              <w:t>3,067,478</w:t>
            </w:r>
          </w:p>
        </w:tc>
        <w:tc>
          <w:tcPr>
            <w:tcW w:w="807" w:type="pct"/>
            <w:hideMark/>
          </w:tcPr>
          <w:p w14:paraId="2A433D51" w14:textId="5C4BC735" w:rsidR="00B7232A" w:rsidRPr="00F76E37" w:rsidRDefault="00B7232A" w:rsidP="00B7232A">
            <w:pPr>
              <w:pStyle w:val="NoSpacing"/>
              <w:rPr>
                <w:rFonts w:eastAsia="Times New Roman" w:cs="Arial"/>
                <w:bCs/>
                <w:szCs w:val="16"/>
                <w:lang w:eastAsia="zh-CN"/>
              </w:rPr>
            </w:pPr>
            <w:r w:rsidRPr="001F24AC">
              <w:t>292,524</w:t>
            </w:r>
          </w:p>
        </w:tc>
      </w:tr>
      <w:tr w:rsidR="00B7232A" w:rsidRPr="007630B2" w14:paraId="50E86B11" w14:textId="77777777" w:rsidTr="001D4B16">
        <w:tc>
          <w:tcPr>
            <w:tcW w:w="1766" w:type="pct"/>
            <w:hideMark/>
          </w:tcPr>
          <w:p w14:paraId="7E72F189" w14:textId="2123E0D6" w:rsidR="00B7232A" w:rsidRPr="007630B2" w:rsidRDefault="00B7232A" w:rsidP="00B7232A">
            <w:pPr>
              <w:pStyle w:val="NoSpacing"/>
              <w:rPr>
                <w:rFonts w:eastAsia="Times New Roman" w:cs="Arial"/>
                <w:szCs w:val="16"/>
                <w:lang w:eastAsia="zh-CN"/>
              </w:rPr>
            </w:pPr>
            <w:r w:rsidRPr="004A2708">
              <w:rPr>
                <w:lang w:eastAsia="zh-CN"/>
              </w:rPr>
              <w:t>Surplus</w:t>
            </w:r>
            <w:r>
              <w:rPr>
                <w:lang w:eastAsia="zh-CN"/>
              </w:rPr>
              <w:t xml:space="preserve"> </w:t>
            </w:r>
            <w:r w:rsidRPr="004A2708">
              <w:rPr>
                <w:lang w:eastAsia="zh-CN"/>
              </w:rPr>
              <w:t>/</w:t>
            </w:r>
            <w:r>
              <w:rPr>
                <w:lang w:eastAsia="zh-CN"/>
              </w:rPr>
              <w:t xml:space="preserve"> </w:t>
            </w:r>
            <w:r w:rsidRPr="004A2708">
              <w:rPr>
                <w:lang w:eastAsia="zh-CN"/>
              </w:rPr>
              <w:t>(deficit) for the year</w:t>
            </w:r>
          </w:p>
        </w:tc>
        <w:tc>
          <w:tcPr>
            <w:tcW w:w="809" w:type="pct"/>
            <w:hideMark/>
          </w:tcPr>
          <w:p w14:paraId="1AA91353" w14:textId="6ED352B8" w:rsidR="00B7232A" w:rsidRPr="007630B2" w:rsidRDefault="00B7232A" w:rsidP="00B7232A">
            <w:pPr>
              <w:pStyle w:val="NoSpacing"/>
              <w:rPr>
                <w:rFonts w:eastAsia="Times New Roman" w:cs="Arial"/>
                <w:szCs w:val="16"/>
                <w:lang w:eastAsia="zh-CN"/>
              </w:rPr>
            </w:pPr>
            <w:r w:rsidRPr="001F24AC">
              <w:t>43,558</w:t>
            </w:r>
          </w:p>
        </w:tc>
        <w:tc>
          <w:tcPr>
            <w:tcW w:w="809" w:type="pct"/>
            <w:hideMark/>
          </w:tcPr>
          <w:p w14:paraId="6357290C" w14:textId="30AC6E38" w:rsidR="00B7232A" w:rsidRPr="007630B2" w:rsidRDefault="00B7232A" w:rsidP="00B7232A">
            <w:pPr>
              <w:pStyle w:val="NoSpacing"/>
              <w:rPr>
                <w:rFonts w:eastAsia="Times New Roman" w:cs="Arial"/>
                <w:szCs w:val="16"/>
                <w:lang w:eastAsia="zh-CN"/>
              </w:rPr>
            </w:pPr>
            <w:r w:rsidRPr="001F24AC">
              <w:t>43,558</w:t>
            </w:r>
          </w:p>
        </w:tc>
        <w:tc>
          <w:tcPr>
            <w:tcW w:w="809" w:type="pct"/>
            <w:hideMark/>
          </w:tcPr>
          <w:p w14:paraId="21CE9FA8" w14:textId="2CEE7F66"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0ECFB1E6" w14:textId="3A4AB877" w:rsidR="00B7232A" w:rsidRPr="007630B2" w:rsidRDefault="00B7232A" w:rsidP="00B7232A">
            <w:pPr>
              <w:pStyle w:val="NoSpacing"/>
              <w:rPr>
                <w:rFonts w:eastAsia="Times New Roman" w:cs="Arial"/>
                <w:szCs w:val="16"/>
                <w:lang w:eastAsia="zh-CN"/>
              </w:rPr>
            </w:pPr>
            <w:r w:rsidRPr="001F24AC">
              <w:t>-</w:t>
            </w:r>
          </w:p>
        </w:tc>
      </w:tr>
      <w:tr w:rsidR="00B7232A" w:rsidRPr="007630B2" w14:paraId="032F6650" w14:textId="77777777" w:rsidTr="001D4B16">
        <w:tc>
          <w:tcPr>
            <w:tcW w:w="1766" w:type="pct"/>
            <w:hideMark/>
          </w:tcPr>
          <w:p w14:paraId="7F6052F3" w14:textId="462C4CF3" w:rsidR="00B7232A" w:rsidRPr="007630B2" w:rsidRDefault="00B7232A" w:rsidP="00B7232A">
            <w:pPr>
              <w:pStyle w:val="NoSpacing"/>
              <w:rPr>
                <w:rFonts w:eastAsia="Times New Roman" w:cs="Arial"/>
                <w:szCs w:val="16"/>
                <w:lang w:eastAsia="zh-CN"/>
              </w:rPr>
            </w:pPr>
            <w:r w:rsidRPr="004A2708">
              <w:rPr>
                <w:lang w:eastAsia="zh-CN"/>
              </w:rPr>
              <w:t>Net asset revaluation gain</w:t>
            </w:r>
            <w:r>
              <w:rPr>
                <w:lang w:eastAsia="zh-CN"/>
              </w:rPr>
              <w:t xml:space="preserve"> </w:t>
            </w:r>
            <w:r w:rsidRPr="004A2708">
              <w:rPr>
                <w:lang w:eastAsia="zh-CN"/>
              </w:rPr>
              <w:t>/</w:t>
            </w:r>
            <w:r>
              <w:rPr>
                <w:lang w:eastAsia="zh-CN"/>
              </w:rPr>
              <w:t xml:space="preserve"> </w:t>
            </w:r>
            <w:r w:rsidRPr="004A2708">
              <w:rPr>
                <w:lang w:eastAsia="zh-CN"/>
              </w:rPr>
              <w:t>(loss)</w:t>
            </w:r>
          </w:p>
        </w:tc>
        <w:tc>
          <w:tcPr>
            <w:tcW w:w="809" w:type="pct"/>
            <w:hideMark/>
          </w:tcPr>
          <w:p w14:paraId="2D5B2412" w14:textId="362DD7B1" w:rsidR="00B7232A" w:rsidRPr="007630B2" w:rsidRDefault="00B7232A" w:rsidP="00B7232A">
            <w:pPr>
              <w:pStyle w:val="NoSpacing"/>
              <w:rPr>
                <w:rFonts w:eastAsia="Times New Roman" w:cs="Arial"/>
                <w:szCs w:val="16"/>
                <w:lang w:eastAsia="zh-CN"/>
              </w:rPr>
            </w:pPr>
            <w:r w:rsidRPr="001F24AC">
              <w:t>(18,183)</w:t>
            </w:r>
          </w:p>
        </w:tc>
        <w:tc>
          <w:tcPr>
            <w:tcW w:w="809" w:type="pct"/>
            <w:hideMark/>
          </w:tcPr>
          <w:p w14:paraId="1C83A0AE" w14:textId="191CDF7D" w:rsidR="00B7232A" w:rsidRPr="007630B2" w:rsidRDefault="00B7232A" w:rsidP="00B7232A">
            <w:pPr>
              <w:pStyle w:val="NoSpacing"/>
              <w:rPr>
                <w:rFonts w:eastAsia="Times New Roman" w:cs="Arial"/>
                <w:szCs w:val="16"/>
                <w:lang w:eastAsia="zh-CN"/>
              </w:rPr>
            </w:pPr>
            <w:r w:rsidRPr="001F24AC">
              <w:t>(18,183)</w:t>
            </w:r>
          </w:p>
        </w:tc>
        <w:tc>
          <w:tcPr>
            <w:tcW w:w="809" w:type="pct"/>
            <w:hideMark/>
          </w:tcPr>
          <w:p w14:paraId="00B7FA66" w14:textId="0B556AF5"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2D0DBD99" w14:textId="5C8E62F3" w:rsidR="00B7232A" w:rsidRPr="007630B2" w:rsidRDefault="00B7232A" w:rsidP="00B7232A">
            <w:pPr>
              <w:pStyle w:val="NoSpacing"/>
              <w:rPr>
                <w:rFonts w:eastAsia="Times New Roman" w:cs="Arial"/>
                <w:szCs w:val="16"/>
                <w:lang w:eastAsia="zh-CN"/>
              </w:rPr>
            </w:pPr>
            <w:r w:rsidRPr="001F24AC">
              <w:t>-</w:t>
            </w:r>
          </w:p>
        </w:tc>
      </w:tr>
      <w:tr w:rsidR="00B7232A" w:rsidRPr="007630B2" w14:paraId="3326924E" w14:textId="77777777" w:rsidTr="001D4B16">
        <w:tc>
          <w:tcPr>
            <w:tcW w:w="1766" w:type="pct"/>
            <w:hideMark/>
          </w:tcPr>
          <w:p w14:paraId="4C74ADDE"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to other reserves</w:t>
            </w:r>
          </w:p>
        </w:tc>
        <w:tc>
          <w:tcPr>
            <w:tcW w:w="809" w:type="pct"/>
            <w:hideMark/>
          </w:tcPr>
          <w:p w14:paraId="333EF295" w14:textId="36E2F7AA" w:rsidR="00B7232A" w:rsidRPr="007630B2" w:rsidRDefault="00B7232A" w:rsidP="00B7232A">
            <w:pPr>
              <w:pStyle w:val="NoSpacing"/>
              <w:rPr>
                <w:rFonts w:eastAsia="Times New Roman" w:cs="Arial"/>
                <w:szCs w:val="16"/>
                <w:lang w:eastAsia="zh-CN"/>
              </w:rPr>
            </w:pPr>
            <w:r w:rsidRPr="001F24AC">
              <w:t>-</w:t>
            </w:r>
          </w:p>
        </w:tc>
        <w:tc>
          <w:tcPr>
            <w:tcW w:w="809" w:type="pct"/>
            <w:hideMark/>
          </w:tcPr>
          <w:p w14:paraId="10ED1786" w14:textId="15FFE2A6" w:rsidR="00B7232A" w:rsidRPr="007630B2" w:rsidRDefault="00B7232A" w:rsidP="00B7232A">
            <w:pPr>
              <w:pStyle w:val="NoSpacing"/>
              <w:rPr>
                <w:rFonts w:eastAsia="Times New Roman" w:cs="Arial"/>
                <w:szCs w:val="16"/>
                <w:lang w:eastAsia="zh-CN"/>
              </w:rPr>
            </w:pPr>
            <w:r w:rsidRPr="001F24AC">
              <w:t>(17,623)</w:t>
            </w:r>
          </w:p>
        </w:tc>
        <w:tc>
          <w:tcPr>
            <w:tcW w:w="809" w:type="pct"/>
            <w:hideMark/>
          </w:tcPr>
          <w:p w14:paraId="72AC178A" w14:textId="5D62156A" w:rsidR="00B7232A" w:rsidRPr="007630B2" w:rsidRDefault="00B7232A" w:rsidP="00B7232A">
            <w:pPr>
              <w:pStyle w:val="NoSpacing"/>
              <w:rPr>
                <w:rFonts w:eastAsia="Times New Roman" w:cs="Arial"/>
                <w:szCs w:val="16"/>
                <w:lang w:eastAsia="zh-CN"/>
              </w:rPr>
            </w:pPr>
            <w:r w:rsidRPr="001F24AC">
              <w:t>-</w:t>
            </w:r>
          </w:p>
        </w:tc>
        <w:tc>
          <w:tcPr>
            <w:tcW w:w="807" w:type="pct"/>
            <w:hideMark/>
          </w:tcPr>
          <w:p w14:paraId="4F0FFB3F" w14:textId="23DE187E" w:rsidR="00B7232A" w:rsidRPr="007630B2" w:rsidRDefault="00B7232A" w:rsidP="00B7232A">
            <w:pPr>
              <w:pStyle w:val="NoSpacing"/>
              <w:rPr>
                <w:rFonts w:eastAsia="Times New Roman" w:cs="Arial"/>
                <w:szCs w:val="16"/>
                <w:lang w:eastAsia="zh-CN"/>
              </w:rPr>
            </w:pPr>
            <w:r w:rsidRPr="001F24AC">
              <w:t>17,623</w:t>
            </w:r>
          </w:p>
        </w:tc>
      </w:tr>
      <w:tr w:rsidR="00B7232A" w:rsidRPr="007630B2" w14:paraId="15B43E13" w14:textId="77777777" w:rsidTr="001D4B16">
        <w:tc>
          <w:tcPr>
            <w:tcW w:w="1766" w:type="pct"/>
            <w:tcBorders>
              <w:bottom w:val="single" w:sz="4" w:space="0" w:color="auto"/>
            </w:tcBorders>
            <w:hideMark/>
          </w:tcPr>
          <w:p w14:paraId="69C77BD2" w14:textId="77777777" w:rsidR="00B7232A" w:rsidRPr="007630B2" w:rsidRDefault="00B7232A" w:rsidP="00B7232A">
            <w:pPr>
              <w:pStyle w:val="NoSpacing"/>
              <w:rPr>
                <w:rFonts w:eastAsia="Times New Roman" w:cs="Arial"/>
                <w:szCs w:val="16"/>
                <w:lang w:eastAsia="zh-CN"/>
              </w:rPr>
            </w:pPr>
            <w:r w:rsidRPr="007630B2">
              <w:rPr>
                <w:rFonts w:eastAsia="Times New Roman" w:cs="Arial"/>
                <w:color w:val="000000"/>
                <w:kern w:val="24"/>
                <w:szCs w:val="16"/>
                <w:lang w:eastAsia="zh-CN"/>
              </w:rPr>
              <w:t>Transfers from other reserves</w:t>
            </w:r>
          </w:p>
        </w:tc>
        <w:tc>
          <w:tcPr>
            <w:tcW w:w="809" w:type="pct"/>
            <w:tcBorders>
              <w:bottom w:val="single" w:sz="4" w:space="0" w:color="auto"/>
            </w:tcBorders>
            <w:hideMark/>
          </w:tcPr>
          <w:p w14:paraId="24E61E0D" w14:textId="2F087EF3"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2B1BAEBE" w14:textId="7DF9F283" w:rsidR="00B7232A" w:rsidRPr="007630B2" w:rsidRDefault="00B7232A" w:rsidP="00B7232A">
            <w:pPr>
              <w:pStyle w:val="NoSpacing"/>
              <w:rPr>
                <w:rFonts w:eastAsia="Times New Roman" w:cs="Arial"/>
                <w:szCs w:val="16"/>
                <w:lang w:eastAsia="zh-CN"/>
              </w:rPr>
            </w:pPr>
            <w:r w:rsidRPr="001F24AC">
              <w:t>-</w:t>
            </w:r>
          </w:p>
        </w:tc>
        <w:tc>
          <w:tcPr>
            <w:tcW w:w="809" w:type="pct"/>
            <w:tcBorders>
              <w:bottom w:val="single" w:sz="4" w:space="0" w:color="auto"/>
            </w:tcBorders>
            <w:hideMark/>
          </w:tcPr>
          <w:p w14:paraId="600B7694" w14:textId="4A175C0C" w:rsidR="00B7232A" w:rsidRPr="007630B2" w:rsidRDefault="00B7232A" w:rsidP="00B7232A">
            <w:pPr>
              <w:pStyle w:val="NoSpacing"/>
              <w:rPr>
                <w:rFonts w:eastAsia="Times New Roman" w:cs="Arial"/>
                <w:szCs w:val="16"/>
                <w:lang w:eastAsia="zh-CN"/>
              </w:rPr>
            </w:pPr>
            <w:r w:rsidRPr="001F24AC">
              <w:t>-</w:t>
            </w:r>
          </w:p>
        </w:tc>
        <w:tc>
          <w:tcPr>
            <w:tcW w:w="807" w:type="pct"/>
            <w:tcBorders>
              <w:bottom w:val="single" w:sz="4" w:space="0" w:color="auto"/>
            </w:tcBorders>
            <w:hideMark/>
          </w:tcPr>
          <w:p w14:paraId="32D0F783" w14:textId="2D8166DA" w:rsidR="00B7232A" w:rsidRPr="007630B2" w:rsidRDefault="00B7232A" w:rsidP="00B7232A">
            <w:pPr>
              <w:pStyle w:val="NoSpacing"/>
              <w:rPr>
                <w:rFonts w:eastAsia="Times New Roman" w:cs="Arial"/>
                <w:szCs w:val="16"/>
                <w:lang w:eastAsia="zh-CN"/>
              </w:rPr>
            </w:pPr>
            <w:r w:rsidRPr="001F24AC">
              <w:t>-</w:t>
            </w:r>
          </w:p>
        </w:tc>
      </w:tr>
      <w:tr w:rsidR="00B7232A" w:rsidRPr="004B3C7A" w14:paraId="301048BE" w14:textId="77777777" w:rsidTr="001D4B16">
        <w:tc>
          <w:tcPr>
            <w:tcW w:w="1766" w:type="pct"/>
            <w:shd w:val="clear" w:color="auto" w:fill="D9D9D9" w:themeFill="background1" w:themeFillShade="D9"/>
            <w:hideMark/>
          </w:tcPr>
          <w:p w14:paraId="3EBE1E71" w14:textId="77777777" w:rsidR="00B7232A" w:rsidRPr="004B3C7A" w:rsidRDefault="00B7232A" w:rsidP="00B7232A">
            <w:pPr>
              <w:pStyle w:val="NoSpacing"/>
              <w:rPr>
                <w:rFonts w:eastAsia="Times New Roman" w:cs="Arial"/>
                <w:b/>
                <w:szCs w:val="16"/>
                <w:lang w:eastAsia="zh-CN"/>
              </w:rPr>
            </w:pPr>
            <w:r w:rsidRPr="004B3C7A">
              <w:rPr>
                <w:rFonts w:eastAsia="Times New Roman" w:cs="Arial"/>
                <w:b/>
                <w:color w:val="000000"/>
                <w:kern w:val="24"/>
                <w:szCs w:val="16"/>
                <w:lang w:eastAsia="zh-CN"/>
              </w:rPr>
              <w:t>Balance at end of the financial year</w:t>
            </w:r>
          </w:p>
        </w:tc>
        <w:tc>
          <w:tcPr>
            <w:tcW w:w="809" w:type="pct"/>
            <w:shd w:val="clear" w:color="auto" w:fill="D9D9D9" w:themeFill="background1" w:themeFillShade="D9"/>
            <w:hideMark/>
          </w:tcPr>
          <w:p w14:paraId="1EA2B017" w14:textId="18E09615" w:rsidR="00B7232A" w:rsidRPr="00902173" w:rsidRDefault="00B7232A" w:rsidP="00B7232A">
            <w:pPr>
              <w:pStyle w:val="NoSpacing"/>
              <w:rPr>
                <w:rFonts w:eastAsia="Times New Roman" w:cs="Arial"/>
                <w:b/>
                <w:bCs/>
                <w:szCs w:val="16"/>
                <w:lang w:eastAsia="zh-CN"/>
              </w:rPr>
            </w:pPr>
            <w:r w:rsidRPr="00902173">
              <w:rPr>
                <w:b/>
                <w:bCs/>
              </w:rPr>
              <w:t>6,072,650</w:t>
            </w:r>
          </w:p>
        </w:tc>
        <w:tc>
          <w:tcPr>
            <w:tcW w:w="809" w:type="pct"/>
            <w:shd w:val="clear" w:color="auto" w:fill="D9D9D9" w:themeFill="background1" w:themeFillShade="D9"/>
            <w:hideMark/>
          </w:tcPr>
          <w:p w14:paraId="624A306E" w14:textId="0D8F1C4A" w:rsidR="00B7232A" w:rsidRPr="00902173" w:rsidRDefault="00B7232A" w:rsidP="00B7232A">
            <w:pPr>
              <w:pStyle w:val="NoSpacing"/>
              <w:rPr>
                <w:rFonts w:eastAsia="Times New Roman" w:cs="Arial"/>
                <w:b/>
                <w:bCs/>
                <w:szCs w:val="16"/>
                <w:lang w:eastAsia="zh-CN"/>
              </w:rPr>
            </w:pPr>
            <w:r w:rsidRPr="00902173">
              <w:rPr>
                <w:b/>
                <w:bCs/>
              </w:rPr>
              <w:t>2,695,025</w:t>
            </w:r>
          </w:p>
        </w:tc>
        <w:tc>
          <w:tcPr>
            <w:tcW w:w="809" w:type="pct"/>
            <w:shd w:val="clear" w:color="auto" w:fill="D9D9D9" w:themeFill="background1" w:themeFillShade="D9"/>
            <w:hideMark/>
          </w:tcPr>
          <w:p w14:paraId="5330D024" w14:textId="2F0B5355" w:rsidR="00B7232A" w:rsidRPr="00902173" w:rsidRDefault="00B7232A" w:rsidP="00B7232A">
            <w:pPr>
              <w:pStyle w:val="NoSpacing"/>
              <w:rPr>
                <w:rFonts w:eastAsia="Times New Roman" w:cs="Arial"/>
                <w:b/>
                <w:bCs/>
                <w:szCs w:val="16"/>
                <w:lang w:eastAsia="zh-CN"/>
              </w:rPr>
            </w:pPr>
            <w:r w:rsidRPr="00902173">
              <w:rPr>
                <w:b/>
                <w:bCs/>
              </w:rPr>
              <w:t>3,067,478</w:t>
            </w:r>
          </w:p>
        </w:tc>
        <w:tc>
          <w:tcPr>
            <w:tcW w:w="807" w:type="pct"/>
            <w:shd w:val="clear" w:color="auto" w:fill="D9D9D9" w:themeFill="background1" w:themeFillShade="D9"/>
            <w:hideMark/>
          </w:tcPr>
          <w:p w14:paraId="12ADC94D" w14:textId="76B5669A" w:rsidR="00B7232A" w:rsidRPr="00902173" w:rsidRDefault="00B7232A" w:rsidP="00B7232A">
            <w:pPr>
              <w:pStyle w:val="NoSpacing"/>
              <w:rPr>
                <w:rFonts w:eastAsia="Times New Roman" w:cs="Arial"/>
                <w:b/>
                <w:bCs/>
                <w:szCs w:val="16"/>
                <w:lang w:eastAsia="zh-CN"/>
              </w:rPr>
            </w:pPr>
            <w:r w:rsidRPr="00902173">
              <w:rPr>
                <w:b/>
                <w:bCs/>
              </w:rPr>
              <w:t>310,147</w:t>
            </w:r>
          </w:p>
        </w:tc>
      </w:tr>
    </w:tbl>
    <w:p w14:paraId="4C2E1612" w14:textId="77777777" w:rsidR="00D8517B" w:rsidRDefault="00D8517B" w:rsidP="001E1A6F">
      <w:r>
        <w:br w:type="page"/>
      </w:r>
    </w:p>
    <w:p w14:paraId="1F117F97" w14:textId="77777777" w:rsidR="00D8517B" w:rsidRDefault="00D8517B" w:rsidP="00D8517B">
      <w:pPr>
        <w:pStyle w:val="Heading2"/>
        <w:rPr>
          <w:rFonts w:hint="eastAsia"/>
        </w:rPr>
      </w:pPr>
      <w:bookmarkStart w:id="696" w:name="_Toc192778919"/>
      <w:bookmarkStart w:id="697" w:name="_Toc192779353"/>
      <w:bookmarkStart w:id="698" w:name="_Toc192780386"/>
      <w:bookmarkStart w:id="699" w:name="_Toc212119753"/>
      <w:r w:rsidRPr="000B6C19">
        <w:t>4.</w:t>
      </w:r>
      <w:r>
        <w:t xml:space="preserve">4 </w:t>
      </w:r>
      <w:r w:rsidRPr="008316C5">
        <w:t>Statement of cash flows</w:t>
      </w:r>
      <w:bookmarkEnd w:id="696"/>
      <w:bookmarkEnd w:id="697"/>
      <w:bookmarkEnd w:id="698"/>
      <w:bookmarkEnd w:id="699"/>
    </w:p>
    <w:tbl>
      <w:tblPr>
        <w:tblStyle w:val="TableGrid"/>
        <w:tblW w:w="5000" w:type="pct"/>
        <w:tblLook w:val="0420" w:firstRow="1" w:lastRow="0" w:firstColumn="0" w:lastColumn="0" w:noHBand="0" w:noVBand="1"/>
      </w:tblPr>
      <w:tblGrid>
        <w:gridCol w:w="1412"/>
        <w:gridCol w:w="746"/>
        <w:gridCol w:w="746"/>
        <w:gridCol w:w="746"/>
        <w:gridCol w:w="747"/>
        <w:gridCol w:w="747"/>
        <w:gridCol w:w="747"/>
        <w:gridCol w:w="747"/>
        <w:gridCol w:w="747"/>
        <w:gridCol w:w="747"/>
        <w:gridCol w:w="747"/>
        <w:gridCol w:w="743"/>
      </w:tblGrid>
      <w:tr w:rsidR="00160A2D" w:rsidRPr="004B3C7A" w14:paraId="1D374617" w14:textId="77777777" w:rsidTr="004D5D0A">
        <w:trPr>
          <w:cnfStyle w:val="100000000000" w:firstRow="1" w:lastRow="0" w:firstColumn="0" w:lastColumn="0" w:oddVBand="0" w:evenVBand="0" w:oddHBand="0" w:evenHBand="0" w:firstRowFirstColumn="0" w:firstRowLastColumn="0" w:lastRowFirstColumn="0" w:lastRowLastColumn="0"/>
        </w:trPr>
        <w:tc>
          <w:tcPr>
            <w:tcW w:w="734" w:type="pct"/>
          </w:tcPr>
          <w:p w14:paraId="3F6716BA" w14:textId="77777777" w:rsidR="00160A2D" w:rsidRPr="004B3C7A" w:rsidRDefault="00160A2D" w:rsidP="005633F7">
            <w:pPr>
              <w:pStyle w:val="NoSpacing"/>
              <w:rPr>
                <w:sz w:val="14"/>
                <w:szCs w:val="14"/>
                <w:lang w:eastAsia="zh-CN"/>
              </w:rPr>
            </w:pPr>
          </w:p>
        </w:tc>
        <w:tc>
          <w:tcPr>
            <w:tcW w:w="388" w:type="pct"/>
          </w:tcPr>
          <w:p w14:paraId="70DFC15F" w14:textId="77777777" w:rsidR="00160A2D" w:rsidRPr="004B3C7A" w:rsidRDefault="00160A2D" w:rsidP="005633F7">
            <w:pPr>
              <w:pStyle w:val="NoSpacing"/>
              <w:rPr>
                <w:sz w:val="14"/>
                <w:szCs w:val="14"/>
                <w:lang w:eastAsia="zh-CN"/>
              </w:rPr>
            </w:pPr>
            <w:r w:rsidRPr="004B3C7A">
              <w:rPr>
                <w:sz w:val="14"/>
                <w:szCs w:val="14"/>
                <w:lang w:eastAsia="zh-CN"/>
              </w:rPr>
              <w:t>Forecast / Actual</w:t>
            </w:r>
          </w:p>
        </w:tc>
        <w:tc>
          <w:tcPr>
            <w:tcW w:w="388" w:type="pct"/>
          </w:tcPr>
          <w:p w14:paraId="530A579D" w14:textId="77777777" w:rsidR="00160A2D" w:rsidRPr="004B3C7A" w:rsidRDefault="00160A2D" w:rsidP="005633F7">
            <w:pPr>
              <w:pStyle w:val="NoSpacing"/>
              <w:rPr>
                <w:sz w:val="14"/>
                <w:szCs w:val="14"/>
                <w:lang w:eastAsia="zh-CN"/>
              </w:rPr>
            </w:pPr>
          </w:p>
        </w:tc>
        <w:tc>
          <w:tcPr>
            <w:tcW w:w="388" w:type="pct"/>
          </w:tcPr>
          <w:p w14:paraId="4ED016D9" w14:textId="77777777" w:rsidR="00160A2D" w:rsidRPr="004B3C7A" w:rsidRDefault="00160A2D" w:rsidP="005633F7">
            <w:pPr>
              <w:pStyle w:val="NoSpacing"/>
              <w:rPr>
                <w:sz w:val="14"/>
                <w:szCs w:val="14"/>
                <w:lang w:eastAsia="zh-CN"/>
              </w:rPr>
            </w:pPr>
          </w:p>
        </w:tc>
        <w:tc>
          <w:tcPr>
            <w:tcW w:w="388" w:type="pct"/>
          </w:tcPr>
          <w:p w14:paraId="2009637E" w14:textId="77777777" w:rsidR="00160A2D" w:rsidRPr="004B3C7A" w:rsidRDefault="00160A2D" w:rsidP="005633F7">
            <w:pPr>
              <w:pStyle w:val="NoSpacing"/>
              <w:rPr>
                <w:sz w:val="14"/>
                <w:szCs w:val="14"/>
                <w:lang w:eastAsia="zh-CN"/>
              </w:rPr>
            </w:pPr>
          </w:p>
        </w:tc>
        <w:tc>
          <w:tcPr>
            <w:tcW w:w="388" w:type="pct"/>
          </w:tcPr>
          <w:p w14:paraId="233A9864" w14:textId="77777777" w:rsidR="00160A2D" w:rsidRPr="004B3C7A" w:rsidRDefault="00160A2D" w:rsidP="005633F7">
            <w:pPr>
              <w:pStyle w:val="NoSpacing"/>
              <w:rPr>
                <w:sz w:val="14"/>
                <w:szCs w:val="14"/>
                <w:lang w:eastAsia="zh-CN"/>
              </w:rPr>
            </w:pPr>
          </w:p>
        </w:tc>
        <w:tc>
          <w:tcPr>
            <w:tcW w:w="388" w:type="pct"/>
          </w:tcPr>
          <w:p w14:paraId="19F4EFF9" w14:textId="77777777" w:rsidR="00160A2D" w:rsidRPr="004B3C7A" w:rsidRDefault="00160A2D" w:rsidP="005633F7">
            <w:pPr>
              <w:pStyle w:val="NoSpacing"/>
              <w:rPr>
                <w:sz w:val="14"/>
                <w:szCs w:val="14"/>
                <w:lang w:eastAsia="zh-CN"/>
              </w:rPr>
            </w:pPr>
          </w:p>
        </w:tc>
        <w:tc>
          <w:tcPr>
            <w:tcW w:w="388" w:type="pct"/>
          </w:tcPr>
          <w:p w14:paraId="64A6ED69" w14:textId="77777777" w:rsidR="00160A2D" w:rsidRPr="004B3C7A" w:rsidRDefault="00160A2D" w:rsidP="005633F7">
            <w:pPr>
              <w:pStyle w:val="NoSpacing"/>
              <w:rPr>
                <w:sz w:val="14"/>
                <w:szCs w:val="14"/>
                <w:lang w:eastAsia="zh-CN"/>
              </w:rPr>
            </w:pPr>
          </w:p>
        </w:tc>
        <w:tc>
          <w:tcPr>
            <w:tcW w:w="388" w:type="pct"/>
          </w:tcPr>
          <w:p w14:paraId="72EEB9B2" w14:textId="77777777" w:rsidR="00160A2D" w:rsidRPr="004B3C7A" w:rsidRDefault="00160A2D" w:rsidP="005633F7">
            <w:pPr>
              <w:pStyle w:val="NoSpacing"/>
              <w:rPr>
                <w:sz w:val="14"/>
                <w:szCs w:val="14"/>
                <w:lang w:eastAsia="zh-CN"/>
              </w:rPr>
            </w:pPr>
          </w:p>
        </w:tc>
        <w:tc>
          <w:tcPr>
            <w:tcW w:w="388" w:type="pct"/>
          </w:tcPr>
          <w:p w14:paraId="4B56D8BA" w14:textId="77777777" w:rsidR="00160A2D" w:rsidRPr="004B3C7A" w:rsidRDefault="00160A2D" w:rsidP="005633F7">
            <w:pPr>
              <w:pStyle w:val="NoSpacing"/>
              <w:rPr>
                <w:sz w:val="14"/>
                <w:szCs w:val="14"/>
                <w:lang w:eastAsia="zh-CN"/>
              </w:rPr>
            </w:pPr>
          </w:p>
        </w:tc>
        <w:tc>
          <w:tcPr>
            <w:tcW w:w="388" w:type="pct"/>
          </w:tcPr>
          <w:p w14:paraId="5DC5232C" w14:textId="77777777" w:rsidR="00160A2D" w:rsidRPr="004B3C7A" w:rsidRDefault="00160A2D" w:rsidP="005633F7">
            <w:pPr>
              <w:pStyle w:val="NoSpacing"/>
              <w:rPr>
                <w:sz w:val="14"/>
                <w:szCs w:val="14"/>
                <w:lang w:eastAsia="zh-CN"/>
              </w:rPr>
            </w:pPr>
          </w:p>
        </w:tc>
        <w:tc>
          <w:tcPr>
            <w:tcW w:w="386" w:type="pct"/>
          </w:tcPr>
          <w:p w14:paraId="6EE33363" w14:textId="77777777" w:rsidR="00160A2D" w:rsidRPr="004B3C7A" w:rsidRDefault="00160A2D" w:rsidP="005633F7">
            <w:pPr>
              <w:pStyle w:val="NoSpacing"/>
              <w:rPr>
                <w:sz w:val="14"/>
                <w:szCs w:val="14"/>
                <w:lang w:eastAsia="zh-CN"/>
              </w:rPr>
            </w:pPr>
          </w:p>
        </w:tc>
      </w:tr>
      <w:tr w:rsidR="00160A2D" w:rsidRPr="004B3C7A" w14:paraId="152717FD" w14:textId="77777777" w:rsidTr="004D5D0A">
        <w:tc>
          <w:tcPr>
            <w:tcW w:w="734" w:type="pct"/>
          </w:tcPr>
          <w:p w14:paraId="6C88B433" w14:textId="77777777" w:rsidR="00160A2D" w:rsidRPr="004B3C7A" w:rsidRDefault="00160A2D" w:rsidP="005633F7">
            <w:pPr>
              <w:pStyle w:val="NoSpacing"/>
              <w:rPr>
                <w:sz w:val="14"/>
                <w:szCs w:val="14"/>
                <w:lang w:eastAsia="zh-CN"/>
              </w:rPr>
            </w:pPr>
          </w:p>
        </w:tc>
        <w:tc>
          <w:tcPr>
            <w:tcW w:w="388" w:type="pct"/>
            <w:hideMark/>
          </w:tcPr>
          <w:p w14:paraId="5375EC2E" w14:textId="78F77E7C" w:rsidR="00160A2D" w:rsidRPr="004B3C7A" w:rsidRDefault="00160A2D" w:rsidP="005633F7">
            <w:pPr>
              <w:pStyle w:val="NoSpacing"/>
              <w:rPr>
                <w:sz w:val="14"/>
                <w:szCs w:val="14"/>
                <w:lang w:eastAsia="zh-CN"/>
              </w:rPr>
            </w:pPr>
            <w:r w:rsidRPr="004B3C7A">
              <w:rPr>
                <w:sz w:val="14"/>
                <w:szCs w:val="14"/>
                <w:lang w:eastAsia="zh-CN"/>
              </w:rPr>
              <w:t>2024</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25</w:t>
            </w:r>
          </w:p>
          <w:p w14:paraId="6DF29107"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8" w:type="pct"/>
            <w:hideMark/>
          </w:tcPr>
          <w:p w14:paraId="0DB29E1A" w14:textId="5A0B37BD" w:rsidR="00160A2D" w:rsidRPr="004B3C7A" w:rsidRDefault="00160A2D" w:rsidP="005633F7">
            <w:pPr>
              <w:pStyle w:val="NoSpacing"/>
              <w:rPr>
                <w:sz w:val="14"/>
                <w:szCs w:val="14"/>
                <w:lang w:eastAsia="zh-CN"/>
              </w:rPr>
            </w:pPr>
            <w:r w:rsidRPr="004B3C7A">
              <w:rPr>
                <w:sz w:val="14"/>
                <w:szCs w:val="14"/>
                <w:lang w:eastAsia="zh-CN"/>
              </w:rPr>
              <w:t>2025</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26</w:t>
            </w:r>
          </w:p>
          <w:p w14:paraId="1867F5EF"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8" w:type="pct"/>
            <w:hideMark/>
          </w:tcPr>
          <w:p w14:paraId="675284EC" w14:textId="18C40E26" w:rsidR="00160A2D" w:rsidRPr="004B3C7A" w:rsidRDefault="00160A2D" w:rsidP="005633F7">
            <w:pPr>
              <w:pStyle w:val="NoSpacing"/>
              <w:rPr>
                <w:sz w:val="14"/>
                <w:szCs w:val="14"/>
                <w:lang w:eastAsia="zh-CN"/>
              </w:rPr>
            </w:pPr>
            <w:r w:rsidRPr="004B3C7A">
              <w:rPr>
                <w:sz w:val="14"/>
                <w:szCs w:val="14"/>
                <w:lang w:eastAsia="zh-CN"/>
              </w:rPr>
              <w:t>2026</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27</w:t>
            </w:r>
          </w:p>
          <w:p w14:paraId="63C24D4A"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8" w:type="pct"/>
            <w:hideMark/>
          </w:tcPr>
          <w:p w14:paraId="301BFDE1" w14:textId="50AFAC4E" w:rsidR="00160A2D" w:rsidRPr="004B3C7A" w:rsidRDefault="00160A2D" w:rsidP="005633F7">
            <w:pPr>
              <w:pStyle w:val="NoSpacing"/>
              <w:rPr>
                <w:sz w:val="14"/>
                <w:szCs w:val="14"/>
                <w:lang w:eastAsia="zh-CN"/>
              </w:rPr>
            </w:pPr>
            <w:r w:rsidRPr="004B3C7A">
              <w:rPr>
                <w:sz w:val="14"/>
                <w:szCs w:val="14"/>
                <w:lang w:eastAsia="zh-CN"/>
              </w:rPr>
              <w:t>2027</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28</w:t>
            </w:r>
          </w:p>
          <w:p w14:paraId="3CE76D17"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8" w:type="pct"/>
            <w:hideMark/>
          </w:tcPr>
          <w:p w14:paraId="1550E8B8" w14:textId="7B0CD3DB" w:rsidR="00160A2D" w:rsidRPr="004B3C7A" w:rsidRDefault="00160A2D" w:rsidP="005633F7">
            <w:pPr>
              <w:pStyle w:val="NoSpacing"/>
              <w:rPr>
                <w:sz w:val="14"/>
                <w:szCs w:val="14"/>
                <w:lang w:eastAsia="zh-CN"/>
              </w:rPr>
            </w:pPr>
            <w:r w:rsidRPr="004B3C7A">
              <w:rPr>
                <w:sz w:val="14"/>
                <w:szCs w:val="14"/>
                <w:lang w:eastAsia="zh-CN"/>
              </w:rPr>
              <w:t>2028</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29</w:t>
            </w:r>
          </w:p>
          <w:p w14:paraId="5BFC9AC2"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8" w:type="pct"/>
            <w:hideMark/>
          </w:tcPr>
          <w:p w14:paraId="04C9DBFF" w14:textId="497FA4A8" w:rsidR="00160A2D" w:rsidRPr="004B3C7A" w:rsidRDefault="00160A2D" w:rsidP="005633F7">
            <w:pPr>
              <w:pStyle w:val="NoSpacing"/>
              <w:rPr>
                <w:sz w:val="14"/>
                <w:szCs w:val="14"/>
                <w:lang w:eastAsia="zh-CN"/>
              </w:rPr>
            </w:pPr>
            <w:r w:rsidRPr="004B3C7A">
              <w:rPr>
                <w:sz w:val="14"/>
                <w:szCs w:val="14"/>
                <w:lang w:eastAsia="zh-CN"/>
              </w:rPr>
              <w:t>2029</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30</w:t>
            </w:r>
          </w:p>
          <w:p w14:paraId="4F097F1B"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8" w:type="pct"/>
            <w:hideMark/>
          </w:tcPr>
          <w:p w14:paraId="3A5E14DD" w14:textId="698A560E" w:rsidR="00160A2D" w:rsidRPr="004B3C7A" w:rsidRDefault="00160A2D" w:rsidP="005633F7">
            <w:pPr>
              <w:pStyle w:val="NoSpacing"/>
              <w:rPr>
                <w:sz w:val="14"/>
                <w:szCs w:val="14"/>
                <w:lang w:eastAsia="zh-CN"/>
              </w:rPr>
            </w:pPr>
            <w:r w:rsidRPr="004B3C7A">
              <w:rPr>
                <w:sz w:val="14"/>
                <w:szCs w:val="14"/>
                <w:lang w:eastAsia="zh-CN"/>
              </w:rPr>
              <w:t>2030</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31</w:t>
            </w:r>
          </w:p>
          <w:p w14:paraId="465324E5"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8" w:type="pct"/>
            <w:hideMark/>
          </w:tcPr>
          <w:p w14:paraId="7EBB5162" w14:textId="51499E66" w:rsidR="00160A2D" w:rsidRPr="004B3C7A" w:rsidRDefault="00160A2D" w:rsidP="005633F7">
            <w:pPr>
              <w:pStyle w:val="NoSpacing"/>
              <w:rPr>
                <w:sz w:val="14"/>
                <w:szCs w:val="14"/>
                <w:lang w:eastAsia="zh-CN"/>
              </w:rPr>
            </w:pPr>
            <w:r w:rsidRPr="004B3C7A">
              <w:rPr>
                <w:sz w:val="14"/>
                <w:szCs w:val="14"/>
                <w:lang w:eastAsia="zh-CN"/>
              </w:rPr>
              <w:t>2031</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32</w:t>
            </w:r>
          </w:p>
          <w:p w14:paraId="732E27E4"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8" w:type="pct"/>
            <w:hideMark/>
          </w:tcPr>
          <w:p w14:paraId="4CBD4971" w14:textId="2F2313A9" w:rsidR="00160A2D" w:rsidRPr="004B3C7A" w:rsidRDefault="00160A2D" w:rsidP="005633F7">
            <w:pPr>
              <w:pStyle w:val="NoSpacing"/>
              <w:rPr>
                <w:sz w:val="14"/>
                <w:szCs w:val="14"/>
                <w:lang w:eastAsia="zh-CN"/>
              </w:rPr>
            </w:pPr>
            <w:r w:rsidRPr="004B3C7A">
              <w:rPr>
                <w:sz w:val="14"/>
                <w:szCs w:val="14"/>
                <w:lang w:eastAsia="zh-CN"/>
              </w:rPr>
              <w:t>2032</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33</w:t>
            </w:r>
          </w:p>
          <w:p w14:paraId="14B75862"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8" w:type="pct"/>
            <w:hideMark/>
          </w:tcPr>
          <w:p w14:paraId="58C66365" w14:textId="33228249" w:rsidR="00160A2D" w:rsidRPr="004B3C7A" w:rsidRDefault="00160A2D" w:rsidP="005633F7">
            <w:pPr>
              <w:pStyle w:val="NoSpacing"/>
              <w:rPr>
                <w:sz w:val="14"/>
                <w:szCs w:val="14"/>
                <w:lang w:eastAsia="zh-CN"/>
              </w:rPr>
            </w:pPr>
            <w:r w:rsidRPr="004B3C7A">
              <w:rPr>
                <w:sz w:val="14"/>
                <w:szCs w:val="14"/>
                <w:lang w:eastAsia="zh-CN"/>
              </w:rPr>
              <w:t>2033</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34</w:t>
            </w:r>
          </w:p>
          <w:p w14:paraId="4DDFF195" w14:textId="77777777" w:rsidR="00160A2D" w:rsidRPr="004B3C7A" w:rsidRDefault="00160A2D" w:rsidP="005633F7">
            <w:pPr>
              <w:pStyle w:val="NoSpacing"/>
              <w:rPr>
                <w:sz w:val="14"/>
                <w:szCs w:val="14"/>
                <w:lang w:eastAsia="zh-CN"/>
              </w:rPr>
            </w:pPr>
            <w:r w:rsidRPr="004B3C7A">
              <w:rPr>
                <w:sz w:val="14"/>
                <w:szCs w:val="14"/>
                <w:lang w:eastAsia="zh-CN"/>
              </w:rPr>
              <w:t>$’000</w:t>
            </w:r>
          </w:p>
        </w:tc>
        <w:tc>
          <w:tcPr>
            <w:tcW w:w="386" w:type="pct"/>
            <w:hideMark/>
          </w:tcPr>
          <w:p w14:paraId="2343BD71" w14:textId="18151760" w:rsidR="00160A2D" w:rsidRPr="004B3C7A" w:rsidRDefault="00160A2D" w:rsidP="005633F7">
            <w:pPr>
              <w:pStyle w:val="NoSpacing"/>
              <w:rPr>
                <w:sz w:val="14"/>
                <w:szCs w:val="14"/>
                <w:lang w:eastAsia="zh-CN"/>
              </w:rPr>
            </w:pPr>
            <w:r w:rsidRPr="004B3C7A">
              <w:rPr>
                <w:sz w:val="14"/>
                <w:szCs w:val="14"/>
                <w:lang w:eastAsia="zh-CN"/>
              </w:rPr>
              <w:t>2034</w:t>
            </w:r>
            <w:r w:rsidR="00375C3F">
              <w:rPr>
                <w:sz w:val="14"/>
                <w:szCs w:val="14"/>
                <w:lang w:eastAsia="zh-CN"/>
              </w:rPr>
              <w:t xml:space="preserve"> </w:t>
            </w:r>
            <w:r w:rsidRPr="004B3C7A">
              <w:rPr>
                <w:sz w:val="14"/>
                <w:szCs w:val="14"/>
                <w:lang w:eastAsia="zh-CN"/>
              </w:rPr>
              <w:t>/</w:t>
            </w:r>
            <w:r w:rsidR="00375C3F">
              <w:rPr>
                <w:sz w:val="14"/>
                <w:szCs w:val="14"/>
                <w:lang w:eastAsia="zh-CN"/>
              </w:rPr>
              <w:t xml:space="preserve"> </w:t>
            </w:r>
            <w:r w:rsidRPr="004B3C7A">
              <w:rPr>
                <w:sz w:val="14"/>
                <w:szCs w:val="14"/>
                <w:lang w:eastAsia="zh-CN"/>
              </w:rPr>
              <w:t>35</w:t>
            </w:r>
          </w:p>
          <w:p w14:paraId="78C7697F" w14:textId="77777777" w:rsidR="00160A2D" w:rsidRPr="004B3C7A" w:rsidRDefault="00160A2D" w:rsidP="005633F7">
            <w:pPr>
              <w:pStyle w:val="NoSpacing"/>
              <w:rPr>
                <w:sz w:val="14"/>
                <w:szCs w:val="14"/>
                <w:lang w:eastAsia="zh-CN"/>
              </w:rPr>
            </w:pPr>
            <w:r w:rsidRPr="004B3C7A">
              <w:rPr>
                <w:sz w:val="14"/>
                <w:szCs w:val="14"/>
                <w:lang w:eastAsia="zh-CN"/>
              </w:rPr>
              <w:t>$’000</w:t>
            </w:r>
          </w:p>
        </w:tc>
      </w:tr>
      <w:tr w:rsidR="00160A2D" w:rsidRPr="007630B2" w14:paraId="5B50AC29" w14:textId="77777777" w:rsidTr="004D5D0A">
        <w:tc>
          <w:tcPr>
            <w:tcW w:w="734" w:type="pct"/>
            <w:hideMark/>
          </w:tcPr>
          <w:p w14:paraId="17CFF94A"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209B3E16"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8" w:type="pct"/>
            <w:hideMark/>
          </w:tcPr>
          <w:p w14:paraId="7EA9A04A"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8" w:type="pct"/>
            <w:hideMark/>
          </w:tcPr>
          <w:p w14:paraId="4C772FF7"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8" w:type="pct"/>
            <w:hideMark/>
          </w:tcPr>
          <w:p w14:paraId="137804F4"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8" w:type="pct"/>
            <w:hideMark/>
          </w:tcPr>
          <w:p w14:paraId="7E62BF88"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8" w:type="pct"/>
            <w:hideMark/>
          </w:tcPr>
          <w:p w14:paraId="2D5ABBC5"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8" w:type="pct"/>
            <w:hideMark/>
          </w:tcPr>
          <w:p w14:paraId="0CE235AF"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8" w:type="pct"/>
            <w:hideMark/>
          </w:tcPr>
          <w:p w14:paraId="5D322821"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8" w:type="pct"/>
            <w:hideMark/>
          </w:tcPr>
          <w:p w14:paraId="683A649C"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8" w:type="pct"/>
            <w:hideMark/>
          </w:tcPr>
          <w:p w14:paraId="2332A0B8"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c>
          <w:tcPr>
            <w:tcW w:w="386" w:type="pct"/>
            <w:hideMark/>
          </w:tcPr>
          <w:p w14:paraId="684C89D5"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Inflows</w:t>
            </w:r>
          </w:p>
        </w:tc>
      </w:tr>
      <w:tr w:rsidR="00160A2D" w:rsidRPr="007630B2" w14:paraId="7B0746E2" w14:textId="77777777" w:rsidTr="004D5D0A">
        <w:tc>
          <w:tcPr>
            <w:tcW w:w="734" w:type="pct"/>
            <w:hideMark/>
          </w:tcPr>
          <w:p w14:paraId="40E97D6E"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tcMar>
              <w:left w:w="0" w:type="dxa"/>
              <w:right w:w="0" w:type="dxa"/>
            </w:tcMar>
            <w:hideMark/>
          </w:tcPr>
          <w:p w14:paraId="587DCB50"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8" w:type="pct"/>
            <w:tcMar>
              <w:left w:w="0" w:type="dxa"/>
              <w:right w:w="0" w:type="dxa"/>
            </w:tcMar>
            <w:hideMark/>
          </w:tcPr>
          <w:p w14:paraId="6CED9A8B"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8" w:type="pct"/>
            <w:tcMar>
              <w:left w:w="0" w:type="dxa"/>
              <w:right w:w="0" w:type="dxa"/>
            </w:tcMar>
            <w:hideMark/>
          </w:tcPr>
          <w:p w14:paraId="724EC892"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8" w:type="pct"/>
            <w:tcMar>
              <w:left w:w="0" w:type="dxa"/>
              <w:right w:w="0" w:type="dxa"/>
            </w:tcMar>
            <w:hideMark/>
          </w:tcPr>
          <w:p w14:paraId="53716F77"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8" w:type="pct"/>
            <w:tcMar>
              <w:left w:w="0" w:type="dxa"/>
              <w:right w:w="0" w:type="dxa"/>
            </w:tcMar>
            <w:hideMark/>
          </w:tcPr>
          <w:p w14:paraId="41CE0DC2"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8" w:type="pct"/>
            <w:tcMar>
              <w:left w:w="0" w:type="dxa"/>
              <w:right w:w="0" w:type="dxa"/>
            </w:tcMar>
            <w:hideMark/>
          </w:tcPr>
          <w:p w14:paraId="18F2AA0A"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8" w:type="pct"/>
            <w:tcMar>
              <w:left w:w="0" w:type="dxa"/>
              <w:right w:w="0" w:type="dxa"/>
            </w:tcMar>
            <w:hideMark/>
          </w:tcPr>
          <w:p w14:paraId="3071FDF4"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8" w:type="pct"/>
            <w:tcMar>
              <w:left w:w="0" w:type="dxa"/>
              <w:right w:w="0" w:type="dxa"/>
            </w:tcMar>
            <w:hideMark/>
          </w:tcPr>
          <w:p w14:paraId="20283596"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8" w:type="pct"/>
            <w:tcMar>
              <w:left w:w="0" w:type="dxa"/>
              <w:right w:w="0" w:type="dxa"/>
            </w:tcMar>
            <w:hideMark/>
          </w:tcPr>
          <w:p w14:paraId="419C7AF5"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8" w:type="pct"/>
            <w:tcMar>
              <w:left w:w="0" w:type="dxa"/>
              <w:right w:w="0" w:type="dxa"/>
            </w:tcMar>
            <w:hideMark/>
          </w:tcPr>
          <w:p w14:paraId="2B25DD13"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c>
          <w:tcPr>
            <w:tcW w:w="386" w:type="pct"/>
            <w:tcMar>
              <w:left w:w="0" w:type="dxa"/>
              <w:right w:w="0" w:type="dxa"/>
            </w:tcMar>
            <w:hideMark/>
          </w:tcPr>
          <w:p w14:paraId="669EF419" w14:textId="77777777" w:rsidR="00160A2D" w:rsidRPr="007630B2" w:rsidRDefault="00160A2D" w:rsidP="005633F7">
            <w:pPr>
              <w:spacing w:after="0"/>
              <w:jc w:val="center"/>
              <w:textAlignment w:val="top"/>
              <w:rPr>
                <w:rFonts w:eastAsia="Times New Roman" w:cs="Arial"/>
                <w:sz w:val="14"/>
                <w:szCs w:val="14"/>
                <w:lang w:eastAsia="zh-CN"/>
              </w:rPr>
            </w:pPr>
            <w:r w:rsidRPr="007630B2">
              <w:rPr>
                <w:rFonts w:eastAsia="Times New Roman" w:cs="Arial"/>
                <w:color w:val="000000"/>
                <w:kern w:val="24"/>
                <w:sz w:val="14"/>
                <w:szCs w:val="14"/>
                <w:lang w:eastAsia="zh-CN"/>
              </w:rPr>
              <w:t>(Outflows)</w:t>
            </w:r>
          </w:p>
        </w:tc>
      </w:tr>
      <w:tr w:rsidR="004D5D0A" w:rsidRPr="007630B2" w14:paraId="053AD799" w14:textId="77777777" w:rsidTr="004D5D0A">
        <w:tc>
          <w:tcPr>
            <w:tcW w:w="734" w:type="pct"/>
            <w:hideMark/>
          </w:tcPr>
          <w:p w14:paraId="61374A34" w14:textId="5D55EB36" w:rsidR="004D5D0A" w:rsidRPr="004D5D0A" w:rsidRDefault="004D5D0A" w:rsidP="004D5D0A">
            <w:pPr>
              <w:spacing w:after="0"/>
              <w:textAlignment w:val="top"/>
              <w:rPr>
                <w:rFonts w:eastAsia="Times New Roman" w:cs="Arial"/>
                <w:b/>
                <w:bCs/>
                <w:sz w:val="14"/>
                <w:szCs w:val="14"/>
                <w:lang w:eastAsia="zh-CN"/>
              </w:rPr>
            </w:pPr>
            <w:r w:rsidRPr="004D5D0A">
              <w:rPr>
                <w:b/>
                <w:bCs/>
                <w:sz w:val="14"/>
                <w:szCs w:val="14"/>
              </w:rPr>
              <w:t>Cash flows from operating activities</w:t>
            </w:r>
          </w:p>
        </w:tc>
        <w:tc>
          <w:tcPr>
            <w:tcW w:w="388" w:type="pct"/>
            <w:hideMark/>
          </w:tcPr>
          <w:p w14:paraId="2126A1B5"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6216570C"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0E164D57"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08A1BE41"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400C6734"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36E01A72"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4E63581C"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54381C10"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07996F40"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8" w:type="pct"/>
            <w:hideMark/>
          </w:tcPr>
          <w:p w14:paraId="244DB122"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86" w:type="pct"/>
            <w:hideMark/>
          </w:tcPr>
          <w:p w14:paraId="539138BF" w14:textId="77777777" w:rsidR="004D5D0A" w:rsidRPr="007630B2" w:rsidRDefault="004D5D0A" w:rsidP="004D5D0A">
            <w:pPr>
              <w:spacing w:after="0"/>
              <w:textAlignment w:val="top"/>
              <w:rPr>
                <w:rFonts w:eastAsia="Times New Roman" w:cs="Arial"/>
                <w:sz w:val="14"/>
                <w:szCs w:val="14"/>
                <w:lang w:eastAsia="zh-CN"/>
              </w:rPr>
            </w:pPr>
            <w:r w:rsidRPr="007630B2">
              <w:rPr>
                <w:rFonts w:eastAsia="Times New Roman" w:cs="Arial"/>
                <w:color w:val="000000"/>
                <w:kern w:val="24"/>
                <w:sz w:val="14"/>
                <w:szCs w:val="14"/>
                <w:lang w:eastAsia="zh-CN"/>
              </w:rPr>
              <w:t> </w:t>
            </w:r>
          </w:p>
        </w:tc>
      </w:tr>
      <w:tr w:rsidR="002D361E" w:rsidRPr="007630B2" w14:paraId="75B869EF" w14:textId="77777777" w:rsidTr="004D5D0A">
        <w:tc>
          <w:tcPr>
            <w:tcW w:w="734" w:type="pct"/>
            <w:hideMark/>
          </w:tcPr>
          <w:p w14:paraId="3D6DC4C0" w14:textId="1DD8579D" w:rsidR="002D361E" w:rsidRPr="004D5D0A" w:rsidRDefault="002D361E" w:rsidP="002D361E">
            <w:pPr>
              <w:spacing w:after="0"/>
              <w:textAlignment w:val="top"/>
              <w:rPr>
                <w:rFonts w:eastAsia="Times New Roman" w:cs="Arial"/>
                <w:sz w:val="14"/>
                <w:szCs w:val="14"/>
                <w:lang w:eastAsia="zh-CN"/>
              </w:rPr>
            </w:pPr>
            <w:r w:rsidRPr="004D5D0A">
              <w:rPr>
                <w:sz w:val="14"/>
                <w:szCs w:val="14"/>
              </w:rPr>
              <w:t>Rates and charges</w:t>
            </w:r>
          </w:p>
        </w:tc>
        <w:tc>
          <w:tcPr>
            <w:tcW w:w="388" w:type="pct"/>
            <w:hideMark/>
          </w:tcPr>
          <w:p w14:paraId="3721CE1F" w14:textId="14E6115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397,245</w:t>
            </w:r>
          </w:p>
        </w:tc>
        <w:tc>
          <w:tcPr>
            <w:tcW w:w="388" w:type="pct"/>
            <w:hideMark/>
          </w:tcPr>
          <w:p w14:paraId="26ED42F8" w14:textId="548EEC6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393,668</w:t>
            </w:r>
          </w:p>
        </w:tc>
        <w:tc>
          <w:tcPr>
            <w:tcW w:w="388" w:type="pct"/>
            <w:hideMark/>
          </w:tcPr>
          <w:p w14:paraId="772EF769" w14:textId="37AE9FE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416,611</w:t>
            </w:r>
          </w:p>
        </w:tc>
        <w:tc>
          <w:tcPr>
            <w:tcW w:w="388" w:type="pct"/>
            <w:hideMark/>
          </w:tcPr>
          <w:p w14:paraId="5FD676BF" w14:textId="75CDCF9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427,849</w:t>
            </w:r>
          </w:p>
        </w:tc>
        <w:tc>
          <w:tcPr>
            <w:tcW w:w="388" w:type="pct"/>
            <w:hideMark/>
          </w:tcPr>
          <w:p w14:paraId="4196641D" w14:textId="4F8B8C4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438,311</w:t>
            </w:r>
          </w:p>
        </w:tc>
        <w:tc>
          <w:tcPr>
            <w:tcW w:w="388" w:type="pct"/>
            <w:hideMark/>
          </w:tcPr>
          <w:p w14:paraId="418B8780" w14:textId="5566526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448,728</w:t>
            </w:r>
          </w:p>
        </w:tc>
        <w:tc>
          <w:tcPr>
            <w:tcW w:w="388" w:type="pct"/>
            <w:hideMark/>
          </w:tcPr>
          <w:p w14:paraId="20DA009C" w14:textId="660C2D9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459,353</w:t>
            </w:r>
          </w:p>
        </w:tc>
        <w:tc>
          <w:tcPr>
            <w:tcW w:w="388" w:type="pct"/>
            <w:hideMark/>
          </w:tcPr>
          <w:p w14:paraId="6656229B" w14:textId="03470CF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470,191</w:t>
            </w:r>
          </w:p>
        </w:tc>
        <w:tc>
          <w:tcPr>
            <w:tcW w:w="388" w:type="pct"/>
            <w:hideMark/>
          </w:tcPr>
          <w:p w14:paraId="117A8E85" w14:textId="52C8656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481,245</w:t>
            </w:r>
          </w:p>
        </w:tc>
        <w:tc>
          <w:tcPr>
            <w:tcW w:w="388" w:type="pct"/>
            <w:hideMark/>
          </w:tcPr>
          <w:p w14:paraId="25BA419C" w14:textId="0B1D5EA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492,520</w:t>
            </w:r>
          </w:p>
        </w:tc>
        <w:tc>
          <w:tcPr>
            <w:tcW w:w="386" w:type="pct"/>
            <w:hideMark/>
          </w:tcPr>
          <w:p w14:paraId="7573C779" w14:textId="2C6A7E3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504,021</w:t>
            </w:r>
          </w:p>
        </w:tc>
      </w:tr>
      <w:tr w:rsidR="002D361E" w:rsidRPr="007630B2" w14:paraId="24B9629D" w14:textId="77777777" w:rsidTr="004D5D0A">
        <w:tc>
          <w:tcPr>
            <w:tcW w:w="734" w:type="pct"/>
            <w:hideMark/>
          </w:tcPr>
          <w:p w14:paraId="3EC4F521" w14:textId="67E8B52A" w:rsidR="002D361E" w:rsidRPr="004D5D0A" w:rsidRDefault="002D361E" w:rsidP="002D361E">
            <w:pPr>
              <w:spacing w:after="0"/>
              <w:textAlignment w:val="top"/>
              <w:rPr>
                <w:rFonts w:eastAsia="Times New Roman" w:cs="Arial"/>
                <w:sz w:val="14"/>
                <w:szCs w:val="14"/>
                <w:lang w:eastAsia="zh-CN"/>
              </w:rPr>
            </w:pPr>
            <w:r w:rsidRPr="004D5D0A">
              <w:rPr>
                <w:sz w:val="14"/>
                <w:szCs w:val="14"/>
              </w:rPr>
              <w:t xml:space="preserve">Statutory fees and fines </w:t>
            </w:r>
          </w:p>
        </w:tc>
        <w:tc>
          <w:tcPr>
            <w:tcW w:w="388" w:type="pct"/>
            <w:hideMark/>
          </w:tcPr>
          <w:p w14:paraId="24FCBDD8" w14:textId="279FFB1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55,819</w:t>
            </w:r>
          </w:p>
        </w:tc>
        <w:tc>
          <w:tcPr>
            <w:tcW w:w="388" w:type="pct"/>
            <w:hideMark/>
          </w:tcPr>
          <w:p w14:paraId="0F0BCC8E" w14:textId="7332E36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54,785</w:t>
            </w:r>
          </w:p>
        </w:tc>
        <w:tc>
          <w:tcPr>
            <w:tcW w:w="388" w:type="pct"/>
            <w:hideMark/>
          </w:tcPr>
          <w:p w14:paraId="52B32932" w14:textId="6A92B12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55,056</w:t>
            </w:r>
          </w:p>
        </w:tc>
        <w:tc>
          <w:tcPr>
            <w:tcW w:w="388" w:type="pct"/>
            <w:hideMark/>
          </w:tcPr>
          <w:p w14:paraId="3E403330" w14:textId="383ED30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55,329</w:t>
            </w:r>
          </w:p>
        </w:tc>
        <w:tc>
          <w:tcPr>
            <w:tcW w:w="388" w:type="pct"/>
            <w:hideMark/>
          </w:tcPr>
          <w:p w14:paraId="3FF891FA" w14:textId="25B524E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55,603</w:t>
            </w:r>
          </w:p>
        </w:tc>
        <w:tc>
          <w:tcPr>
            <w:tcW w:w="388" w:type="pct"/>
            <w:hideMark/>
          </w:tcPr>
          <w:p w14:paraId="3E04FFFC" w14:textId="67C092B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55,878</w:t>
            </w:r>
          </w:p>
        </w:tc>
        <w:tc>
          <w:tcPr>
            <w:tcW w:w="388" w:type="pct"/>
            <w:hideMark/>
          </w:tcPr>
          <w:p w14:paraId="60DD2A0E" w14:textId="0EF6A2E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56,154</w:t>
            </w:r>
          </w:p>
        </w:tc>
        <w:tc>
          <w:tcPr>
            <w:tcW w:w="388" w:type="pct"/>
            <w:hideMark/>
          </w:tcPr>
          <w:p w14:paraId="1FA34E2E" w14:textId="2C3CB35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56,432</w:t>
            </w:r>
          </w:p>
        </w:tc>
        <w:tc>
          <w:tcPr>
            <w:tcW w:w="388" w:type="pct"/>
            <w:hideMark/>
          </w:tcPr>
          <w:p w14:paraId="56FAEE30" w14:textId="4B47861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56,711</w:t>
            </w:r>
          </w:p>
        </w:tc>
        <w:tc>
          <w:tcPr>
            <w:tcW w:w="388" w:type="pct"/>
            <w:hideMark/>
          </w:tcPr>
          <w:p w14:paraId="7390791B" w14:textId="6AE660E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56,992</w:t>
            </w:r>
          </w:p>
        </w:tc>
        <w:tc>
          <w:tcPr>
            <w:tcW w:w="386" w:type="pct"/>
            <w:hideMark/>
          </w:tcPr>
          <w:p w14:paraId="08830091" w14:textId="52CCB2D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57,274</w:t>
            </w:r>
          </w:p>
        </w:tc>
      </w:tr>
      <w:tr w:rsidR="002D361E" w:rsidRPr="007630B2" w14:paraId="12D82DCB" w14:textId="77777777" w:rsidTr="004D5D0A">
        <w:tc>
          <w:tcPr>
            <w:tcW w:w="734" w:type="pct"/>
            <w:hideMark/>
          </w:tcPr>
          <w:p w14:paraId="7708F3C1" w14:textId="3B1B8DBD" w:rsidR="002D361E" w:rsidRPr="004D5D0A" w:rsidRDefault="002D361E" w:rsidP="002D361E">
            <w:pPr>
              <w:spacing w:after="0"/>
              <w:textAlignment w:val="top"/>
              <w:rPr>
                <w:rFonts w:eastAsia="Times New Roman" w:cs="Arial"/>
                <w:sz w:val="14"/>
                <w:szCs w:val="14"/>
                <w:lang w:eastAsia="zh-CN"/>
              </w:rPr>
            </w:pPr>
            <w:r w:rsidRPr="004D5D0A">
              <w:rPr>
                <w:sz w:val="14"/>
                <w:szCs w:val="14"/>
              </w:rPr>
              <w:t>User fees</w:t>
            </w:r>
          </w:p>
        </w:tc>
        <w:tc>
          <w:tcPr>
            <w:tcW w:w="388" w:type="pct"/>
            <w:hideMark/>
          </w:tcPr>
          <w:p w14:paraId="2D7C2156" w14:textId="02C63E2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92,362</w:t>
            </w:r>
          </w:p>
        </w:tc>
        <w:tc>
          <w:tcPr>
            <w:tcW w:w="388" w:type="pct"/>
            <w:hideMark/>
          </w:tcPr>
          <w:p w14:paraId="0E179B37" w14:textId="5F4EEDE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92,771</w:t>
            </w:r>
          </w:p>
        </w:tc>
        <w:tc>
          <w:tcPr>
            <w:tcW w:w="388" w:type="pct"/>
            <w:hideMark/>
          </w:tcPr>
          <w:p w14:paraId="3AAA3E95" w14:textId="7A2FD10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93,683</w:t>
            </w:r>
          </w:p>
        </w:tc>
        <w:tc>
          <w:tcPr>
            <w:tcW w:w="388" w:type="pct"/>
            <w:hideMark/>
          </w:tcPr>
          <w:p w14:paraId="302FBD69" w14:textId="0D8AFD4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94,604</w:t>
            </w:r>
          </w:p>
        </w:tc>
        <w:tc>
          <w:tcPr>
            <w:tcW w:w="388" w:type="pct"/>
            <w:hideMark/>
          </w:tcPr>
          <w:p w14:paraId="32823279" w14:textId="4AD27FE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95,535</w:t>
            </w:r>
          </w:p>
        </w:tc>
        <w:tc>
          <w:tcPr>
            <w:tcW w:w="388" w:type="pct"/>
            <w:hideMark/>
          </w:tcPr>
          <w:p w14:paraId="47D710D1" w14:textId="7E2988B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96,475</w:t>
            </w:r>
          </w:p>
        </w:tc>
        <w:tc>
          <w:tcPr>
            <w:tcW w:w="388" w:type="pct"/>
            <w:hideMark/>
          </w:tcPr>
          <w:p w14:paraId="20ACF8FF" w14:textId="2E42F17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97,424</w:t>
            </w:r>
          </w:p>
        </w:tc>
        <w:tc>
          <w:tcPr>
            <w:tcW w:w="388" w:type="pct"/>
            <w:hideMark/>
          </w:tcPr>
          <w:p w14:paraId="26D904A9" w14:textId="7913FFE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98,382</w:t>
            </w:r>
          </w:p>
        </w:tc>
        <w:tc>
          <w:tcPr>
            <w:tcW w:w="388" w:type="pct"/>
            <w:hideMark/>
          </w:tcPr>
          <w:p w14:paraId="6E949FCF" w14:textId="3CB23DF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99,351</w:t>
            </w:r>
          </w:p>
        </w:tc>
        <w:tc>
          <w:tcPr>
            <w:tcW w:w="388" w:type="pct"/>
            <w:hideMark/>
          </w:tcPr>
          <w:p w14:paraId="56C3AEED" w14:textId="7FA7AF3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100,329</w:t>
            </w:r>
          </w:p>
        </w:tc>
        <w:tc>
          <w:tcPr>
            <w:tcW w:w="386" w:type="pct"/>
            <w:hideMark/>
          </w:tcPr>
          <w:p w14:paraId="2C1A9523" w14:textId="4B46797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101,316</w:t>
            </w:r>
          </w:p>
        </w:tc>
      </w:tr>
      <w:tr w:rsidR="002D361E" w:rsidRPr="007630B2" w14:paraId="4F8E5365" w14:textId="77777777" w:rsidTr="004D5D0A">
        <w:tc>
          <w:tcPr>
            <w:tcW w:w="734" w:type="pct"/>
            <w:hideMark/>
          </w:tcPr>
          <w:p w14:paraId="0A618291" w14:textId="09ECFEF1" w:rsidR="002D361E" w:rsidRPr="004D5D0A" w:rsidRDefault="002D361E" w:rsidP="002D361E">
            <w:pPr>
              <w:spacing w:after="0"/>
              <w:textAlignment w:val="top"/>
              <w:rPr>
                <w:rFonts w:eastAsia="Times New Roman" w:cs="Arial"/>
                <w:sz w:val="14"/>
                <w:szCs w:val="14"/>
                <w:lang w:eastAsia="zh-CN"/>
              </w:rPr>
            </w:pPr>
            <w:proofErr w:type="gramStart"/>
            <w:r w:rsidRPr="004D5D0A">
              <w:rPr>
                <w:sz w:val="14"/>
                <w:szCs w:val="14"/>
              </w:rPr>
              <w:t>Grants  ̶</w:t>
            </w:r>
            <w:proofErr w:type="gramEnd"/>
            <w:r w:rsidRPr="004D5D0A">
              <w:rPr>
                <w:sz w:val="14"/>
                <w:szCs w:val="14"/>
              </w:rPr>
              <w:t xml:space="preserve">  operating</w:t>
            </w:r>
          </w:p>
        </w:tc>
        <w:tc>
          <w:tcPr>
            <w:tcW w:w="388" w:type="pct"/>
            <w:hideMark/>
          </w:tcPr>
          <w:p w14:paraId="59DAA288" w14:textId="4AA536A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18,472</w:t>
            </w:r>
          </w:p>
        </w:tc>
        <w:tc>
          <w:tcPr>
            <w:tcW w:w="388" w:type="pct"/>
            <w:hideMark/>
          </w:tcPr>
          <w:p w14:paraId="339A1B8A" w14:textId="5120185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c>
          <w:tcPr>
            <w:tcW w:w="388" w:type="pct"/>
            <w:hideMark/>
          </w:tcPr>
          <w:p w14:paraId="3A1F58B2" w14:textId="45903F5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c>
          <w:tcPr>
            <w:tcW w:w="388" w:type="pct"/>
            <w:hideMark/>
          </w:tcPr>
          <w:p w14:paraId="5F9A7D27" w14:textId="50D4CB4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c>
          <w:tcPr>
            <w:tcW w:w="388" w:type="pct"/>
            <w:hideMark/>
          </w:tcPr>
          <w:p w14:paraId="44C02EDD" w14:textId="643C47A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c>
          <w:tcPr>
            <w:tcW w:w="388" w:type="pct"/>
            <w:hideMark/>
          </w:tcPr>
          <w:p w14:paraId="1BD2AB21" w14:textId="66E138C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c>
          <w:tcPr>
            <w:tcW w:w="388" w:type="pct"/>
            <w:hideMark/>
          </w:tcPr>
          <w:p w14:paraId="7BFBD877" w14:textId="366C8D0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c>
          <w:tcPr>
            <w:tcW w:w="388" w:type="pct"/>
            <w:hideMark/>
          </w:tcPr>
          <w:p w14:paraId="07AC5860" w14:textId="19A427F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c>
          <w:tcPr>
            <w:tcW w:w="388" w:type="pct"/>
            <w:hideMark/>
          </w:tcPr>
          <w:p w14:paraId="79C71A30" w14:textId="2267194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c>
          <w:tcPr>
            <w:tcW w:w="388" w:type="pct"/>
            <w:hideMark/>
          </w:tcPr>
          <w:p w14:paraId="66448FEF" w14:textId="486695E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c>
          <w:tcPr>
            <w:tcW w:w="386" w:type="pct"/>
            <w:hideMark/>
          </w:tcPr>
          <w:p w14:paraId="6F529E43" w14:textId="6F21498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15,797</w:t>
            </w:r>
          </w:p>
        </w:tc>
      </w:tr>
      <w:tr w:rsidR="002D361E" w:rsidRPr="007630B2" w14:paraId="246E13CB" w14:textId="77777777" w:rsidTr="004D5D0A">
        <w:tc>
          <w:tcPr>
            <w:tcW w:w="734" w:type="pct"/>
            <w:hideMark/>
          </w:tcPr>
          <w:p w14:paraId="222228A1" w14:textId="7E8063B0" w:rsidR="002D361E" w:rsidRPr="004D5D0A" w:rsidRDefault="002D361E" w:rsidP="002D361E">
            <w:pPr>
              <w:spacing w:after="0"/>
              <w:textAlignment w:val="top"/>
              <w:rPr>
                <w:rFonts w:eastAsia="Times New Roman" w:cs="Arial"/>
                <w:sz w:val="14"/>
                <w:szCs w:val="14"/>
                <w:lang w:eastAsia="zh-CN"/>
              </w:rPr>
            </w:pPr>
            <w:proofErr w:type="gramStart"/>
            <w:r w:rsidRPr="004D5D0A">
              <w:rPr>
                <w:sz w:val="14"/>
                <w:szCs w:val="14"/>
              </w:rPr>
              <w:t>Grants  ̶</w:t>
            </w:r>
            <w:proofErr w:type="gramEnd"/>
            <w:r w:rsidRPr="004D5D0A">
              <w:rPr>
                <w:sz w:val="14"/>
                <w:szCs w:val="14"/>
              </w:rPr>
              <w:t xml:space="preserve">  capital</w:t>
            </w:r>
          </w:p>
        </w:tc>
        <w:tc>
          <w:tcPr>
            <w:tcW w:w="388" w:type="pct"/>
            <w:hideMark/>
          </w:tcPr>
          <w:p w14:paraId="137D6149" w14:textId="3DCD230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24,320</w:t>
            </w:r>
          </w:p>
        </w:tc>
        <w:tc>
          <w:tcPr>
            <w:tcW w:w="388" w:type="pct"/>
            <w:hideMark/>
          </w:tcPr>
          <w:p w14:paraId="4C09FB38" w14:textId="2FB918C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27,743</w:t>
            </w:r>
          </w:p>
        </w:tc>
        <w:tc>
          <w:tcPr>
            <w:tcW w:w="388" w:type="pct"/>
            <w:hideMark/>
          </w:tcPr>
          <w:p w14:paraId="35F77B0C" w14:textId="7FDFF47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24,543</w:t>
            </w:r>
          </w:p>
        </w:tc>
        <w:tc>
          <w:tcPr>
            <w:tcW w:w="388" w:type="pct"/>
            <w:hideMark/>
          </w:tcPr>
          <w:p w14:paraId="72383DD1" w14:textId="3977CE2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24,543</w:t>
            </w:r>
          </w:p>
        </w:tc>
        <w:tc>
          <w:tcPr>
            <w:tcW w:w="388" w:type="pct"/>
            <w:hideMark/>
          </w:tcPr>
          <w:p w14:paraId="72A87F8C" w14:textId="50CDD13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24,543</w:t>
            </w:r>
          </w:p>
        </w:tc>
        <w:tc>
          <w:tcPr>
            <w:tcW w:w="388" w:type="pct"/>
            <w:hideMark/>
          </w:tcPr>
          <w:p w14:paraId="45320B2E" w14:textId="42AA822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24,543</w:t>
            </w:r>
          </w:p>
        </w:tc>
        <w:tc>
          <w:tcPr>
            <w:tcW w:w="388" w:type="pct"/>
            <w:hideMark/>
          </w:tcPr>
          <w:p w14:paraId="2BE3BE27" w14:textId="5DE197E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24,543</w:t>
            </w:r>
          </w:p>
        </w:tc>
        <w:tc>
          <w:tcPr>
            <w:tcW w:w="388" w:type="pct"/>
            <w:hideMark/>
          </w:tcPr>
          <w:p w14:paraId="5B029ADC" w14:textId="07A07CD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24,543</w:t>
            </w:r>
          </w:p>
        </w:tc>
        <w:tc>
          <w:tcPr>
            <w:tcW w:w="388" w:type="pct"/>
            <w:hideMark/>
          </w:tcPr>
          <w:p w14:paraId="0DFBC8B6" w14:textId="13BE03C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24,543</w:t>
            </w:r>
          </w:p>
        </w:tc>
        <w:tc>
          <w:tcPr>
            <w:tcW w:w="388" w:type="pct"/>
            <w:hideMark/>
          </w:tcPr>
          <w:p w14:paraId="0F4F98FB" w14:textId="2E37BA0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24,543</w:t>
            </w:r>
          </w:p>
        </w:tc>
        <w:tc>
          <w:tcPr>
            <w:tcW w:w="386" w:type="pct"/>
            <w:hideMark/>
          </w:tcPr>
          <w:p w14:paraId="7BAC84C2" w14:textId="2F5447D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24,543</w:t>
            </w:r>
          </w:p>
        </w:tc>
      </w:tr>
      <w:tr w:rsidR="002D361E" w:rsidRPr="007630B2" w14:paraId="56185AB6" w14:textId="77777777" w:rsidTr="004D5D0A">
        <w:tc>
          <w:tcPr>
            <w:tcW w:w="734" w:type="pct"/>
            <w:hideMark/>
          </w:tcPr>
          <w:p w14:paraId="2DFA1C67" w14:textId="47BBC650" w:rsidR="002D361E" w:rsidRPr="004D5D0A" w:rsidRDefault="002D361E" w:rsidP="002D361E">
            <w:pPr>
              <w:spacing w:after="0"/>
              <w:textAlignment w:val="top"/>
              <w:rPr>
                <w:rFonts w:eastAsia="Times New Roman" w:cs="Arial"/>
                <w:sz w:val="14"/>
                <w:szCs w:val="14"/>
                <w:lang w:eastAsia="zh-CN"/>
              </w:rPr>
            </w:pPr>
            <w:proofErr w:type="gramStart"/>
            <w:r w:rsidRPr="004D5D0A">
              <w:rPr>
                <w:sz w:val="14"/>
                <w:szCs w:val="14"/>
              </w:rPr>
              <w:t>Contributions  ̶</w:t>
            </w:r>
            <w:proofErr w:type="gramEnd"/>
            <w:r w:rsidRPr="004D5D0A">
              <w:rPr>
                <w:sz w:val="14"/>
                <w:szCs w:val="14"/>
              </w:rPr>
              <w:t xml:space="preserve">  monetary</w:t>
            </w:r>
          </w:p>
        </w:tc>
        <w:tc>
          <w:tcPr>
            <w:tcW w:w="388" w:type="pct"/>
            <w:hideMark/>
          </w:tcPr>
          <w:p w14:paraId="6F206419" w14:textId="78395C8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29,292</w:t>
            </w:r>
          </w:p>
        </w:tc>
        <w:tc>
          <w:tcPr>
            <w:tcW w:w="388" w:type="pct"/>
            <w:hideMark/>
          </w:tcPr>
          <w:p w14:paraId="48ACF444" w14:textId="33C9497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16,380</w:t>
            </w:r>
          </w:p>
        </w:tc>
        <w:tc>
          <w:tcPr>
            <w:tcW w:w="388" w:type="pct"/>
            <w:hideMark/>
          </w:tcPr>
          <w:p w14:paraId="2E239ECF" w14:textId="5F63890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25,598</w:t>
            </w:r>
          </w:p>
        </w:tc>
        <w:tc>
          <w:tcPr>
            <w:tcW w:w="388" w:type="pct"/>
            <w:hideMark/>
          </w:tcPr>
          <w:p w14:paraId="27903754" w14:textId="0A5A98C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16,733</w:t>
            </w:r>
          </w:p>
        </w:tc>
        <w:tc>
          <w:tcPr>
            <w:tcW w:w="388" w:type="pct"/>
            <w:hideMark/>
          </w:tcPr>
          <w:p w14:paraId="62A759F8" w14:textId="1021C57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21,746</w:t>
            </w:r>
          </w:p>
        </w:tc>
        <w:tc>
          <w:tcPr>
            <w:tcW w:w="388" w:type="pct"/>
            <w:hideMark/>
          </w:tcPr>
          <w:p w14:paraId="493371BC" w14:textId="0518740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20,385</w:t>
            </w:r>
          </w:p>
        </w:tc>
        <w:tc>
          <w:tcPr>
            <w:tcW w:w="388" w:type="pct"/>
            <w:hideMark/>
          </w:tcPr>
          <w:p w14:paraId="559F0FB0" w14:textId="282EF5F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21,003</w:t>
            </w:r>
          </w:p>
        </w:tc>
        <w:tc>
          <w:tcPr>
            <w:tcW w:w="388" w:type="pct"/>
            <w:hideMark/>
          </w:tcPr>
          <w:p w14:paraId="5229BD56" w14:textId="774BCF3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21,003</w:t>
            </w:r>
          </w:p>
        </w:tc>
        <w:tc>
          <w:tcPr>
            <w:tcW w:w="388" w:type="pct"/>
            <w:hideMark/>
          </w:tcPr>
          <w:p w14:paraId="26516363" w14:textId="2FEFC07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21,003</w:t>
            </w:r>
          </w:p>
        </w:tc>
        <w:tc>
          <w:tcPr>
            <w:tcW w:w="388" w:type="pct"/>
            <w:hideMark/>
          </w:tcPr>
          <w:p w14:paraId="1B5E89F6" w14:textId="3DC0D44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21,003</w:t>
            </w:r>
          </w:p>
        </w:tc>
        <w:tc>
          <w:tcPr>
            <w:tcW w:w="386" w:type="pct"/>
            <w:hideMark/>
          </w:tcPr>
          <w:p w14:paraId="14DF504D" w14:textId="0CAEBAF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21,003</w:t>
            </w:r>
          </w:p>
        </w:tc>
      </w:tr>
      <w:tr w:rsidR="002D361E" w:rsidRPr="007630B2" w14:paraId="44A2A0D4" w14:textId="77777777" w:rsidTr="004D5D0A">
        <w:tc>
          <w:tcPr>
            <w:tcW w:w="734" w:type="pct"/>
            <w:hideMark/>
          </w:tcPr>
          <w:p w14:paraId="7F5CCF8E" w14:textId="50FA3F10" w:rsidR="002D361E" w:rsidRPr="004D5D0A" w:rsidRDefault="002D361E" w:rsidP="002D361E">
            <w:pPr>
              <w:spacing w:after="0"/>
              <w:textAlignment w:val="top"/>
              <w:rPr>
                <w:rFonts w:eastAsia="Times New Roman" w:cs="Arial"/>
                <w:sz w:val="14"/>
                <w:szCs w:val="14"/>
                <w:lang w:eastAsia="zh-CN"/>
              </w:rPr>
            </w:pPr>
            <w:r w:rsidRPr="004D5D0A">
              <w:rPr>
                <w:sz w:val="14"/>
                <w:szCs w:val="14"/>
              </w:rPr>
              <w:t>Interest received</w:t>
            </w:r>
          </w:p>
        </w:tc>
        <w:tc>
          <w:tcPr>
            <w:tcW w:w="388" w:type="pct"/>
            <w:hideMark/>
          </w:tcPr>
          <w:p w14:paraId="269379D1" w14:textId="0260DED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1,712</w:t>
            </w:r>
          </w:p>
        </w:tc>
        <w:tc>
          <w:tcPr>
            <w:tcW w:w="388" w:type="pct"/>
            <w:hideMark/>
          </w:tcPr>
          <w:p w14:paraId="02B50AE4" w14:textId="015FFE9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1,140</w:t>
            </w:r>
          </w:p>
        </w:tc>
        <w:tc>
          <w:tcPr>
            <w:tcW w:w="388" w:type="pct"/>
            <w:hideMark/>
          </w:tcPr>
          <w:p w14:paraId="766F76A3" w14:textId="7F0532F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1,131</w:t>
            </w:r>
          </w:p>
        </w:tc>
        <w:tc>
          <w:tcPr>
            <w:tcW w:w="388" w:type="pct"/>
            <w:hideMark/>
          </w:tcPr>
          <w:p w14:paraId="2D2732B2" w14:textId="4F38060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1,694</w:t>
            </w:r>
          </w:p>
        </w:tc>
        <w:tc>
          <w:tcPr>
            <w:tcW w:w="388" w:type="pct"/>
            <w:hideMark/>
          </w:tcPr>
          <w:p w14:paraId="53D09B39" w14:textId="719DEF4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2,258</w:t>
            </w:r>
          </w:p>
        </w:tc>
        <w:tc>
          <w:tcPr>
            <w:tcW w:w="388" w:type="pct"/>
            <w:hideMark/>
          </w:tcPr>
          <w:p w14:paraId="04DFBB45" w14:textId="2B2BC06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2,821</w:t>
            </w:r>
          </w:p>
        </w:tc>
        <w:tc>
          <w:tcPr>
            <w:tcW w:w="388" w:type="pct"/>
            <w:hideMark/>
          </w:tcPr>
          <w:p w14:paraId="161FE637" w14:textId="38AF312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3,385</w:t>
            </w:r>
          </w:p>
        </w:tc>
        <w:tc>
          <w:tcPr>
            <w:tcW w:w="388" w:type="pct"/>
            <w:hideMark/>
          </w:tcPr>
          <w:p w14:paraId="60CF7C88" w14:textId="4B83A09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3,948</w:t>
            </w:r>
          </w:p>
        </w:tc>
        <w:tc>
          <w:tcPr>
            <w:tcW w:w="388" w:type="pct"/>
            <w:hideMark/>
          </w:tcPr>
          <w:p w14:paraId="12E96239" w14:textId="40F67A9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4,512</w:t>
            </w:r>
          </w:p>
        </w:tc>
        <w:tc>
          <w:tcPr>
            <w:tcW w:w="388" w:type="pct"/>
            <w:hideMark/>
          </w:tcPr>
          <w:p w14:paraId="1E69DF01" w14:textId="558645E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5,075</w:t>
            </w:r>
          </w:p>
        </w:tc>
        <w:tc>
          <w:tcPr>
            <w:tcW w:w="386" w:type="pct"/>
            <w:hideMark/>
          </w:tcPr>
          <w:p w14:paraId="5E9CE8FA" w14:textId="3CB67EA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5,639</w:t>
            </w:r>
          </w:p>
        </w:tc>
      </w:tr>
      <w:tr w:rsidR="002D361E" w:rsidRPr="007630B2" w14:paraId="44414280" w14:textId="77777777" w:rsidTr="004D5D0A">
        <w:tc>
          <w:tcPr>
            <w:tcW w:w="734" w:type="pct"/>
            <w:hideMark/>
          </w:tcPr>
          <w:p w14:paraId="2E00AEF9" w14:textId="0A588336" w:rsidR="002D361E" w:rsidRPr="004D5D0A" w:rsidRDefault="002D361E" w:rsidP="002D361E">
            <w:pPr>
              <w:spacing w:after="0"/>
              <w:textAlignment w:val="top"/>
              <w:rPr>
                <w:rFonts w:eastAsia="Times New Roman" w:cs="Arial"/>
                <w:sz w:val="14"/>
                <w:szCs w:val="14"/>
                <w:lang w:eastAsia="zh-CN"/>
              </w:rPr>
            </w:pPr>
            <w:r w:rsidRPr="004D5D0A">
              <w:rPr>
                <w:sz w:val="14"/>
                <w:szCs w:val="14"/>
              </w:rPr>
              <w:t>Dividends received</w:t>
            </w:r>
          </w:p>
        </w:tc>
        <w:tc>
          <w:tcPr>
            <w:tcW w:w="388" w:type="pct"/>
            <w:hideMark/>
          </w:tcPr>
          <w:p w14:paraId="6B4544A5" w14:textId="203281A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17,568</w:t>
            </w:r>
          </w:p>
        </w:tc>
        <w:tc>
          <w:tcPr>
            <w:tcW w:w="388" w:type="pct"/>
            <w:hideMark/>
          </w:tcPr>
          <w:p w14:paraId="5B676500" w14:textId="6AB2EB9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4,270</w:t>
            </w:r>
          </w:p>
        </w:tc>
        <w:tc>
          <w:tcPr>
            <w:tcW w:w="388" w:type="pct"/>
            <w:hideMark/>
          </w:tcPr>
          <w:p w14:paraId="289AA2F8" w14:textId="0A12F17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4,266</w:t>
            </w:r>
          </w:p>
        </w:tc>
        <w:tc>
          <w:tcPr>
            <w:tcW w:w="388" w:type="pct"/>
            <w:hideMark/>
          </w:tcPr>
          <w:p w14:paraId="4F6AC222" w14:textId="180934A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4,262</w:t>
            </w:r>
          </w:p>
        </w:tc>
        <w:tc>
          <w:tcPr>
            <w:tcW w:w="388" w:type="pct"/>
            <w:hideMark/>
          </w:tcPr>
          <w:p w14:paraId="4DA67B7A" w14:textId="7141092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4,258</w:t>
            </w:r>
          </w:p>
        </w:tc>
        <w:tc>
          <w:tcPr>
            <w:tcW w:w="388" w:type="pct"/>
            <w:hideMark/>
          </w:tcPr>
          <w:p w14:paraId="06DBCB18" w14:textId="39527F9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4,254</w:t>
            </w:r>
          </w:p>
        </w:tc>
        <w:tc>
          <w:tcPr>
            <w:tcW w:w="388" w:type="pct"/>
            <w:hideMark/>
          </w:tcPr>
          <w:p w14:paraId="390B0E0B" w14:textId="6A4172B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4,250</w:t>
            </w:r>
          </w:p>
        </w:tc>
        <w:tc>
          <w:tcPr>
            <w:tcW w:w="388" w:type="pct"/>
            <w:hideMark/>
          </w:tcPr>
          <w:p w14:paraId="782689EB" w14:textId="2A35E29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4,245</w:t>
            </w:r>
          </w:p>
        </w:tc>
        <w:tc>
          <w:tcPr>
            <w:tcW w:w="388" w:type="pct"/>
            <w:hideMark/>
          </w:tcPr>
          <w:p w14:paraId="7985F8F9" w14:textId="5820E99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4,241</w:t>
            </w:r>
          </w:p>
        </w:tc>
        <w:tc>
          <w:tcPr>
            <w:tcW w:w="388" w:type="pct"/>
            <w:hideMark/>
          </w:tcPr>
          <w:p w14:paraId="23AD6B5C" w14:textId="09FE06A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4,237</w:t>
            </w:r>
          </w:p>
        </w:tc>
        <w:tc>
          <w:tcPr>
            <w:tcW w:w="386" w:type="pct"/>
            <w:hideMark/>
          </w:tcPr>
          <w:p w14:paraId="4EFC687C" w14:textId="7745146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4,232</w:t>
            </w:r>
          </w:p>
        </w:tc>
      </w:tr>
      <w:tr w:rsidR="002D361E" w:rsidRPr="007630B2" w14:paraId="52074C01" w14:textId="77777777" w:rsidTr="004D5D0A">
        <w:tc>
          <w:tcPr>
            <w:tcW w:w="734" w:type="pct"/>
            <w:hideMark/>
          </w:tcPr>
          <w:p w14:paraId="16A10018" w14:textId="3F600896" w:rsidR="002D361E" w:rsidRPr="004D5D0A" w:rsidRDefault="002D361E" w:rsidP="002D361E">
            <w:pPr>
              <w:spacing w:after="0"/>
              <w:textAlignment w:val="top"/>
              <w:rPr>
                <w:rFonts w:eastAsia="Times New Roman" w:cs="Arial"/>
                <w:sz w:val="14"/>
                <w:szCs w:val="14"/>
                <w:lang w:eastAsia="zh-CN"/>
              </w:rPr>
            </w:pPr>
            <w:r w:rsidRPr="004D5D0A">
              <w:rPr>
                <w:sz w:val="14"/>
                <w:szCs w:val="14"/>
              </w:rPr>
              <w:t>Trust funds and deposits taken</w:t>
            </w:r>
          </w:p>
        </w:tc>
        <w:tc>
          <w:tcPr>
            <w:tcW w:w="388" w:type="pct"/>
            <w:hideMark/>
          </w:tcPr>
          <w:p w14:paraId="398D5928" w14:textId="225FEA2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17,073</w:t>
            </w:r>
          </w:p>
        </w:tc>
        <w:tc>
          <w:tcPr>
            <w:tcW w:w="388" w:type="pct"/>
            <w:hideMark/>
          </w:tcPr>
          <w:p w14:paraId="7EA23576" w14:textId="7D92ED9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2FE9D938" w14:textId="3147F85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393EFBCE" w14:textId="3C3ABF7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404EEC19" w14:textId="2858A78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2EC441E4" w14:textId="7422DC2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3A209441" w14:textId="208B001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EE465F2" w14:textId="5D0A93E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6B27B0B4" w14:textId="1DB06B5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6CB2E7A4" w14:textId="296D9E2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6" w:type="pct"/>
            <w:hideMark/>
          </w:tcPr>
          <w:p w14:paraId="266D8154" w14:textId="69B6381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r>
      <w:tr w:rsidR="002D361E" w:rsidRPr="007630B2" w14:paraId="184025E2" w14:textId="77777777" w:rsidTr="004D5D0A">
        <w:tc>
          <w:tcPr>
            <w:tcW w:w="734" w:type="pct"/>
            <w:hideMark/>
          </w:tcPr>
          <w:p w14:paraId="7CFBB00E" w14:textId="55174D20" w:rsidR="002D361E" w:rsidRPr="004D5D0A" w:rsidRDefault="002D361E" w:rsidP="002D361E">
            <w:pPr>
              <w:spacing w:after="0"/>
              <w:textAlignment w:val="top"/>
              <w:rPr>
                <w:rFonts w:eastAsia="Times New Roman" w:cs="Arial"/>
                <w:sz w:val="14"/>
                <w:szCs w:val="14"/>
                <w:lang w:eastAsia="zh-CN"/>
              </w:rPr>
            </w:pPr>
            <w:r w:rsidRPr="004D5D0A">
              <w:rPr>
                <w:sz w:val="14"/>
                <w:szCs w:val="14"/>
              </w:rPr>
              <w:t>Other receipts</w:t>
            </w:r>
          </w:p>
        </w:tc>
        <w:tc>
          <w:tcPr>
            <w:tcW w:w="388" w:type="pct"/>
            <w:hideMark/>
          </w:tcPr>
          <w:p w14:paraId="5E9E064A" w14:textId="587654B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21,353</w:t>
            </w:r>
          </w:p>
        </w:tc>
        <w:tc>
          <w:tcPr>
            <w:tcW w:w="388" w:type="pct"/>
            <w:hideMark/>
          </w:tcPr>
          <w:p w14:paraId="6F6432CD" w14:textId="5F947B0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17,316</w:t>
            </w:r>
          </w:p>
        </w:tc>
        <w:tc>
          <w:tcPr>
            <w:tcW w:w="388" w:type="pct"/>
            <w:hideMark/>
          </w:tcPr>
          <w:p w14:paraId="71FDCE38" w14:textId="13DFF5F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19,816</w:t>
            </w:r>
          </w:p>
        </w:tc>
        <w:tc>
          <w:tcPr>
            <w:tcW w:w="388" w:type="pct"/>
            <w:hideMark/>
          </w:tcPr>
          <w:p w14:paraId="30DD1BFA" w14:textId="0538561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19,816</w:t>
            </w:r>
          </w:p>
        </w:tc>
        <w:tc>
          <w:tcPr>
            <w:tcW w:w="388" w:type="pct"/>
            <w:hideMark/>
          </w:tcPr>
          <w:p w14:paraId="2D87135F" w14:textId="2277D2D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19,816</w:t>
            </w:r>
          </w:p>
        </w:tc>
        <w:tc>
          <w:tcPr>
            <w:tcW w:w="388" w:type="pct"/>
            <w:hideMark/>
          </w:tcPr>
          <w:p w14:paraId="31FEFD47" w14:textId="0122DDC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19,816</w:t>
            </w:r>
          </w:p>
        </w:tc>
        <w:tc>
          <w:tcPr>
            <w:tcW w:w="388" w:type="pct"/>
            <w:hideMark/>
          </w:tcPr>
          <w:p w14:paraId="1E475780" w14:textId="3EB4DC1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19,816</w:t>
            </w:r>
          </w:p>
        </w:tc>
        <w:tc>
          <w:tcPr>
            <w:tcW w:w="388" w:type="pct"/>
            <w:hideMark/>
          </w:tcPr>
          <w:p w14:paraId="31F480A6" w14:textId="3EF5D77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19,816</w:t>
            </w:r>
          </w:p>
        </w:tc>
        <w:tc>
          <w:tcPr>
            <w:tcW w:w="388" w:type="pct"/>
            <w:hideMark/>
          </w:tcPr>
          <w:p w14:paraId="0BF82E29" w14:textId="0527FFF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19,816</w:t>
            </w:r>
          </w:p>
        </w:tc>
        <w:tc>
          <w:tcPr>
            <w:tcW w:w="388" w:type="pct"/>
            <w:hideMark/>
          </w:tcPr>
          <w:p w14:paraId="4B0F83CE" w14:textId="1B77F81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19,816</w:t>
            </w:r>
          </w:p>
        </w:tc>
        <w:tc>
          <w:tcPr>
            <w:tcW w:w="386" w:type="pct"/>
            <w:hideMark/>
          </w:tcPr>
          <w:p w14:paraId="2D40566C" w14:textId="0DD2904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19,816</w:t>
            </w:r>
          </w:p>
        </w:tc>
      </w:tr>
      <w:tr w:rsidR="002D361E" w:rsidRPr="007630B2" w14:paraId="227F1352" w14:textId="77777777" w:rsidTr="004D5D0A">
        <w:tc>
          <w:tcPr>
            <w:tcW w:w="734" w:type="pct"/>
            <w:hideMark/>
          </w:tcPr>
          <w:p w14:paraId="6FFA0EDD" w14:textId="091DDF62" w:rsidR="002D361E" w:rsidRPr="004D5D0A" w:rsidRDefault="002D361E" w:rsidP="002D361E">
            <w:pPr>
              <w:spacing w:after="0"/>
              <w:textAlignment w:val="top"/>
              <w:rPr>
                <w:rFonts w:eastAsia="Times New Roman" w:cs="Arial"/>
                <w:sz w:val="14"/>
                <w:szCs w:val="14"/>
                <w:lang w:eastAsia="zh-CN"/>
              </w:rPr>
            </w:pPr>
            <w:r w:rsidRPr="004D5D0A">
              <w:rPr>
                <w:sz w:val="14"/>
                <w:szCs w:val="14"/>
              </w:rPr>
              <w:t>Net GST refund / payment</w:t>
            </w:r>
          </w:p>
        </w:tc>
        <w:tc>
          <w:tcPr>
            <w:tcW w:w="388" w:type="pct"/>
            <w:hideMark/>
          </w:tcPr>
          <w:p w14:paraId="6719243A" w14:textId="4287A39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31,271</w:t>
            </w:r>
          </w:p>
        </w:tc>
        <w:tc>
          <w:tcPr>
            <w:tcW w:w="388" w:type="pct"/>
            <w:hideMark/>
          </w:tcPr>
          <w:p w14:paraId="4A8FAD4C" w14:textId="11A744D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4F8097D" w14:textId="560B2FD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3A90C1D3" w14:textId="0139EC3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5E688515" w14:textId="527F978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6AC650C4" w14:textId="0A4C25B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55155CBF" w14:textId="6969F2F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2F93FACE" w14:textId="1655E08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5B098E7F" w14:textId="446F3DA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18AC79ED" w14:textId="007813A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6" w:type="pct"/>
            <w:hideMark/>
          </w:tcPr>
          <w:p w14:paraId="2BCE4022" w14:textId="6BC980C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r>
      <w:tr w:rsidR="002D361E" w:rsidRPr="007630B2" w14:paraId="67CB6F5B" w14:textId="77777777" w:rsidTr="004D5D0A">
        <w:tc>
          <w:tcPr>
            <w:tcW w:w="734" w:type="pct"/>
            <w:hideMark/>
          </w:tcPr>
          <w:p w14:paraId="001508C2" w14:textId="1CD4530B" w:rsidR="002D361E" w:rsidRPr="004D5D0A" w:rsidRDefault="002D361E" w:rsidP="002D361E">
            <w:pPr>
              <w:spacing w:after="0"/>
              <w:textAlignment w:val="top"/>
              <w:rPr>
                <w:rFonts w:eastAsia="Times New Roman" w:cs="Arial"/>
                <w:sz w:val="14"/>
                <w:szCs w:val="14"/>
                <w:lang w:eastAsia="zh-CN"/>
              </w:rPr>
            </w:pPr>
            <w:r w:rsidRPr="004D5D0A">
              <w:rPr>
                <w:sz w:val="14"/>
                <w:szCs w:val="14"/>
              </w:rPr>
              <w:t>Employee costs</w:t>
            </w:r>
          </w:p>
        </w:tc>
        <w:tc>
          <w:tcPr>
            <w:tcW w:w="388" w:type="pct"/>
            <w:hideMark/>
          </w:tcPr>
          <w:p w14:paraId="41FDB765" w14:textId="3A462BB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(208,717)</w:t>
            </w:r>
          </w:p>
        </w:tc>
        <w:tc>
          <w:tcPr>
            <w:tcW w:w="388" w:type="pct"/>
            <w:hideMark/>
          </w:tcPr>
          <w:p w14:paraId="3D716B05" w14:textId="0DFC93C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(216,432)</w:t>
            </w:r>
          </w:p>
        </w:tc>
        <w:tc>
          <w:tcPr>
            <w:tcW w:w="388" w:type="pct"/>
            <w:hideMark/>
          </w:tcPr>
          <w:p w14:paraId="43237150" w14:textId="05E4743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(230,564)</w:t>
            </w:r>
          </w:p>
        </w:tc>
        <w:tc>
          <w:tcPr>
            <w:tcW w:w="388" w:type="pct"/>
            <w:hideMark/>
          </w:tcPr>
          <w:p w14:paraId="41BEE361" w14:textId="46A4A7A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(236,510)</w:t>
            </w:r>
          </w:p>
        </w:tc>
        <w:tc>
          <w:tcPr>
            <w:tcW w:w="388" w:type="pct"/>
            <w:hideMark/>
          </w:tcPr>
          <w:p w14:paraId="5325C77F" w14:textId="546D959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(244,436)</w:t>
            </w:r>
          </w:p>
        </w:tc>
        <w:tc>
          <w:tcPr>
            <w:tcW w:w="388" w:type="pct"/>
            <w:hideMark/>
          </w:tcPr>
          <w:p w14:paraId="6B632302" w14:textId="7E24CDD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(248,604)</w:t>
            </w:r>
          </w:p>
        </w:tc>
        <w:tc>
          <w:tcPr>
            <w:tcW w:w="388" w:type="pct"/>
            <w:hideMark/>
          </w:tcPr>
          <w:p w14:paraId="5542F5B1" w14:textId="74CA61D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(254,815)</w:t>
            </w:r>
          </w:p>
        </w:tc>
        <w:tc>
          <w:tcPr>
            <w:tcW w:w="388" w:type="pct"/>
            <w:hideMark/>
          </w:tcPr>
          <w:p w14:paraId="04D86BC9" w14:textId="3C6A907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(259,988)</w:t>
            </w:r>
          </w:p>
        </w:tc>
        <w:tc>
          <w:tcPr>
            <w:tcW w:w="388" w:type="pct"/>
            <w:hideMark/>
          </w:tcPr>
          <w:p w14:paraId="7DABA162" w14:textId="018B641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(264,734)</w:t>
            </w:r>
          </w:p>
        </w:tc>
        <w:tc>
          <w:tcPr>
            <w:tcW w:w="388" w:type="pct"/>
            <w:hideMark/>
          </w:tcPr>
          <w:p w14:paraId="3C5B229D" w14:textId="0CBA410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(269,432)</w:t>
            </w:r>
          </w:p>
        </w:tc>
        <w:tc>
          <w:tcPr>
            <w:tcW w:w="386" w:type="pct"/>
            <w:hideMark/>
          </w:tcPr>
          <w:p w14:paraId="0F4BBE2D" w14:textId="5226175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(274,214)</w:t>
            </w:r>
          </w:p>
        </w:tc>
      </w:tr>
      <w:tr w:rsidR="002D361E" w:rsidRPr="007630B2" w14:paraId="432A05FF" w14:textId="77777777" w:rsidTr="004D5D0A">
        <w:tc>
          <w:tcPr>
            <w:tcW w:w="734" w:type="pct"/>
            <w:hideMark/>
          </w:tcPr>
          <w:p w14:paraId="027BD9F1" w14:textId="6222ACA5" w:rsidR="002D361E" w:rsidRPr="004D5D0A" w:rsidRDefault="002D361E" w:rsidP="002D361E">
            <w:pPr>
              <w:spacing w:after="0"/>
              <w:textAlignment w:val="top"/>
              <w:rPr>
                <w:rFonts w:eastAsia="Times New Roman" w:cs="Arial"/>
                <w:sz w:val="14"/>
                <w:szCs w:val="14"/>
                <w:lang w:eastAsia="zh-CN"/>
              </w:rPr>
            </w:pPr>
            <w:r w:rsidRPr="004D5D0A">
              <w:rPr>
                <w:sz w:val="14"/>
                <w:szCs w:val="14"/>
              </w:rPr>
              <w:t>Materials and services</w:t>
            </w:r>
          </w:p>
        </w:tc>
        <w:tc>
          <w:tcPr>
            <w:tcW w:w="388" w:type="pct"/>
            <w:hideMark/>
          </w:tcPr>
          <w:p w14:paraId="6464AAE5" w14:textId="3E553B2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(308,057)</w:t>
            </w:r>
          </w:p>
        </w:tc>
        <w:tc>
          <w:tcPr>
            <w:tcW w:w="388" w:type="pct"/>
            <w:hideMark/>
          </w:tcPr>
          <w:p w14:paraId="04FD03D1" w14:textId="445DB07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(248,144)</w:t>
            </w:r>
          </w:p>
        </w:tc>
        <w:tc>
          <w:tcPr>
            <w:tcW w:w="388" w:type="pct"/>
            <w:hideMark/>
          </w:tcPr>
          <w:p w14:paraId="79880D43" w14:textId="3E29B25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(252,729)</w:t>
            </w:r>
          </w:p>
        </w:tc>
        <w:tc>
          <w:tcPr>
            <w:tcW w:w="388" w:type="pct"/>
            <w:hideMark/>
          </w:tcPr>
          <w:p w14:paraId="7371C736" w14:textId="315B14B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(259,802)</w:t>
            </w:r>
          </w:p>
        </w:tc>
        <w:tc>
          <w:tcPr>
            <w:tcW w:w="388" w:type="pct"/>
            <w:hideMark/>
          </w:tcPr>
          <w:p w14:paraId="6EF456D4" w14:textId="4F39A0A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(264,702)</w:t>
            </w:r>
          </w:p>
        </w:tc>
        <w:tc>
          <w:tcPr>
            <w:tcW w:w="388" w:type="pct"/>
            <w:hideMark/>
          </w:tcPr>
          <w:p w14:paraId="2EB3F8BB" w14:textId="50B09F4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(270,995)</w:t>
            </w:r>
          </w:p>
        </w:tc>
        <w:tc>
          <w:tcPr>
            <w:tcW w:w="388" w:type="pct"/>
            <w:hideMark/>
          </w:tcPr>
          <w:p w14:paraId="4959DF32" w14:textId="011226B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(276,021)</w:t>
            </w:r>
          </w:p>
        </w:tc>
        <w:tc>
          <w:tcPr>
            <w:tcW w:w="388" w:type="pct"/>
            <w:hideMark/>
          </w:tcPr>
          <w:p w14:paraId="17D46306" w14:textId="236AFF9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(281,244)</w:t>
            </w:r>
          </w:p>
        </w:tc>
        <w:tc>
          <w:tcPr>
            <w:tcW w:w="388" w:type="pct"/>
            <w:hideMark/>
          </w:tcPr>
          <w:p w14:paraId="49E79932" w14:textId="3EE250B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(286,681)</w:t>
            </w:r>
          </w:p>
        </w:tc>
        <w:tc>
          <w:tcPr>
            <w:tcW w:w="388" w:type="pct"/>
            <w:hideMark/>
          </w:tcPr>
          <w:p w14:paraId="54ECFFF6" w14:textId="0E1D69D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(292,226)</w:t>
            </w:r>
          </w:p>
        </w:tc>
        <w:tc>
          <w:tcPr>
            <w:tcW w:w="386" w:type="pct"/>
            <w:hideMark/>
          </w:tcPr>
          <w:p w14:paraId="23245051" w14:textId="5563BAF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(297,881)</w:t>
            </w:r>
          </w:p>
        </w:tc>
      </w:tr>
      <w:tr w:rsidR="002D361E" w:rsidRPr="007630B2" w14:paraId="74DD1B12" w14:textId="77777777" w:rsidTr="004D5D0A">
        <w:tc>
          <w:tcPr>
            <w:tcW w:w="734" w:type="pct"/>
            <w:hideMark/>
          </w:tcPr>
          <w:p w14:paraId="3E34E7EC" w14:textId="06EC30EB" w:rsidR="002D361E" w:rsidRPr="004D5D0A" w:rsidRDefault="002D361E" w:rsidP="002D361E">
            <w:pPr>
              <w:spacing w:after="0"/>
              <w:textAlignment w:val="top"/>
              <w:rPr>
                <w:rFonts w:eastAsia="Times New Roman" w:cs="Arial"/>
                <w:sz w:val="14"/>
                <w:szCs w:val="14"/>
                <w:lang w:eastAsia="zh-CN"/>
              </w:rPr>
            </w:pPr>
            <w:r w:rsidRPr="004D5D0A">
              <w:rPr>
                <w:sz w:val="14"/>
                <w:szCs w:val="14"/>
              </w:rPr>
              <w:t>Short-term, low-value and variable lease payments</w:t>
            </w:r>
          </w:p>
        </w:tc>
        <w:tc>
          <w:tcPr>
            <w:tcW w:w="388" w:type="pct"/>
            <w:hideMark/>
          </w:tcPr>
          <w:p w14:paraId="0EB20BE0" w14:textId="04FDF93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(907)</w:t>
            </w:r>
          </w:p>
        </w:tc>
        <w:tc>
          <w:tcPr>
            <w:tcW w:w="388" w:type="pct"/>
            <w:hideMark/>
          </w:tcPr>
          <w:p w14:paraId="5F7E3A42" w14:textId="509271D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2,820</w:t>
            </w:r>
          </w:p>
        </w:tc>
        <w:tc>
          <w:tcPr>
            <w:tcW w:w="388" w:type="pct"/>
            <w:hideMark/>
          </w:tcPr>
          <w:p w14:paraId="088DE46D" w14:textId="468161C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2,831</w:t>
            </w:r>
          </w:p>
        </w:tc>
        <w:tc>
          <w:tcPr>
            <w:tcW w:w="388" w:type="pct"/>
            <w:hideMark/>
          </w:tcPr>
          <w:p w14:paraId="4680D308" w14:textId="1AF13D6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2,843</w:t>
            </w:r>
          </w:p>
        </w:tc>
        <w:tc>
          <w:tcPr>
            <w:tcW w:w="388" w:type="pct"/>
            <w:hideMark/>
          </w:tcPr>
          <w:p w14:paraId="572CC4E7" w14:textId="6BD31D9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2,854</w:t>
            </w:r>
          </w:p>
        </w:tc>
        <w:tc>
          <w:tcPr>
            <w:tcW w:w="388" w:type="pct"/>
            <w:hideMark/>
          </w:tcPr>
          <w:p w14:paraId="6B8ABA71" w14:textId="539F0A3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2,865</w:t>
            </w:r>
          </w:p>
        </w:tc>
        <w:tc>
          <w:tcPr>
            <w:tcW w:w="388" w:type="pct"/>
            <w:hideMark/>
          </w:tcPr>
          <w:p w14:paraId="441F69CD" w14:textId="11FDCC8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2,877</w:t>
            </w:r>
          </w:p>
        </w:tc>
        <w:tc>
          <w:tcPr>
            <w:tcW w:w="388" w:type="pct"/>
            <w:hideMark/>
          </w:tcPr>
          <w:p w14:paraId="042AB4EB" w14:textId="6AA890F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2,888</w:t>
            </w:r>
          </w:p>
        </w:tc>
        <w:tc>
          <w:tcPr>
            <w:tcW w:w="388" w:type="pct"/>
            <w:hideMark/>
          </w:tcPr>
          <w:p w14:paraId="756B4DDF" w14:textId="7A6DD6A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2,900</w:t>
            </w:r>
          </w:p>
        </w:tc>
        <w:tc>
          <w:tcPr>
            <w:tcW w:w="388" w:type="pct"/>
            <w:hideMark/>
          </w:tcPr>
          <w:p w14:paraId="30974E30" w14:textId="089D17E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2,911</w:t>
            </w:r>
          </w:p>
        </w:tc>
        <w:tc>
          <w:tcPr>
            <w:tcW w:w="386" w:type="pct"/>
            <w:hideMark/>
          </w:tcPr>
          <w:p w14:paraId="379F49C0" w14:textId="7E220D5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2,923</w:t>
            </w:r>
          </w:p>
        </w:tc>
      </w:tr>
      <w:tr w:rsidR="002D361E" w:rsidRPr="007630B2" w14:paraId="325B3C7C" w14:textId="77777777" w:rsidTr="004D5D0A">
        <w:tc>
          <w:tcPr>
            <w:tcW w:w="734" w:type="pct"/>
            <w:tcBorders>
              <w:bottom w:val="single" w:sz="4" w:space="0" w:color="auto"/>
            </w:tcBorders>
            <w:hideMark/>
          </w:tcPr>
          <w:p w14:paraId="616476F3" w14:textId="3555DDF9" w:rsidR="002D361E" w:rsidRPr="004D5D0A" w:rsidRDefault="002D361E" w:rsidP="002D361E">
            <w:pPr>
              <w:spacing w:after="0"/>
              <w:textAlignment w:val="top"/>
              <w:rPr>
                <w:rFonts w:eastAsia="Times New Roman" w:cs="Arial"/>
                <w:sz w:val="14"/>
                <w:szCs w:val="14"/>
                <w:lang w:eastAsia="zh-CN"/>
              </w:rPr>
            </w:pPr>
            <w:r w:rsidRPr="004D5D0A">
              <w:rPr>
                <w:sz w:val="14"/>
                <w:szCs w:val="14"/>
              </w:rPr>
              <w:t>Other payments</w:t>
            </w:r>
          </w:p>
        </w:tc>
        <w:tc>
          <w:tcPr>
            <w:tcW w:w="388" w:type="pct"/>
            <w:tcBorders>
              <w:bottom w:val="single" w:sz="4" w:space="0" w:color="auto"/>
            </w:tcBorders>
            <w:hideMark/>
          </w:tcPr>
          <w:p w14:paraId="66343A64" w14:textId="128807B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(22,457)</w:t>
            </w:r>
          </w:p>
        </w:tc>
        <w:tc>
          <w:tcPr>
            <w:tcW w:w="388" w:type="pct"/>
            <w:tcBorders>
              <w:bottom w:val="single" w:sz="4" w:space="0" w:color="auto"/>
            </w:tcBorders>
            <w:hideMark/>
          </w:tcPr>
          <w:p w14:paraId="7CB100AA" w14:textId="24BE17F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(27,201)</w:t>
            </w:r>
          </w:p>
        </w:tc>
        <w:tc>
          <w:tcPr>
            <w:tcW w:w="388" w:type="pct"/>
            <w:tcBorders>
              <w:bottom w:val="single" w:sz="4" w:space="0" w:color="auto"/>
            </w:tcBorders>
            <w:hideMark/>
          </w:tcPr>
          <w:p w14:paraId="2D738101" w14:textId="5295C9D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(28,613)</w:t>
            </w:r>
          </w:p>
        </w:tc>
        <w:tc>
          <w:tcPr>
            <w:tcW w:w="388" w:type="pct"/>
            <w:tcBorders>
              <w:bottom w:val="single" w:sz="4" w:space="0" w:color="auto"/>
            </w:tcBorders>
            <w:hideMark/>
          </w:tcPr>
          <w:p w14:paraId="4328D7F5" w14:textId="3B0E992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(29,160)</w:t>
            </w:r>
          </w:p>
        </w:tc>
        <w:tc>
          <w:tcPr>
            <w:tcW w:w="388" w:type="pct"/>
            <w:tcBorders>
              <w:bottom w:val="single" w:sz="4" w:space="0" w:color="auto"/>
            </w:tcBorders>
            <w:hideMark/>
          </w:tcPr>
          <w:p w14:paraId="10F1AE9E" w14:textId="7A0C985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(29,676)</w:t>
            </w:r>
          </w:p>
        </w:tc>
        <w:tc>
          <w:tcPr>
            <w:tcW w:w="388" w:type="pct"/>
            <w:tcBorders>
              <w:bottom w:val="single" w:sz="4" w:space="0" w:color="auto"/>
            </w:tcBorders>
            <w:hideMark/>
          </w:tcPr>
          <w:p w14:paraId="22C4AA5C" w14:textId="70F760B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(30,254)</w:t>
            </w:r>
          </w:p>
        </w:tc>
        <w:tc>
          <w:tcPr>
            <w:tcW w:w="388" w:type="pct"/>
            <w:tcBorders>
              <w:bottom w:val="single" w:sz="4" w:space="0" w:color="auto"/>
            </w:tcBorders>
            <w:hideMark/>
          </w:tcPr>
          <w:p w14:paraId="6DC83F6B" w14:textId="0D07562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(30,726)</w:t>
            </w:r>
          </w:p>
        </w:tc>
        <w:tc>
          <w:tcPr>
            <w:tcW w:w="388" w:type="pct"/>
            <w:tcBorders>
              <w:bottom w:val="single" w:sz="4" w:space="0" w:color="auto"/>
            </w:tcBorders>
            <w:hideMark/>
          </w:tcPr>
          <w:p w14:paraId="3635EE52" w14:textId="2151B9B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(31,407)</w:t>
            </w:r>
          </w:p>
        </w:tc>
        <w:tc>
          <w:tcPr>
            <w:tcW w:w="388" w:type="pct"/>
            <w:tcBorders>
              <w:bottom w:val="single" w:sz="4" w:space="0" w:color="auto"/>
            </w:tcBorders>
            <w:hideMark/>
          </w:tcPr>
          <w:p w14:paraId="4E04A2C5" w14:textId="5F6C2F8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(56,968)</w:t>
            </w:r>
          </w:p>
        </w:tc>
        <w:tc>
          <w:tcPr>
            <w:tcW w:w="388" w:type="pct"/>
            <w:tcBorders>
              <w:bottom w:val="single" w:sz="4" w:space="0" w:color="auto"/>
            </w:tcBorders>
            <w:hideMark/>
          </w:tcPr>
          <w:p w14:paraId="22E53762" w14:textId="2625C8B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(57,539)</w:t>
            </w:r>
          </w:p>
        </w:tc>
        <w:tc>
          <w:tcPr>
            <w:tcW w:w="386" w:type="pct"/>
            <w:tcBorders>
              <w:bottom w:val="single" w:sz="4" w:space="0" w:color="auto"/>
            </w:tcBorders>
            <w:hideMark/>
          </w:tcPr>
          <w:p w14:paraId="4E8A7FF2" w14:textId="1E241DE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(58,122)</w:t>
            </w:r>
          </w:p>
        </w:tc>
      </w:tr>
      <w:tr w:rsidR="002D361E" w:rsidRPr="007630B2" w14:paraId="6906E62A" w14:textId="77777777" w:rsidTr="004D5D0A">
        <w:tc>
          <w:tcPr>
            <w:tcW w:w="734" w:type="pct"/>
            <w:shd w:val="clear" w:color="auto" w:fill="D9D9D9" w:themeFill="background1" w:themeFillShade="D9"/>
            <w:hideMark/>
          </w:tcPr>
          <w:p w14:paraId="712C2527" w14:textId="1518882F" w:rsidR="002D361E" w:rsidRPr="00974C6E" w:rsidRDefault="002D361E" w:rsidP="002D361E">
            <w:pPr>
              <w:spacing w:after="0"/>
              <w:textAlignment w:val="top"/>
              <w:rPr>
                <w:rFonts w:eastAsia="Times New Roman" w:cs="Arial"/>
                <w:b/>
                <w:bCs/>
                <w:sz w:val="14"/>
                <w:szCs w:val="14"/>
                <w:lang w:eastAsia="zh-CN"/>
              </w:rPr>
            </w:pPr>
            <w:r w:rsidRPr="00974C6E">
              <w:rPr>
                <w:b/>
                <w:bCs/>
                <w:sz w:val="14"/>
                <w:szCs w:val="14"/>
              </w:rPr>
              <w:t xml:space="preserve">Net cash provided by / (used in) operating activities </w:t>
            </w:r>
          </w:p>
        </w:tc>
        <w:tc>
          <w:tcPr>
            <w:tcW w:w="388" w:type="pct"/>
            <w:shd w:val="clear" w:color="auto" w:fill="D9D9D9" w:themeFill="background1" w:themeFillShade="D9"/>
            <w:hideMark/>
          </w:tcPr>
          <w:p w14:paraId="459A4DA4" w14:textId="1DADF562"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166,349</w:t>
            </w:r>
          </w:p>
        </w:tc>
        <w:tc>
          <w:tcPr>
            <w:tcW w:w="388" w:type="pct"/>
            <w:shd w:val="clear" w:color="auto" w:fill="D9D9D9" w:themeFill="background1" w:themeFillShade="D9"/>
            <w:hideMark/>
          </w:tcPr>
          <w:p w14:paraId="4BA16BD0" w14:textId="0D1F4E70"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134,912</w:t>
            </w:r>
          </w:p>
        </w:tc>
        <w:tc>
          <w:tcPr>
            <w:tcW w:w="388" w:type="pct"/>
            <w:shd w:val="clear" w:color="auto" w:fill="D9D9D9" w:themeFill="background1" w:themeFillShade="D9"/>
            <w:hideMark/>
          </w:tcPr>
          <w:p w14:paraId="0AB1DF3C" w14:textId="73105345"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147,427</w:t>
            </w:r>
          </w:p>
        </w:tc>
        <w:tc>
          <w:tcPr>
            <w:tcW w:w="388" w:type="pct"/>
            <w:shd w:val="clear" w:color="auto" w:fill="D9D9D9" w:themeFill="background1" w:themeFillShade="D9"/>
            <w:hideMark/>
          </w:tcPr>
          <w:p w14:paraId="64CDBE03" w14:textId="399FC551"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137,998</w:t>
            </w:r>
          </w:p>
        </w:tc>
        <w:tc>
          <w:tcPr>
            <w:tcW w:w="388" w:type="pct"/>
            <w:shd w:val="clear" w:color="auto" w:fill="D9D9D9" w:themeFill="background1" w:themeFillShade="D9"/>
            <w:hideMark/>
          </w:tcPr>
          <w:p w14:paraId="43FF624A" w14:textId="55CF818E"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141,906</w:t>
            </w:r>
          </w:p>
        </w:tc>
        <w:tc>
          <w:tcPr>
            <w:tcW w:w="388" w:type="pct"/>
            <w:shd w:val="clear" w:color="auto" w:fill="D9D9D9" w:themeFill="background1" w:themeFillShade="D9"/>
            <w:hideMark/>
          </w:tcPr>
          <w:p w14:paraId="376A8B9F" w14:textId="5C1BE488"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141,708</w:t>
            </w:r>
          </w:p>
        </w:tc>
        <w:tc>
          <w:tcPr>
            <w:tcW w:w="388" w:type="pct"/>
            <w:shd w:val="clear" w:color="auto" w:fill="D9D9D9" w:themeFill="background1" w:themeFillShade="D9"/>
            <w:hideMark/>
          </w:tcPr>
          <w:p w14:paraId="0D7B2B55" w14:textId="6B020B99"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143,038</w:t>
            </w:r>
          </w:p>
        </w:tc>
        <w:tc>
          <w:tcPr>
            <w:tcW w:w="388" w:type="pct"/>
            <w:shd w:val="clear" w:color="auto" w:fill="D9D9D9" w:themeFill="background1" w:themeFillShade="D9"/>
            <w:hideMark/>
          </w:tcPr>
          <w:p w14:paraId="493A03D1" w14:textId="067EDF99"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144,606</w:t>
            </w:r>
          </w:p>
        </w:tc>
        <w:tc>
          <w:tcPr>
            <w:tcW w:w="388" w:type="pct"/>
            <w:shd w:val="clear" w:color="auto" w:fill="D9D9D9" w:themeFill="background1" w:themeFillShade="D9"/>
            <w:hideMark/>
          </w:tcPr>
          <w:p w14:paraId="51B13BA5" w14:textId="65BC49E7"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121,736</w:t>
            </w:r>
          </w:p>
        </w:tc>
        <w:tc>
          <w:tcPr>
            <w:tcW w:w="388" w:type="pct"/>
            <w:shd w:val="clear" w:color="auto" w:fill="D9D9D9" w:themeFill="background1" w:themeFillShade="D9"/>
            <w:hideMark/>
          </w:tcPr>
          <w:p w14:paraId="174A172A" w14:textId="66559064"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124,025</w:t>
            </w:r>
          </w:p>
        </w:tc>
        <w:tc>
          <w:tcPr>
            <w:tcW w:w="386" w:type="pct"/>
            <w:shd w:val="clear" w:color="auto" w:fill="D9D9D9" w:themeFill="background1" w:themeFillShade="D9"/>
            <w:hideMark/>
          </w:tcPr>
          <w:p w14:paraId="10676128" w14:textId="0A9D2F5B"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126,347</w:t>
            </w:r>
          </w:p>
        </w:tc>
      </w:tr>
      <w:tr w:rsidR="002D361E" w:rsidRPr="007630B2" w14:paraId="26BE67D0" w14:textId="77777777" w:rsidTr="004D5D0A">
        <w:tc>
          <w:tcPr>
            <w:tcW w:w="734" w:type="pct"/>
            <w:hideMark/>
          </w:tcPr>
          <w:p w14:paraId="48B8C0A9" w14:textId="692D219A" w:rsidR="002D361E" w:rsidRPr="004D5D0A" w:rsidRDefault="002D361E" w:rsidP="002D361E">
            <w:pPr>
              <w:spacing w:after="0"/>
              <w:textAlignment w:val="top"/>
              <w:rPr>
                <w:rFonts w:eastAsia="Times New Roman" w:cs="Arial"/>
                <w:sz w:val="14"/>
                <w:szCs w:val="14"/>
                <w:lang w:eastAsia="zh-CN"/>
              </w:rPr>
            </w:pPr>
          </w:p>
        </w:tc>
        <w:tc>
          <w:tcPr>
            <w:tcW w:w="388" w:type="pct"/>
            <w:hideMark/>
          </w:tcPr>
          <w:p w14:paraId="72C3E058" w14:textId="77777777" w:rsidR="002D361E" w:rsidRPr="002D361E" w:rsidRDefault="002D361E" w:rsidP="002D361E">
            <w:pPr>
              <w:spacing w:after="0"/>
              <w:rPr>
                <w:rFonts w:eastAsia="Times New Roman" w:cs="Arial"/>
                <w:sz w:val="14"/>
                <w:szCs w:val="14"/>
                <w:lang w:eastAsia="zh-CN"/>
              </w:rPr>
            </w:pPr>
          </w:p>
        </w:tc>
        <w:tc>
          <w:tcPr>
            <w:tcW w:w="388" w:type="pct"/>
            <w:hideMark/>
          </w:tcPr>
          <w:p w14:paraId="5F827EB6"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2C43F7F1"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468B9AA3"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74B840FE"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5BA2520C"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7D328746"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167C7E5F"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4108B264"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05B082CB" w14:textId="77777777" w:rsidR="002D361E" w:rsidRPr="002D361E" w:rsidRDefault="002D361E" w:rsidP="002D361E">
            <w:pPr>
              <w:spacing w:after="0"/>
              <w:rPr>
                <w:rFonts w:ascii="Times New Roman" w:eastAsia="Times New Roman" w:hAnsi="Times New Roman"/>
                <w:sz w:val="14"/>
                <w:szCs w:val="14"/>
                <w:lang w:eastAsia="zh-CN"/>
              </w:rPr>
            </w:pPr>
          </w:p>
        </w:tc>
        <w:tc>
          <w:tcPr>
            <w:tcW w:w="386" w:type="pct"/>
            <w:hideMark/>
          </w:tcPr>
          <w:p w14:paraId="5F965EC4" w14:textId="4B2E7812" w:rsidR="002D361E" w:rsidRPr="002D361E" w:rsidRDefault="002D361E" w:rsidP="002D361E">
            <w:pPr>
              <w:spacing w:after="0"/>
              <w:jc w:val="center"/>
              <w:textAlignment w:val="center"/>
              <w:rPr>
                <w:rFonts w:eastAsia="Times New Roman" w:cs="Arial"/>
                <w:sz w:val="14"/>
                <w:szCs w:val="14"/>
                <w:lang w:eastAsia="zh-CN"/>
              </w:rPr>
            </w:pPr>
          </w:p>
        </w:tc>
      </w:tr>
      <w:tr w:rsidR="002D361E" w:rsidRPr="007630B2" w14:paraId="629C9A10" w14:textId="77777777" w:rsidTr="004D5D0A">
        <w:tc>
          <w:tcPr>
            <w:tcW w:w="734" w:type="pct"/>
            <w:hideMark/>
          </w:tcPr>
          <w:p w14:paraId="71A14B89" w14:textId="55C99DCC" w:rsidR="002D361E" w:rsidRPr="00974C6E" w:rsidRDefault="002D361E" w:rsidP="002D361E">
            <w:pPr>
              <w:spacing w:after="0"/>
              <w:textAlignment w:val="top"/>
              <w:rPr>
                <w:rFonts w:eastAsia="Times New Roman" w:cs="Arial"/>
                <w:b/>
                <w:bCs/>
                <w:sz w:val="14"/>
                <w:szCs w:val="14"/>
                <w:lang w:eastAsia="zh-CN"/>
              </w:rPr>
            </w:pPr>
            <w:r w:rsidRPr="00974C6E">
              <w:rPr>
                <w:b/>
                <w:bCs/>
                <w:sz w:val="14"/>
                <w:szCs w:val="14"/>
              </w:rPr>
              <w:t>Cash flows from investing activities</w:t>
            </w:r>
          </w:p>
        </w:tc>
        <w:tc>
          <w:tcPr>
            <w:tcW w:w="388" w:type="pct"/>
            <w:hideMark/>
          </w:tcPr>
          <w:p w14:paraId="53DBB0B8" w14:textId="50C1255A"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2E1756B1" w14:textId="1CC2CD3B"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50658197" w14:textId="78481A9C"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61296E05" w14:textId="0131CC23"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0D6EB2CD" w14:textId="6E70F8C2"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6ACE150C" w14:textId="7F042475"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7F0A5E7F" w14:textId="5CF79D28"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4BD83921" w14:textId="2254DCBA"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41147EBB" w14:textId="2CA49334"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4A4E9A4F" w14:textId="40AFFE3E" w:rsidR="002D361E" w:rsidRPr="002D361E" w:rsidRDefault="002D361E" w:rsidP="002D361E">
            <w:pPr>
              <w:spacing w:after="0"/>
              <w:jc w:val="center"/>
              <w:textAlignment w:val="center"/>
              <w:rPr>
                <w:rFonts w:eastAsia="Times New Roman" w:cs="Arial"/>
                <w:sz w:val="14"/>
                <w:szCs w:val="14"/>
                <w:lang w:eastAsia="zh-CN"/>
              </w:rPr>
            </w:pPr>
          </w:p>
        </w:tc>
        <w:tc>
          <w:tcPr>
            <w:tcW w:w="386" w:type="pct"/>
            <w:hideMark/>
          </w:tcPr>
          <w:p w14:paraId="4482A263" w14:textId="3AB96DE2" w:rsidR="002D361E" w:rsidRPr="002D361E" w:rsidRDefault="002D361E" w:rsidP="002D361E">
            <w:pPr>
              <w:spacing w:after="0"/>
              <w:jc w:val="center"/>
              <w:textAlignment w:val="center"/>
              <w:rPr>
                <w:rFonts w:eastAsia="Times New Roman" w:cs="Arial"/>
                <w:sz w:val="14"/>
                <w:szCs w:val="14"/>
                <w:lang w:eastAsia="zh-CN"/>
              </w:rPr>
            </w:pPr>
          </w:p>
        </w:tc>
      </w:tr>
      <w:tr w:rsidR="002D361E" w:rsidRPr="007630B2" w14:paraId="1CB32AB5" w14:textId="77777777" w:rsidTr="004D5D0A">
        <w:tc>
          <w:tcPr>
            <w:tcW w:w="734" w:type="pct"/>
            <w:hideMark/>
          </w:tcPr>
          <w:p w14:paraId="2CCF3972" w14:textId="435BFC75" w:rsidR="002D361E" w:rsidRPr="004D5D0A" w:rsidRDefault="002D361E" w:rsidP="002D361E">
            <w:pPr>
              <w:spacing w:after="0"/>
              <w:textAlignment w:val="top"/>
              <w:rPr>
                <w:rFonts w:eastAsia="Times New Roman" w:cs="Arial"/>
                <w:sz w:val="14"/>
                <w:szCs w:val="14"/>
                <w:lang w:eastAsia="zh-CN"/>
              </w:rPr>
            </w:pPr>
            <w:r w:rsidRPr="004D5D0A">
              <w:rPr>
                <w:sz w:val="14"/>
                <w:szCs w:val="14"/>
              </w:rPr>
              <w:t xml:space="preserve">Payments for property, infrastructure, plant and equipment </w:t>
            </w:r>
          </w:p>
        </w:tc>
        <w:tc>
          <w:tcPr>
            <w:tcW w:w="388" w:type="pct"/>
            <w:hideMark/>
          </w:tcPr>
          <w:p w14:paraId="24DB97E4" w14:textId="404029C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(168,546)</w:t>
            </w:r>
          </w:p>
        </w:tc>
        <w:tc>
          <w:tcPr>
            <w:tcW w:w="388" w:type="pct"/>
            <w:hideMark/>
          </w:tcPr>
          <w:p w14:paraId="175ED8A0" w14:textId="152719F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(164,407)</w:t>
            </w:r>
          </w:p>
        </w:tc>
        <w:tc>
          <w:tcPr>
            <w:tcW w:w="388" w:type="pct"/>
            <w:hideMark/>
          </w:tcPr>
          <w:p w14:paraId="2CA940F3" w14:textId="0580025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(169,361)</w:t>
            </w:r>
          </w:p>
        </w:tc>
        <w:tc>
          <w:tcPr>
            <w:tcW w:w="388" w:type="pct"/>
            <w:hideMark/>
          </w:tcPr>
          <w:p w14:paraId="742D8769" w14:textId="0B60F1D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(157,007)</w:t>
            </w:r>
          </w:p>
        </w:tc>
        <w:tc>
          <w:tcPr>
            <w:tcW w:w="388" w:type="pct"/>
            <w:hideMark/>
          </w:tcPr>
          <w:p w14:paraId="11B0BEE2" w14:textId="58180F1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(127,425)</w:t>
            </w:r>
          </w:p>
        </w:tc>
        <w:tc>
          <w:tcPr>
            <w:tcW w:w="388" w:type="pct"/>
            <w:hideMark/>
          </w:tcPr>
          <w:p w14:paraId="4497A1C5" w14:textId="6F93EDB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(118,380)</w:t>
            </w:r>
          </w:p>
        </w:tc>
        <w:tc>
          <w:tcPr>
            <w:tcW w:w="388" w:type="pct"/>
            <w:hideMark/>
          </w:tcPr>
          <w:p w14:paraId="0825C8DA" w14:textId="7AB7670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(115,469)</w:t>
            </w:r>
          </w:p>
        </w:tc>
        <w:tc>
          <w:tcPr>
            <w:tcW w:w="388" w:type="pct"/>
            <w:hideMark/>
          </w:tcPr>
          <w:p w14:paraId="2C971535" w14:textId="13B6CF3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(111,678)</w:t>
            </w:r>
          </w:p>
        </w:tc>
        <w:tc>
          <w:tcPr>
            <w:tcW w:w="388" w:type="pct"/>
            <w:hideMark/>
          </w:tcPr>
          <w:p w14:paraId="3B156D11" w14:textId="769540B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(115,360)</w:t>
            </w:r>
          </w:p>
        </w:tc>
        <w:tc>
          <w:tcPr>
            <w:tcW w:w="388" w:type="pct"/>
            <w:hideMark/>
          </w:tcPr>
          <w:p w14:paraId="400604B6" w14:textId="76C0035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(117,925)</w:t>
            </w:r>
          </w:p>
        </w:tc>
        <w:tc>
          <w:tcPr>
            <w:tcW w:w="386" w:type="pct"/>
            <w:hideMark/>
          </w:tcPr>
          <w:p w14:paraId="41EF844C" w14:textId="0AE82E6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(117,925)</w:t>
            </w:r>
          </w:p>
        </w:tc>
      </w:tr>
      <w:tr w:rsidR="002D361E" w:rsidRPr="007630B2" w14:paraId="70069A06" w14:textId="77777777" w:rsidTr="004D5D0A">
        <w:tc>
          <w:tcPr>
            <w:tcW w:w="734" w:type="pct"/>
            <w:hideMark/>
          </w:tcPr>
          <w:p w14:paraId="207A2617" w14:textId="4875D1D2" w:rsidR="002D361E" w:rsidRPr="004D5D0A" w:rsidRDefault="002D361E" w:rsidP="002D361E">
            <w:pPr>
              <w:spacing w:after="0"/>
              <w:textAlignment w:val="top"/>
              <w:rPr>
                <w:rFonts w:eastAsia="Times New Roman" w:cs="Arial"/>
                <w:sz w:val="14"/>
                <w:szCs w:val="14"/>
                <w:lang w:eastAsia="zh-CN"/>
              </w:rPr>
            </w:pPr>
            <w:r w:rsidRPr="004D5D0A">
              <w:rPr>
                <w:sz w:val="14"/>
                <w:szCs w:val="14"/>
              </w:rPr>
              <w:t xml:space="preserve">Proceeds from sale of property, infrastructure, plant and equipment </w:t>
            </w:r>
          </w:p>
        </w:tc>
        <w:tc>
          <w:tcPr>
            <w:tcW w:w="388" w:type="pct"/>
            <w:hideMark/>
          </w:tcPr>
          <w:p w14:paraId="09140D03" w14:textId="1A85B6B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56,011</w:t>
            </w:r>
          </w:p>
        </w:tc>
        <w:tc>
          <w:tcPr>
            <w:tcW w:w="388" w:type="pct"/>
            <w:hideMark/>
          </w:tcPr>
          <w:p w14:paraId="6143D898" w14:textId="5481B95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2D93B61" w14:textId="4AF7FC9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125,000</w:t>
            </w:r>
          </w:p>
        </w:tc>
        <w:tc>
          <w:tcPr>
            <w:tcW w:w="388" w:type="pct"/>
            <w:hideMark/>
          </w:tcPr>
          <w:p w14:paraId="62C7AAE3" w14:textId="53B97B4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20F3BE94" w14:textId="7CAFF1D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41E304C3" w14:textId="5BFB54A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3D3A943E" w14:textId="1D2D528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B55DB7A" w14:textId="0DD727D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77D19FB3" w14:textId="76AA05C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3FE881B3" w14:textId="5869C3A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6" w:type="pct"/>
            <w:hideMark/>
          </w:tcPr>
          <w:p w14:paraId="55C48A9D" w14:textId="6EE2350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r>
      <w:tr w:rsidR="002D361E" w:rsidRPr="007630B2" w14:paraId="28CC58DD" w14:textId="77777777" w:rsidTr="004D5D0A">
        <w:tc>
          <w:tcPr>
            <w:tcW w:w="734" w:type="pct"/>
            <w:hideMark/>
          </w:tcPr>
          <w:p w14:paraId="484FD516" w14:textId="5E08BC71" w:rsidR="002D361E" w:rsidRPr="004D5D0A" w:rsidRDefault="002D361E" w:rsidP="002D361E">
            <w:pPr>
              <w:spacing w:after="0"/>
              <w:textAlignment w:val="top"/>
              <w:rPr>
                <w:rFonts w:eastAsia="Times New Roman" w:cs="Arial"/>
                <w:sz w:val="14"/>
                <w:szCs w:val="14"/>
                <w:lang w:eastAsia="zh-CN"/>
              </w:rPr>
            </w:pPr>
            <w:r w:rsidRPr="004D5D0A">
              <w:rPr>
                <w:sz w:val="14"/>
                <w:szCs w:val="14"/>
              </w:rPr>
              <w:t>Proceeds from sale of / (payments for) investments</w:t>
            </w:r>
          </w:p>
        </w:tc>
        <w:tc>
          <w:tcPr>
            <w:tcW w:w="388" w:type="pct"/>
            <w:hideMark/>
          </w:tcPr>
          <w:p w14:paraId="39AE7F0A" w14:textId="752BE06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(25,000)</w:t>
            </w:r>
          </w:p>
        </w:tc>
        <w:tc>
          <w:tcPr>
            <w:tcW w:w="388" w:type="pct"/>
            <w:hideMark/>
          </w:tcPr>
          <w:p w14:paraId="764C787F" w14:textId="5B4E6E9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6EB7A67B" w14:textId="1467ABA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167AB0C0" w14:textId="5CCCA80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7BDB7729" w14:textId="60230F8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2D774FB0" w14:textId="6513DED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5538ED13" w14:textId="0356F61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3EBDF74" w14:textId="1F5C6FA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AE807B0" w14:textId="3C683E7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27B944D" w14:textId="25F3A61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6" w:type="pct"/>
            <w:hideMark/>
          </w:tcPr>
          <w:p w14:paraId="59F50BA3" w14:textId="36B7C17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r>
      <w:tr w:rsidR="002D361E" w:rsidRPr="007630B2" w14:paraId="79AA4B09" w14:textId="77777777" w:rsidTr="004D5D0A">
        <w:tc>
          <w:tcPr>
            <w:tcW w:w="734" w:type="pct"/>
            <w:hideMark/>
          </w:tcPr>
          <w:p w14:paraId="4279EF4D" w14:textId="6F3DDF22" w:rsidR="002D361E" w:rsidRPr="004D5D0A" w:rsidRDefault="002D361E" w:rsidP="002D361E">
            <w:pPr>
              <w:spacing w:after="0"/>
              <w:textAlignment w:val="top"/>
              <w:rPr>
                <w:rFonts w:eastAsia="Times New Roman" w:cs="Arial"/>
                <w:sz w:val="14"/>
                <w:szCs w:val="14"/>
                <w:lang w:eastAsia="zh-CN"/>
              </w:rPr>
            </w:pPr>
            <w:r w:rsidRPr="004D5D0A">
              <w:rPr>
                <w:sz w:val="14"/>
                <w:szCs w:val="14"/>
              </w:rPr>
              <w:t>Loans and advances made</w:t>
            </w:r>
          </w:p>
        </w:tc>
        <w:tc>
          <w:tcPr>
            <w:tcW w:w="388" w:type="pct"/>
            <w:hideMark/>
          </w:tcPr>
          <w:p w14:paraId="5ADE2EB8" w14:textId="0AA8EC7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18B32934" w14:textId="7CCC836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2C4079FF" w14:textId="6ED90DC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4094F7C4" w14:textId="552AF04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2DF1E2A9" w14:textId="72CDEED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339139AC" w14:textId="5EC5DC0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655E51E0" w14:textId="2F4E7BC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6E77E8C5" w14:textId="2AC70AA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929CB13" w14:textId="2D2C39A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236054F9" w14:textId="2C9F9E4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6" w:type="pct"/>
            <w:hideMark/>
          </w:tcPr>
          <w:p w14:paraId="41A8895B" w14:textId="51E4629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r>
      <w:tr w:rsidR="002D361E" w:rsidRPr="007630B2" w14:paraId="56DB1BB9" w14:textId="77777777" w:rsidTr="004D5D0A">
        <w:tc>
          <w:tcPr>
            <w:tcW w:w="734" w:type="pct"/>
            <w:tcBorders>
              <w:bottom w:val="single" w:sz="4" w:space="0" w:color="auto"/>
            </w:tcBorders>
            <w:hideMark/>
          </w:tcPr>
          <w:p w14:paraId="150D9674" w14:textId="024E9872" w:rsidR="002D361E" w:rsidRPr="004D5D0A" w:rsidRDefault="002D361E" w:rsidP="002D361E">
            <w:pPr>
              <w:spacing w:after="0"/>
              <w:textAlignment w:val="top"/>
              <w:rPr>
                <w:rFonts w:eastAsia="Times New Roman" w:cs="Arial"/>
                <w:sz w:val="14"/>
                <w:szCs w:val="14"/>
                <w:lang w:eastAsia="zh-CN"/>
              </w:rPr>
            </w:pPr>
            <w:r w:rsidRPr="004D5D0A">
              <w:rPr>
                <w:sz w:val="14"/>
                <w:szCs w:val="14"/>
              </w:rPr>
              <w:t xml:space="preserve">Payments of loans and advances </w:t>
            </w:r>
          </w:p>
        </w:tc>
        <w:tc>
          <w:tcPr>
            <w:tcW w:w="388" w:type="pct"/>
            <w:tcBorders>
              <w:bottom w:val="single" w:sz="4" w:space="0" w:color="auto"/>
            </w:tcBorders>
            <w:hideMark/>
          </w:tcPr>
          <w:p w14:paraId="45518F1F" w14:textId="1E6D70F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tcBorders>
              <w:bottom w:val="single" w:sz="4" w:space="0" w:color="auto"/>
            </w:tcBorders>
            <w:hideMark/>
          </w:tcPr>
          <w:p w14:paraId="64EC6DD4" w14:textId="3027306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tcBorders>
              <w:bottom w:val="single" w:sz="4" w:space="0" w:color="auto"/>
            </w:tcBorders>
            <w:hideMark/>
          </w:tcPr>
          <w:p w14:paraId="5D3E487D" w14:textId="230352F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tcBorders>
              <w:bottom w:val="single" w:sz="4" w:space="0" w:color="auto"/>
            </w:tcBorders>
            <w:hideMark/>
          </w:tcPr>
          <w:p w14:paraId="396FC185" w14:textId="0FE91FC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tcBorders>
              <w:bottom w:val="single" w:sz="4" w:space="0" w:color="auto"/>
            </w:tcBorders>
            <w:hideMark/>
          </w:tcPr>
          <w:p w14:paraId="0F5FEA8E" w14:textId="3145190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tcBorders>
              <w:bottom w:val="single" w:sz="4" w:space="0" w:color="auto"/>
            </w:tcBorders>
            <w:hideMark/>
          </w:tcPr>
          <w:p w14:paraId="6DB5F7E4" w14:textId="5C2C4BC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tcBorders>
              <w:bottom w:val="single" w:sz="4" w:space="0" w:color="auto"/>
            </w:tcBorders>
            <w:hideMark/>
          </w:tcPr>
          <w:p w14:paraId="78F3C968" w14:textId="7CBE0DB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tcBorders>
              <w:bottom w:val="single" w:sz="4" w:space="0" w:color="auto"/>
            </w:tcBorders>
            <w:hideMark/>
          </w:tcPr>
          <w:p w14:paraId="3B82840E" w14:textId="48BB5A6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tcBorders>
              <w:bottom w:val="single" w:sz="4" w:space="0" w:color="auto"/>
            </w:tcBorders>
            <w:hideMark/>
          </w:tcPr>
          <w:p w14:paraId="1910EEDF" w14:textId="5743F0A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tcBorders>
              <w:bottom w:val="single" w:sz="4" w:space="0" w:color="auto"/>
            </w:tcBorders>
            <w:hideMark/>
          </w:tcPr>
          <w:p w14:paraId="39A89610" w14:textId="513A58F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6" w:type="pct"/>
            <w:tcBorders>
              <w:bottom w:val="single" w:sz="4" w:space="0" w:color="auto"/>
            </w:tcBorders>
            <w:hideMark/>
          </w:tcPr>
          <w:p w14:paraId="1391AE5F" w14:textId="60CD222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r>
      <w:tr w:rsidR="002D361E" w:rsidRPr="007630B2" w14:paraId="5EA5D9E5" w14:textId="77777777" w:rsidTr="004D5D0A">
        <w:tc>
          <w:tcPr>
            <w:tcW w:w="734" w:type="pct"/>
            <w:shd w:val="clear" w:color="auto" w:fill="D9D9D9" w:themeFill="background1" w:themeFillShade="D9"/>
            <w:hideMark/>
          </w:tcPr>
          <w:p w14:paraId="2EC35E4D" w14:textId="1F5E93D7" w:rsidR="002D361E" w:rsidRPr="00974C6E" w:rsidRDefault="002D361E" w:rsidP="002D361E">
            <w:pPr>
              <w:spacing w:after="0"/>
              <w:textAlignment w:val="top"/>
              <w:rPr>
                <w:rFonts w:eastAsia="Times New Roman" w:cs="Arial"/>
                <w:b/>
                <w:bCs/>
                <w:sz w:val="14"/>
                <w:szCs w:val="14"/>
                <w:lang w:eastAsia="zh-CN"/>
              </w:rPr>
            </w:pPr>
            <w:r w:rsidRPr="00974C6E">
              <w:rPr>
                <w:b/>
                <w:bCs/>
                <w:sz w:val="14"/>
                <w:szCs w:val="14"/>
              </w:rPr>
              <w:t xml:space="preserve">Net cash provided by / (used in) investing activities </w:t>
            </w:r>
          </w:p>
        </w:tc>
        <w:tc>
          <w:tcPr>
            <w:tcW w:w="388" w:type="pct"/>
            <w:shd w:val="clear" w:color="auto" w:fill="D9D9D9" w:themeFill="background1" w:themeFillShade="D9"/>
            <w:hideMark/>
          </w:tcPr>
          <w:p w14:paraId="18057E80" w14:textId="749BFEA8"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(137,535)</w:t>
            </w:r>
          </w:p>
        </w:tc>
        <w:tc>
          <w:tcPr>
            <w:tcW w:w="388" w:type="pct"/>
            <w:shd w:val="clear" w:color="auto" w:fill="D9D9D9" w:themeFill="background1" w:themeFillShade="D9"/>
            <w:hideMark/>
          </w:tcPr>
          <w:p w14:paraId="25D2B5C4" w14:textId="5B4411C1"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(164,407)</w:t>
            </w:r>
          </w:p>
        </w:tc>
        <w:tc>
          <w:tcPr>
            <w:tcW w:w="388" w:type="pct"/>
            <w:shd w:val="clear" w:color="auto" w:fill="D9D9D9" w:themeFill="background1" w:themeFillShade="D9"/>
            <w:hideMark/>
          </w:tcPr>
          <w:p w14:paraId="1F93DBB3" w14:textId="485D40FD"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(44,361)</w:t>
            </w:r>
          </w:p>
        </w:tc>
        <w:tc>
          <w:tcPr>
            <w:tcW w:w="388" w:type="pct"/>
            <w:shd w:val="clear" w:color="auto" w:fill="D9D9D9" w:themeFill="background1" w:themeFillShade="D9"/>
            <w:hideMark/>
          </w:tcPr>
          <w:p w14:paraId="06601E0C" w14:textId="6F068E4A"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(157,007)</w:t>
            </w:r>
          </w:p>
        </w:tc>
        <w:tc>
          <w:tcPr>
            <w:tcW w:w="388" w:type="pct"/>
            <w:shd w:val="clear" w:color="auto" w:fill="D9D9D9" w:themeFill="background1" w:themeFillShade="D9"/>
            <w:hideMark/>
          </w:tcPr>
          <w:p w14:paraId="306D78CB" w14:textId="7A869EB3"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(127,425)</w:t>
            </w:r>
          </w:p>
        </w:tc>
        <w:tc>
          <w:tcPr>
            <w:tcW w:w="388" w:type="pct"/>
            <w:shd w:val="clear" w:color="auto" w:fill="D9D9D9" w:themeFill="background1" w:themeFillShade="D9"/>
            <w:hideMark/>
          </w:tcPr>
          <w:p w14:paraId="72BFD3B1" w14:textId="59AA8497"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(118,380)</w:t>
            </w:r>
          </w:p>
        </w:tc>
        <w:tc>
          <w:tcPr>
            <w:tcW w:w="388" w:type="pct"/>
            <w:shd w:val="clear" w:color="auto" w:fill="D9D9D9" w:themeFill="background1" w:themeFillShade="D9"/>
            <w:hideMark/>
          </w:tcPr>
          <w:p w14:paraId="4429263C" w14:textId="0505EB9A"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(115,469)</w:t>
            </w:r>
          </w:p>
        </w:tc>
        <w:tc>
          <w:tcPr>
            <w:tcW w:w="388" w:type="pct"/>
            <w:shd w:val="clear" w:color="auto" w:fill="D9D9D9" w:themeFill="background1" w:themeFillShade="D9"/>
            <w:hideMark/>
          </w:tcPr>
          <w:p w14:paraId="79ACAC3A" w14:textId="6CAB04D1"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(111,678)</w:t>
            </w:r>
          </w:p>
        </w:tc>
        <w:tc>
          <w:tcPr>
            <w:tcW w:w="388" w:type="pct"/>
            <w:shd w:val="clear" w:color="auto" w:fill="D9D9D9" w:themeFill="background1" w:themeFillShade="D9"/>
            <w:hideMark/>
          </w:tcPr>
          <w:p w14:paraId="70582481" w14:textId="1C52CB9A"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(115,360)</w:t>
            </w:r>
          </w:p>
        </w:tc>
        <w:tc>
          <w:tcPr>
            <w:tcW w:w="388" w:type="pct"/>
            <w:shd w:val="clear" w:color="auto" w:fill="D9D9D9" w:themeFill="background1" w:themeFillShade="D9"/>
            <w:hideMark/>
          </w:tcPr>
          <w:p w14:paraId="007D5763" w14:textId="1C4C8375"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(117,925)</w:t>
            </w:r>
          </w:p>
        </w:tc>
        <w:tc>
          <w:tcPr>
            <w:tcW w:w="386" w:type="pct"/>
            <w:shd w:val="clear" w:color="auto" w:fill="D9D9D9" w:themeFill="background1" w:themeFillShade="D9"/>
            <w:hideMark/>
          </w:tcPr>
          <w:p w14:paraId="638E2171" w14:textId="631E7FD6"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(117,925)</w:t>
            </w:r>
          </w:p>
        </w:tc>
      </w:tr>
      <w:tr w:rsidR="002D361E" w:rsidRPr="007630B2" w14:paraId="54197856" w14:textId="77777777" w:rsidTr="004D5D0A">
        <w:tc>
          <w:tcPr>
            <w:tcW w:w="734" w:type="pct"/>
            <w:hideMark/>
          </w:tcPr>
          <w:p w14:paraId="1BA51670" w14:textId="0A5A6192" w:rsidR="002D361E" w:rsidRPr="004D5D0A" w:rsidRDefault="002D361E" w:rsidP="002D361E">
            <w:pPr>
              <w:spacing w:after="0"/>
              <w:textAlignment w:val="top"/>
              <w:rPr>
                <w:rFonts w:eastAsia="Times New Roman" w:cs="Arial"/>
                <w:sz w:val="14"/>
                <w:szCs w:val="14"/>
                <w:lang w:eastAsia="zh-CN"/>
              </w:rPr>
            </w:pPr>
          </w:p>
        </w:tc>
        <w:tc>
          <w:tcPr>
            <w:tcW w:w="388" w:type="pct"/>
            <w:hideMark/>
          </w:tcPr>
          <w:p w14:paraId="275A7DE9" w14:textId="77777777" w:rsidR="002D361E" w:rsidRPr="002D361E" w:rsidRDefault="002D361E" w:rsidP="002D361E">
            <w:pPr>
              <w:spacing w:after="0"/>
              <w:rPr>
                <w:rFonts w:eastAsia="Times New Roman" w:cs="Arial"/>
                <w:sz w:val="14"/>
                <w:szCs w:val="14"/>
                <w:lang w:eastAsia="zh-CN"/>
              </w:rPr>
            </w:pPr>
          </w:p>
        </w:tc>
        <w:tc>
          <w:tcPr>
            <w:tcW w:w="388" w:type="pct"/>
            <w:hideMark/>
          </w:tcPr>
          <w:p w14:paraId="559D2876"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09262863"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17E81890"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3E030170"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145AF736"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00CA9E13"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781EEF01"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55C3EABB" w14:textId="77777777" w:rsidR="002D361E" w:rsidRPr="002D361E" w:rsidRDefault="002D361E" w:rsidP="002D361E">
            <w:pPr>
              <w:spacing w:after="0"/>
              <w:rPr>
                <w:rFonts w:ascii="Times New Roman" w:eastAsia="Times New Roman" w:hAnsi="Times New Roman"/>
                <w:sz w:val="14"/>
                <w:szCs w:val="14"/>
                <w:lang w:eastAsia="zh-CN"/>
              </w:rPr>
            </w:pPr>
          </w:p>
        </w:tc>
        <w:tc>
          <w:tcPr>
            <w:tcW w:w="388" w:type="pct"/>
            <w:hideMark/>
          </w:tcPr>
          <w:p w14:paraId="5810E691" w14:textId="77777777" w:rsidR="002D361E" w:rsidRPr="002D361E" w:rsidRDefault="002D361E" w:rsidP="002D361E">
            <w:pPr>
              <w:spacing w:after="0"/>
              <w:rPr>
                <w:rFonts w:ascii="Times New Roman" w:eastAsia="Times New Roman" w:hAnsi="Times New Roman"/>
                <w:sz w:val="14"/>
                <w:szCs w:val="14"/>
                <w:lang w:eastAsia="zh-CN"/>
              </w:rPr>
            </w:pPr>
          </w:p>
        </w:tc>
        <w:tc>
          <w:tcPr>
            <w:tcW w:w="386" w:type="pct"/>
            <w:hideMark/>
          </w:tcPr>
          <w:p w14:paraId="1B6A3254" w14:textId="241B2CDB" w:rsidR="002D361E" w:rsidRPr="002D361E" w:rsidRDefault="002D361E" w:rsidP="002D361E">
            <w:pPr>
              <w:spacing w:after="0"/>
              <w:jc w:val="center"/>
              <w:textAlignment w:val="center"/>
              <w:rPr>
                <w:rFonts w:eastAsia="Times New Roman" w:cs="Arial"/>
                <w:sz w:val="14"/>
                <w:szCs w:val="14"/>
                <w:lang w:eastAsia="zh-CN"/>
              </w:rPr>
            </w:pPr>
          </w:p>
        </w:tc>
      </w:tr>
      <w:tr w:rsidR="002D361E" w:rsidRPr="007630B2" w14:paraId="67C5F18F" w14:textId="77777777" w:rsidTr="004D5D0A">
        <w:tc>
          <w:tcPr>
            <w:tcW w:w="734" w:type="pct"/>
            <w:hideMark/>
          </w:tcPr>
          <w:p w14:paraId="702A6171" w14:textId="52E51EFE" w:rsidR="002D361E" w:rsidRPr="00DF35DB" w:rsidRDefault="002D361E" w:rsidP="002D361E">
            <w:pPr>
              <w:spacing w:after="0"/>
              <w:textAlignment w:val="top"/>
              <w:rPr>
                <w:rFonts w:eastAsia="Times New Roman" w:cs="Arial"/>
                <w:b/>
                <w:bCs/>
                <w:sz w:val="14"/>
                <w:szCs w:val="14"/>
                <w:lang w:eastAsia="zh-CN"/>
              </w:rPr>
            </w:pPr>
            <w:r w:rsidRPr="00DF35DB">
              <w:rPr>
                <w:b/>
                <w:bCs/>
                <w:sz w:val="14"/>
                <w:szCs w:val="14"/>
              </w:rPr>
              <w:t xml:space="preserve">Cash flows from financing activities </w:t>
            </w:r>
          </w:p>
        </w:tc>
        <w:tc>
          <w:tcPr>
            <w:tcW w:w="388" w:type="pct"/>
            <w:hideMark/>
          </w:tcPr>
          <w:p w14:paraId="24E922F7" w14:textId="4194878E"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1EEF1B66" w14:textId="7A211CB0"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55FADE56" w14:textId="63567E6D"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1430719F" w14:textId="083D0A6C"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21839537" w14:textId="28C57726"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50001826" w14:textId="3A78C333"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2EAB5A59" w14:textId="45E53F90"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7EB5DB6D" w14:textId="06C44E75"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21AFCF4C" w14:textId="34029B7F" w:rsidR="002D361E" w:rsidRPr="002D361E" w:rsidRDefault="002D361E" w:rsidP="002D361E">
            <w:pPr>
              <w:spacing w:after="0"/>
              <w:jc w:val="center"/>
              <w:textAlignment w:val="center"/>
              <w:rPr>
                <w:rFonts w:eastAsia="Times New Roman" w:cs="Arial"/>
                <w:sz w:val="14"/>
                <w:szCs w:val="14"/>
                <w:lang w:eastAsia="zh-CN"/>
              </w:rPr>
            </w:pPr>
          </w:p>
        </w:tc>
        <w:tc>
          <w:tcPr>
            <w:tcW w:w="388" w:type="pct"/>
            <w:hideMark/>
          </w:tcPr>
          <w:p w14:paraId="70B06342" w14:textId="63142B6E" w:rsidR="002D361E" w:rsidRPr="002D361E" w:rsidRDefault="002D361E" w:rsidP="002D361E">
            <w:pPr>
              <w:spacing w:after="0"/>
              <w:jc w:val="center"/>
              <w:textAlignment w:val="center"/>
              <w:rPr>
                <w:rFonts w:eastAsia="Times New Roman" w:cs="Arial"/>
                <w:sz w:val="14"/>
                <w:szCs w:val="14"/>
                <w:lang w:eastAsia="zh-CN"/>
              </w:rPr>
            </w:pPr>
          </w:p>
        </w:tc>
        <w:tc>
          <w:tcPr>
            <w:tcW w:w="386" w:type="pct"/>
            <w:hideMark/>
          </w:tcPr>
          <w:p w14:paraId="39DCD436" w14:textId="17D30211" w:rsidR="002D361E" w:rsidRPr="002D361E" w:rsidRDefault="002D361E" w:rsidP="002D361E">
            <w:pPr>
              <w:spacing w:after="0"/>
              <w:jc w:val="center"/>
              <w:textAlignment w:val="center"/>
              <w:rPr>
                <w:rFonts w:eastAsia="Times New Roman" w:cs="Arial"/>
                <w:sz w:val="14"/>
                <w:szCs w:val="14"/>
                <w:lang w:eastAsia="zh-CN"/>
              </w:rPr>
            </w:pPr>
          </w:p>
        </w:tc>
      </w:tr>
      <w:tr w:rsidR="002D361E" w:rsidRPr="007630B2" w14:paraId="2389FA3A" w14:textId="77777777" w:rsidTr="004D5D0A">
        <w:tc>
          <w:tcPr>
            <w:tcW w:w="734" w:type="pct"/>
            <w:hideMark/>
          </w:tcPr>
          <w:p w14:paraId="2FD0E1E7" w14:textId="2E13EF25" w:rsidR="002D361E" w:rsidRPr="004D5D0A" w:rsidRDefault="002D361E" w:rsidP="002D361E">
            <w:pPr>
              <w:spacing w:after="0"/>
              <w:textAlignment w:val="top"/>
              <w:rPr>
                <w:rFonts w:eastAsia="Times New Roman" w:cs="Arial"/>
                <w:sz w:val="14"/>
                <w:szCs w:val="14"/>
                <w:lang w:eastAsia="zh-CN"/>
              </w:rPr>
            </w:pPr>
            <w:r w:rsidRPr="004D5D0A">
              <w:rPr>
                <w:sz w:val="14"/>
                <w:szCs w:val="14"/>
              </w:rPr>
              <w:t xml:space="preserve">Finance costs </w:t>
            </w:r>
          </w:p>
        </w:tc>
        <w:tc>
          <w:tcPr>
            <w:tcW w:w="388" w:type="pct"/>
            <w:hideMark/>
          </w:tcPr>
          <w:p w14:paraId="7B77246B" w14:textId="2DD4517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(4,115)</w:t>
            </w:r>
          </w:p>
        </w:tc>
        <w:tc>
          <w:tcPr>
            <w:tcW w:w="388" w:type="pct"/>
            <w:hideMark/>
          </w:tcPr>
          <w:p w14:paraId="24BD2458" w14:textId="41618D6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(6,775)</w:t>
            </w:r>
          </w:p>
        </w:tc>
        <w:tc>
          <w:tcPr>
            <w:tcW w:w="388" w:type="pct"/>
            <w:hideMark/>
          </w:tcPr>
          <w:p w14:paraId="07280709" w14:textId="0A2D5B9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(9,713)</w:t>
            </w:r>
          </w:p>
        </w:tc>
        <w:tc>
          <w:tcPr>
            <w:tcW w:w="388" w:type="pct"/>
            <w:hideMark/>
          </w:tcPr>
          <w:p w14:paraId="25A28730" w14:textId="2EC3939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(6,300)</w:t>
            </w:r>
          </w:p>
        </w:tc>
        <w:tc>
          <w:tcPr>
            <w:tcW w:w="388" w:type="pct"/>
            <w:hideMark/>
          </w:tcPr>
          <w:p w14:paraId="672908A3" w14:textId="5FC0D40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(3,150)</w:t>
            </w:r>
          </w:p>
        </w:tc>
        <w:tc>
          <w:tcPr>
            <w:tcW w:w="388" w:type="pct"/>
            <w:hideMark/>
          </w:tcPr>
          <w:p w14:paraId="2C3D4B01" w14:textId="1641B35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(2,100)</w:t>
            </w:r>
          </w:p>
        </w:tc>
        <w:tc>
          <w:tcPr>
            <w:tcW w:w="388" w:type="pct"/>
            <w:hideMark/>
          </w:tcPr>
          <w:p w14:paraId="46732D85" w14:textId="4B8ABE7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(1,050)</w:t>
            </w:r>
          </w:p>
        </w:tc>
        <w:tc>
          <w:tcPr>
            <w:tcW w:w="388" w:type="pct"/>
            <w:hideMark/>
          </w:tcPr>
          <w:p w14:paraId="4BA61E15" w14:textId="6044D9B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3EDCF281" w14:textId="6CA5DAB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3D5027C3" w14:textId="40FC4B6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6" w:type="pct"/>
            <w:hideMark/>
          </w:tcPr>
          <w:p w14:paraId="47124911" w14:textId="5DCA184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r>
      <w:tr w:rsidR="002D361E" w:rsidRPr="007630B2" w14:paraId="2D4CF917" w14:textId="77777777" w:rsidTr="004D5D0A">
        <w:tc>
          <w:tcPr>
            <w:tcW w:w="734" w:type="pct"/>
            <w:hideMark/>
          </w:tcPr>
          <w:p w14:paraId="7F514FDE" w14:textId="5D5D47B0" w:rsidR="002D361E" w:rsidRPr="004D5D0A" w:rsidRDefault="002D361E" w:rsidP="002D361E">
            <w:pPr>
              <w:spacing w:after="0"/>
              <w:textAlignment w:val="top"/>
              <w:rPr>
                <w:rFonts w:eastAsia="Times New Roman" w:cs="Arial"/>
                <w:sz w:val="14"/>
                <w:szCs w:val="14"/>
                <w:lang w:eastAsia="zh-CN"/>
              </w:rPr>
            </w:pPr>
            <w:r w:rsidRPr="004D5D0A">
              <w:rPr>
                <w:sz w:val="14"/>
                <w:szCs w:val="14"/>
              </w:rPr>
              <w:t xml:space="preserve">Proceeds from borrowings </w:t>
            </w:r>
          </w:p>
        </w:tc>
        <w:tc>
          <w:tcPr>
            <w:tcW w:w="388" w:type="pct"/>
            <w:hideMark/>
          </w:tcPr>
          <w:p w14:paraId="6D71FED1" w14:textId="588AD6C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115,000</w:t>
            </w:r>
          </w:p>
        </w:tc>
        <w:tc>
          <w:tcPr>
            <w:tcW w:w="388" w:type="pct"/>
            <w:hideMark/>
          </w:tcPr>
          <w:p w14:paraId="49498BD7" w14:textId="55C25CB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40,000</w:t>
            </w:r>
          </w:p>
        </w:tc>
        <w:tc>
          <w:tcPr>
            <w:tcW w:w="388" w:type="pct"/>
            <w:hideMark/>
          </w:tcPr>
          <w:p w14:paraId="258690F2" w14:textId="47E435B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35,000</w:t>
            </w:r>
          </w:p>
        </w:tc>
        <w:tc>
          <w:tcPr>
            <w:tcW w:w="388" w:type="pct"/>
            <w:hideMark/>
          </w:tcPr>
          <w:p w14:paraId="36736596" w14:textId="799023A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40D04E3" w14:textId="7D6D5F7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2812055" w14:textId="3B497F4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2EC20245" w14:textId="7FD2D71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63DDDD0B" w14:textId="59B060F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5175E6E1" w14:textId="513C82F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3327378E" w14:textId="42AFC6D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6" w:type="pct"/>
            <w:hideMark/>
          </w:tcPr>
          <w:p w14:paraId="028B190F" w14:textId="13C8BD0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r>
      <w:tr w:rsidR="002D361E" w:rsidRPr="007630B2" w14:paraId="155A1655" w14:textId="77777777" w:rsidTr="004D5D0A">
        <w:tc>
          <w:tcPr>
            <w:tcW w:w="734" w:type="pct"/>
            <w:hideMark/>
          </w:tcPr>
          <w:p w14:paraId="7CFCBA60" w14:textId="6FE6F3B2" w:rsidR="002D361E" w:rsidRPr="004D5D0A" w:rsidRDefault="002D361E" w:rsidP="002D361E">
            <w:pPr>
              <w:spacing w:after="0"/>
              <w:textAlignment w:val="top"/>
              <w:rPr>
                <w:rFonts w:eastAsia="Times New Roman" w:cs="Arial"/>
                <w:sz w:val="14"/>
                <w:szCs w:val="14"/>
                <w:lang w:eastAsia="zh-CN"/>
              </w:rPr>
            </w:pPr>
            <w:r w:rsidRPr="004D5D0A">
              <w:rPr>
                <w:sz w:val="14"/>
                <w:szCs w:val="14"/>
              </w:rPr>
              <w:t xml:space="preserve">Repayment of borrowings </w:t>
            </w:r>
          </w:p>
        </w:tc>
        <w:tc>
          <w:tcPr>
            <w:tcW w:w="388" w:type="pct"/>
            <w:hideMark/>
          </w:tcPr>
          <w:p w14:paraId="0686EF9D" w14:textId="20540F21"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(115,000)</w:t>
            </w:r>
          </w:p>
        </w:tc>
        <w:tc>
          <w:tcPr>
            <w:tcW w:w="388" w:type="pct"/>
            <w:hideMark/>
          </w:tcPr>
          <w:p w14:paraId="01A2FB88" w14:textId="31A258B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64984B4C" w14:textId="50D7B7A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418D99F9" w14:textId="62A98AA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(65,000)</w:t>
            </w:r>
          </w:p>
        </w:tc>
        <w:tc>
          <w:tcPr>
            <w:tcW w:w="388" w:type="pct"/>
            <w:hideMark/>
          </w:tcPr>
          <w:p w14:paraId="7058B1F5" w14:textId="5A6E143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(60,000)</w:t>
            </w:r>
          </w:p>
        </w:tc>
        <w:tc>
          <w:tcPr>
            <w:tcW w:w="388" w:type="pct"/>
            <w:hideMark/>
          </w:tcPr>
          <w:p w14:paraId="15AFEF4E" w14:textId="48DDE60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(20,000)</w:t>
            </w:r>
          </w:p>
        </w:tc>
        <w:tc>
          <w:tcPr>
            <w:tcW w:w="388" w:type="pct"/>
            <w:hideMark/>
          </w:tcPr>
          <w:p w14:paraId="197C3B03" w14:textId="03A6869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(20,000)</w:t>
            </w:r>
          </w:p>
        </w:tc>
        <w:tc>
          <w:tcPr>
            <w:tcW w:w="388" w:type="pct"/>
            <w:hideMark/>
          </w:tcPr>
          <w:p w14:paraId="4DF093FE" w14:textId="0680278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(20,000)</w:t>
            </w:r>
          </w:p>
        </w:tc>
        <w:tc>
          <w:tcPr>
            <w:tcW w:w="388" w:type="pct"/>
            <w:hideMark/>
          </w:tcPr>
          <w:p w14:paraId="216A5011" w14:textId="5A3FA75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8" w:type="pct"/>
            <w:hideMark/>
          </w:tcPr>
          <w:p w14:paraId="068E5905" w14:textId="37864D4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c>
          <w:tcPr>
            <w:tcW w:w="386" w:type="pct"/>
            <w:hideMark/>
          </w:tcPr>
          <w:p w14:paraId="1DF9DB2D" w14:textId="13ABD61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w:t>
            </w:r>
          </w:p>
        </w:tc>
      </w:tr>
      <w:tr w:rsidR="002D361E" w:rsidRPr="007630B2" w14:paraId="29C45871" w14:textId="77777777" w:rsidTr="004D5D0A">
        <w:tc>
          <w:tcPr>
            <w:tcW w:w="734" w:type="pct"/>
            <w:hideMark/>
          </w:tcPr>
          <w:p w14:paraId="3C176B35" w14:textId="03A82255" w:rsidR="002D361E" w:rsidRPr="004D5D0A" w:rsidRDefault="002D361E" w:rsidP="002D361E">
            <w:pPr>
              <w:spacing w:after="0"/>
              <w:textAlignment w:val="top"/>
              <w:rPr>
                <w:rFonts w:eastAsia="Times New Roman" w:cs="Arial"/>
                <w:sz w:val="14"/>
                <w:szCs w:val="14"/>
                <w:lang w:eastAsia="zh-CN"/>
              </w:rPr>
            </w:pPr>
            <w:r w:rsidRPr="004D5D0A">
              <w:rPr>
                <w:sz w:val="14"/>
                <w:szCs w:val="14"/>
              </w:rPr>
              <w:t xml:space="preserve">Interest </w:t>
            </w:r>
            <w:proofErr w:type="gramStart"/>
            <w:r w:rsidRPr="004D5D0A">
              <w:rPr>
                <w:sz w:val="14"/>
                <w:szCs w:val="14"/>
              </w:rPr>
              <w:t>paid  ̶</w:t>
            </w:r>
            <w:proofErr w:type="gramEnd"/>
            <w:r w:rsidRPr="004D5D0A">
              <w:rPr>
                <w:sz w:val="14"/>
                <w:szCs w:val="14"/>
              </w:rPr>
              <w:t xml:space="preserve">  lease liability</w:t>
            </w:r>
          </w:p>
        </w:tc>
        <w:tc>
          <w:tcPr>
            <w:tcW w:w="388" w:type="pct"/>
            <w:hideMark/>
          </w:tcPr>
          <w:p w14:paraId="6978B029" w14:textId="7414828C"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(495)</w:t>
            </w:r>
          </w:p>
        </w:tc>
        <w:tc>
          <w:tcPr>
            <w:tcW w:w="388" w:type="pct"/>
            <w:hideMark/>
          </w:tcPr>
          <w:p w14:paraId="560B01EA" w14:textId="47393E8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(1,674)</w:t>
            </w:r>
          </w:p>
        </w:tc>
        <w:tc>
          <w:tcPr>
            <w:tcW w:w="388" w:type="pct"/>
            <w:hideMark/>
          </w:tcPr>
          <w:p w14:paraId="7F5552DC" w14:textId="33C7C57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(1,843)</w:t>
            </w:r>
          </w:p>
        </w:tc>
        <w:tc>
          <w:tcPr>
            <w:tcW w:w="388" w:type="pct"/>
            <w:hideMark/>
          </w:tcPr>
          <w:p w14:paraId="0758AE7F" w14:textId="32F5865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(1,972)</w:t>
            </w:r>
          </w:p>
        </w:tc>
        <w:tc>
          <w:tcPr>
            <w:tcW w:w="388" w:type="pct"/>
            <w:hideMark/>
          </w:tcPr>
          <w:p w14:paraId="702AF941" w14:textId="2A59759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(2,056)</w:t>
            </w:r>
          </w:p>
        </w:tc>
        <w:tc>
          <w:tcPr>
            <w:tcW w:w="388" w:type="pct"/>
            <w:hideMark/>
          </w:tcPr>
          <w:p w14:paraId="3BA91884" w14:textId="738B285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(2,153)</w:t>
            </w:r>
          </w:p>
        </w:tc>
        <w:tc>
          <w:tcPr>
            <w:tcW w:w="388" w:type="pct"/>
            <w:hideMark/>
          </w:tcPr>
          <w:p w14:paraId="611E5AFD" w14:textId="0039981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(2,229)</w:t>
            </w:r>
          </w:p>
        </w:tc>
        <w:tc>
          <w:tcPr>
            <w:tcW w:w="388" w:type="pct"/>
            <w:hideMark/>
          </w:tcPr>
          <w:p w14:paraId="64959059" w14:textId="5CF04142"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(2,346)</w:t>
            </w:r>
          </w:p>
        </w:tc>
        <w:tc>
          <w:tcPr>
            <w:tcW w:w="388" w:type="pct"/>
            <w:hideMark/>
          </w:tcPr>
          <w:p w14:paraId="58CF8A83" w14:textId="2CA9583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(2,439)</w:t>
            </w:r>
          </w:p>
        </w:tc>
        <w:tc>
          <w:tcPr>
            <w:tcW w:w="388" w:type="pct"/>
            <w:hideMark/>
          </w:tcPr>
          <w:p w14:paraId="2D0197D0" w14:textId="782467B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(2,534)</w:t>
            </w:r>
          </w:p>
        </w:tc>
        <w:tc>
          <w:tcPr>
            <w:tcW w:w="386" w:type="pct"/>
            <w:hideMark/>
          </w:tcPr>
          <w:p w14:paraId="3129C055" w14:textId="79D3B833"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(2,631)</w:t>
            </w:r>
          </w:p>
        </w:tc>
      </w:tr>
      <w:tr w:rsidR="002D361E" w:rsidRPr="007630B2" w14:paraId="53622185" w14:textId="77777777" w:rsidTr="004D5D0A">
        <w:tc>
          <w:tcPr>
            <w:tcW w:w="734" w:type="pct"/>
            <w:tcBorders>
              <w:bottom w:val="single" w:sz="4" w:space="0" w:color="auto"/>
            </w:tcBorders>
            <w:hideMark/>
          </w:tcPr>
          <w:p w14:paraId="6C81BF8A" w14:textId="17E3F8EF" w:rsidR="002D361E" w:rsidRPr="004D5D0A" w:rsidRDefault="002D361E" w:rsidP="002D361E">
            <w:pPr>
              <w:spacing w:after="0"/>
              <w:textAlignment w:val="top"/>
              <w:rPr>
                <w:rFonts w:eastAsia="Times New Roman" w:cs="Arial"/>
                <w:sz w:val="14"/>
                <w:szCs w:val="14"/>
                <w:lang w:eastAsia="zh-CN"/>
              </w:rPr>
            </w:pPr>
            <w:r w:rsidRPr="004D5D0A">
              <w:rPr>
                <w:sz w:val="14"/>
                <w:szCs w:val="14"/>
              </w:rPr>
              <w:t>Repayment of lease liabilities</w:t>
            </w:r>
          </w:p>
        </w:tc>
        <w:tc>
          <w:tcPr>
            <w:tcW w:w="388" w:type="pct"/>
            <w:tcBorders>
              <w:bottom w:val="single" w:sz="4" w:space="0" w:color="auto"/>
            </w:tcBorders>
            <w:hideMark/>
          </w:tcPr>
          <w:p w14:paraId="489DFED4" w14:textId="3C4B2F57"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(2,820)</w:t>
            </w:r>
          </w:p>
        </w:tc>
        <w:tc>
          <w:tcPr>
            <w:tcW w:w="388" w:type="pct"/>
            <w:tcBorders>
              <w:bottom w:val="single" w:sz="4" w:space="0" w:color="auto"/>
            </w:tcBorders>
            <w:hideMark/>
          </w:tcPr>
          <w:p w14:paraId="7045E1DB" w14:textId="326002B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(2,831)</w:t>
            </w:r>
          </w:p>
        </w:tc>
        <w:tc>
          <w:tcPr>
            <w:tcW w:w="388" w:type="pct"/>
            <w:tcBorders>
              <w:bottom w:val="single" w:sz="4" w:space="0" w:color="auto"/>
            </w:tcBorders>
            <w:hideMark/>
          </w:tcPr>
          <w:p w14:paraId="43F67C67" w14:textId="4C5C5D6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(2,843)</w:t>
            </w:r>
          </w:p>
        </w:tc>
        <w:tc>
          <w:tcPr>
            <w:tcW w:w="388" w:type="pct"/>
            <w:tcBorders>
              <w:bottom w:val="single" w:sz="4" w:space="0" w:color="auto"/>
            </w:tcBorders>
            <w:hideMark/>
          </w:tcPr>
          <w:p w14:paraId="620F6058" w14:textId="21E4FAF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(2,854)</w:t>
            </w:r>
          </w:p>
        </w:tc>
        <w:tc>
          <w:tcPr>
            <w:tcW w:w="388" w:type="pct"/>
            <w:tcBorders>
              <w:bottom w:val="single" w:sz="4" w:space="0" w:color="auto"/>
            </w:tcBorders>
            <w:hideMark/>
          </w:tcPr>
          <w:p w14:paraId="02F00383" w14:textId="182AE35F"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(2,865)</w:t>
            </w:r>
          </w:p>
        </w:tc>
        <w:tc>
          <w:tcPr>
            <w:tcW w:w="388" w:type="pct"/>
            <w:tcBorders>
              <w:bottom w:val="single" w:sz="4" w:space="0" w:color="auto"/>
            </w:tcBorders>
            <w:hideMark/>
          </w:tcPr>
          <w:p w14:paraId="4CC36F83" w14:textId="7309717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(2,877)</w:t>
            </w:r>
          </w:p>
        </w:tc>
        <w:tc>
          <w:tcPr>
            <w:tcW w:w="388" w:type="pct"/>
            <w:tcBorders>
              <w:bottom w:val="single" w:sz="4" w:space="0" w:color="auto"/>
            </w:tcBorders>
            <w:hideMark/>
          </w:tcPr>
          <w:p w14:paraId="0099D3E8" w14:textId="25E1CA2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(2,888)</w:t>
            </w:r>
          </w:p>
        </w:tc>
        <w:tc>
          <w:tcPr>
            <w:tcW w:w="388" w:type="pct"/>
            <w:tcBorders>
              <w:bottom w:val="single" w:sz="4" w:space="0" w:color="auto"/>
            </w:tcBorders>
            <w:hideMark/>
          </w:tcPr>
          <w:p w14:paraId="28631132" w14:textId="7BC227E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(2,900)</w:t>
            </w:r>
          </w:p>
        </w:tc>
        <w:tc>
          <w:tcPr>
            <w:tcW w:w="388" w:type="pct"/>
            <w:tcBorders>
              <w:bottom w:val="single" w:sz="4" w:space="0" w:color="auto"/>
            </w:tcBorders>
            <w:hideMark/>
          </w:tcPr>
          <w:p w14:paraId="7B97818E" w14:textId="51797EDA"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(2,912)</w:t>
            </w:r>
          </w:p>
        </w:tc>
        <w:tc>
          <w:tcPr>
            <w:tcW w:w="388" w:type="pct"/>
            <w:tcBorders>
              <w:bottom w:val="single" w:sz="4" w:space="0" w:color="auto"/>
            </w:tcBorders>
            <w:hideMark/>
          </w:tcPr>
          <w:p w14:paraId="7E521A7B" w14:textId="67131D35"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(2,923)</w:t>
            </w:r>
          </w:p>
        </w:tc>
        <w:tc>
          <w:tcPr>
            <w:tcW w:w="386" w:type="pct"/>
            <w:tcBorders>
              <w:bottom w:val="single" w:sz="4" w:space="0" w:color="auto"/>
            </w:tcBorders>
            <w:hideMark/>
          </w:tcPr>
          <w:p w14:paraId="2ECEECE0" w14:textId="3AE20C90"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(2,935)</w:t>
            </w:r>
          </w:p>
        </w:tc>
      </w:tr>
      <w:tr w:rsidR="002D361E" w:rsidRPr="007630B2" w14:paraId="4B08E457" w14:textId="77777777" w:rsidTr="004D5D0A">
        <w:tc>
          <w:tcPr>
            <w:tcW w:w="734" w:type="pct"/>
            <w:shd w:val="clear" w:color="auto" w:fill="D9D9D9" w:themeFill="background1" w:themeFillShade="D9"/>
            <w:hideMark/>
          </w:tcPr>
          <w:p w14:paraId="76ACC47A" w14:textId="4654F3EE" w:rsidR="002D361E" w:rsidRPr="00974C6E" w:rsidRDefault="002D361E" w:rsidP="002D361E">
            <w:pPr>
              <w:spacing w:after="0"/>
              <w:textAlignment w:val="top"/>
              <w:rPr>
                <w:rFonts w:eastAsia="Times New Roman" w:cs="Arial"/>
                <w:b/>
                <w:bCs/>
                <w:sz w:val="14"/>
                <w:szCs w:val="14"/>
                <w:lang w:eastAsia="zh-CN"/>
              </w:rPr>
            </w:pPr>
            <w:r w:rsidRPr="00974C6E">
              <w:rPr>
                <w:b/>
                <w:bCs/>
                <w:sz w:val="14"/>
                <w:szCs w:val="14"/>
              </w:rPr>
              <w:t xml:space="preserve">Net cash provided by / (used in) financing activities </w:t>
            </w:r>
          </w:p>
        </w:tc>
        <w:tc>
          <w:tcPr>
            <w:tcW w:w="388" w:type="pct"/>
            <w:shd w:val="clear" w:color="auto" w:fill="D9D9D9" w:themeFill="background1" w:themeFillShade="D9"/>
            <w:hideMark/>
          </w:tcPr>
          <w:p w14:paraId="5CFA825E" w14:textId="27091747"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(7,430)</w:t>
            </w:r>
          </w:p>
        </w:tc>
        <w:tc>
          <w:tcPr>
            <w:tcW w:w="388" w:type="pct"/>
            <w:shd w:val="clear" w:color="auto" w:fill="D9D9D9" w:themeFill="background1" w:themeFillShade="D9"/>
            <w:hideMark/>
          </w:tcPr>
          <w:p w14:paraId="11682858" w14:textId="73D27699"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28,720</w:t>
            </w:r>
          </w:p>
        </w:tc>
        <w:tc>
          <w:tcPr>
            <w:tcW w:w="388" w:type="pct"/>
            <w:shd w:val="clear" w:color="auto" w:fill="D9D9D9" w:themeFill="background1" w:themeFillShade="D9"/>
            <w:hideMark/>
          </w:tcPr>
          <w:p w14:paraId="63E0636D" w14:textId="27F94D63"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20,602</w:t>
            </w:r>
          </w:p>
        </w:tc>
        <w:tc>
          <w:tcPr>
            <w:tcW w:w="388" w:type="pct"/>
            <w:shd w:val="clear" w:color="auto" w:fill="D9D9D9" w:themeFill="background1" w:themeFillShade="D9"/>
            <w:hideMark/>
          </w:tcPr>
          <w:p w14:paraId="325333ED" w14:textId="6FD6E607"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(76,126)</w:t>
            </w:r>
          </w:p>
        </w:tc>
        <w:tc>
          <w:tcPr>
            <w:tcW w:w="388" w:type="pct"/>
            <w:shd w:val="clear" w:color="auto" w:fill="D9D9D9" w:themeFill="background1" w:themeFillShade="D9"/>
            <w:hideMark/>
          </w:tcPr>
          <w:p w14:paraId="3CFBD115" w14:textId="156F3054"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(68,072)</w:t>
            </w:r>
          </w:p>
        </w:tc>
        <w:tc>
          <w:tcPr>
            <w:tcW w:w="388" w:type="pct"/>
            <w:shd w:val="clear" w:color="auto" w:fill="D9D9D9" w:themeFill="background1" w:themeFillShade="D9"/>
            <w:hideMark/>
          </w:tcPr>
          <w:p w14:paraId="2390DF22" w14:textId="6FAFEE89"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(27,130)</w:t>
            </w:r>
          </w:p>
        </w:tc>
        <w:tc>
          <w:tcPr>
            <w:tcW w:w="388" w:type="pct"/>
            <w:shd w:val="clear" w:color="auto" w:fill="D9D9D9" w:themeFill="background1" w:themeFillShade="D9"/>
            <w:hideMark/>
          </w:tcPr>
          <w:p w14:paraId="07CCE04A" w14:textId="164AAAE5"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(26,168)</w:t>
            </w:r>
          </w:p>
        </w:tc>
        <w:tc>
          <w:tcPr>
            <w:tcW w:w="388" w:type="pct"/>
            <w:shd w:val="clear" w:color="auto" w:fill="D9D9D9" w:themeFill="background1" w:themeFillShade="D9"/>
            <w:hideMark/>
          </w:tcPr>
          <w:p w14:paraId="59C52E8E" w14:textId="6C1F7DDA"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(25,245)</w:t>
            </w:r>
          </w:p>
        </w:tc>
        <w:tc>
          <w:tcPr>
            <w:tcW w:w="388" w:type="pct"/>
            <w:shd w:val="clear" w:color="auto" w:fill="D9D9D9" w:themeFill="background1" w:themeFillShade="D9"/>
            <w:hideMark/>
          </w:tcPr>
          <w:p w14:paraId="7C97D5D9" w14:textId="258267FC"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(5,350)</w:t>
            </w:r>
          </w:p>
        </w:tc>
        <w:tc>
          <w:tcPr>
            <w:tcW w:w="388" w:type="pct"/>
            <w:shd w:val="clear" w:color="auto" w:fill="D9D9D9" w:themeFill="background1" w:themeFillShade="D9"/>
            <w:hideMark/>
          </w:tcPr>
          <w:p w14:paraId="67F3E4FC" w14:textId="0DF360EA"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(5,457)</w:t>
            </w:r>
          </w:p>
        </w:tc>
        <w:tc>
          <w:tcPr>
            <w:tcW w:w="386" w:type="pct"/>
            <w:shd w:val="clear" w:color="auto" w:fill="D9D9D9" w:themeFill="background1" w:themeFillShade="D9"/>
            <w:hideMark/>
          </w:tcPr>
          <w:p w14:paraId="12A47AD4" w14:textId="540C6047"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(5,566)</w:t>
            </w:r>
          </w:p>
        </w:tc>
      </w:tr>
      <w:tr w:rsidR="002D361E" w:rsidRPr="007630B2" w14:paraId="6C882192" w14:textId="77777777" w:rsidTr="004D5D0A">
        <w:tc>
          <w:tcPr>
            <w:tcW w:w="734" w:type="pct"/>
            <w:hideMark/>
          </w:tcPr>
          <w:p w14:paraId="2F2CC8D4" w14:textId="6D86ADD7" w:rsidR="002D361E" w:rsidRPr="00974C6E" w:rsidRDefault="002D361E" w:rsidP="002D361E">
            <w:pPr>
              <w:spacing w:after="0"/>
              <w:textAlignment w:val="top"/>
              <w:rPr>
                <w:rFonts w:eastAsia="Times New Roman" w:cs="Arial"/>
                <w:b/>
                <w:bCs/>
                <w:sz w:val="14"/>
                <w:szCs w:val="14"/>
                <w:lang w:eastAsia="zh-CN"/>
              </w:rPr>
            </w:pPr>
            <w:r w:rsidRPr="00974C6E">
              <w:rPr>
                <w:b/>
                <w:bCs/>
                <w:sz w:val="14"/>
                <w:szCs w:val="14"/>
              </w:rPr>
              <w:t xml:space="preserve">Net increase / (decrease) in cash and cash equivalents </w:t>
            </w:r>
          </w:p>
        </w:tc>
        <w:tc>
          <w:tcPr>
            <w:tcW w:w="388" w:type="pct"/>
            <w:hideMark/>
          </w:tcPr>
          <w:p w14:paraId="64214415" w14:textId="3350D94E"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21,384</w:t>
            </w:r>
          </w:p>
        </w:tc>
        <w:tc>
          <w:tcPr>
            <w:tcW w:w="388" w:type="pct"/>
            <w:hideMark/>
          </w:tcPr>
          <w:p w14:paraId="6B3DB603" w14:textId="76C1EEB1"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(775)</w:t>
            </w:r>
          </w:p>
        </w:tc>
        <w:tc>
          <w:tcPr>
            <w:tcW w:w="388" w:type="pct"/>
            <w:hideMark/>
          </w:tcPr>
          <w:p w14:paraId="397C8FDF" w14:textId="53373429"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123,668</w:t>
            </w:r>
          </w:p>
        </w:tc>
        <w:tc>
          <w:tcPr>
            <w:tcW w:w="388" w:type="pct"/>
            <w:hideMark/>
          </w:tcPr>
          <w:p w14:paraId="7AA81E5F" w14:textId="29229994"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(95,135)</w:t>
            </w:r>
          </w:p>
        </w:tc>
        <w:tc>
          <w:tcPr>
            <w:tcW w:w="388" w:type="pct"/>
            <w:hideMark/>
          </w:tcPr>
          <w:p w14:paraId="1EA223D7" w14:textId="268E28ED"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(53,591)</w:t>
            </w:r>
          </w:p>
        </w:tc>
        <w:tc>
          <w:tcPr>
            <w:tcW w:w="388" w:type="pct"/>
            <w:hideMark/>
          </w:tcPr>
          <w:p w14:paraId="4D45B65D" w14:textId="354F5811"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(3,801)</w:t>
            </w:r>
          </w:p>
        </w:tc>
        <w:tc>
          <w:tcPr>
            <w:tcW w:w="388" w:type="pct"/>
            <w:hideMark/>
          </w:tcPr>
          <w:p w14:paraId="0671DDAA" w14:textId="4E1687C2"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1,401</w:t>
            </w:r>
          </w:p>
        </w:tc>
        <w:tc>
          <w:tcPr>
            <w:tcW w:w="388" w:type="pct"/>
            <w:hideMark/>
          </w:tcPr>
          <w:p w14:paraId="595167FF" w14:textId="5B7D5E31"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7,683</w:t>
            </w:r>
          </w:p>
        </w:tc>
        <w:tc>
          <w:tcPr>
            <w:tcW w:w="388" w:type="pct"/>
            <w:hideMark/>
          </w:tcPr>
          <w:p w14:paraId="230F860B" w14:textId="7A983214"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1,025</w:t>
            </w:r>
          </w:p>
        </w:tc>
        <w:tc>
          <w:tcPr>
            <w:tcW w:w="388" w:type="pct"/>
            <w:hideMark/>
          </w:tcPr>
          <w:p w14:paraId="259616C2" w14:textId="3A20CA23"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644</w:t>
            </w:r>
          </w:p>
        </w:tc>
        <w:tc>
          <w:tcPr>
            <w:tcW w:w="386" w:type="pct"/>
            <w:hideMark/>
          </w:tcPr>
          <w:p w14:paraId="09F3E440" w14:textId="2EC68F87"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2,856</w:t>
            </w:r>
          </w:p>
        </w:tc>
      </w:tr>
      <w:tr w:rsidR="002D361E" w:rsidRPr="007630B2" w14:paraId="7AE82D39" w14:textId="77777777" w:rsidTr="004D5D0A">
        <w:tc>
          <w:tcPr>
            <w:tcW w:w="734" w:type="pct"/>
            <w:tcBorders>
              <w:bottom w:val="single" w:sz="4" w:space="0" w:color="auto"/>
            </w:tcBorders>
            <w:hideMark/>
          </w:tcPr>
          <w:p w14:paraId="3D7CD254" w14:textId="2C95602E" w:rsidR="002D361E" w:rsidRPr="004D5D0A" w:rsidRDefault="002D361E" w:rsidP="002D361E">
            <w:pPr>
              <w:spacing w:after="0"/>
              <w:textAlignment w:val="top"/>
              <w:rPr>
                <w:rFonts w:eastAsia="Times New Roman" w:cs="Arial"/>
                <w:sz w:val="14"/>
                <w:szCs w:val="14"/>
                <w:lang w:eastAsia="zh-CN"/>
              </w:rPr>
            </w:pPr>
            <w:r w:rsidRPr="004D5D0A">
              <w:rPr>
                <w:sz w:val="14"/>
                <w:szCs w:val="14"/>
              </w:rPr>
              <w:t xml:space="preserve">Cash and cash equivalents at the beginning of the financial year </w:t>
            </w:r>
          </w:p>
        </w:tc>
        <w:tc>
          <w:tcPr>
            <w:tcW w:w="388" w:type="pct"/>
            <w:tcBorders>
              <w:bottom w:val="single" w:sz="4" w:space="0" w:color="auto"/>
            </w:tcBorders>
            <w:hideMark/>
          </w:tcPr>
          <w:p w14:paraId="789DB6C1" w14:textId="5EF539A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26,338</w:t>
            </w:r>
          </w:p>
        </w:tc>
        <w:tc>
          <w:tcPr>
            <w:tcW w:w="388" w:type="pct"/>
            <w:tcBorders>
              <w:bottom w:val="single" w:sz="4" w:space="0" w:color="auto"/>
            </w:tcBorders>
            <w:hideMark/>
          </w:tcPr>
          <w:p w14:paraId="55790CF0" w14:textId="63CE128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47,722</w:t>
            </w:r>
          </w:p>
        </w:tc>
        <w:tc>
          <w:tcPr>
            <w:tcW w:w="388" w:type="pct"/>
            <w:tcBorders>
              <w:bottom w:val="single" w:sz="4" w:space="0" w:color="auto"/>
            </w:tcBorders>
            <w:hideMark/>
          </w:tcPr>
          <w:p w14:paraId="1FF232B9" w14:textId="7309CE0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46,947</w:t>
            </w:r>
          </w:p>
        </w:tc>
        <w:tc>
          <w:tcPr>
            <w:tcW w:w="388" w:type="pct"/>
            <w:tcBorders>
              <w:bottom w:val="single" w:sz="4" w:space="0" w:color="auto"/>
            </w:tcBorders>
            <w:hideMark/>
          </w:tcPr>
          <w:p w14:paraId="2990AD63" w14:textId="6B1369AB"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170,615</w:t>
            </w:r>
          </w:p>
        </w:tc>
        <w:tc>
          <w:tcPr>
            <w:tcW w:w="388" w:type="pct"/>
            <w:tcBorders>
              <w:bottom w:val="single" w:sz="4" w:space="0" w:color="auto"/>
            </w:tcBorders>
            <w:hideMark/>
          </w:tcPr>
          <w:p w14:paraId="2E588210" w14:textId="6E4299E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75,480</w:t>
            </w:r>
          </w:p>
        </w:tc>
        <w:tc>
          <w:tcPr>
            <w:tcW w:w="388" w:type="pct"/>
            <w:tcBorders>
              <w:bottom w:val="single" w:sz="4" w:space="0" w:color="auto"/>
            </w:tcBorders>
            <w:hideMark/>
          </w:tcPr>
          <w:p w14:paraId="14826426" w14:textId="6982751E"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21,889</w:t>
            </w:r>
          </w:p>
        </w:tc>
        <w:tc>
          <w:tcPr>
            <w:tcW w:w="388" w:type="pct"/>
            <w:tcBorders>
              <w:bottom w:val="single" w:sz="4" w:space="0" w:color="auto"/>
            </w:tcBorders>
            <w:hideMark/>
          </w:tcPr>
          <w:p w14:paraId="6948D274" w14:textId="7A0C6E86"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18,088</w:t>
            </w:r>
          </w:p>
        </w:tc>
        <w:tc>
          <w:tcPr>
            <w:tcW w:w="388" w:type="pct"/>
            <w:tcBorders>
              <w:bottom w:val="single" w:sz="4" w:space="0" w:color="auto"/>
            </w:tcBorders>
            <w:hideMark/>
          </w:tcPr>
          <w:p w14:paraId="29BEA560" w14:textId="6EDED768"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19,489</w:t>
            </w:r>
          </w:p>
        </w:tc>
        <w:tc>
          <w:tcPr>
            <w:tcW w:w="388" w:type="pct"/>
            <w:tcBorders>
              <w:bottom w:val="single" w:sz="4" w:space="0" w:color="auto"/>
            </w:tcBorders>
            <w:hideMark/>
          </w:tcPr>
          <w:p w14:paraId="11DB29AC" w14:textId="2911D729"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27,172</w:t>
            </w:r>
          </w:p>
        </w:tc>
        <w:tc>
          <w:tcPr>
            <w:tcW w:w="388" w:type="pct"/>
            <w:tcBorders>
              <w:bottom w:val="single" w:sz="4" w:space="0" w:color="auto"/>
            </w:tcBorders>
            <w:hideMark/>
          </w:tcPr>
          <w:p w14:paraId="1FDA5E23" w14:textId="14D6A61D"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28,198</w:t>
            </w:r>
          </w:p>
        </w:tc>
        <w:tc>
          <w:tcPr>
            <w:tcW w:w="386" w:type="pct"/>
            <w:tcBorders>
              <w:bottom w:val="single" w:sz="4" w:space="0" w:color="auto"/>
            </w:tcBorders>
            <w:hideMark/>
          </w:tcPr>
          <w:p w14:paraId="175A3677" w14:textId="26763E44" w:rsidR="002D361E" w:rsidRPr="002D361E" w:rsidRDefault="002D361E" w:rsidP="002D361E">
            <w:pPr>
              <w:spacing w:after="0"/>
              <w:jc w:val="center"/>
              <w:textAlignment w:val="center"/>
              <w:rPr>
                <w:rFonts w:eastAsia="Times New Roman" w:cs="Arial"/>
                <w:sz w:val="14"/>
                <w:szCs w:val="14"/>
                <w:lang w:eastAsia="zh-CN"/>
              </w:rPr>
            </w:pPr>
            <w:r w:rsidRPr="002D361E">
              <w:rPr>
                <w:sz w:val="14"/>
                <w:szCs w:val="14"/>
              </w:rPr>
              <w:t>28,841</w:t>
            </w:r>
          </w:p>
        </w:tc>
      </w:tr>
      <w:tr w:rsidR="002D361E" w:rsidRPr="007630B2" w14:paraId="1BD8FEB7" w14:textId="77777777" w:rsidTr="004D5D0A">
        <w:tc>
          <w:tcPr>
            <w:tcW w:w="734" w:type="pct"/>
            <w:shd w:val="clear" w:color="auto" w:fill="D9D9D9" w:themeFill="background1" w:themeFillShade="D9"/>
            <w:hideMark/>
          </w:tcPr>
          <w:p w14:paraId="381BD42D" w14:textId="460C9707" w:rsidR="002D361E" w:rsidRPr="00974C6E" w:rsidRDefault="002D361E" w:rsidP="002D361E">
            <w:pPr>
              <w:spacing w:after="0"/>
              <w:textAlignment w:val="center"/>
              <w:rPr>
                <w:rFonts w:eastAsia="Times New Roman" w:cs="Arial"/>
                <w:b/>
                <w:bCs/>
                <w:sz w:val="14"/>
                <w:szCs w:val="14"/>
                <w:lang w:eastAsia="zh-CN"/>
              </w:rPr>
            </w:pPr>
            <w:r w:rsidRPr="00974C6E">
              <w:rPr>
                <w:b/>
                <w:bCs/>
                <w:sz w:val="14"/>
                <w:szCs w:val="14"/>
              </w:rPr>
              <w:t xml:space="preserve">Cash and cash equivalents at the end of the financial year </w:t>
            </w:r>
          </w:p>
        </w:tc>
        <w:tc>
          <w:tcPr>
            <w:tcW w:w="388" w:type="pct"/>
            <w:shd w:val="clear" w:color="auto" w:fill="D9D9D9" w:themeFill="background1" w:themeFillShade="D9"/>
            <w:hideMark/>
          </w:tcPr>
          <w:p w14:paraId="1EA78E8D" w14:textId="1A1B29E7"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47,722</w:t>
            </w:r>
          </w:p>
        </w:tc>
        <w:tc>
          <w:tcPr>
            <w:tcW w:w="388" w:type="pct"/>
            <w:shd w:val="clear" w:color="auto" w:fill="D9D9D9" w:themeFill="background1" w:themeFillShade="D9"/>
            <w:hideMark/>
          </w:tcPr>
          <w:p w14:paraId="1D1486A6" w14:textId="24AB5536"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46,947</w:t>
            </w:r>
          </w:p>
        </w:tc>
        <w:tc>
          <w:tcPr>
            <w:tcW w:w="388" w:type="pct"/>
            <w:shd w:val="clear" w:color="auto" w:fill="D9D9D9" w:themeFill="background1" w:themeFillShade="D9"/>
            <w:hideMark/>
          </w:tcPr>
          <w:p w14:paraId="377E5676" w14:textId="3D0C4F1D"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170,615</w:t>
            </w:r>
          </w:p>
        </w:tc>
        <w:tc>
          <w:tcPr>
            <w:tcW w:w="388" w:type="pct"/>
            <w:shd w:val="clear" w:color="auto" w:fill="D9D9D9" w:themeFill="background1" w:themeFillShade="D9"/>
            <w:hideMark/>
          </w:tcPr>
          <w:p w14:paraId="04C7C3A3" w14:textId="71C3BC90"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75,480</w:t>
            </w:r>
          </w:p>
        </w:tc>
        <w:tc>
          <w:tcPr>
            <w:tcW w:w="388" w:type="pct"/>
            <w:shd w:val="clear" w:color="auto" w:fill="D9D9D9" w:themeFill="background1" w:themeFillShade="D9"/>
            <w:hideMark/>
          </w:tcPr>
          <w:p w14:paraId="7EA904B9" w14:textId="31C3F275"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21,889</w:t>
            </w:r>
          </w:p>
        </w:tc>
        <w:tc>
          <w:tcPr>
            <w:tcW w:w="388" w:type="pct"/>
            <w:shd w:val="clear" w:color="auto" w:fill="D9D9D9" w:themeFill="background1" w:themeFillShade="D9"/>
            <w:hideMark/>
          </w:tcPr>
          <w:p w14:paraId="35273C79" w14:textId="4318934B"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18,088</w:t>
            </w:r>
          </w:p>
        </w:tc>
        <w:tc>
          <w:tcPr>
            <w:tcW w:w="388" w:type="pct"/>
            <w:shd w:val="clear" w:color="auto" w:fill="D9D9D9" w:themeFill="background1" w:themeFillShade="D9"/>
            <w:hideMark/>
          </w:tcPr>
          <w:p w14:paraId="3D47ACD3" w14:textId="0851898B"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19,489</w:t>
            </w:r>
          </w:p>
        </w:tc>
        <w:tc>
          <w:tcPr>
            <w:tcW w:w="388" w:type="pct"/>
            <w:shd w:val="clear" w:color="auto" w:fill="D9D9D9" w:themeFill="background1" w:themeFillShade="D9"/>
            <w:hideMark/>
          </w:tcPr>
          <w:p w14:paraId="01BDDD58" w14:textId="633D2AFD"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27,172</w:t>
            </w:r>
          </w:p>
        </w:tc>
        <w:tc>
          <w:tcPr>
            <w:tcW w:w="388" w:type="pct"/>
            <w:shd w:val="clear" w:color="auto" w:fill="D9D9D9" w:themeFill="background1" w:themeFillShade="D9"/>
            <w:hideMark/>
          </w:tcPr>
          <w:p w14:paraId="6BE11F68" w14:textId="6F18A278"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28,198</w:t>
            </w:r>
          </w:p>
        </w:tc>
        <w:tc>
          <w:tcPr>
            <w:tcW w:w="388" w:type="pct"/>
            <w:shd w:val="clear" w:color="auto" w:fill="D9D9D9" w:themeFill="background1" w:themeFillShade="D9"/>
            <w:hideMark/>
          </w:tcPr>
          <w:p w14:paraId="367EB998" w14:textId="56E4C1C0"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28,841</w:t>
            </w:r>
          </w:p>
        </w:tc>
        <w:tc>
          <w:tcPr>
            <w:tcW w:w="386" w:type="pct"/>
            <w:shd w:val="clear" w:color="auto" w:fill="D9D9D9" w:themeFill="background1" w:themeFillShade="D9"/>
            <w:hideMark/>
          </w:tcPr>
          <w:p w14:paraId="36A2BA7C" w14:textId="455BB757" w:rsidR="002D361E" w:rsidRPr="002D361E" w:rsidRDefault="002D361E" w:rsidP="002D361E">
            <w:pPr>
              <w:spacing w:after="0"/>
              <w:jc w:val="center"/>
              <w:textAlignment w:val="center"/>
              <w:rPr>
                <w:rFonts w:eastAsia="Times New Roman" w:cs="Arial"/>
                <w:b/>
                <w:bCs/>
                <w:sz w:val="14"/>
                <w:szCs w:val="14"/>
                <w:lang w:eastAsia="zh-CN"/>
              </w:rPr>
            </w:pPr>
            <w:r w:rsidRPr="002D361E">
              <w:rPr>
                <w:b/>
                <w:bCs/>
                <w:sz w:val="14"/>
                <w:szCs w:val="14"/>
              </w:rPr>
              <w:t>31,698</w:t>
            </w:r>
          </w:p>
        </w:tc>
      </w:tr>
    </w:tbl>
    <w:p w14:paraId="4C00610F" w14:textId="77777777" w:rsidR="00160A2D" w:rsidRDefault="00160A2D" w:rsidP="001E1A6F"/>
    <w:p w14:paraId="7D588F88" w14:textId="16761B42" w:rsidR="00D8517B" w:rsidRPr="00212467" w:rsidRDefault="00D8517B" w:rsidP="001E1A6F">
      <w:r>
        <w:br w:type="page"/>
      </w:r>
    </w:p>
    <w:p w14:paraId="64A69A5F" w14:textId="37F579CE" w:rsidR="00D8517B" w:rsidRDefault="00D8517B" w:rsidP="00C609DD">
      <w:pPr>
        <w:pStyle w:val="Heading4"/>
        <w:rPr>
          <w:rFonts w:hint="eastAsia"/>
        </w:rPr>
      </w:pPr>
      <w:r>
        <w:rPr>
          <w:noProof/>
        </w:rPr>
        <mc:AlternateContent>
          <mc:Choice Requires="wps">
            <w:drawing>
              <wp:anchor distT="0" distB="0" distL="114300" distR="114300" simplePos="0" relativeHeight="251658244" behindDoc="0" locked="0" layoutInCell="1" allowOverlap="1" wp14:anchorId="6DA05C37" wp14:editId="6EFFF4C3">
                <wp:simplePos x="0" y="0"/>
                <wp:positionH relativeFrom="page">
                  <wp:align>right</wp:align>
                </wp:positionH>
                <wp:positionV relativeFrom="page">
                  <wp:align>bottom</wp:align>
                </wp:positionV>
                <wp:extent cx="1397000" cy="421005"/>
                <wp:effectExtent l="0" t="0" r="12700" b="0"/>
                <wp:wrapNone/>
                <wp:docPr id="1895692275" name="Text Box 1895692275"/>
                <wp:cNvGraphicFramePr/>
                <a:graphic xmlns:a="http://schemas.openxmlformats.org/drawingml/2006/main">
                  <a:graphicData uri="http://schemas.microsoft.com/office/word/2010/wordprocessingShape">
                    <wps:wsp>
                      <wps:cNvSpPr txBox="1"/>
                      <wps:spPr>
                        <a:xfrm>
                          <a:off x="0" y="0"/>
                          <a:ext cx="1397000" cy="421005"/>
                        </a:xfrm>
                        <a:prstGeom prst="rect">
                          <a:avLst/>
                        </a:prstGeom>
                        <a:noFill/>
                        <a:ln w="6350">
                          <a:noFill/>
                        </a:ln>
                      </wps:spPr>
                      <wps:txbx>
                        <w:txbxContent>
                          <w:p w14:paraId="76D5E3E2" w14:textId="77777777" w:rsidR="00D8517B" w:rsidRPr="00D86B09" w:rsidRDefault="00D8517B" w:rsidP="00D8517B">
                            <w:pPr>
                              <w:pStyle w:val="ImageCaptionBlack"/>
                              <w:rPr>
                                <w:color w:val="FFFFFF" w:themeColor="background1"/>
                              </w:rPr>
                            </w:pPr>
                            <w:r>
                              <w:rPr>
                                <w:color w:val="FFFFFF" w:themeColor="background1"/>
                              </w:rPr>
                              <w:t>Image 8: Russell Street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05C37" id="Text Box 1895692275" o:spid="_x0000_s1029" type="#_x0000_t202" style="position:absolute;margin-left:58.8pt;margin-top:0;width:110pt;height:33.15pt;z-index:2516582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" filled="f" stroked="f" strokeweight=".5pt">
                <v:textbox inset="0,0,0,0">
                  <w:txbxContent>
                    <w:p w14:paraId="76D5E3E2" w14:textId="77777777" w:rsidR="00D8517B" w:rsidRPr="00D86B09" w:rsidRDefault="00D8517B" w:rsidP="00D8517B">
                      <w:pPr>
                        <w:pStyle w:val="ImageCaptionBlack"/>
                        <w:rPr>
                          <w:color w:val="FFFFFF" w:themeColor="background1"/>
                        </w:rPr>
                      </w:pPr>
                      <w:r>
                        <w:rPr>
                          <w:color w:val="FFFFFF" w:themeColor="background1"/>
                        </w:rPr>
                        <w:t>Image 8: Russell Street</w:t>
                      </w:r>
                    </w:p>
                  </w:txbxContent>
                </v:textbox>
                <w10:wrap anchorx="page" anchory="page"/>
              </v:shape>
            </w:pict>
          </mc:Fallback>
        </mc:AlternateContent>
      </w:r>
      <w:bookmarkStart w:id="700" w:name="_Toc192778920"/>
      <w:bookmarkStart w:id="701" w:name="_Toc192779354"/>
      <w:bookmarkStart w:id="702" w:name="_Toc192780387"/>
      <w:r w:rsidRPr="00AC5C25">
        <w:t>4.5 Statement of capital works</w:t>
      </w:r>
      <w:bookmarkEnd w:id="700"/>
      <w:bookmarkEnd w:id="701"/>
      <w:bookmarkEnd w:id="702"/>
    </w:p>
    <w:tbl>
      <w:tblPr>
        <w:tblStyle w:val="TableGrid"/>
        <w:tblW w:w="5000" w:type="pct"/>
        <w:tblLook w:val="04A0" w:firstRow="1" w:lastRow="0" w:firstColumn="1" w:lastColumn="0" w:noHBand="0" w:noVBand="1"/>
      </w:tblPr>
      <w:tblGrid>
        <w:gridCol w:w="1777"/>
        <w:gridCol w:w="848"/>
        <w:gridCol w:w="700"/>
        <w:gridCol w:w="700"/>
        <w:gridCol w:w="700"/>
        <w:gridCol w:w="700"/>
        <w:gridCol w:w="700"/>
        <w:gridCol w:w="700"/>
        <w:gridCol w:w="700"/>
        <w:gridCol w:w="700"/>
        <w:gridCol w:w="700"/>
        <w:gridCol w:w="697"/>
      </w:tblGrid>
      <w:tr w:rsidR="00160A2D" w:rsidRPr="004B3C7A" w14:paraId="0F36378D" w14:textId="77777777" w:rsidTr="004F7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646B9913" w14:textId="77777777" w:rsidR="00160A2D" w:rsidRPr="004B3C7A" w:rsidRDefault="00160A2D" w:rsidP="005633F7">
            <w:pPr>
              <w:pStyle w:val="NoSpacing"/>
              <w:rPr>
                <w:sz w:val="14"/>
                <w:szCs w:val="14"/>
              </w:rPr>
            </w:pPr>
          </w:p>
        </w:tc>
        <w:tc>
          <w:tcPr>
            <w:tcW w:w="440" w:type="pct"/>
          </w:tcPr>
          <w:p w14:paraId="0EDC5382"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r w:rsidRPr="004B3C7A">
              <w:rPr>
                <w:sz w:val="14"/>
                <w:szCs w:val="14"/>
              </w:rPr>
              <w:t>Forecast / Actual</w:t>
            </w:r>
          </w:p>
        </w:tc>
        <w:tc>
          <w:tcPr>
            <w:tcW w:w="363" w:type="pct"/>
          </w:tcPr>
          <w:p w14:paraId="357C6164"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364" w:type="pct"/>
          </w:tcPr>
          <w:p w14:paraId="7FB117E2"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364" w:type="pct"/>
          </w:tcPr>
          <w:p w14:paraId="47EE4225"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364" w:type="pct"/>
          </w:tcPr>
          <w:p w14:paraId="1A6C67D3"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364" w:type="pct"/>
          </w:tcPr>
          <w:p w14:paraId="4BD7D016"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364" w:type="pct"/>
          </w:tcPr>
          <w:p w14:paraId="3156ABF1"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364" w:type="pct"/>
          </w:tcPr>
          <w:p w14:paraId="650F0F1F"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364" w:type="pct"/>
          </w:tcPr>
          <w:p w14:paraId="0DC3F88C"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364" w:type="pct"/>
          </w:tcPr>
          <w:p w14:paraId="3222D5FF"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364" w:type="pct"/>
          </w:tcPr>
          <w:p w14:paraId="7D7867E2" w14:textId="77777777" w:rsidR="00160A2D" w:rsidRPr="004B3C7A" w:rsidRDefault="00160A2D" w:rsidP="00160A2D">
            <w:pPr>
              <w:pStyle w:val="NoSpacing"/>
              <w:jc w:val="right"/>
              <w:cnfStyle w:val="100000000000" w:firstRow="1" w:lastRow="0" w:firstColumn="0" w:lastColumn="0" w:oddVBand="0" w:evenVBand="0" w:oddHBand="0" w:evenHBand="0" w:firstRowFirstColumn="0" w:firstRowLastColumn="0" w:lastRowFirstColumn="0" w:lastRowLastColumn="0"/>
              <w:rPr>
                <w:sz w:val="14"/>
                <w:szCs w:val="14"/>
              </w:rPr>
            </w:pPr>
          </w:p>
        </w:tc>
      </w:tr>
      <w:tr w:rsidR="00160A2D" w:rsidRPr="004B3C7A" w14:paraId="1B55C572"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2DFDC5CF" w14:textId="77777777" w:rsidR="00160A2D" w:rsidRPr="004B3C7A" w:rsidRDefault="00160A2D" w:rsidP="005633F7">
            <w:pPr>
              <w:pStyle w:val="NoSpacing"/>
              <w:rPr>
                <w:sz w:val="14"/>
                <w:szCs w:val="14"/>
              </w:rPr>
            </w:pPr>
            <w:r w:rsidRPr="004B3C7A">
              <w:rPr>
                <w:sz w:val="14"/>
                <w:szCs w:val="14"/>
              </w:rPr>
              <w:t> </w:t>
            </w:r>
          </w:p>
        </w:tc>
        <w:tc>
          <w:tcPr>
            <w:tcW w:w="440" w:type="pct"/>
            <w:hideMark/>
          </w:tcPr>
          <w:p w14:paraId="7B9A68C4" w14:textId="48A92E89"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2024</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25</w:t>
            </w:r>
          </w:p>
        </w:tc>
        <w:tc>
          <w:tcPr>
            <w:tcW w:w="363" w:type="pct"/>
            <w:hideMark/>
          </w:tcPr>
          <w:p w14:paraId="6DB22DD9" w14:textId="19F0412E"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2025</w:t>
            </w:r>
            <w:r w:rsidR="00382A86">
              <w:rPr>
                <w:sz w:val="14"/>
                <w:szCs w:val="14"/>
              </w:rPr>
              <w:t xml:space="preserve"> </w:t>
            </w:r>
            <w:r w:rsidRPr="004B3C7A">
              <w:rPr>
                <w:sz w:val="14"/>
                <w:szCs w:val="14"/>
              </w:rPr>
              <w:t>/</w:t>
            </w:r>
            <w:r w:rsidR="00382A86">
              <w:rPr>
                <w:sz w:val="14"/>
                <w:szCs w:val="14"/>
              </w:rPr>
              <w:t xml:space="preserve"> 2</w:t>
            </w:r>
            <w:r w:rsidRPr="004B3C7A">
              <w:rPr>
                <w:sz w:val="14"/>
                <w:szCs w:val="14"/>
              </w:rPr>
              <w:t>6</w:t>
            </w:r>
          </w:p>
        </w:tc>
        <w:tc>
          <w:tcPr>
            <w:tcW w:w="364" w:type="pct"/>
            <w:hideMark/>
          </w:tcPr>
          <w:p w14:paraId="6795C767" w14:textId="72AA2F80"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2026</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27</w:t>
            </w:r>
          </w:p>
        </w:tc>
        <w:tc>
          <w:tcPr>
            <w:tcW w:w="364" w:type="pct"/>
            <w:hideMark/>
          </w:tcPr>
          <w:p w14:paraId="780FB812" w14:textId="786DC87A"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2027</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28</w:t>
            </w:r>
          </w:p>
        </w:tc>
        <w:tc>
          <w:tcPr>
            <w:tcW w:w="364" w:type="pct"/>
            <w:hideMark/>
          </w:tcPr>
          <w:p w14:paraId="0E157BD6" w14:textId="59E2E096"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2028</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29</w:t>
            </w:r>
          </w:p>
        </w:tc>
        <w:tc>
          <w:tcPr>
            <w:tcW w:w="364" w:type="pct"/>
            <w:hideMark/>
          </w:tcPr>
          <w:p w14:paraId="693C666E" w14:textId="6FCEBFB8"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2029</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30</w:t>
            </w:r>
          </w:p>
        </w:tc>
        <w:tc>
          <w:tcPr>
            <w:tcW w:w="364" w:type="pct"/>
            <w:hideMark/>
          </w:tcPr>
          <w:p w14:paraId="4D3271D0" w14:textId="687CC424"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2030</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31</w:t>
            </w:r>
          </w:p>
        </w:tc>
        <w:tc>
          <w:tcPr>
            <w:tcW w:w="364" w:type="pct"/>
            <w:hideMark/>
          </w:tcPr>
          <w:p w14:paraId="234508F6" w14:textId="0BD06EF7"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2031</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32</w:t>
            </w:r>
          </w:p>
        </w:tc>
        <w:tc>
          <w:tcPr>
            <w:tcW w:w="364" w:type="pct"/>
            <w:hideMark/>
          </w:tcPr>
          <w:p w14:paraId="2A759B63" w14:textId="17447AC4"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2032</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33</w:t>
            </w:r>
          </w:p>
        </w:tc>
        <w:tc>
          <w:tcPr>
            <w:tcW w:w="364" w:type="pct"/>
            <w:hideMark/>
          </w:tcPr>
          <w:p w14:paraId="7CD6EC85" w14:textId="3A46953B"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2033</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34</w:t>
            </w:r>
          </w:p>
        </w:tc>
        <w:tc>
          <w:tcPr>
            <w:tcW w:w="364" w:type="pct"/>
            <w:hideMark/>
          </w:tcPr>
          <w:p w14:paraId="5C3C9610" w14:textId="307FD210" w:rsidR="00160A2D" w:rsidRPr="004B3C7A" w:rsidRDefault="00160A2D" w:rsidP="00382A86">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2034</w:t>
            </w:r>
            <w:r w:rsidR="00382A86">
              <w:rPr>
                <w:sz w:val="14"/>
                <w:szCs w:val="14"/>
              </w:rPr>
              <w:t xml:space="preserve"> </w:t>
            </w:r>
            <w:r w:rsidRPr="004B3C7A">
              <w:rPr>
                <w:sz w:val="14"/>
                <w:szCs w:val="14"/>
              </w:rPr>
              <w:t>/</w:t>
            </w:r>
            <w:r w:rsidR="00382A86">
              <w:rPr>
                <w:sz w:val="14"/>
                <w:szCs w:val="14"/>
              </w:rPr>
              <w:t xml:space="preserve"> </w:t>
            </w:r>
            <w:r w:rsidRPr="004B3C7A">
              <w:rPr>
                <w:sz w:val="14"/>
                <w:szCs w:val="14"/>
              </w:rPr>
              <w:t>35</w:t>
            </w:r>
          </w:p>
        </w:tc>
      </w:tr>
      <w:tr w:rsidR="00160A2D" w:rsidRPr="004B3C7A" w14:paraId="171BE83F"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448473E4" w14:textId="77777777" w:rsidR="00160A2D" w:rsidRPr="004B3C7A" w:rsidRDefault="00160A2D" w:rsidP="005633F7">
            <w:pPr>
              <w:pStyle w:val="NoSpacing"/>
              <w:rPr>
                <w:sz w:val="14"/>
                <w:szCs w:val="14"/>
              </w:rPr>
            </w:pPr>
            <w:r w:rsidRPr="004B3C7A">
              <w:rPr>
                <w:sz w:val="14"/>
                <w:szCs w:val="14"/>
              </w:rPr>
              <w:t> </w:t>
            </w:r>
          </w:p>
        </w:tc>
        <w:tc>
          <w:tcPr>
            <w:tcW w:w="440" w:type="pct"/>
            <w:hideMark/>
          </w:tcPr>
          <w:p w14:paraId="285EC4A0"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3" w:type="pct"/>
            <w:hideMark/>
          </w:tcPr>
          <w:p w14:paraId="56A9FCF3"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4" w:type="pct"/>
            <w:hideMark/>
          </w:tcPr>
          <w:p w14:paraId="5259D36A"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4" w:type="pct"/>
            <w:hideMark/>
          </w:tcPr>
          <w:p w14:paraId="5B105AE1"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4" w:type="pct"/>
            <w:hideMark/>
          </w:tcPr>
          <w:p w14:paraId="1D7B4D9F"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4" w:type="pct"/>
            <w:hideMark/>
          </w:tcPr>
          <w:p w14:paraId="1E5D851C"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4" w:type="pct"/>
            <w:hideMark/>
          </w:tcPr>
          <w:p w14:paraId="04C84D6E"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4" w:type="pct"/>
            <w:hideMark/>
          </w:tcPr>
          <w:p w14:paraId="134F28AA"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4" w:type="pct"/>
            <w:hideMark/>
          </w:tcPr>
          <w:p w14:paraId="5ED7C1F8"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4" w:type="pct"/>
            <w:hideMark/>
          </w:tcPr>
          <w:p w14:paraId="16393A7C"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c>
          <w:tcPr>
            <w:tcW w:w="364" w:type="pct"/>
            <w:hideMark/>
          </w:tcPr>
          <w:p w14:paraId="2C857666" w14:textId="77777777" w:rsidR="00160A2D" w:rsidRPr="004B3C7A" w:rsidRDefault="00160A2D" w:rsidP="00160A2D">
            <w:pPr>
              <w:pStyle w:val="NoSpacing"/>
              <w:jc w:val="right"/>
              <w:cnfStyle w:val="000000000000" w:firstRow="0" w:lastRow="0" w:firstColumn="0" w:lastColumn="0" w:oddVBand="0" w:evenVBand="0" w:oddHBand="0" w:evenHBand="0" w:firstRowFirstColumn="0" w:firstRowLastColumn="0" w:lastRowFirstColumn="0" w:lastRowLastColumn="0"/>
              <w:rPr>
                <w:sz w:val="14"/>
                <w:szCs w:val="14"/>
              </w:rPr>
            </w:pPr>
            <w:r w:rsidRPr="004B3C7A">
              <w:rPr>
                <w:sz w:val="14"/>
                <w:szCs w:val="14"/>
              </w:rPr>
              <w:t>$’000</w:t>
            </w:r>
          </w:p>
        </w:tc>
      </w:tr>
      <w:tr w:rsidR="00A90D9E" w:rsidRPr="007630B2" w14:paraId="6804C34C"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24A96D6A" w14:textId="2DA8BCAA" w:rsidR="00A90D9E" w:rsidRPr="00A90D9E" w:rsidRDefault="00A90D9E" w:rsidP="00A90D9E">
            <w:pPr>
              <w:spacing w:beforeLines="20" w:before="48" w:afterLines="20" w:after="48"/>
              <w:textAlignment w:val="center"/>
              <w:rPr>
                <w:rFonts w:eastAsia="Times New Roman" w:cs="Arial"/>
                <w:sz w:val="14"/>
                <w:szCs w:val="14"/>
                <w:lang w:eastAsia="zh-CN"/>
              </w:rPr>
            </w:pPr>
            <w:r w:rsidRPr="00A90D9E">
              <w:rPr>
                <w:sz w:val="14"/>
                <w:szCs w:val="14"/>
              </w:rPr>
              <w:t>Property</w:t>
            </w:r>
          </w:p>
        </w:tc>
        <w:tc>
          <w:tcPr>
            <w:tcW w:w="440" w:type="pct"/>
            <w:hideMark/>
          </w:tcPr>
          <w:p w14:paraId="12D73BA6"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3" w:type="pct"/>
            <w:hideMark/>
          </w:tcPr>
          <w:p w14:paraId="6618155C"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4" w:type="pct"/>
            <w:hideMark/>
          </w:tcPr>
          <w:p w14:paraId="44F86441"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4" w:type="pct"/>
            <w:hideMark/>
          </w:tcPr>
          <w:p w14:paraId="082AF8CB"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4" w:type="pct"/>
            <w:hideMark/>
          </w:tcPr>
          <w:p w14:paraId="73973BCA"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4" w:type="pct"/>
            <w:hideMark/>
          </w:tcPr>
          <w:p w14:paraId="0BDDAF7E"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4" w:type="pct"/>
            <w:hideMark/>
          </w:tcPr>
          <w:p w14:paraId="52A23908"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4" w:type="pct"/>
            <w:hideMark/>
          </w:tcPr>
          <w:p w14:paraId="3472D3F4"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4" w:type="pct"/>
            <w:hideMark/>
          </w:tcPr>
          <w:p w14:paraId="343A0EA2"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4" w:type="pct"/>
            <w:hideMark/>
          </w:tcPr>
          <w:p w14:paraId="32503245"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c>
          <w:tcPr>
            <w:tcW w:w="364" w:type="pct"/>
            <w:hideMark/>
          </w:tcPr>
          <w:p w14:paraId="49A55D9A" w14:textId="77777777" w:rsidR="00A90D9E" w:rsidRPr="007630B2" w:rsidRDefault="00A90D9E" w:rsidP="00A90D9E">
            <w:pPr>
              <w:spacing w:beforeLines="20" w:before="48" w:afterLines="20" w:after="48"/>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7630B2">
              <w:rPr>
                <w:rFonts w:eastAsia="Times New Roman" w:cs="Arial"/>
                <w:color w:val="000000"/>
                <w:kern w:val="24"/>
                <w:sz w:val="14"/>
                <w:szCs w:val="14"/>
                <w:lang w:eastAsia="zh-CN"/>
              </w:rPr>
              <w:t> </w:t>
            </w:r>
          </w:p>
        </w:tc>
      </w:tr>
      <w:tr w:rsidR="004F73A5" w:rsidRPr="007630B2" w14:paraId="391648F3"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19C51919" w14:textId="570B94E0"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Land</w:t>
            </w:r>
          </w:p>
        </w:tc>
        <w:tc>
          <w:tcPr>
            <w:tcW w:w="440" w:type="pct"/>
            <w:hideMark/>
          </w:tcPr>
          <w:p w14:paraId="3960896F" w14:textId="4B27AA9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4,916</w:t>
            </w:r>
          </w:p>
        </w:tc>
        <w:tc>
          <w:tcPr>
            <w:tcW w:w="363" w:type="pct"/>
            <w:hideMark/>
          </w:tcPr>
          <w:p w14:paraId="47852763" w14:textId="6521FED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5A44E66B" w14:textId="53EFD39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20486E77" w14:textId="093E0D0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15C28BAC" w14:textId="5EFA691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6375010D" w14:textId="3C9066A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1AB63913" w14:textId="5F2065B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5BB85036" w14:textId="7B63A40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48EA1E4E" w14:textId="6A96BA0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58996562" w14:textId="5BBD16C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0FD352A5" w14:textId="6E2FE14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r>
      <w:tr w:rsidR="004F73A5" w:rsidRPr="007630B2" w14:paraId="1FC3E719" w14:textId="77777777" w:rsidTr="004F73A5">
        <w:tc>
          <w:tcPr>
            <w:cnfStyle w:val="001000000000" w:firstRow="0" w:lastRow="0" w:firstColumn="1" w:lastColumn="0" w:oddVBand="0" w:evenVBand="0" w:oddHBand="0" w:evenHBand="0" w:firstRowFirstColumn="0" w:firstRowLastColumn="0" w:lastRowFirstColumn="0" w:lastRowLastColumn="0"/>
            <w:tcW w:w="923" w:type="pct"/>
            <w:tcBorders>
              <w:bottom w:val="single" w:sz="4" w:space="0" w:color="auto"/>
            </w:tcBorders>
            <w:hideMark/>
          </w:tcPr>
          <w:p w14:paraId="26F97748" w14:textId="31CFC464"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Land improvements</w:t>
            </w:r>
          </w:p>
        </w:tc>
        <w:tc>
          <w:tcPr>
            <w:tcW w:w="440" w:type="pct"/>
            <w:tcBorders>
              <w:bottom w:val="single" w:sz="4" w:space="0" w:color="auto"/>
            </w:tcBorders>
            <w:hideMark/>
          </w:tcPr>
          <w:p w14:paraId="4B61D94D" w14:textId="47C8CCA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3" w:type="pct"/>
            <w:tcBorders>
              <w:bottom w:val="single" w:sz="4" w:space="0" w:color="auto"/>
            </w:tcBorders>
            <w:hideMark/>
          </w:tcPr>
          <w:p w14:paraId="03DA3824" w14:textId="028D34A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65A87665" w14:textId="49D1065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0AD2FF2D" w14:textId="1737102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5B9405D6" w14:textId="277AF16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58B0CE30" w14:textId="272C088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11E2F36A" w14:textId="0E064D2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4AA0D32B" w14:textId="3B83981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16D1F22A" w14:textId="3ABD476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0F43EB0F" w14:textId="6CB66C6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3B9D61F6" w14:textId="1E7B38B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r>
      <w:tr w:rsidR="004F73A5" w:rsidRPr="007630B2" w14:paraId="1B3E5B98" w14:textId="77777777" w:rsidTr="004F73A5">
        <w:tc>
          <w:tcPr>
            <w:cnfStyle w:val="001000000000" w:firstRow="0" w:lastRow="0" w:firstColumn="1" w:lastColumn="0" w:oddVBand="0" w:evenVBand="0" w:oddHBand="0" w:evenHBand="0" w:firstRowFirstColumn="0" w:firstRowLastColumn="0" w:lastRowFirstColumn="0" w:lastRowLastColumn="0"/>
            <w:tcW w:w="923" w:type="pct"/>
            <w:shd w:val="clear" w:color="auto" w:fill="D9D9D9" w:themeFill="background1" w:themeFillShade="D9"/>
            <w:hideMark/>
          </w:tcPr>
          <w:p w14:paraId="39855D8F" w14:textId="50EE6F1F"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Total land</w:t>
            </w:r>
          </w:p>
        </w:tc>
        <w:tc>
          <w:tcPr>
            <w:tcW w:w="440" w:type="pct"/>
            <w:shd w:val="clear" w:color="auto" w:fill="D9D9D9" w:themeFill="background1" w:themeFillShade="D9"/>
            <w:hideMark/>
          </w:tcPr>
          <w:p w14:paraId="4C63089F" w14:textId="4899674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4,916</w:t>
            </w:r>
          </w:p>
        </w:tc>
        <w:tc>
          <w:tcPr>
            <w:tcW w:w="363" w:type="pct"/>
            <w:shd w:val="clear" w:color="auto" w:fill="D9D9D9" w:themeFill="background1" w:themeFillShade="D9"/>
            <w:hideMark/>
          </w:tcPr>
          <w:p w14:paraId="0E4E9528" w14:textId="24D3685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c>
          <w:tcPr>
            <w:tcW w:w="364" w:type="pct"/>
            <w:shd w:val="clear" w:color="auto" w:fill="D9D9D9" w:themeFill="background1" w:themeFillShade="D9"/>
            <w:hideMark/>
          </w:tcPr>
          <w:p w14:paraId="77BCC764" w14:textId="5399A03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c>
          <w:tcPr>
            <w:tcW w:w="364" w:type="pct"/>
            <w:shd w:val="clear" w:color="auto" w:fill="D9D9D9" w:themeFill="background1" w:themeFillShade="D9"/>
            <w:hideMark/>
          </w:tcPr>
          <w:p w14:paraId="203A3972" w14:textId="2A70332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c>
          <w:tcPr>
            <w:tcW w:w="364" w:type="pct"/>
            <w:shd w:val="clear" w:color="auto" w:fill="D9D9D9" w:themeFill="background1" w:themeFillShade="D9"/>
            <w:hideMark/>
          </w:tcPr>
          <w:p w14:paraId="74BA9677" w14:textId="49D4DD1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c>
          <w:tcPr>
            <w:tcW w:w="364" w:type="pct"/>
            <w:shd w:val="clear" w:color="auto" w:fill="D9D9D9" w:themeFill="background1" w:themeFillShade="D9"/>
            <w:hideMark/>
          </w:tcPr>
          <w:p w14:paraId="352B3B15" w14:textId="3AF73F6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c>
          <w:tcPr>
            <w:tcW w:w="364" w:type="pct"/>
            <w:shd w:val="clear" w:color="auto" w:fill="D9D9D9" w:themeFill="background1" w:themeFillShade="D9"/>
            <w:hideMark/>
          </w:tcPr>
          <w:p w14:paraId="5686652D" w14:textId="1531A4A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c>
          <w:tcPr>
            <w:tcW w:w="364" w:type="pct"/>
            <w:shd w:val="clear" w:color="auto" w:fill="D9D9D9" w:themeFill="background1" w:themeFillShade="D9"/>
            <w:hideMark/>
          </w:tcPr>
          <w:p w14:paraId="7CE4534C" w14:textId="3A9B4EA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c>
          <w:tcPr>
            <w:tcW w:w="364" w:type="pct"/>
            <w:shd w:val="clear" w:color="auto" w:fill="D9D9D9" w:themeFill="background1" w:themeFillShade="D9"/>
            <w:hideMark/>
          </w:tcPr>
          <w:p w14:paraId="5E5C96A6" w14:textId="6869038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c>
          <w:tcPr>
            <w:tcW w:w="364" w:type="pct"/>
            <w:shd w:val="clear" w:color="auto" w:fill="D9D9D9" w:themeFill="background1" w:themeFillShade="D9"/>
            <w:hideMark/>
          </w:tcPr>
          <w:p w14:paraId="210C4AE1" w14:textId="79E6EC9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c>
          <w:tcPr>
            <w:tcW w:w="364" w:type="pct"/>
            <w:shd w:val="clear" w:color="auto" w:fill="D9D9D9" w:themeFill="background1" w:themeFillShade="D9"/>
            <w:hideMark/>
          </w:tcPr>
          <w:p w14:paraId="6FA154C7" w14:textId="286F1E3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w:t>
            </w:r>
          </w:p>
        </w:tc>
      </w:tr>
      <w:tr w:rsidR="004F73A5" w:rsidRPr="007630B2" w14:paraId="099C3479"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424C8F17" w14:textId="6E4E3707"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Buildings</w:t>
            </w:r>
          </w:p>
        </w:tc>
        <w:tc>
          <w:tcPr>
            <w:tcW w:w="440" w:type="pct"/>
            <w:hideMark/>
          </w:tcPr>
          <w:p w14:paraId="0E1A3A07" w14:textId="5DA1A28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21,645</w:t>
            </w:r>
          </w:p>
        </w:tc>
        <w:tc>
          <w:tcPr>
            <w:tcW w:w="363" w:type="pct"/>
            <w:hideMark/>
          </w:tcPr>
          <w:p w14:paraId="1F30DBC3" w14:textId="7E5AD26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32,921</w:t>
            </w:r>
          </w:p>
        </w:tc>
        <w:tc>
          <w:tcPr>
            <w:tcW w:w="364" w:type="pct"/>
            <w:hideMark/>
          </w:tcPr>
          <w:p w14:paraId="306B8AAD" w14:textId="7B65C0D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37,285</w:t>
            </w:r>
          </w:p>
        </w:tc>
        <w:tc>
          <w:tcPr>
            <w:tcW w:w="364" w:type="pct"/>
            <w:hideMark/>
          </w:tcPr>
          <w:p w14:paraId="28B3E996" w14:textId="16AD1F8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34,279</w:t>
            </w:r>
          </w:p>
        </w:tc>
        <w:tc>
          <w:tcPr>
            <w:tcW w:w="364" w:type="pct"/>
            <w:hideMark/>
          </w:tcPr>
          <w:p w14:paraId="1914F80F" w14:textId="74D444C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31,010</w:t>
            </w:r>
          </w:p>
        </w:tc>
        <w:tc>
          <w:tcPr>
            <w:tcW w:w="364" w:type="pct"/>
            <w:hideMark/>
          </w:tcPr>
          <w:p w14:paraId="547D25C0" w14:textId="57B04BE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28,809</w:t>
            </w:r>
          </w:p>
        </w:tc>
        <w:tc>
          <w:tcPr>
            <w:tcW w:w="364" w:type="pct"/>
            <w:hideMark/>
          </w:tcPr>
          <w:p w14:paraId="601E0978" w14:textId="55026D2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28,927</w:t>
            </w:r>
          </w:p>
        </w:tc>
        <w:tc>
          <w:tcPr>
            <w:tcW w:w="364" w:type="pct"/>
            <w:hideMark/>
          </w:tcPr>
          <w:p w14:paraId="7B5E2ECF" w14:textId="6CB67DC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27,977</w:t>
            </w:r>
          </w:p>
        </w:tc>
        <w:tc>
          <w:tcPr>
            <w:tcW w:w="364" w:type="pct"/>
            <w:hideMark/>
          </w:tcPr>
          <w:p w14:paraId="6736C2D1" w14:textId="1E9613C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28,899</w:t>
            </w:r>
          </w:p>
        </w:tc>
        <w:tc>
          <w:tcPr>
            <w:tcW w:w="364" w:type="pct"/>
            <w:hideMark/>
          </w:tcPr>
          <w:p w14:paraId="3ADCC370" w14:textId="6A2D950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29,542</w:t>
            </w:r>
          </w:p>
        </w:tc>
        <w:tc>
          <w:tcPr>
            <w:tcW w:w="364" w:type="pct"/>
            <w:hideMark/>
          </w:tcPr>
          <w:p w14:paraId="42426EA9" w14:textId="11DF9CC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29,542</w:t>
            </w:r>
          </w:p>
        </w:tc>
      </w:tr>
      <w:tr w:rsidR="004F73A5" w:rsidRPr="007630B2" w14:paraId="3E0AF54A"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4895A8B9" w14:textId="65D115FF"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Heritage buildings</w:t>
            </w:r>
          </w:p>
        </w:tc>
        <w:tc>
          <w:tcPr>
            <w:tcW w:w="440" w:type="pct"/>
            <w:hideMark/>
          </w:tcPr>
          <w:p w14:paraId="3076A5D6" w14:textId="54B7C0E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3" w:type="pct"/>
            <w:hideMark/>
          </w:tcPr>
          <w:p w14:paraId="52C4DA68" w14:textId="0825B82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64FBB58D" w14:textId="5B3B6C8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2770C009" w14:textId="777CD28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2B83DCA2" w14:textId="6AB6070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7CB3F1A3" w14:textId="1091B16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1E4A02A9" w14:textId="21A6D06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1854DE65" w14:textId="675B519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0AE489BC" w14:textId="2681BCD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7C8497E2" w14:textId="0B41E44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05C3A7D9" w14:textId="78D80BF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r>
      <w:tr w:rsidR="004F73A5" w:rsidRPr="007630B2" w14:paraId="62633601"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45710055" w14:textId="0D795BAC"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Building improvements</w:t>
            </w:r>
          </w:p>
        </w:tc>
        <w:tc>
          <w:tcPr>
            <w:tcW w:w="440" w:type="pct"/>
            <w:hideMark/>
          </w:tcPr>
          <w:p w14:paraId="1B269EAA" w14:textId="7B320EB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42,158</w:t>
            </w:r>
          </w:p>
        </w:tc>
        <w:tc>
          <w:tcPr>
            <w:tcW w:w="363" w:type="pct"/>
            <w:hideMark/>
          </w:tcPr>
          <w:p w14:paraId="33A194CF" w14:textId="46A1DDA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43,928</w:t>
            </w:r>
          </w:p>
        </w:tc>
        <w:tc>
          <w:tcPr>
            <w:tcW w:w="364" w:type="pct"/>
            <w:hideMark/>
          </w:tcPr>
          <w:p w14:paraId="58D693C0" w14:textId="563873B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49,752</w:t>
            </w:r>
          </w:p>
        </w:tc>
        <w:tc>
          <w:tcPr>
            <w:tcW w:w="364" w:type="pct"/>
            <w:hideMark/>
          </w:tcPr>
          <w:p w14:paraId="3AEF22B0" w14:textId="237C84B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45,740</w:t>
            </w:r>
          </w:p>
        </w:tc>
        <w:tc>
          <w:tcPr>
            <w:tcW w:w="364" w:type="pct"/>
            <w:hideMark/>
          </w:tcPr>
          <w:p w14:paraId="03129009" w14:textId="5DD7290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41,378</w:t>
            </w:r>
          </w:p>
        </w:tc>
        <w:tc>
          <w:tcPr>
            <w:tcW w:w="364" w:type="pct"/>
            <w:hideMark/>
          </w:tcPr>
          <w:p w14:paraId="7A2C516E" w14:textId="1661D24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38,441</w:t>
            </w:r>
          </w:p>
        </w:tc>
        <w:tc>
          <w:tcPr>
            <w:tcW w:w="364" w:type="pct"/>
            <w:hideMark/>
          </w:tcPr>
          <w:p w14:paraId="113CD098" w14:textId="575E23F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38,599</w:t>
            </w:r>
          </w:p>
        </w:tc>
        <w:tc>
          <w:tcPr>
            <w:tcW w:w="364" w:type="pct"/>
            <w:hideMark/>
          </w:tcPr>
          <w:p w14:paraId="651B0359" w14:textId="1217840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37,331</w:t>
            </w:r>
          </w:p>
        </w:tc>
        <w:tc>
          <w:tcPr>
            <w:tcW w:w="364" w:type="pct"/>
            <w:hideMark/>
          </w:tcPr>
          <w:p w14:paraId="585C6D02" w14:textId="2A42D93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38,562</w:t>
            </w:r>
          </w:p>
        </w:tc>
        <w:tc>
          <w:tcPr>
            <w:tcW w:w="364" w:type="pct"/>
            <w:hideMark/>
          </w:tcPr>
          <w:p w14:paraId="6CCED358" w14:textId="693A6E1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39,420</w:t>
            </w:r>
          </w:p>
        </w:tc>
        <w:tc>
          <w:tcPr>
            <w:tcW w:w="364" w:type="pct"/>
            <w:hideMark/>
          </w:tcPr>
          <w:p w14:paraId="558ECD34" w14:textId="57857B5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39,420</w:t>
            </w:r>
          </w:p>
        </w:tc>
      </w:tr>
      <w:tr w:rsidR="004F73A5" w:rsidRPr="007630B2" w14:paraId="027EBDB5" w14:textId="77777777" w:rsidTr="004F73A5">
        <w:tc>
          <w:tcPr>
            <w:cnfStyle w:val="001000000000" w:firstRow="0" w:lastRow="0" w:firstColumn="1" w:lastColumn="0" w:oddVBand="0" w:evenVBand="0" w:oddHBand="0" w:evenHBand="0" w:firstRowFirstColumn="0" w:firstRowLastColumn="0" w:lastRowFirstColumn="0" w:lastRowLastColumn="0"/>
            <w:tcW w:w="923" w:type="pct"/>
            <w:tcBorders>
              <w:bottom w:val="single" w:sz="4" w:space="0" w:color="auto"/>
            </w:tcBorders>
            <w:hideMark/>
          </w:tcPr>
          <w:p w14:paraId="131BB6B5" w14:textId="3F9BF6E9"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Leasehold improvements</w:t>
            </w:r>
          </w:p>
        </w:tc>
        <w:tc>
          <w:tcPr>
            <w:tcW w:w="440" w:type="pct"/>
            <w:tcBorders>
              <w:bottom w:val="single" w:sz="4" w:space="0" w:color="auto"/>
            </w:tcBorders>
            <w:hideMark/>
          </w:tcPr>
          <w:p w14:paraId="293CF846" w14:textId="7B31F72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(9)</w:t>
            </w:r>
          </w:p>
        </w:tc>
        <w:tc>
          <w:tcPr>
            <w:tcW w:w="363" w:type="pct"/>
            <w:tcBorders>
              <w:bottom w:val="single" w:sz="4" w:space="0" w:color="auto"/>
            </w:tcBorders>
            <w:hideMark/>
          </w:tcPr>
          <w:p w14:paraId="230D69F3" w14:textId="0203D80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706</w:t>
            </w:r>
          </w:p>
        </w:tc>
        <w:tc>
          <w:tcPr>
            <w:tcW w:w="364" w:type="pct"/>
            <w:tcBorders>
              <w:bottom w:val="single" w:sz="4" w:space="0" w:color="auto"/>
            </w:tcBorders>
            <w:hideMark/>
          </w:tcPr>
          <w:p w14:paraId="54A664EB" w14:textId="667145F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800</w:t>
            </w:r>
          </w:p>
        </w:tc>
        <w:tc>
          <w:tcPr>
            <w:tcW w:w="364" w:type="pct"/>
            <w:tcBorders>
              <w:bottom w:val="single" w:sz="4" w:space="0" w:color="auto"/>
            </w:tcBorders>
            <w:hideMark/>
          </w:tcPr>
          <w:p w14:paraId="0E7A7CD1" w14:textId="0881EB1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736</w:t>
            </w:r>
          </w:p>
        </w:tc>
        <w:tc>
          <w:tcPr>
            <w:tcW w:w="364" w:type="pct"/>
            <w:tcBorders>
              <w:bottom w:val="single" w:sz="4" w:space="0" w:color="auto"/>
            </w:tcBorders>
            <w:hideMark/>
          </w:tcPr>
          <w:p w14:paraId="0C13118E" w14:textId="43F4667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665</w:t>
            </w:r>
          </w:p>
        </w:tc>
        <w:tc>
          <w:tcPr>
            <w:tcW w:w="364" w:type="pct"/>
            <w:tcBorders>
              <w:bottom w:val="single" w:sz="4" w:space="0" w:color="auto"/>
            </w:tcBorders>
            <w:hideMark/>
          </w:tcPr>
          <w:p w14:paraId="52952DD5" w14:textId="4BAAEC6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618</w:t>
            </w:r>
          </w:p>
        </w:tc>
        <w:tc>
          <w:tcPr>
            <w:tcW w:w="364" w:type="pct"/>
            <w:tcBorders>
              <w:bottom w:val="single" w:sz="4" w:space="0" w:color="auto"/>
            </w:tcBorders>
            <w:hideMark/>
          </w:tcPr>
          <w:p w14:paraId="400C1587" w14:textId="3E3EC88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621</w:t>
            </w:r>
          </w:p>
        </w:tc>
        <w:tc>
          <w:tcPr>
            <w:tcW w:w="364" w:type="pct"/>
            <w:tcBorders>
              <w:bottom w:val="single" w:sz="4" w:space="0" w:color="auto"/>
            </w:tcBorders>
            <w:hideMark/>
          </w:tcPr>
          <w:p w14:paraId="2AA2AB05" w14:textId="4B72319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600</w:t>
            </w:r>
          </w:p>
        </w:tc>
        <w:tc>
          <w:tcPr>
            <w:tcW w:w="364" w:type="pct"/>
            <w:tcBorders>
              <w:bottom w:val="single" w:sz="4" w:space="0" w:color="auto"/>
            </w:tcBorders>
            <w:hideMark/>
          </w:tcPr>
          <w:p w14:paraId="3D87A387" w14:textId="3C2027A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620</w:t>
            </w:r>
          </w:p>
        </w:tc>
        <w:tc>
          <w:tcPr>
            <w:tcW w:w="364" w:type="pct"/>
            <w:tcBorders>
              <w:bottom w:val="single" w:sz="4" w:space="0" w:color="auto"/>
            </w:tcBorders>
            <w:hideMark/>
          </w:tcPr>
          <w:p w14:paraId="17993B2D" w14:textId="3263112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634</w:t>
            </w:r>
          </w:p>
        </w:tc>
        <w:tc>
          <w:tcPr>
            <w:tcW w:w="364" w:type="pct"/>
            <w:tcBorders>
              <w:bottom w:val="single" w:sz="4" w:space="0" w:color="auto"/>
            </w:tcBorders>
            <w:hideMark/>
          </w:tcPr>
          <w:p w14:paraId="6C7FEB9C" w14:textId="18DB69F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634</w:t>
            </w:r>
          </w:p>
        </w:tc>
      </w:tr>
      <w:tr w:rsidR="004F73A5" w:rsidRPr="007630B2" w14:paraId="4706C45E" w14:textId="77777777" w:rsidTr="004F73A5">
        <w:tc>
          <w:tcPr>
            <w:cnfStyle w:val="001000000000" w:firstRow="0" w:lastRow="0" w:firstColumn="1" w:lastColumn="0" w:oddVBand="0" w:evenVBand="0" w:oddHBand="0" w:evenHBand="0" w:firstRowFirstColumn="0" w:firstRowLastColumn="0" w:lastRowFirstColumn="0" w:lastRowLastColumn="0"/>
            <w:tcW w:w="923" w:type="pct"/>
            <w:shd w:val="clear" w:color="auto" w:fill="D9D9D9" w:themeFill="background1" w:themeFillShade="D9"/>
            <w:hideMark/>
          </w:tcPr>
          <w:p w14:paraId="534069F2" w14:textId="31F4689C"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Total buildings</w:t>
            </w:r>
          </w:p>
        </w:tc>
        <w:tc>
          <w:tcPr>
            <w:tcW w:w="440" w:type="pct"/>
            <w:shd w:val="clear" w:color="auto" w:fill="D9D9D9" w:themeFill="background1" w:themeFillShade="D9"/>
            <w:hideMark/>
          </w:tcPr>
          <w:p w14:paraId="692D54A9" w14:textId="0D4D794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63,794</w:t>
            </w:r>
          </w:p>
        </w:tc>
        <w:tc>
          <w:tcPr>
            <w:tcW w:w="363" w:type="pct"/>
            <w:shd w:val="clear" w:color="auto" w:fill="D9D9D9" w:themeFill="background1" w:themeFillShade="D9"/>
            <w:hideMark/>
          </w:tcPr>
          <w:p w14:paraId="0B15CFE2" w14:textId="3BDFA20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77,556</w:t>
            </w:r>
          </w:p>
        </w:tc>
        <w:tc>
          <w:tcPr>
            <w:tcW w:w="364" w:type="pct"/>
            <w:shd w:val="clear" w:color="auto" w:fill="D9D9D9" w:themeFill="background1" w:themeFillShade="D9"/>
            <w:hideMark/>
          </w:tcPr>
          <w:p w14:paraId="5ED4C793" w14:textId="000281A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87,837</w:t>
            </w:r>
          </w:p>
        </w:tc>
        <w:tc>
          <w:tcPr>
            <w:tcW w:w="364" w:type="pct"/>
            <w:shd w:val="clear" w:color="auto" w:fill="D9D9D9" w:themeFill="background1" w:themeFillShade="D9"/>
            <w:hideMark/>
          </w:tcPr>
          <w:p w14:paraId="23F92E44" w14:textId="26A0B14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80,755</w:t>
            </w:r>
          </w:p>
        </w:tc>
        <w:tc>
          <w:tcPr>
            <w:tcW w:w="364" w:type="pct"/>
            <w:shd w:val="clear" w:color="auto" w:fill="D9D9D9" w:themeFill="background1" w:themeFillShade="D9"/>
            <w:hideMark/>
          </w:tcPr>
          <w:p w14:paraId="2970B4B5" w14:textId="741C45A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73,053</w:t>
            </w:r>
          </w:p>
        </w:tc>
        <w:tc>
          <w:tcPr>
            <w:tcW w:w="364" w:type="pct"/>
            <w:shd w:val="clear" w:color="auto" w:fill="D9D9D9" w:themeFill="background1" w:themeFillShade="D9"/>
            <w:hideMark/>
          </w:tcPr>
          <w:p w14:paraId="63D13A99" w14:textId="1113CF6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67,868</w:t>
            </w:r>
          </w:p>
        </w:tc>
        <w:tc>
          <w:tcPr>
            <w:tcW w:w="364" w:type="pct"/>
            <w:shd w:val="clear" w:color="auto" w:fill="D9D9D9" w:themeFill="background1" w:themeFillShade="D9"/>
            <w:hideMark/>
          </w:tcPr>
          <w:p w14:paraId="6CC1FE49" w14:textId="1EEA54C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68,146</w:t>
            </w:r>
          </w:p>
        </w:tc>
        <w:tc>
          <w:tcPr>
            <w:tcW w:w="364" w:type="pct"/>
            <w:shd w:val="clear" w:color="auto" w:fill="D9D9D9" w:themeFill="background1" w:themeFillShade="D9"/>
            <w:hideMark/>
          </w:tcPr>
          <w:p w14:paraId="69451647" w14:textId="51B2DAE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65,909</w:t>
            </w:r>
          </w:p>
        </w:tc>
        <w:tc>
          <w:tcPr>
            <w:tcW w:w="364" w:type="pct"/>
            <w:shd w:val="clear" w:color="auto" w:fill="D9D9D9" w:themeFill="background1" w:themeFillShade="D9"/>
            <w:hideMark/>
          </w:tcPr>
          <w:p w14:paraId="1A748108" w14:textId="3C34C7F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68,082</w:t>
            </w:r>
          </w:p>
        </w:tc>
        <w:tc>
          <w:tcPr>
            <w:tcW w:w="364" w:type="pct"/>
            <w:shd w:val="clear" w:color="auto" w:fill="D9D9D9" w:themeFill="background1" w:themeFillShade="D9"/>
            <w:hideMark/>
          </w:tcPr>
          <w:p w14:paraId="0286BE37" w14:textId="06EAC43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69,595</w:t>
            </w:r>
          </w:p>
        </w:tc>
        <w:tc>
          <w:tcPr>
            <w:tcW w:w="364" w:type="pct"/>
            <w:shd w:val="clear" w:color="auto" w:fill="D9D9D9" w:themeFill="background1" w:themeFillShade="D9"/>
            <w:hideMark/>
          </w:tcPr>
          <w:p w14:paraId="063C0133" w14:textId="7B4DFA8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69,595</w:t>
            </w:r>
          </w:p>
        </w:tc>
      </w:tr>
      <w:tr w:rsidR="004F73A5" w:rsidRPr="007630B2" w14:paraId="67565EC3" w14:textId="77777777" w:rsidTr="004F73A5">
        <w:tc>
          <w:tcPr>
            <w:cnfStyle w:val="001000000000" w:firstRow="0" w:lastRow="0" w:firstColumn="1" w:lastColumn="0" w:oddVBand="0" w:evenVBand="0" w:oddHBand="0" w:evenHBand="0" w:firstRowFirstColumn="0" w:firstRowLastColumn="0" w:lastRowFirstColumn="0" w:lastRowLastColumn="0"/>
            <w:tcW w:w="923" w:type="pct"/>
            <w:shd w:val="clear" w:color="auto" w:fill="D9D9D9" w:themeFill="background1" w:themeFillShade="D9"/>
            <w:hideMark/>
          </w:tcPr>
          <w:p w14:paraId="69A81584" w14:textId="16EFABA8"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Total property</w:t>
            </w:r>
          </w:p>
        </w:tc>
        <w:tc>
          <w:tcPr>
            <w:tcW w:w="440" w:type="pct"/>
            <w:shd w:val="clear" w:color="auto" w:fill="D9D9D9" w:themeFill="background1" w:themeFillShade="D9"/>
            <w:hideMark/>
          </w:tcPr>
          <w:p w14:paraId="704E4F87" w14:textId="5BFB4BC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68,710</w:t>
            </w:r>
          </w:p>
        </w:tc>
        <w:tc>
          <w:tcPr>
            <w:tcW w:w="363" w:type="pct"/>
            <w:shd w:val="clear" w:color="auto" w:fill="D9D9D9" w:themeFill="background1" w:themeFillShade="D9"/>
            <w:hideMark/>
          </w:tcPr>
          <w:p w14:paraId="074DE170" w14:textId="5AFC135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77,556</w:t>
            </w:r>
          </w:p>
        </w:tc>
        <w:tc>
          <w:tcPr>
            <w:tcW w:w="364" w:type="pct"/>
            <w:shd w:val="clear" w:color="auto" w:fill="D9D9D9" w:themeFill="background1" w:themeFillShade="D9"/>
            <w:hideMark/>
          </w:tcPr>
          <w:p w14:paraId="51CE2EAC" w14:textId="176214A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87,837</w:t>
            </w:r>
          </w:p>
        </w:tc>
        <w:tc>
          <w:tcPr>
            <w:tcW w:w="364" w:type="pct"/>
            <w:shd w:val="clear" w:color="auto" w:fill="D9D9D9" w:themeFill="background1" w:themeFillShade="D9"/>
            <w:hideMark/>
          </w:tcPr>
          <w:p w14:paraId="6DE16408" w14:textId="532E5F0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80,755</w:t>
            </w:r>
          </w:p>
        </w:tc>
        <w:tc>
          <w:tcPr>
            <w:tcW w:w="364" w:type="pct"/>
            <w:shd w:val="clear" w:color="auto" w:fill="D9D9D9" w:themeFill="background1" w:themeFillShade="D9"/>
            <w:hideMark/>
          </w:tcPr>
          <w:p w14:paraId="7AC78827" w14:textId="14DF0DB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73,053</w:t>
            </w:r>
          </w:p>
        </w:tc>
        <w:tc>
          <w:tcPr>
            <w:tcW w:w="364" w:type="pct"/>
            <w:shd w:val="clear" w:color="auto" w:fill="D9D9D9" w:themeFill="background1" w:themeFillShade="D9"/>
            <w:hideMark/>
          </w:tcPr>
          <w:p w14:paraId="53BF4D1B" w14:textId="388A9F6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67,868</w:t>
            </w:r>
          </w:p>
        </w:tc>
        <w:tc>
          <w:tcPr>
            <w:tcW w:w="364" w:type="pct"/>
            <w:shd w:val="clear" w:color="auto" w:fill="D9D9D9" w:themeFill="background1" w:themeFillShade="D9"/>
            <w:hideMark/>
          </w:tcPr>
          <w:p w14:paraId="6CFDF845" w14:textId="225C78D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68,146</w:t>
            </w:r>
          </w:p>
        </w:tc>
        <w:tc>
          <w:tcPr>
            <w:tcW w:w="364" w:type="pct"/>
            <w:shd w:val="clear" w:color="auto" w:fill="D9D9D9" w:themeFill="background1" w:themeFillShade="D9"/>
            <w:hideMark/>
          </w:tcPr>
          <w:p w14:paraId="662A6BBF" w14:textId="183C457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65,909</w:t>
            </w:r>
          </w:p>
        </w:tc>
        <w:tc>
          <w:tcPr>
            <w:tcW w:w="364" w:type="pct"/>
            <w:shd w:val="clear" w:color="auto" w:fill="D9D9D9" w:themeFill="background1" w:themeFillShade="D9"/>
            <w:hideMark/>
          </w:tcPr>
          <w:p w14:paraId="047461D2" w14:textId="03E28AA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68,082</w:t>
            </w:r>
          </w:p>
        </w:tc>
        <w:tc>
          <w:tcPr>
            <w:tcW w:w="364" w:type="pct"/>
            <w:shd w:val="clear" w:color="auto" w:fill="D9D9D9" w:themeFill="background1" w:themeFillShade="D9"/>
            <w:hideMark/>
          </w:tcPr>
          <w:p w14:paraId="7FD96A2F" w14:textId="7E7261C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69,595</w:t>
            </w:r>
          </w:p>
        </w:tc>
        <w:tc>
          <w:tcPr>
            <w:tcW w:w="364" w:type="pct"/>
            <w:shd w:val="clear" w:color="auto" w:fill="D9D9D9" w:themeFill="background1" w:themeFillShade="D9"/>
            <w:hideMark/>
          </w:tcPr>
          <w:p w14:paraId="52CB966B" w14:textId="1C8AEC6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69,595</w:t>
            </w:r>
          </w:p>
        </w:tc>
      </w:tr>
      <w:tr w:rsidR="004F73A5" w:rsidRPr="007630B2" w14:paraId="2EFA641D"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777E3B26" w14:textId="0399086D" w:rsidR="004F73A5" w:rsidRPr="00A90D9E" w:rsidRDefault="004F73A5" w:rsidP="004F73A5">
            <w:pPr>
              <w:spacing w:beforeLines="20" w:before="48" w:afterLines="20" w:after="48"/>
              <w:textAlignment w:val="center"/>
              <w:rPr>
                <w:rFonts w:eastAsia="Times New Roman" w:cs="Arial"/>
                <w:sz w:val="14"/>
                <w:szCs w:val="14"/>
                <w:lang w:eastAsia="zh-CN"/>
              </w:rPr>
            </w:pPr>
          </w:p>
        </w:tc>
        <w:tc>
          <w:tcPr>
            <w:tcW w:w="440" w:type="pct"/>
            <w:hideMark/>
          </w:tcPr>
          <w:p w14:paraId="40B0189E" w14:textId="189CC22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3" w:type="pct"/>
            <w:hideMark/>
          </w:tcPr>
          <w:p w14:paraId="3EAD29F5" w14:textId="50D1209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142F7D90" w14:textId="01DD2E0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CF0C3D1" w14:textId="1D3CB51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3B952635" w14:textId="3CFB08D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3E78DB4" w14:textId="058E414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4534130C" w14:textId="3D69E96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9CB9955" w14:textId="232AD96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12C65A40" w14:textId="3DE2E98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5E811334" w14:textId="4524F6B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18CA9672" w14:textId="3618D5A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4F73A5" w:rsidRPr="007630B2" w14:paraId="68B065D7"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56DF7810" w14:textId="0C515CF0"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Plant and equipment</w:t>
            </w:r>
          </w:p>
        </w:tc>
        <w:tc>
          <w:tcPr>
            <w:tcW w:w="440" w:type="pct"/>
            <w:hideMark/>
          </w:tcPr>
          <w:p w14:paraId="560DDB3F" w14:textId="71C9D42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3" w:type="pct"/>
            <w:hideMark/>
          </w:tcPr>
          <w:p w14:paraId="6CA0ED21" w14:textId="66DC4CC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4B604BE" w14:textId="2C7B720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05E0F3AC" w14:textId="16D30FD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1F0D0B2" w14:textId="3A12E6D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E8313E2" w14:textId="022EDA7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59E890F" w14:textId="5A7FD39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5DFCFAFC" w14:textId="74E4D87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4D357D2C" w14:textId="0A5230B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180FE2D8" w14:textId="0E22C4C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347E347D" w14:textId="66E2DA6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4F73A5" w:rsidRPr="007630B2" w14:paraId="21594F40"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523FDF6B" w14:textId="150E52BE"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Heritage plant and equipment</w:t>
            </w:r>
          </w:p>
        </w:tc>
        <w:tc>
          <w:tcPr>
            <w:tcW w:w="440" w:type="pct"/>
            <w:hideMark/>
          </w:tcPr>
          <w:p w14:paraId="776ADE70" w14:textId="17D3CD7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3" w:type="pct"/>
            <w:hideMark/>
          </w:tcPr>
          <w:p w14:paraId="59E47555" w14:textId="24315C8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2C762774" w14:textId="05B7B00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4BD4645B" w14:textId="06BDEDF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2E1AE162" w14:textId="6072CC1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58453CC6" w14:textId="6D58A22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73395F67" w14:textId="44B02EC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7B0DECB3" w14:textId="2E6AEE0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603E79A6" w14:textId="54A6217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57CDC16D" w14:textId="4B55F1F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0B825090" w14:textId="393346F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r>
      <w:tr w:rsidR="004F73A5" w:rsidRPr="007630B2" w14:paraId="746ED4AC"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7A4200CB" w14:textId="628CEE52"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Plant, machinery and equipment</w:t>
            </w:r>
          </w:p>
        </w:tc>
        <w:tc>
          <w:tcPr>
            <w:tcW w:w="440" w:type="pct"/>
            <w:hideMark/>
          </w:tcPr>
          <w:p w14:paraId="512574F0" w14:textId="0D01F6C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2,662</w:t>
            </w:r>
          </w:p>
        </w:tc>
        <w:tc>
          <w:tcPr>
            <w:tcW w:w="363" w:type="pct"/>
            <w:hideMark/>
          </w:tcPr>
          <w:p w14:paraId="25040B82" w14:textId="5F2EA00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4,927</w:t>
            </w:r>
          </w:p>
        </w:tc>
        <w:tc>
          <w:tcPr>
            <w:tcW w:w="364" w:type="pct"/>
            <w:hideMark/>
          </w:tcPr>
          <w:p w14:paraId="273A386B" w14:textId="15D444D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5,580</w:t>
            </w:r>
          </w:p>
        </w:tc>
        <w:tc>
          <w:tcPr>
            <w:tcW w:w="364" w:type="pct"/>
            <w:hideMark/>
          </w:tcPr>
          <w:p w14:paraId="7F933191" w14:textId="268AD6C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5,130</w:t>
            </w:r>
          </w:p>
        </w:tc>
        <w:tc>
          <w:tcPr>
            <w:tcW w:w="364" w:type="pct"/>
            <w:hideMark/>
          </w:tcPr>
          <w:p w14:paraId="4CE17991" w14:textId="23104C6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4,641</w:t>
            </w:r>
          </w:p>
        </w:tc>
        <w:tc>
          <w:tcPr>
            <w:tcW w:w="364" w:type="pct"/>
            <w:hideMark/>
          </w:tcPr>
          <w:p w14:paraId="01018D1E" w14:textId="05333A1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4,312</w:t>
            </w:r>
          </w:p>
        </w:tc>
        <w:tc>
          <w:tcPr>
            <w:tcW w:w="364" w:type="pct"/>
            <w:hideMark/>
          </w:tcPr>
          <w:p w14:paraId="338F586B" w14:textId="10065D1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4,329</w:t>
            </w:r>
          </w:p>
        </w:tc>
        <w:tc>
          <w:tcPr>
            <w:tcW w:w="364" w:type="pct"/>
            <w:hideMark/>
          </w:tcPr>
          <w:p w14:paraId="1D3FD445" w14:textId="2FE30DA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4,187</w:t>
            </w:r>
          </w:p>
        </w:tc>
        <w:tc>
          <w:tcPr>
            <w:tcW w:w="364" w:type="pct"/>
            <w:hideMark/>
          </w:tcPr>
          <w:p w14:paraId="34BF206A" w14:textId="248B2B1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4,325</w:t>
            </w:r>
          </w:p>
        </w:tc>
        <w:tc>
          <w:tcPr>
            <w:tcW w:w="364" w:type="pct"/>
            <w:hideMark/>
          </w:tcPr>
          <w:p w14:paraId="234B4D53" w14:textId="00F2B6C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4,421</w:t>
            </w:r>
          </w:p>
        </w:tc>
        <w:tc>
          <w:tcPr>
            <w:tcW w:w="364" w:type="pct"/>
            <w:hideMark/>
          </w:tcPr>
          <w:p w14:paraId="1AE23DF0" w14:textId="6905F13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4,421</w:t>
            </w:r>
          </w:p>
        </w:tc>
      </w:tr>
      <w:tr w:rsidR="004F73A5" w:rsidRPr="007630B2" w14:paraId="4C082845"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5AE1C0AF" w14:textId="2E39F720"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Fixtures, fittings and furniture</w:t>
            </w:r>
          </w:p>
        </w:tc>
        <w:tc>
          <w:tcPr>
            <w:tcW w:w="440" w:type="pct"/>
            <w:hideMark/>
          </w:tcPr>
          <w:p w14:paraId="21A9D4EA" w14:textId="46451A4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2,199</w:t>
            </w:r>
          </w:p>
        </w:tc>
        <w:tc>
          <w:tcPr>
            <w:tcW w:w="363" w:type="pct"/>
            <w:hideMark/>
          </w:tcPr>
          <w:p w14:paraId="0B59D899" w14:textId="3190721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1,194</w:t>
            </w:r>
          </w:p>
        </w:tc>
        <w:tc>
          <w:tcPr>
            <w:tcW w:w="364" w:type="pct"/>
            <w:hideMark/>
          </w:tcPr>
          <w:p w14:paraId="10D712EB" w14:textId="2127D22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1,352</w:t>
            </w:r>
          </w:p>
        </w:tc>
        <w:tc>
          <w:tcPr>
            <w:tcW w:w="364" w:type="pct"/>
            <w:hideMark/>
          </w:tcPr>
          <w:p w14:paraId="25FD70BA" w14:textId="756F245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1,243</w:t>
            </w:r>
          </w:p>
        </w:tc>
        <w:tc>
          <w:tcPr>
            <w:tcW w:w="364" w:type="pct"/>
            <w:hideMark/>
          </w:tcPr>
          <w:p w14:paraId="06DA619F" w14:textId="7A539B4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1,124</w:t>
            </w:r>
          </w:p>
        </w:tc>
        <w:tc>
          <w:tcPr>
            <w:tcW w:w="364" w:type="pct"/>
            <w:hideMark/>
          </w:tcPr>
          <w:p w14:paraId="02DFC045" w14:textId="3C4E629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1,044</w:t>
            </w:r>
          </w:p>
        </w:tc>
        <w:tc>
          <w:tcPr>
            <w:tcW w:w="364" w:type="pct"/>
            <w:hideMark/>
          </w:tcPr>
          <w:p w14:paraId="5CDFD0AF" w14:textId="76F36EE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1,049</w:t>
            </w:r>
          </w:p>
        </w:tc>
        <w:tc>
          <w:tcPr>
            <w:tcW w:w="364" w:type="pct"/>
            <w:hideMark/>
          </w:tcPr>
          <w:p w14:paraId="1155BD92" w14:textId="23139BE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1,014</w:t>
            </w:r>
          </w:p>
        </w:tc>
        <w:tc>
          <w:tcPr>
            <w:tcW w:w="364" w:type="pct"/>
            <w:hideMark/>
          </w:tcPr>
          <w:p w14:paraId="2156350D" w14:textId="4D84BCF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1,048</w:t>
            </w:r>
          </w:p>
        </w:tc>
        <w:tc>
          <w:tcPr>
            <w:tcW w:w="364" w:type="pct"/>
            <w:hideMark/>
          </w:tcPr>
          <w:p w14:paraId="033DF13E" w14:textId="2351244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1,071</w:t>
            </w:r>
          </w:p>
        </w:tc>
        <w:tc>
          <w:tcPr>
            <w:tcW w:w="364" w:type="pct"/>
            <w:hideMark/>
          </w:tcPr>
          <w:p w14:paraId="7A5C8FDE" w14:textId="7BC1A18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1,071</w:t>
            </w:r>
          </w:p>
        </w:tc>
      </w:tr>
      <w:tr w:rsidR="004F73A5" w:rsidRPr="007630B2" w14:paraId="18566541"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6FFDA9C4" w14:textId="6CFADCE3"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Computers and telecommunications</w:t>
            </w:r>
          </w:p>
        </w:tc>
        <w:tc>
          <w:tcPr>
            <w:tcW w:w="440" w:type="pct"/>
            <w:hideMark/>
          </w:tcPr>
          <w:p w14:paraId="7166C813" w14:textId="2D0CA4B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16,062</w:t>
            </w:r>
          </w:p>
        </w:tc>
        <w:tc>
          <w:tcPr>
            <w:tcW w:w="363" w:type="pct"/>
            <w:hideMark/>
          </w:tcPr>
          <w:p w14:paraId="0F16751F" w14:textId="5C092FA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18,627</w:t>
            </w:r>
          </w:p>
        </w:tc>
        <w:tc>
          <w:tcPr>
            <w:tcW w:w="364" w:type="pct"/>
            <w:hideMark/>
          </w:tcPr>
          <w:p w14:paraId="6B97CF3F" w14:textId="271BFD6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21,096</w:t>
            </w:r>
          </w:p>
        </w:tc>
        <w:tc>
          <w:tcPr>
            <w:tcW w:w="364" w:type="pct"/>
            <w:hideMark/>
          </w:tcPr>
          <w:p w14:paraId="39F68B70" w14:textId="1BFD859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19,395</w:t>
            </w:r>
          </w:p>
        </w:tc>
        <w:tc>
          <w:tcPr>
            <w:tcW w:w="364" w:type="pct"/>
            <w:hideMark/>
          </w:tcPr>
          <w:p w14:paraId="425022BA" w14:textId="2820EAA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17,545</w:t>
            </w:r>
          </w:p>
        </w:tc>
        <w:tc>
          <w:tcPr>
            <w:tcW w:w="364" w:type="pct"/>
            <w:hideMark/>
          </w:tcPr>
          <w:p w14:paraId="175107A6" w14:textId="24F78C0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16,300</w:t>
            </w:r>
          </w:p>
        </w:tc>
        <w:tc>
          <w:tcPr>
            <w:tcW w:w="364" w:type="pct"/>
            <w:hideMark/>
          </w:tcPr>
          <w:p w14:paraId="1A9F2920" w14:textId="2819A0B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16,367</w:t>
            </w:r>
          </w:p>
        </w:tc>
        <w:tc>
          <w:tcPr>
            <w:tcW w:w="364" w:type="pct"/>
            <w:hideMark/>
          </w:tcPr>
          <w:p w14:paraId="66F95E7B" w14:textId="20CECFC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15,829</w:t>
            </w:r>
          </w:p>
        </w:tc>
        <w:tc>
          <w:tcPr>
            <w:tcW w:w="364" w:type="pct"/>
            <w:hideMark/>
          </w:tcPr>
          <w:p w14:paraId="07AA74D2" w14:textId="5C54FD7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16,351</w:t>
            </w:r>
          </w:p>
        </w:tc>
        <w:tc>
          <w:tcPr>
            <w:tcW w:w="364" w:type="pct"/>
            <w:hideMark/>
          </w:tcPr>
          <w:p w14:paraId="3150517D" w14:textId="68F3B04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16,715</w:t>
            </w:r>
          </w:p>
        </w:tc>
        <w:tc>
          <w:tcPr>
            <w:tcW w:w="364" w:type="pct"/>
            <w:hideMark/>
          </w:tcPr>
          <w:p w14:paraId="715300E6" w14:textId="7D7E00F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16,715</w:t>
            </w:r>
          </w:p>
        </w:tc>
      </w:tr>
      <w:tr w:rsidR="004F73A5" w:rsidRPr="007630B2" w14:paraId="3E1DC21A" w14:textId="77777777" w:rsidTr="004F73A5">
        <w:tc>
          <w:tcPr>
            <w:cnfStyle w:val="001000000000" w:firstRow="0" w:lastRow="0" w:firstColumn="1" w:lastColumn="0" w:oddVBand="0" w:evenVBand="0" w:oddHBand="0" w:evenHBand="0" w:firstRowFirstColumn="0" w:firstRowLastColumn="0" w:lastRowFirstColumn="0" w:lastRowLastColumn="0"/>
            <w:tcW w:w="923" w:type="pct"/>
            <w:tcBorders>
              <w:bottom w:val="single" w:sz="4" w:space="0" w:color="auto"/>
            </w:tcBorders>
            <w:hideMark/>
          </w:tcPr>
          <w:p w14:paraId="45771F18" w14:textId="5AE5DF11"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Library books</w:t>
            </w:r>
          </w:p>
        </w:tc>
        <w:tc>
          <w:tcPr>
            <w:tcW w:w="440" w:type="pct"/>
            <w:tcBorders>
              <w:bottom w:val="single" w:sz="4" w:space="0" w:color="auto"/>
            </w:tcBorders>
            <w:hideMark/>
          </w:tcPr>
          <w:p w14:paraId="05F0A334" w14:textId="6CEB6A9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1,384</w:t>
            </w:r>
          </w:p>
        </w:tc>
        <w:tc>
          <w:tcPr>
            <w:tcW w:w="363" w:type="pct"/>
            <w:tcBorders>
              <w:bottom w:val="single" w:sz="4" w:space="0" w:color="auto"/>
            </w:tcBorders>
            <w:hideMark/>
          </w:tcPr>
          <w:p w14:paraId="7BB1C04D" w14:textId="34D19FF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1,606</w:t>
            </w:r>
          </w:p>
        </w:tc>
        <w:tc>
          <w:tcPr>
            <w:tcW w:w="364" w:type="pct"/>
            <w:tcBorders>
              <w:bottom w:val="single" w:sz="4" w:space="0" w:color="auto"/>
            </w:tcBorders>
            <w:hideMark/>
          </w:tcPr>
          <w:p w14:paraId="6D2B55F0" w14:textId="1BCD886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1,819</w:t>
            </w:r>
          </w:p>
        </w:tc>
        <w:tc>
          <w:tcPr>
            <w:tcW w:w="364" w:type="pct"/>
            <w:tcBorders>
              <w:bottom w:val="single" w:sz="4" w:space="0" w:color="auto"/>
            </w:tcBorders>
            <w:hideMark/>
          </w:tcPr>
          <w:p w14:paraId="328CBDB7" w14:textId="368FA26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1,673</w:t>
            </w:r>
          </w:p>
        </w:tc>
        <w:tc>
          <w:tcPr>
            <w:tcW w:w="364" w:type="pct"/>
            <w:tcBorders>
              <w:bottom w:val="single" w:sz="4" w:space="0" w:color="auto"/>
            </w:tcBorders>
            <w:hideMark/>
          </w:tcPr>
          <w:p w14:paraId="5C56F41D" w14:textId="3C07F6A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1,513</w:t>
            </w:r>
          </w:p>
        </w:tc>
        <w:tc>
          <w:tcPr>
            <w:tcW w:w="364" w:type="pct"/>
            <w:tcBorders>
              <w:bottom w:val="single" w:sz="4" w:space="0" w:color="auto"/>
            </w:tcBorders>
            <w:hideMark/>
          </w:tcPr>
          <w:p w14:paraId="0EDFE630" w14:textId="354E6B9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1,406</w:t>
            </w:r>
          </w:p>
        </w:tc>
        <w:tc>
          <w:tcPr>
            <w:tcW w:w="364" w:type="pct"/>
            <w:tcBorders>
              <w:bottom w:val="single" w:sz="4" w:space="0" w:color="auto"/>
            </w:tcBorders>
            <w:hideMark/>
          </w:tcPr>
          <w:p w14:paraId="3E8E7742" w14:textId="694ECC9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1,411</w:t>
            </w:r>
          </w:p>
        </w:tc>
        <w:tc>
          <w:tcPr>
            <w:tcW w:w="364" w:type="pct"/>
            <w:tcBorders>
              <w:bottom w:val="single" w:sz="4" w:space="0" w:color="auto"/>
            </w:tcBorders>
            <w:hideMark/>
          </w:tcPr>
          <w:p w14:paraId="7A82052D" w14:textId="5CE00A2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1,365</w:t>
            </w:r>
          </w:p>
        </w:tc>
        <w:tc>
          <w:tcPr>
            <w:tcW w:w="364" w:type="pct"/>
            <w:tcBorders>
              <w:bottom w:val="single" w:sz="4" w:space="0" w:color="auto"/>
            </w:tcBorders>
            <w:hideMark/>
          </w:tcPr>
          <w:p w14:paraId="690D8642" w14:textId="2B41569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1,410</w:t>
            </w:r>
          </w:p>
        </w:tc>
        <w:tc>
          <w:tcPr>
            <w:tcW w:w="364" w:type="pct"/>
            <w:tcBorders>
              <w:bottom w:val="single" w:sz="4" w:space="0" w:color="auto"/>
            </w:tcBorders>
            <w:hideMark/>
          </w:tcPr>
          <w:p w14:paraId="46E47601" w14:textId="7DDBE2C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1,441</w:t>
            </w:r>
          </w:p>
        </w:tc>
        <w:tc>
          <w:tcPr>
            <w:tcW w:w="364" w:type="pct"/>
            <w:tcBorders>
              <w:bottom w:val="single" w:sz="4" w:space="0" w:color="auto"/>
            </w:tcBorders>
            <w:hideMark/>
          </w:tcPr>
          <w:p w14:paraId="458FF102" w14:textId="7AE5203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1,441</w:t>
            </w:r>
          </w:p>
        </w:tc>
      </w:tr>
      <w:tr w:rsidR="004F73A5" w:rsidRPr="007630B2" w14:paraId="0BD552DE" w14:textId="77777777" w:rsidTr="004F73A5">
        <w:tc>
          <w:tcPr>
            <w:cnfStyle w:val="001000000000" w:firstRow="0" w:lastRow="0" w:firstColumn="1" w:lastColumn="0" w:oddVBand="0" w:evenVBand="0" w:oddHBand="0" w:evenHBand="0" w:firstRowFirstColumn="0" w:firstRowLastColumn="0" w:lastRowFirstColumn="0" w:lastRowLastColumn="0"/>
            <w:tcW w:w="923" w:type="pct"/>
            <w:shd w:val="clear" w:color="auto" w:fill="D9D9D9" w:themeFill="background1" w:themeFillShade="D9"/>
            <w:hideMark/>
          </w:tcPr>
          <w:p w14:paraId="16AC3A43" w14:textId="302D3601"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Total plant and equipment</w:t>
            </w:r>
          </w:p>
        </w:tc>
        <w:tc>
          <w:tcPr>
            <w:tcW w:w="440" w:type="pct"/>
            <w:shd w:val="clear" w:color="auto" w:fill="D9D9D9" w:themeFill="background1" w:themeFillShade="D9"/>
            <w:hideMark/>
          </w:tcPr>
          <w:p w14:paraId="6843D582" w14:textId="042B3DD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22,307</w:t>
            </w:r>
          </w:p>
        </w:tc>
        <w:tc>
          <w:tcPr>
            <w:tcW w:w="363" w:type="pct"/>
            <w:shd w:val="clear" w:color="auto" w:fill="D9D9D9" w:themeFill="background1" w:themeFillShade="D9"/>
            <w:hideMark/>
          </w:tcPr>
          <w:p w14:paraId="0D62CCC6" w14:textId="7BF3867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26,354</w:t>
            </w:r>
          </w:p>
        </w:tc>
        <w:tc>
          <w:tcPr>
            <w:tcW w:w="364" w:type="pct"/>
            <w:shd w:val="clear" w:color="auto" w:fill="D9D9D9" w:themeFill="background1" w:themeFillShade="D9"/>
            <w:hideMark/>
          </w:tcPr>
          <w:p w14:paraId="225674AA" w14:textId="208F59C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29,847</w:t>
            </w:r>
          </w:p>
        </w:tc>
        <w:tc>
          <w:tcPr>
            <w:tcW w:w="364" w:type="pct"/>
            <w:shd w:val="clear" w:color="auto" w:fill="D9D9D9" w:themeFill="background1" w:themeFillShade="D9"/>
            <w:hideMark/>
          </w:tcPr>
          <w:p w14:paraId="69C66217" w14:textId="36632FB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27,441</w:t>
            </w:r>
          </w:p>
        </w:tc>
        <w:tc>
          <w:tcPr>
            <w:tcW w:w="364" w:type="pct"/>
            <w:shd w:val="clear" w:color="auto" w:fill="D9D9D9" w:themeFill="background1" w:themeFillShade="D9"/>
            <w:hideMark/>
          </w:tcPr>
          <w:p w14:paraId="7AADFF5E" w14:textId="10DFE95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24,824</w:t>
            </w:r>
          </w:p>
        </w:tc>
        <w:tc>
          <w:tcPr>
            <w:tcW w:w="364" w:type="pct"/>
            <w:shd w:val="clear" w:color="auto" w:fill="D9D9D9" w:themeFill="background1" w:themeFillShade="D9"/>
            <w:hideMark/>
          </w:tcPr>
          <w:p w14:paraId="002AB263" w14:textId="18310D4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23,062</w:t>
            </w:r>
          </w:p>
        </w:tc>
        <w:tc>
          <w:tcPr>
            <w:tcW w:w="364" w:type="pct"/>
            <w:shd w:val="clear" w:color="auto" w:fill="D9D9D9" w:themeFill="background1" w:themeFillShade="D9"/>
            <w:hideMark/>
          </w:tcPr>
          <w:p w14:paraId="010A2F8C" w14:textId="613384F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23,156</w:t>
            </w:r>
          </w:p>
        </w:tc>
        <w:tc>
          <w:tcPr>
            <w:tcW w:w="364" w:type="pct"/>
            <w:shd w:val="clear" w:color="auto" w:fill="D9D9D9" w:themeFill="background1" w:themeFillShade="D9"/>
            <w:hideMark/>
          </w:tcPr>
          <w:p w14:paraId="7ECECE72" w14:textId="4850EEC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22,396</w:t>
            </w:r>
          </w:p>
        </w:tc>
        <w:tc>
          <w:tcPr>
            <w:tcW w:w="364" w:type="pct"/>
            <w:shd w:val="clear" w:color="auto" w:fill="D9D9D9" w:themeFill="background1" w:themeFillShade="D9"/>
            <w:hideMark/>
          </w:tcPr>
          <w:p w14:paraId="5ED2E9A7" w14:textId="7F8DF8D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23,134</w:t>
            </w:r>
          </w:p>
        </w:tc>
        <w:tc>
          <w:tcPr>
            <w:tcW w:w="364" w:type="pct"/>
            <w:shd w:val="clear" w:color="auto" w:fill="D9D9D9" w:themeFill="background1" w:themeFillShade="D9"/>
            <w:hideMark/>
          </w:tcPr>
          <w:p w14:paraId="5C5AA307" w14:textId="2436B94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23,649</w:t>
            </w:r>
          </w:p>
        </w:tc>
        <w:tc>
          <w:tcPr>
            <w:tcW w:w="364" w:type="pct"/>
            <w:shd w:val="clear" w:color="auto" w:fill="D9D9D9" w:themeFill="background1" w:themeFillShade="D9"/>
            <w:hideMark/>
          </w:tcPr>
          <w:p w14:paraId="1C2D2AF2" w14:textId="2A37E51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23,649</w:t>
            </w:r>
          </w:p>
        </w:tc>
      </w:tr>
      <w:tr w:rsidR="004F73A5" w:rsidRPr="007630B2" w14:paraId="462B062E"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11D8D708" w14:textId="517D82ED" w:rsidR="004F73A5" w:rsidRPr="00A90D9E" w:rsidRDefault="004F73A5" w:rsidP="004F73A5">
            <w:pPr>
              <w:spacing w:beforeLines="20" w:before="48" w:afterLines="20" w:after="48"/>
              <w:textAlignment w:val="center"/>
              <w:rPr>
                <w:rFonts w:eastAsia="Times New Roman" w:cs="Arial"/>
                <w:sz w:val="14"/>
                <w:szCs w:val="14"/>
                <w:lang w:eastAsia="zh-CN"/>
              </w:rPr>
            </w:pPr>
          </w:p>
        </w:tc>
        <w:tc>
          <w:tcPr>
            <w:tcW w:w="440" w:type="pct"/>
            <w:hideMark/>
          </w:tcPr>
          <w:p w14:paraId="46BE1337" w14:textId="3D5C0CE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3" w:type="pct"/>
            <w:hideMark/>
          </w:tcPr>
          <w:p w14:paraId="04F3FF7F" w14:textId="0F66DAB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1F9D6ECD" w14:textId="77E0B90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5B062C5" w14:textId="03271DA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0ACA1788" w14:textId="0EA88C7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05F5688B" w14:textId="7321AF6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32B84F73" w14:textId="6E533B7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3CCB608" w14:textId="0A1E1D6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3F704725" w14:textId="405BB18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5166220B" w14:textId="18B6FE4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5634E466" w14:textId="3F44FED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4F73A5" w:rsidRPr="007630B2" w14:paraId="5C4FD216"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7B98E67A" w14:textId="4FEF9780"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Infrastructure</w:t>
            </w:r>
          </w:p>
        </w:tc>
        <w:tc>
          <w:tcPr>
            <w:tcW w:w="440" w:type="pct"/>
            <w:hideMark/>
          </w:tcPr>
          <w:p w14:paraId="33CED95F" w14:textId="54F2832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3" w:type="pct"/>
            <w:hideMark/>
          </w:tcPr>
          <w:p w14:paraId="2175DF84" w14:textId="769D8C2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420C81CD" w14:textId="1517E94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4DC6DCF" w14:textId="515DFD1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476DA452" w14:textId="1DC4796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5445BD06" w14:textId="1572813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127163DA" w14:textId="64D5080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3105F6A" w14:textId="5BA1F2F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46292858" w14:textId="6EF2182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33FD92B5" w14:textId="5895CC7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1F20252" w14:textId="05D1B68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4F73A5" w:rsidRPr="007630B2" w14:paraId="6E7BF77A"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7D3B8F13" w14:textId="065728D7"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Roads</w:t>
            </w:r>
          </w:p>
        </w:tc>
        <w:tc>
          <w:tcPr>
            <w:tcW w:w="440" w:type="pct"/>
            <w:hideMark/>
          </w:tcPr>
          <w:p w14:paraId="70ECBA1F" w14:textId="1F89F1F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7,070</w:t>
            </w:r>
          </w:p>
        </w:tc>
        <w:tc>
          <w:tcPr>
            <w:tcW w:w="363" w:type="pct"/>
            <w:hideMark/>
          </w:tcPr>
          <w:p w14:paraId="44AD1898" w14:textId="4C68D34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4,120</w:t>
            </w:r>
          </w:p>
        </w:tc>
        <w:tc>
          <w:tcPr>
            <w:tcW w:w="364" w:type="pct"/>
            <w:hideMark/>
          </w:tcPr>
          <w:p w14:paraId="3F955743" w14:textId="4E72D2A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4,667</w:t>
            </w:r>
          </w:p>
        </w:tc>
        <w:tc>
          <w:tcPr>
            <w:tcW w:w="364" w:type="pct"/>
            <w:hideMark/>
          </w:tcPr>
          <w:p w14:paraId="5F416939" w14:textId="4E29960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4,290</w:t>
            </w:r>
          </w:p>
        </w:tc>
        <w:tc>
          <w:tcPr>
            <w:tcW w:w="364" w:type="pct"/>
            <w:hideMark/>
          </w:tcPr>
          <w:p w14:paraId="6B6E9F46" w14:textId="6278B7B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3,881</w:t>
            </w:r>
          </w:p>
        </w:tc>
        <w:tc>
          <w:tcPr>
            <w:tcW w:w="364" w:type="pct"/>
            <w:hideMark/>
          </w:tcPr>
          <w:p w14:paraId="0DE12C08" w14:textId="0FFB1A1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3,606</w:t>
            </w:r>
          </w:p>
        </w:tc>
        <w:tc>
          <w:tcPr>
            <w:tcW w:w="364" w:type="pct"/>
            <w:hideMark/>
          </w:tcPr>
          <w:p w14:paraId="1262DC17" w14:textId="3FC6DBD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3,620</w:t>
            </w:r>
          </w:p>
        </w:tc>
        <w:tc>
          <w:tcPr>
            <w:tcW w:w="364" w:type="pct"/>
            <w:hideMark/>
          </w:tcPr>
          <w:p w14:paraId="75A22622" w14:textId="185C862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3,502</w:t>
            </w:r>
          </w:p>
        </w:tc>
        <w:tc>
          <w:tcPr>
            <w:tcW w:w="364" w:type="pct"/>
            <w:hideMark/>
          </w:tcPr>
          <w:p w14:paraId="689DE700" w14:textId="247494C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3,617</w:t>
            </w:r>
          </w:p>
        </w:tc>
        <w:tc>
          <w:tcPr>
            <w:tcW w:w="364" w:type="pct"/>
            <w:hideMark/>
          </w:tcPr>
          <w:p w14:paraId="0CB3E68F" w14:textId="4BB28CE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3,697</w:t>
            </w:r>
          </w:p>
        </w:tc>
        <w:tc>
          <w:tcPr>
            <w:tcW w:w="364" w:type="pct"/>
            <w:hideMark/>
          </w:tcPr>
          <w:p w14:paraId="6CA0C394" w14:textId="644976B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3,697</w:t>
            </w:r>
          </w:p>
        </w:tc>
      </w:tr>
      <w:tr w:rsidR="004F73A5" w:rsidRPr="007630B2" w14:paraId="069B8B29"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24D2071F" w14:textId="5124831A"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Bridges</w:t>
            </w:r>
          </w:p>
        </w:tc>
        <w:tc>
          <w:tcPr>
            <w:tcW w:w="440" w:type="pct"/>
            <w:hideMark/>
          </w:tcPr>
          <w:p w14:paraId="2867F738" w14:textId="0D5F2CD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7,127</w:t>
            </w:r>
          </w:p>
        </w:tc>
        <w:tc>
          <w:tcPr>
            <w:tcW w:w="363" w:type="pct"/>
            <w:hideMark/>
          </w:tcPr>
          <w:p w14:paraId="3783F9B5" w14:textId="1528567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2,687</w:t>
            </w:r>
          </w:p>
        </w:tc>
        <w:tc>
          <w:tcPr>
            <w:tcW w:w="364" w:type="pct"/>
            <w:hideMark/>
          </w:tcPr>
          <w:p w14:paraId="5D0F70D7" w14:textId="2195223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3,043</w:t>
            </w:r>
          </w:p>
        </w:tc>
        <w:tc>
          <w:tcPr>
            <w:tcW w:w="364" w:type="pct"/>
            <w:hideMark/>
          </w:tcPr>
          <w:p w14:paraId="3468CB03" w14:textId="5BF7F22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2,797</w:t>
            </w:r>
          </w:p>
        </w:tc>
        <w:tc>
          <w:tcPr>
            <w:tcW w:w="364" w:type="pct"/>
            <w:hideMark/>
          </w:tcPr>
          <w:p w14:paraId="334102F0" w14:textId="0805512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2,531</w:t>
            </w:r>
          </w:p>
        </w:tc>
        <w:tc>
          <w:tcPr>
            <w:tcW w:w="364" w:type="pct"/>
            <w:hideMark/>
          </w:tcPr>
          <w:p w14:paraId="601A8AA6" w14:textId="348C8D1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2,351</w:t>
            </w:r>
          </w:p>
        </w:tc>
        <w:tc>
          <w:tcPr>
            <w:tcW w:w="364" w:type="pct"/>
            <w:hideMark/>
          </w:tcPr>
          <w:p w14:paraId="7545FDDC" w14:textId="1CD143B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2,361</w:t>
            </w:r>
          </w:p>
        </w:tc>
        <w:tc>
          <w:tcPr>
            <w:tcW w:w="364" w:type="pct"/>
            <w:hideMark/>
          </w:tcPr>
          <w:p w14:paraId="1928CEEB" w14:textId="1857779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2,283</w:t>
            </w:r>
          </w:p>
        </w:tc>
        <w:tc>
          <w:tcPr>
            <w:tcW w:w="364" w:type="pct"/>
            <w:hideMark/>
          </w:tcPr>
          <w:p w14:paraId="4D96D9B9" w14:textId="144928E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2,358</w:t>
            </w:r>
          </w:p>
        </w:tc>
        <w:tc>
          <w:tcPr>
            <w:tcW w:w="364" w:type="pct"/>
            <w:hideMark/>
          </w:tcPr>
          <w:p w14:paraId="2F2B6B92" w14:textId="7942A0E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2,411</w:t>
            </w:r>
          </w:p>
        </w:tc>
        <w:tc>
          <w:tcPr>
            <w:tcW w:w="364" w:type="pct"/>
            <w:hideMark/>
          </w:tcPr>
          <w:p w14:paraId="2FCA7FF4" w14:textId="303BC4D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2,411</w:t>
            </w:r>
          </w:p>
        </w:tc>
      </w:tr>
      <w:tr w:rsidR="004F73A5" w:rsidRPr="007630B2" w14:paraId="623166BC"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18365D5E" w14:textId="538464B8"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Footpaths and cycleways</w:t>
            </w:r>
          </w:p>
        </w:tc>
        <w:tc>
          <w:tcPr>
            <w:tcW w:w="440" w:type="pct"/>
            <w:hideMark/>
          </w:tcPr>
          <w:p w14:paraId="78A89ED6" w14:textId="0BFE4DB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13,558</w:t>
            </w:r>
          </w:p>
        </w:tc>
        <w:tc>
          <w:tcPr>
            <w:tcW w:w="363" w:type="pct"/>
            <w:hideMark/>
          </w:tcPr>
          <w:p w14:paraId="77E260B7" w14:textId="0E6B8C6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10,217</w:t>
            </w:r>
          </w:p>
        </w:tc>
        <w:tc>
          <w:tcPr>
            <w:tcW w:w="364" w:type="pct"/>
            <w:hideMark/>
          </w:tcPr>
          <w:p w14:paraId="42A538C1" w14:textId="79E2B24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11,572</w:t>
            </w:r>
          </w:p>
        </w:tc>
        <w:tc>
          <w:tcPr>
            <w:tcW w:w="364" w:type="pct"/>
            <w:hideMark/>
          </w:tcPr>
          <w:p w14:paraId="577F09B8" w14:textId="7346921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10,639</w:t>
            </w:r>
          </w:p>
        </w:tc>
        <w:tc>
          <w:tcPr>
            <w:tcW w:w="364" w:type="pct"/>
            <w:hideMark/>
          </w:tcPr>
          <w:p w14:paraId="3FA4CE3B" w14:textId="7181237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9,624</w:t>
            </w:r>
          </w:p>
        </w:tc>
        <w:tc>
          <w:tcPr>
            <w:tcW w:w="364" w:type="pct"/>
            <w:hideMark/>
          </w:tcPr>
          <w:p w14:paraId="308886F9" w14:textId="286A377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8,941</w:t>
            </w:r>
          </w:p>
        </w:tc>
        <w:tc>
          <w:tcPr>
            <w:tcW w:w="364" w:type="pct"/>
            <w:hideMark/>
          </w:tcPr>
          <w:p w14:paraId="00AEDA9F" w14:textId="348DE1E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8,978</w:t>
            </w:r>
          </w:p>
        </w:tc>
        <w:tc>
          <w:tcPr>
            <w:tcW w:w="364" w:type="pct"/>
            <w:hideMark/>
          </w:tcPr>
          <w:p w14:paraId="4F05C946" w14:textId="0B91B52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8,683</w:t>
            </w:r>
          </w:p>
        </w:tc>
        <w:tc>
          <w:tcPr>
            <w:tcW w:w="364" w:type="pct"/>
            <w:hideMark/>
          </w:tcPr>
          <w:p w14:paraId="2C074F29" w14:textId="02CC0B3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8,969</w:t>
            </w:r>
          </w:p>
        </w:tc>
        <w:tc>
          <w:tcPr>
            <w:tcW w:w="364" w:type="pct"/>
            <w:hideMark/>
          </w:tcPr>
          <w:p w14:paraId="2F7496D6" w14:textId="167DA51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9,168</w:t>
            </w:r>
          </w:p>
        </w:tc>
        <w:tc>
          <w:tcPr>
            <w:tcW w:w="364" w:type="pct"/>
            <w:hideMark/>
          </w:tcPr>
          <w:p w14:paraId="26CB5966" w14:textId="501BA40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9,168</w:t>
            </w:r>
          </w:p>
        </w:tc>
      </w:tr>
      <w:tr w:rsidR="004F73A5" w:rsidRPr="007630B2" w14:paraId="0BC8958D"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1C3F1B7B" w14:textId="64320764"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Drainage</w:t>
            </w:r>
          </w:p>
        </w:tc>
        <w:tc>
          <w:tcPr>
            <w:tcW w:w="440" w:type="pct"/>
            <w:hideMark/>
          </w:tcPr>
          <w:p w14:paraId="3C0E07B7" w14:textId="0AE52EE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6,273</w:t>
            </w:r>
          </w:p>
        </w:tc>
        <w:tc>
          <w:tcPr>
            <w:tcW w:w="363" w:type="pct"/>
            <w:hideMark/>
          </w:tcPr>
          <w:p w14:paraId="014ABCA5" w14:textId="18780E7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6,295</w:t>
            </w:r>
          </w:p>
        </w:tc>
        <w:tc>
          <w:tcPr>
            <w:tcW w:w="364" w:type="pct"/>
            <w:hideMark/>
          </w:tcPr>
          <w:p w14:paraId="2B33AC28" w14:textId="613AB53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7,129</w:t>
            </w:r>
          </w:p>
        </w:tc>
        <w:tc>
          <w:tcPr>
            <w:tcW w:w="364" w:type="pct"/>
            <w:hideMark/>
          </w:tcPr>
          <w:p w14:paraId="7860466F" w14:textId="5256C42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6,554</w:t>
            </w:r>
          </w:p>
        </w:tc>
        <w:tc>
          <w:tcPr>
            <w:tcW w:w="364" w:type="pct"/>
            <w:hideMark/>
          </w:tcPr>
          <w:p w14:paraId="207AF5BE" w14:textId="1A8748A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5,929</w:t>
            </w:r>
          </w:p>
        </w:tc>
        <w:tc>
          <w:tcPr>
            <w:tcW w:w="364" w:type="pct"/>
            <w:hideMark/>
          </w:tcPr>
          <w:p w14:paraId="28323AFD" w14:textId="59D9D4B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5,508</w:t>
            </w:r>
          </w:p>
        </w:tc>
        <w:tc>
          <w:tcPr>
            <w:tcW w:w="364" w:type="pct"/>
            <w:hideMark/>
          </w:tcPr>
          <w:p w14:paraId="2A0DC1E5" w14:textId="62EDA5E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5,531</w:t>
            </w:r>
          </w:p>
        </w:tc>
        <w:tc>
          <w:tcPr>
            <w:tcW w:w="364" w:type="pct"/>
            <w:hideMark/>
          </w:tcPr>
          <w:p w14:paraId="6CD43AB1" w14:textId="1A60AE7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5,349</w:t>
            </w:r>
          </w:p>
        </w:tc>
        <w:tc>
          <w:tcPr>
            <w:tcW w:w="364" w:type="pct"/>
            <w:hideMark/>
          </w:tcPr>
          <w:p w14:paraId="24DC839A" w14:textId="65FBF55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5,526</w:t>
            </w:r>
          </w:p>
        </w:tc>
        <w:tc>
          <w:tcPr>
            <w:tcW w:w="364" w:type="pct"/>
            <w:hideMark/>
          </w:tcPr>
          <w:p w14:paraId="3AB1629E" w14:textId="4577606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5,648</w:t>
            </w:r>
          </w:p>
        </w:tc>
        <w:tc>
          <w:tcPr>
            <w:tcW w:w="364" w:type="pct"/>
            <w:hideMark/>
          </w:tcPr>
          <w:p w14:paraId="42211FAA" w14:textId="52409D1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5,648</w:t>
            </w:r>
          </w:p>
        </w:tc>
      </w:tr>
      <w:tr w:rsidR="004F73A5" w:rsidRPr="007630B2" w14:paraId="1A9B06C3"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291DFF11" w14:textId="6D0F9621"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Recreational, leisure and community facilities</w:t>
            </w:r>
          </w:p>
        </w:tc>
        <w:tc>
          <w:tcPr>
            <w:tcW w:w="440" w:type="pct"/>
            <w:hideMark/>
          </w:tcPr>
          <w:p w14:paraId="7ECEF588" w14:textId="2FB97C0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4,490</w:t>
            </w:r>
          </w:p>
        </w:tc>
        <w:tc>
          <w:tcPr>
            <w:tcW w:w="363" w:type="pct"/>
            <w:hideMark/>
          </w:tcPr>
          <w:p w14:paraId="64AE51BF" w14:textId="6647B2A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2,182</w:t>
            </w:r>
          </w:p>
        </w:tc>
        <w:tc>
          <w:tcPr>
            <w:tcW w:w="364" w:type="pct"/>
            <w:hideMark/>
          </w:tcPr>
          <w:p w14:paraId="0E830998" w14:textId="2F00575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2,471</w:t>
            </w:r>
          </w:p>
        </w:tc>
        <w:tc>
          <w:tcPr>
            <w:tcW w:w="364" w:type="pct"/>
            <w:hideMark/>
          </w:tcPr>
          <w:p w14:paraId="5413D3B3" w14:textId="4AFBADC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2,272</w:t>
            </w:r>
          </w:p>
        </w:tc>
        <w:tc>
          <w:tcPr>
            <w:tcW w:w="364" w:type="pct"/>
            <w:hideMark/>
          </w:tcPr>
          <w:p w14:paraId="17AD5ECF" w14:textId="1672F5B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2,055</w:t>
            </w:r>
          </w:p>
        </w:tc>
        <w:tc>
          <w:tcPr>
            <w:tcW w:w="364" w:type="pct"/>
            <w:hideMark/>
          </w:tcPr>
          <w:p w14:paraId="711AEA70" w14:textId="2E5E51F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1,910</w:t>
            </w:r>
          </w:p>
        </w:tc>
        <w:tc>
          <w:tcPr>
            <w:tcW w:w="364" w:type="pct"/>
            <w:hideMark/>
          </w:tcPr>
          <w:p w14:paraId="30A0B037" w14:textId="41A2435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1,917</w:t>
            </w:r>
          </w:p>
        </w:tc>
        <w:tc>
          <w:tcPr>
            <w:tcW w:w="364" w:type="pct"/>
            <w:hideMark/>
          </w:tcPr>
          <w:p w14:paraId="1F950C9E" w14:textId="12A665B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1,854</w:t>
            </w:r>
          </w:p>
        </w:tc>
        <w:tc>
          <w:tcPr>
            <w:tcW w:w="364" w:type="pct"/>
            <w:hideMark/>
          </w:tcPr>
          <w:p w14:paraId="3411CCAF" w14:textId="525C458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1,916</w:t>
            </w:r>
          </w:p>
        </w:tc>
        <w:tc>
          <w:tcPr>
            <w:tcW w:w="364" w:type="pct"/>
            <w:hideMark/>
          </w:tcPr>
          <w:p w14:paraId="29E633C3" w14:textId="7F943F2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1,958</w:t>
            </w:r>
          </w:p>
        </w:tc>
        <w:tc>
          <w:tcPr>
            <w:tcW w:w="364" w:type="pct"/>
            <w:hideMark/>
          </w:tcPr>
          <w:p w14:paraId="7F5C7FAD" w14:textId="3A64BF6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1,958</w:t>
            </w:r>
          </w:p>
        </w:tc>
      </w:tr>
      <w:tr w:rsidR="004F73A5" w:rsidRPr="007630B2" w14:paraId="78DCEDDE"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485F2481" w14:textId="2751DB9E"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Waste management</w:t>
            </w:r>
          </w:p>
        </w:tc>
        <w:tc>
          <w:tcPr>
            <w:tcW w:w="440" w:type="pct"/>
            <w:hideMark/>
          </w:tcPr>
          <w:p w14:paraId="05085583" w14:textId="046CE8C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2,263</w:t>
            </w:r>
          </w:p>
        </w:tc>
        <w:tc>
          <w:tcPr>
            <w:tcW w:w="363" w:type="pct"/>
            <w:hideMark/>
          </w:tcPr>
          <w:p w14:paraId="2BC5449A" w14:textId="2914F0E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362</w:t>
            </w:r>
          </w:p>
        </w:tc>
        <w:tc>
          <w:tcPr>
            <w:tcW w:w="364" w:type="pct"/>
            <w:hideMark/>
          </w:tcPr>
          <w:p w14:paraId="49E5A2C2" w14:textId="40C8E3E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410</w:t>
            </w:r>
          </w:p>
        </w:tc>
        <w:tc>
          <w:tcPr>
            <w:tcW w:w="364" w:type="pct"/>
            <w:hideMark/>
          </w:tcPr>
          <w:p w14:paraId="09A1CC04" w14:textId="6667C93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377</w:t>
            </w:r>
          </w:p>
        </w:tc>
        <w:tc>
          <w:tcPr>
            <w:tcW w:w="364" w:type="pct"/>
            <w:hideMark/>
          </w:tcPr>
          <w:p w14:paraId="1F1C5945" w14:textId="06CCECF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341</w:t>
            </w:r>
          </w:p>
        </w:tc>
        <w:tc>
          <w:tcPr>
            <w:tcW w:w="364" w:type="pct"/>
            <w:hideMark/>
          </w:tcPr>
          <w:p w14:paraId="1D997F2A" w14:textId="74A2A12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317</w:t>
            </w:r>
          </w:p>
        </w:tc>
        <w:tc>
          <w:tcPr>
            <w:tcW w:w="364" w:type="pct"/>
            <w:hideMark/>
          </w:tcPr>
          <w:p w14:paraId="24B03298" w14:textId="010F699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318</w:t>
            </w:r>
          </w:p>
        </w:tc>
        <w:tc>
          <w:tcPr>
            <w:tcW w:w="364" w:type="pct"/>
            <w:hideMark/>
          </w:tcPr>
          <w:p w14:paraId="1691BDE0" w14:textId="27D3514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308</w:t>
            </w:r>
          </w:p>
        </w:tc>
        <w:tc>
          <w:tcPr>
            <w:tcW w:w="364" w:type="pct"/>
            <w:hideMark/>
          </w:tcPr>
          <w:p w14:paraId="702DE6E1" w14:textId="19E3E56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318</w:t>
            </w:r>
          </w:p>
        </w:tc>
        <w:tc>
          <w:tcPr>
            <w:tcW w:w="364" w:type="pct"/>
            <w:hideMark/>
          </w:tcPr>
          <w:p w14:paraId="2BFF41E5" w14:textId="2F42E6F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325</w:t>
            </w:r>
          </w:p>
        </w:tc>
        <w:tc>
          <w:tcPr>
            <w:tcW w:w="364" w:type="pct"/>
            <w:hideMark/>
          </w:tcPr>
          <w:p w14:paraId="7A8FC747" w14:textId="25E8737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325</w:t>
            </w:r>
          </w:p>
        </w:tc>
      </w:tr>
      <w:tr w:rsidR="004F73A5" w:rsidRPr="007630B2" w14:paraId="3F05735F"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4E9E603F" w14:textId="15B51B35"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Parks, open space and streetscapes</w:t>
            </w:r>
          </w:p>
        </w:tc>
        <w:tc>
          <w:tcPr>
            <w:tcW w:w="440" w:type="pct"/>
            <w:hideMark/>
          </w:tcPr>
          <w:p w14:paraId="2CDF41CE" w14:textId="2F1CF34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24,714</w:t>
            </w:r>
          </w:p>
        </w:tc>
        <w:tc>
          <w:tcPr>
            <w:tcW w:w="363" w:type="pct"/>
            <w:hideMark/>
          </w:tcPr>
          <w:p w14:paraId="0BEC4B6A" w14:textId="20143F3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21,738</w:t>
            </w:r>
          </w:p>
        </w:tc>
        <w:tc>
          <w:tcPr>
            <w:tcW w:w="364" w:type="pct"/>
            <w:hideMark/>
          </w:tcPr>
          <w:p w14:paraId="0315D13E" w14:textId="0CF9FC0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24,619</w:t>
            </w:r>
          </w:p>
        </w:tc>
        <w:tc>
          <w:tcPr>
            <w:tcW w:w="364" w:type="pct"/>
            <w:hideMark/>
          </w:tcPr>
          <w:p w14:paraId="7708DFAF" w14:textId="359E410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22,634</w:t>
            </w:r>
          </w:p>
        </w:tc>
        <w:tc>
          <w:tcPr>
            <w:tcW w:w="364" w:type="pct"/>
            <w:hideMark/>
          </w:tcPr>
          <w:p w14:paraId="2A7A2434" w14:textId="757D3CB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20,476</w:t>
            </w:r>
          </w:p>
        </w:tc>
        <w:tc>
          <w:tcPr>
            <w:tcW w:w="364" w:type="pct"/>
            <w:hideMark/>
          </w:tcPr>
          <w:p w14:paraId="2ACBB163" w14:textId="659D2C2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19,022</w:t>
            </w:r>
          </w:p>
        </w:tc>
        <w:tc>
          <w:tcPr>
            <w:tcW w:w="364" w:type="pct"/>
            <w:hideMark/>
          </w:tcPr>
          <w:p w14:paraId="6360FC47" w14:textId="5662026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19,100</w:t>
            </w:r>
          </w:p>
        </w:tc>
        <w:tc>
          <w:tcPr>
            <w:tcW w:w="364" w:type="pct"/>
            <w:hideMark/>
          </w:tcPr>
          <w:p w14:paraId="1ABB1D6A" w14:textId="3586475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18,473</w:t>
            </w:r>
          </w:p>
        </w:tc>
        <w:tc>
          <w:tcPr>
            <w:tcW w:w="364" w:type="pct"/>
            <w:hideMark/>
          </w:tcPr>
          <w:p w14:paraId="17643B62" w14:textId="1AF9EC4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19,082</w:t>
            </w:r>
          </w:p>
        </w:tc>
        <w:tc>
          <w:tcPr>
            <w:tcW w:w="364" w:type="pct"/>
            <w:hideMark/>
          </w:tcPr>
          <w:p w14:paraId="7B46EA33" w14:textId="2D76A0D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19,506</w:t>
            </w:r>
          </w:p>
        </w:tc>
        <w:tc>
          <w:tcPr>
            <w:tcW w:w="364" w:type="pct"/>
            <w:hideMark/>
          </w:tcPr>
          <w:p w14:paraId="6A93B14B" w14:textId="245334B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19,506</w:t>
            </w:r>
          </w:p>
        </w:tc>
      </w:tr>
      <w:tr w:rsidR="004F73A5" w:rsidRPr="007630B2" w14:paraId="6EBB6262"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4F27D748" w14:textId="67C5773B"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Aerodromes</w:t>
            </w:r>
          </w:p>
        </w:tc>
        <w:tc>
          <w:tcPr>
            <w:tcW w:w="440" w:type="pct"/>
            <w:hideMark/>
          </w:tcPr>
          <w:p w14:paraId="467AC1D8" w14:textId="0499068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3" w:type="pct"/>
            <w:hideMark/>
          </w:tcPr>
          <w:p w14:paraId="6E6B4964" w14:textId="5C4BDE4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24EB7DF0" w14:textId="6BFD3CB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794B165C" w14:textId="1ABCC13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50A5ADC6" w14:textId="7C7A23F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7F086390" w14:textId="57AAB07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7FE074F5" w14:textId="5C99990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60F3DFB3" w14:textId="5424921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06D9CA3F" w14:textId="5C4C70D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6C307BCC" w14:textId="499B27F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1B0A21B2" w14:textId="0110045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r>
      <w:tr w:rsidR="004F73A5" w:rsidRPr="007630B2" w14:paraId="4F447217"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25BA36B3" w14:textId="3B1D71D0"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 xml:space="preserve">Off </w:t>
            </w:r>
            <w:proofErr w:type="gramStart"/>
            <w:r w:rsidRPr="00A90D9E">
              <w:rPr>
                <w:sz w:val="14"/>
                <w:szCs w:val="14"/>
              </w:rPr>
              <w:t>street car</w:t>
            </w:r>
            <w:proofErr w:type="gramEnd"/>
            <w:r w:rsidRPr="00A90D9E">
              <w:rPr>
                <w:sz w:val="14"/>
                <w:szCs w:val="14"/>
              </w:rPr>
              <w:t xml:space="preserve"> parks</w:t>
            </w:r>
          </w:p>
        </w:tc>
        <w:tc>
          <w:tcPr>
            <w:tcW w:w="440" w:type="pct"/>
            <w:hideMark/>
          </w:tcPr>
          <w:p w14:paraId="73D1367C" w14:textId="6AB0FC4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3" w:type="pct"/>
            <w:hideMark/>
          </w:tcPr>
          <w:p w14:paraId="3C241B7F" w14:textId="6B97D1C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503FB911" w14:textId="6781F4D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37ABAA87" w14:textId="4DCF60D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4FB9BF5B" w14:textId="6AD7313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23EED662" w14:textId="161A616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1CA33CA7" w14:textId="3AF06F7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3D5A9E59" w14:textId="7B5F208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58798157" w14:textId="39EA887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4863CB9C" w14:textId="739A41E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3786F3D1" w14:textId="39B6CC4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r>
      <w:tr w:rsidR="004F73A5" w:rsidRPr="007630B2" w14:paraId="5ACA60D2" w14:textId="77777777" w:rsidTr="004F73A5">
        <w:tc>
          <w:tcPr>
            <w:cnfStyle w:val="001000000000" w:firstRow="0" w:lastRow="0" w:firstColumn="1" w:lastColumn="0" w:oddVBand="0" w:evenVBand="0" w:oddHBand="0" w:evenHBand="0" w:firstRowFirstColumn="0" w:firstRowLastColumn="0" w:lastRowFirstColumn="0" w:lastRowLastColumn="0"/>
            <w:tcW w:w="923" w:type="pct"/>
            <w:tcBorders>
              <w:bottom w:val="single" w:sz="4" w:space="0" w:color="auto"/>
            </w:tcBorders>
            <w:hideMark/>
          </w:tcPr>
          <w:p w14:paraId="0FD9BC0B" w14:textId="74F052CA"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Other infrastructure</w:t>
            </w:r>
          </w:p>
        </w:tc>
        <w:tc>
          <w:tcPr>
            <w:tcW w:w="440" w:type="pct"/>
            <w:tcBorders>
              <w:bottom w:val="single" w:sz="4" w:space="0" w:color="auto"/>
            </w:tcBorders>
            <w:hideMark/>
          </w:tcPr>
          <w:p w14:paraId="2F0FA3C0" w14:textId="497151B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3,847</w:t>
            </w:r>
          </w:p>
        </w:tc>
        <w:tc>
          <w:tcPr>
            <w:tcW w:w="363" w:type="pct"/>
            <w:tcBorders>
              <w:bottom w:val="single" w:sz="4" w:space="0" w:color="auto"/>
            </w:tcBorders>
            <w:hideMark/>
          </w:tcPr>
          <w:p w14:paraId="0609C79B" w14:textId="0BA8FD5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3,094</w:t>
            </w:r>
          </w:p>
        </w:tc>
        <w:tc>
          <w:tcPr>
            <w:tcW w:w="364" w:type="pct"/>
            <w:tcBorders>
              <w:bottom w:val="single" w:sz="4" w:space="0" w:color="auto"/>
            </w:tcBorders>
            <w:hideMark/>
          </w:tcPr>
          <w:p w14:paraId="403B4A65" w14:textId="00F863A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3,504</w:t>
            </w:r>
          </w:p>
        </w:tc>
        <w:tc>
          <w:tcPr>
            <w:tcW w:w="364" w:type="pct"/>
            <w:tcBorders>
              <w:bottom w:val="single" w:sz="4" w:space="0" w:color="auto"/>
            </w:tcBorders>
            <w:hideMark/>
          </w:tcPr>
          <w:p w14:paraId="3DA1CA4D" w14:textId="0B167F7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3,221</w:t>
            </w:r>
          </w:p>
        </w:tc>
        <w:tc>
          <w:tcPr>
            <w:tcW w:w="364" w:type="pct"/>
            <w:tcBorders>
              <w:bottom w:val="single" w:sz="4" w:space="0" w:color="auto"/>
            </w:tcBorders>
            <w:hideMark/>
          </w:tcPr>
          <w:p w14:paraId="02DABC00" w14:textId="1B6C9FB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2,914</w:t>
            </w:r>
          </w:p>
        </w:tc>
        <w:tc>
          <w:tcPr>
            <w:tcW w:w="364" w:type="pct"/>
            <w:tcBorders>
              <w:bottom w:val="single" w:sz="4" w:space="0" w:color="auto"/>
            </w:tcBorders>
            <w:hideMark/>
          </w:tcPr>
          <w:p w14:paraId="1C6AFF2E" w14:textId="46CE70E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2,707</w:t>
            </w:r>
          </w:p>
        </w:tc>
        <w:tc>
          <w:tcPr>
            <w:tcW w:w="364" w:type="pct"/>
            <w:tcBorders>
              <w:bottom w:val="single" w:sz="4" w:space="0" w:color="auto"/>
            </w:tcBorders>
            <w:hideMark/>
          </w:tcPr>
          <w:p w14:paraId="4FCC3D83" w14:textId="16B89C1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2,718</w:t>
            </w:r>
          </w:p>
        </w:tc>
        <w:tc>
          <w:tcPr>
            <w:tcW w:w="364" w:type="pct"/>
            <w:tcBorders>
              <w:bottom w:val="single" w:sz="4" w:space="0" w:color="auto"/>
            </w:tcBorders>
            <w:hideMark/>
          </w:tcPr>
          <w:p w14:paraId="6960A51A" w14:textId="545FFDD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2,629</w:t>
            </w:r>
          </w:p>
        </w:tc>
        <w:tc>
          <w:tcPr>
            <w:tcW w:w="364" w:type="pct"/>
            <w:tcBorders>
              <w:bottom w:val="single" w:sz="4" w:space="0" w:color="auto"/>
            </w:tcBorders>
            <w:hideMark/>
          </w:tcPr>
          <w:p w14:paraId="3BAAC078" w14:textId="1FEBB95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2,716</w:t>
            </w:r>
          </w:p>
        </w:tc>
        <w:tc>
          <w:tcPr>
            <w:tcW w:w="364" w:type="pct"/>
            <w:tcBorders>
              <w:bottom w:val="single" w:sz="4" w:space="0" w:color="auto"/>
            </w:tcBorders>
            <w:hideMark/>
          </w:tcPr>
          <w:p w14:paraId="20A69642" w14:textId="12CB535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2,776</w:t>
            </w:r>
          </w:p>
        </w:tc>
        <w:tc>
          <w:tcPr>
            <w:tcW w:w="364" w:type="pct"/>
            <w:tcBorders>
              <w:bottom w:val="single" w:sz="4" w:space="0" w:color="auto"/>
            </w:tcBorders>
            <w:hideMark/>
          </w:tcPr>
          <w:p w14:paraId="31DF3393" w14:textId="7EB4E6E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2,776</w:t>
            </w:r>
          </w:p>
        </w:tc>
      </w:tr>
      <w:tr w:rsidR="004F73A5" w:rsidRPr="007630B2" w14:paraId="77844A18" w14:textId="77777777" w:rsidTr="004F73A5">
        <w:tc>
          <w:tcPr>
            <w:cnfStyle w:val="001000000000" w:firstRow="0" w:lastRow="0" w:firstColumn="1" w:lastColumn="0" w:oddVBand="0" w:evenVBand="0" w:oddHBand="0" w:evenHBand="0" w:firstRowFirstColumn="0" w:firstRowLastColumn="0" w:lastRowFirstColumn="0" w:lastRowLastColumn="0"/>
            <w:tcW w:w="923" w:type="pct"/>
            <w:shd w:val="clear" w:color="auto" w:fill="D9D9D9" w:themeFill="background1" w:themeFillShade="D9"/>
            <w:hideMark/>
          </w:tcPr>
          <w:p w14:paraId="20F15100" w14:textId="5125C14F"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Total infrastructure</w:t>
            </w:r>
          </w:p>
        </w:tc>
        <w:tc>
          <w:tcPr>
            <w:tcW w:w="440" w:type="pct"/>
            <w:shd w:val="clear" w:color="auto" w:fill="D9D9D9" w:themeFill="background1" w:themeFillShade="D9"/>
            <w:hideMark/>
          </w:tcPr>
          <w:p w14:paraId="64BD3860" w14:textId="4B3DD0D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69,342</w:t>
            </w:r>
          </w:p>
        </w:tc>
        <w:tc>
          <w:tcPr>
            <w:tcW w:w="363" w:type="pct"/>
            <w:shd w:val="clear" w:color="auto" w:fill="D9D9D9" w:themeFill="background1" w:themeFillShade="D9"/>
            <w:hideMark/>
          </w:tcPr>
          <w:p w14:paraId="4A28B0BD" w14:textId="391686F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50,694</w:t>
            </w:r>
          </w:p>
        </w:tc>
        <w:tc>
          <w:tcPr>
            <w:tcW w:w="364" w:type="pct"/>
            <w:shd w:val="clear" w:color="auto" w:fill="D9D9D9" w:themeFill="background1" w:themeFillShade="D9"/>
            <w:hideMark/>
          </w:tcPr>
          <w:p w14:paraId="161111CA" w14:textId="4C21E5F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57,415</w:t>
            </w:r>
          </w:p>
        </w:tc>
        <w:tc>
          <w:tcPr>
            <w:tcW w:w="364" w:type="pct"/>
            <w:shd w:val="clear" w:color="auto" w:fill="D9D9D9" w:themeFill="background1" w:themeFillShade="D9"/>
            <w:hideMark/>
          </w:tcPr>
          <w:p w14:paraId="27E41EAB" w14:textId="0175738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52,785</w:t>
            </w:r>
          </w:p>
        </w:tc>
        <w:tc>
          <w:tcPr>
            <w:tcW w:w="364" w:type="pct"/>
            <w:shd w:val="clear" w:color="auto" w:fill="D9D9D9" w:themeFill="background1" w:themeFillShade="D9"/>
            <w:hideMark/>
          </w:tcPr>
          <w:p w14:paraId="75794702" w14:textId="112ACCF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47,751</w:t>
            </w:r>
          </w:p>
        </w:tc>
        <w:tc>
          <w:tcPr>
            <w:tcW w:w="364" w:type="pct"/>
            <w:shd w:val="clear" w:color="auto" w:fill="D9D9D9" w:themeFill="background1" w:themeFillShade="D9"/>
            <w:hideMark/>
          </w:tcPr>
          <w:p w14:paraId="48A5FD1B" w14:textId="2E9E059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44,362</w:t>
            </w:r>
          </w:p>
        </w:tc>
        <w:tc>
          <w:tcPr>
            <w:tcW w:w="364" w:type="pct"/>
            <w:shd w:val="clear" w:color="auto" w:fill="D9D9D9" w:themeFill="background1" w:themeFillShade="D9"/>
            <w:hideMark/>
          </w:tcPr>
          <w:p w14:paraId="22EBC582" w14:textId="449E920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44,543</w:t>
            </w:r>
          </w:p>
        </w:tc>
        <w:tc>
          <w:tcPr>
            <w:tcW w:w="364" w:type="pct"/>
            <w:shd w:val="clear" w:color="auto" w:fill="D9D9D9" w:themeFill="background1" w:themeFillShade="D9"/>
            <w:hideMark/>
          </w:tcPr>
          <w:p w14:paraId="4A04D7C1" w14:textId="5A32EF5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43,081</w:t>
            </w:r>
          </w:p>
        </w:tc>
        <w:tc>
          <w:tcPr>
            <w:tcW w:w="364" w:type="pct"/>
            <w:shd w:val="clear" w:color="auto" w:fill="D9D9D9" w:themeFill="background1" w:themeFillShade="D9"/>
            <w:hideMark/>
          </w:tcPr>
          <w:p w14:paraId="36D5E48D" w14:textId="17521C3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44,501</w:t>
            </w:r>
          </w:p>
        </w:tc>
        <w:tc>
          <w:tcPr>
            <w:tcW w:w="364" w:type="pct"/>
            <w:shd w:val="clear" w:color="auto" w:fill="D9D9D9" w:themeFill="background1" w:themeFillShade="D9"/>
            <w:hideMark/>
          </w:tcPr>
          <w:p w14:paraId="46ADBC1B" w14:textId="3B6504A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45,491</w:t>
            </w:r>
          </w:p>
        </w:tc>
        <w:tc>
          <w:tcPr>
            <w:tcW w:w="364" w:type="pct"/>
            <w:shd w:val="clear" w:color="auto" w:fill="D9D9D9" w:themeFill="background1" w:themeFillShade="D9"/>
            <w:hideMark/>
          </w:tcPr>
          <w:p w14:paraId="12162B35" w14:textId="36B1E85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45,491</w:t>
            </w:r>
          </w:p>
        </w:tc>
      </w:tr>
      <w:tr w:rsidR="004F73A5" w:rsidRPr="007630B2" w14:paraId="54468F74" w14:textId="77777777" w:rsidTr="004F73A5">
        <w:tc>
          <w:tcPr>
            <w:cnfStyle w:val="001000000000" w:firstRow="0" w:lastRow="0" w:firstColumn="1" w:lastColumn="0" w:oddVBand="0" w:evenVBand="0" w:oddHBand="0" w:evenHBand="0" w:firstRowFirstColumn="0" w:firstRowLastColumn="0" w:lastRowFirstColumn="0" w:lastRowLastColumn="0"/>
            <w:tcW w:w="923" w:type="pct"/>
            <w:tcBorders>
              <w:bottom w:val="single" w:sz="4" w:space="0" w:color="auto"/>
            </w:tcBorders>
            <w:hideMark/>
          </w:tcPr>
          <w:p w14:paraId="291B839D" w14:textId="3075C945" w:rsidR="004F73A5" w:rsidRPr="00A90D9E" w:rsidRDefault="004F73A5" w:rsidP="004F73A5">
            <w:pPr>
              <w:spacing w:beforeLines="20" w:before="48" w:afterLines="20" w:after="48"/>
              <w:textAlignment w:val="center"/>
              <w:rPr>
                <w:rFonts w:eastAsia="Times New Roman" w:cs="Arial"/>
                <w:sz w:val="14"/>
                <w:szCs w:val="14"/>
                <w:lang w:eastAsia="zh-CN"/>
              </w:rPr>
            </w:pPr>
          </w:p>
        </w:tc>
        <w:tc>
          <w:tcPr>
            <w:tcW w:w="440" w:type="pct"/>
            <w:tcBorders>
              <w:bottom w:val="single" w:sz="4" w:space="0" w:color="auto"/>
            </w:tcBorders>
            <w:hideMark/>
          </w:tcPr>
          <w:p w14:paraId="1F94F27B" w14:textId="622BC31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3" w:type="pct"/>
            <w:tcBorders>
              <w:bottom w:val="single" w:sz="4" w:space="0" w:color="auto"/>
            </w:tcBorders>
            <w:hideMark/>
          </w:tcPr>
          <w:p w14:paraId="3027275C" w14:textId="43E8805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4" w:type="pct"/>
            <w:tcBorders>
              <w:bottom w:val="single" w:sz="4" w:space="0" w:color="auto"/>
            </w:tcBorders>
            <w:hideMark/>
          </w:tcPr>
          <w:p w14:paraId="691DC39E" w14:textId="4990061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4" w:type="pct"/>
            <w:tcBorders>
              <w:bottom w:val="single" w:sz="4" w:space="0" w:color="auto"/>
            </w:tcBorders>
            <w:hideMark/>
          </w:tcPr>
          <w:p w14:paraId="35E68460" w14:textId="35463F3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4" w:type="pct"/>
            <w:tcBorders>
              <w:bottom w:val="single" w:sz="4" w:space="0" w:color="auto"/>
            </w:tcBorders>
            <w:hideMark/>
          </w:tcPr>
          <w:p w14:paraId="67713A01" w14:textId="62F4679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4" w:type="pct"/>
            <w:tcBorders>
              <w:bottom w:val="single" w:sz="4" w:space="0" w:color="auto"/>
            </w:tcBorders>
            <w:hideMark/>
          </w:tcPr>
          <w:p w14:paraId="7DCB1E1D" w14:textId="5537E02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4" w:type="pct"/>
            <w:tcBorders>
              <w:bottom w:val="single" w:sz="4" w:space="0" w:color="auto"/>
            </w:tcBorders>
            <w:hideMark/>
          </w:tcPr>
          <w:p w14:paraId="744F31FF" w14:textId="5BA01F0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4" w:type="pct"/>
            <w:tcBorders>
              <w:bottom w:val="single" w:sz="4" w:space="0" w:color="auto"/>
            </w:tcBorders>
            <w:hideMark/>
          </w:tcPr>
          <w:p w14:paraId="1D3E0065" w14:textId="28D2181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4" w:type="pct"/>
            <w:tcBorders>
              <w:bottom w:val="single" w:sz="4" w:space="0" w:color="auto"/>
            </w:tcBorders>
            <w:hideMark/>
          </w:tcPr>
          <w:p w14:paraId="6EA1E6CC" w14:textId="1EF41DE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4" w:type="pct"/>
            <w:tcBorders>
              <w:bottom w:val="single" w:sz="4" w:space="0" w:color="auto"/>
            </w:tcBorders>
            <w:hideMark/>
          </w:tcPr>
          <w:p w14:paraId="54202495" w14:textId="162CDD9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c>
          <w:tcPr>
            <w:tcW w:w="364" w:type="pct"/>
            <w:tcBorders>
              <w:bottom w:val="single" w:sz="4" w:space="0" w:color="auto"/>
            </w:tcBorders>
            <w:hideMark/>
          </w:tcPr>
          <w:p w14:paraId="7028475C" w14:textId="523D070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p>
        </w:tc>
      </w:tr>
      <w:tr w:rsidR="004F73A5" w:rsidRPr="007630B2" w14:paraId="70C60A64" w14:textId="77777777" w:rsidTr="004F73A5">
        <w:tc>
          <w:tcPr>
            <w:cnfStyle w:val="001000000000" w:firstRow="0" w:lastRow="0" w:firstColumn="1" w:lastColumn="0" w:oddVBand="0" w:evenVBand="0" w:oddHBand="0" w:evenHBand="0" w:firstRowFirstColumn="0" w:firstRowLastColumn="0" w:lastRowFirstColumn="0" w:lastRowLastColumn="0"/>
            <w:tcW w:w="923" w:type="pct"/>
            <w:shd w:val="clear" w:color="auto" w:fill="D9D9D9" w:themeFill="background1" w:themeFillShade="D9"/>
            <w:hideMark/>
          </w:tcPr>
          <w:p w14:paraId="31FA38DF" w14:textId="595A3C75"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Total capital works expenditure</w:t>
            </w:r>
          </w:p>
        </w:tc>
        <w:tc>
          <w:tcPr>
            <w:tcW w:w="440" w:type="pct"/>
            <w:shd w:val="clear" w:color="auto" w:fill="D9D9D9" w:themeFill="background1" w:themeFillShade="D9"/>
            <w:hideMark/>
          </w:tcPr>
          <w:p w14:paraId="676493C8" w14:textId="550614F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160,359</w:t>
            </w:r>
          </w:p>
        </w:tc>
        <w:tc>
          <w:tcPr>
            <w:tcW w:w="363" w:type="pct"/>
            <w:shd w:val="clear" w:color="auto" w:fill="D9D9D9" w:themeFill="background1" w:themeFillShade="D9"/>
            <w:hideMark/>
          </w:tcPr>
          <w:p w14:paraId="18865885" w14:textId="6BB755E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154,604</w:t>
            </w:r>
          </w:p>
        </w:tc>
        <w:tc>
          <w:tcPr>
            <w:tcW w:w="364" w:type="pct"/>
            <w:shd w:val="clear" w:color="auto" w:fill="D9D9D9" w:themeFill="background1" w:themeFillShade="D9"/>
            <w:hideMark/>
          </w:tcPr>
          <w:p w14:paraId="74FE9944" w14:textId="483BBFB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175,099</w:t>
            </w:r>
          </w:p>
        </w:tc>
        <w:tc>
          <w:tcPr>
            <w:tcW w:w="364" w:type="pct"/>
            <w:shd w:val="clear" w:color="auto" w:fill="D9D9D9" w:themeFill="background1" w:themeFillShade="D9"/>
            <w:hideMark/>
          </w:tcPr>
          <w:p w14:paraId="664AB352" w14:textId="3929A04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160,981</w:t>
            </w:r>
          </w:p>
        </w:tc>
        <w:tc>
          <w:tcPr>
            <w:tcW w:w="364" w:type="pct"/>
            <w:shd w:val="clear" w:color="auto" w:fill="D9D9D9" w:themeFill="background1" w:themeFillShade="D9"/>
            <w:hideMark/>
          </w:tcPr>
          <w:p w14:paraId="5ACE4719" w14:textId="18A95F9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145,628</w:t>
            </w:r>
          </w:p>
        </w:tc>
        <w:tc>
          <w:tcPr>
            <w:tcW w:w="364" w:type="pct"/>
            <w:shd w:val="clear" w:color="auto" w:fill="D9D9D9" w:themeFill="background1" w:themeFillShade="D9"/>
            <w:hideMark/>
          </w:tcPr>
          <w:p w14:paraId="368A8304" w14:textId="794FE58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135,291</w:t>
            </w:r>
          </w:p>
        </w:tc>
        <w:tc>
          <w:tcPr>
            <w:tcW w:w="364" w:type="pct"/>
            <w:shd w:val="clear" w:color="auto" w:fill="D9D9D9" w:themeFill="background1" w:themeFillShade="D9"/>
            <w:hideMark/>
          </w:tcPr>
          <w:p w14:paraId="7AD110BC" w14:textId="22FD7A4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135,846</w:t>
            </w:r>
          </w:p>
        </w:tc>
        <w:tc>
          <w:tcPr>
            <w:tcW w:w="364" w:type="pct"/>
            <w:shd w:val="clear" w:color="auto" w:fill="D9D9D9" w:themeFill="background1" w:themeFillShade="D9"/>
            <w:hideMark/>
          </w:tcPr>
          <w:p w14:paraId="417BE5CC" w14:textId="6B6CDFF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131,385</w:t>
            </w:r>
          </w:p>
        </w:tc>
        <w:tc>
          <w:tcPr>
            <w:tcW w:w="364" w:type="pct"/>
            <w:shd w:val="clear" w:color="auto" w:fill="D9D9D9" w:themeFill="background1" w:themeFillShade="D9"/>
            <w:hideMark/>
          </w:tcPr>
          <w:p w14:paraId="492B935B" w14:textId="2E435D6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135,717</w:t>
            </w:r>
          </w:p>
        </w:tc>
        <w:tc>
          <w:tcPr>
            <w:tcW w:w="364" w:type="pct"/>
            <w:shd w:val="clear" w:color="auto" w:fill="D9D9D9" w:themeFill="background1" w:themeFillShade="D9"/>
            <w:hideMark/>
          </w:tcPr>
          <w:p w14:paraId="27C0F881" w14:textId="6DC1CED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138,735</w:t>
            </w:r>
          </w:p>
        </w:tc>
        <w:tc>
          <w:tcPr>
            <w:tcW w:w="364" w:type="pct"/>
            <w:shd w:val="clear" w:color="auto" w:fill="D9D9D9" w:themeFill="background1" w:themeFillShade="D9"/>
            <w:hideMark/>
          </w:tcPr>
          <w:p w14:paraId="310A3CAA" w14:textId="1B5A8E8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138,735</w:t>
            </w:r>
          </w:p>
        </w:tc>
      </w:tr>
      <w:tr w:rsidR="004F73A5" w:rsidRPr="007630B2" w14:paraId="10137205"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788986DA" w14:textId="75CE33BC" w:rsidR="004F73A5" w:rsidRPr="00A90D9E" w:rsidRDefault="004F73A5" w:rsidP="004F73A5">
            <w:pPr>
              <w:spacing w:beforeLines="20" w:before="48" w:afterLines="20" w:after="48"/>
              <w:textAlignment w:val="center"/>
              <w:rPr>
                <w:rFonts w:eastAsia="Times New Roman" w:cs="Arial"/>
                <w:sz w:val="14"/>
                <w:szCs w:val="14"/>
                <w:lang w:eastAsia="zh-CN"/>
              </w:rPr>
            </w:pPr>
          </w:p>
        </w:tc>
        <w:tc>
          <w:tcPr>
            <w:tcW w:w="440" w:type="pct"/>
            <w:hideMark/>
          </w:tcPr>
          <w:p w14:paraId="4F074205" w14:textId="7C197CB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3" w:type="pct"/>
            <w:hideMark/>
          </w:tcPr>
          <w:p w14:paraId="647C9826" w14:textId="78D19B5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1AE5DDF2" w14:textId="1C41615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F805537" w14:textId="1340803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9522A0B" w14:textId="2C8321C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023ECFE" w14:textId="3DB4D0A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5D47B5FF" w14:textId="5CB550F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31DDCCB" w14:textId="32EFD35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4BAC1377" w14:textId="358BB8F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3738D28" w14:textId="4C4418C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2FAF19A" w14:textId="6B77487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4F73A5" w:rsidRPr="007630B2" w14:paraId="1DBD7020"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5509F1D2" w14:textId="5C63B03E"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Represented by:</w:t>
            </w:r>
          </w:p>
        </w:tc>
        <w:tc>
          <w:tcPr>
            <w:tcW w:w="440" w:type="pct"/>
            <w:hideMark/>
          </w:tcPr>
          <w:p w14:paraId="798EF47B" w14:textId="5A248DB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3" w:type="pct"/>
            <w:hideMark/>
          </w:tcPr>
          <w:p w14:paraId="7C4601CD" w14:textId="475EA3F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4BFFDB3" w14:textId="14C6055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47488FA" w14:textId="0BC6B73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35B7CD91" w14:textId="616E803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755F922" w14:textId="67394DF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84375CD" w14:textId="1C6FE47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F0B1B40" w14:textId="0B9CF29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8216806" w14:textId="1F125AC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4A09F18" w14:textId="1E313D5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010451A9" w14:textId="620A08A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4F73A5" w:rsidRPr="007630B2" w14:paraId="0D7AC98B"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07834A28" w14:textId="331709E5"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New asset expenditure</w:t>
            </w:r>
          </w:p>
        </w:tc>
        <w:tc>
          <w:tcPr>
            <w:tcW w:w="440" w:type="pct"/>
            <w:hideMark/>
          </w:tcPr>
          <w:p w14:paraId="52C086EE" w14:textId="0823697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70,177</w:t>
            </w:r>
          </w:p>
        </w:tc>
        <w:tc>
          <w:tcPr>
            <w:tcW w:w="363" w:type="pct"/>
            <w:hideMark/>
          </w:tcPr>
          <w:p w14:paraId="3F0548F7" w14:textId="5056997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44,306</w:t>
            </w:r>
          </w:p>
        </w:tc>
        <w:tc>
          <w:tcPr>
            <w:tcW w:w="364" w:type="pct"/>
            <w:hideMark/>
          </w:tcPr>
          <w:p w14:paraId="48CD0E7C" w14:textId="263787E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26,265</w:t>
            </w:r>
          </w:p>
        </w:tc>
        <w:tc>
          <w:tcPr>
            <w:tcW w:w="364" w:type="pct"/>
            <w:hideMark/>
          </w:tcPr>
          <w:p w14:paraId="7DB19451" w14:textId="1903A30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24,147</w:t>
            </w:r>
          </w:p>
        </w:tc>
        <w:tc>
          <w:tcPr>
            <w:tcW w:w="364" w:type="pct"/>
            <w:hideMark/>
          </w:tcPr>
          <w:p w14:paraId="2093EF7F" w14:textId="0D45334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21,844</w:t>
            </w:r>
          </w:p>
        </w:tc>
        <w:tc>
          <w:tcPr>
            <w:tcW w:w="364" w:type="pct"/>
            <w:hideMark/>
          </w:tcPr>
          <w:p w14:paraId="6657AF94" w14:textId="2151384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20,294</w:t>
            </w:r>
          </w:p>
        </w:tc>
        <w:tc>
          <w:tcPr>
            <w:tcW w:w="364" w:type="pct"/>
            <w:hideMark/>
          </w:tcPr>
          <w:p w14:paraId="4CF7B5CE" w14:textId="2F2E3C9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20,377</w:t>
            </w:r>
          </w:p>
        </w:tc>
        <w:tc>
          <w:tcPr>
            <w:tcW w:w="364" w:type="pct"/>
            <w:hideMark/>
          </w:tcPr>
          <w:p w14:paraId="56066F09" w14:textId="4D61348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19,708</w:t>
            </w:r>
          </w:p>
        </w:tc>
        <w:tc>
          <w:tcPr>
            <w:tcW w:w="364" w:type="pct"/>
            <w:hideMark/>
          </w:tcPr>
          <w:p w14:paraId="4FDE85E2" w14:textId="1D991A5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20,358</w:t>
            </w:r>
          </w:p>
        </w:tc>
        <w:tc>
          <w:tcPr>
            <w:tcW w:w="364" w:type="pct"/>
            <w:hideMark/>
          </w:tcPr>
          <w:p w14:paraId="26C3123C" w14:textId="53629DE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20,810</w:t>
            </w:r>
          </w:p>
        </w:tc>
        <w:tc>
          <w:tcPr>
            <w:tcW w:w="364" w:type="pct"/>
            <w:hideMark/>
          </w:tcPr>
          <w:p w14:paraId="249F4730" w14:textId="7C5ADA8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20,810</w:t>
            </w:r>
          </w:p>
        </w:tc>
      </w:tr>
      <w:tr w:rsidR="004F73A5" w:rsidRPr="007630B2" w14:paraId="0E7F1505"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3A928973" w14:textId="4FDDC522"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Asset renewal expenditure</w:t>
            </w:r>
          </w:p>
        </w:tc>
        <w:tc>
          <w:tcPr>
            <w:tcW w:w="440" w:type="pct"/>
            <w:hideMark/>
          </w:tcPr>
          <w:p w14:paraId="22AFE436" w14:textId="566AA73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50,820</w:t>
            </w:r>
          </w:p>
        </w:tc>
        <w:tc>
          <w:tcPr>
            <w:tcW w:w="363" w:type="pct"/>
            <w:hideMark/>
          </w:tcPr>
          <w:p w14:paraId="50D2A084" w14:textId="389A1EF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56,072</w:t>
            </w:r>
          </w:p>
        </w:tc>
        <w:tc>
          <w:tcPr>
            <w:tcW w:w="364" w:type="pct"/>
            <w:hideMark/>
          </w:tcPr>
          <w:p w14:paraId="3B64CAEF" w14:textId="680E28D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96,305</w:t>
            </w:r>
          </w:p>
        </w:tc>
        <w:tc>
          <w:tcPr>
            <w:tcW w:w="364" w:type="pct"/>
            <w:hideMark/>
          </w:tcPr>
          <w:p w14:paraId="24CA0AA4" w14:textId="5754FD6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88,540</w:t>
            </w:r>
          </w:p>
        </w:tc>
        <w:tc>
          <w:tcPr>
            <w:tcW w:w="364" w:type="pct"/>
            <w:hideMark/>
          </w:tcPr>
          <w:p w14:paraId="76070AEB" w14:textId="2DC4ABC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80,096</w:t>
            </w:r>
          </w:p>
        </w:tc>
        <w:tc>
          <w:tcPr>
            <w:tcW w:w="364" w:type="pct"/>
            <w:hideMark/>
          </w:tcPr>
          <w:p w14:paraId="073AD54E" w14:textId="7245898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74,410</w:t>
            </w:r>
          </w:p>
        </w:tc>
        <w:tc>
          <w:tcPr>
            <w:tcW w:w="364" w:type="pct"/>
            <w:hideMark/>
          </w:tcPr>
          <w:p w14:paraId="7715D598" w14:textId="2D65A31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74,715</w:t>
            </w:r>
          </w:p>
        </w:tc>
        <w:tc>
          <w:tcPr>
            <w:tcW w:w="364" w:type="pct"/>
            <w:hideMark/>
          </w:tcPr>
          <w:p w14:paraId="1BB01445" w14:textId="14F3301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72,262</w:t>
            </w:r>
          </w:p>
        </w:tc>
        <w:tc>
          <w:tcPr>
            <w:tcW w:w="364" w:type="pct"/>
            <w:hideMark/>
          </w:tcPr>
          <w:p w14:paraId="4D064BD8" w14:textId="06F3601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74,645</w:t>
            </w:r>
          </w:p>
        </w:tc>
        <w:tc>
          <w:tcPr>
            <w:tcW w:w="364" w:type="pct"/>
            <w:hideMark/>
          </w:tcPr>
          <w:p w14:paraId="059880D4" w14:textId="043177E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76,304</w:t>
            </w:r>
          </w:p>
        </w:tc>
        <w:tc>
          <w:tcPr>
            <w:tcW w:w="364" w:type="pct"/>
            <w:hideMark/>
          </w:tcPr>
          <w:p w14:paraId="4692F2F2" w14:textId="72F6522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76,304</w:t>
            </w:r>
          </w:p>
        </w:tc>
      </w:tr>
      <w:tr w:rsidR="004F73A5" w:rsidRPr="007630B2" w14:paraId="39DC4362"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3C5611E5" w14:textId="039491CE"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Asset expansion expenditure</w:t>
            </w:r>
          </w:p>
        </w:tc>
        <w:tc>
          <w:tcPr>
            <w:tcW w:w="440" w:type="pct"/>
            <w:hideMark/>
          </w:tcPr>
          <w:p w14:paraId="4CF9570E" w14:textId="0C69406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111</w:t>
            </w:r>
          </w:p>
        </w:tc>
        <w:tc>
          <w:tcPr>
            <w:tcW w:w="363" w:type="pct"/>
            <w:hideMark/>
          </w:tcPr>
          <w:p w14:paraId="148D9E43" w14:textId="7D1367A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540</w:t>
            </w:r>
          </w:p>
        </w:tc>
        <w:tc>
          <w:tcPr>
            <w:tcW w:w="364" w:type="pct"/>
            <w:hideMark/>
          </w:tcPr>
          <w:p w14:paraId="17FD3294" w14:textId="0FE9B1C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678A211E" w14:textId="6E7B295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3925756F" w14:textId="09C8C1D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6D16EEA0" w14:textId="27CCD03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23CD5F05" w14:textId="533B827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18C31611" w14:textId="40AD134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0F323616" w14:textId="0ED4F2B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1451AE68" w14:textId="2E72A36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hideMark/>
          </w:tcPr>
          <w:p w14:paraId="1C9C790A" w14:textId="4861F4F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r>
      <w:tr w:rsidR="004F73A5" w:rsidRPr="007630B2" w14:paraId="6204C522" w14:textId="77777777" w:rsidTr="004F73A5">
        <w:tc>
          <w:tcPr>
            <w:cnfStyle w:val="001000000000" w:firstRow="0" w:lastRow="0" w:firstColumn="1" w:lastColumn="0" w:oddVBand="0" w:evenVBand="0" w:oddHBand="0" w:evenHBand="0" w:firstRowFirstColumn="0" w:firstRowLastColumn="0" w:lastRowFirstColumn="0" w:lastRowLastColumn="0"/>
            <w:tcW w:w="923" w:type="pct"/>
            <w:tcBorders>
              <w:bottom w:val="single" w:sz="4" w:space="0" w:color="auto"/>
            </w:tcBorders>
            <w:hideMark/>
          </w:tcPr>
          <w:p w14:paraId="5211DCC5" w14:textId="217F1864"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Asset upgrade expenditure</w:t>
            </w:r>
          </w:p>
        </w:tc>
        <w:tc>
          <w:tcPr>
            <w:tcW w:w="440" w:type="pct"/>
            <w:tcBorders>
              <w:bottom w:val="single" w:sz="4" w:space="0" w:color="auto"/>
            </w:tcBorders>
            <w:hideMark/>
          </w:tcPr>
          <w:p w14:paraId="124F4710" w14:textId="6D15DCA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39,251</w:t>
            </w:r>
          </w:p>
        </w:tc>
        <w:tc>
          <w:tcPr>
            <w:tcW w:w="363" w:type="pct"/>
            <w:tcBorders>
              <w:bottom w:val="single" w:sz="4" w:space="0" w:color="auto"/>
            </w:tcBorders>
            <w:hideMark/>
          </w:tcPr>
          <w:p w14:paraId="0665EDF5" w14:textId="6154009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53,686</w:t>
            </w:r>
          </w:p>
        </w:tc>
        <w:tc>
          <w:tcPr>
            <w:tcW w:w="364" w:type="pct"/>
            <w:tcBorders>
              <w:bottom w:val="single" w:sz="4" w:space="0" w:color="auto"/>
            </w:tcBorders>
            <w:hideMark/>
          </w:tcPr>
          <w:p w14:paraId="0F668BE0" w14:textId="458094C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52,530</w:t>
            </w:r>
          </w:p>
        </w:tc>
        <w:tc>
          <w:tcPr>
            <w:tcW w:w="364" w:type="pct"/>
            <w:tcBorders>
              <w:bottom w:val="single" w:sz="4" w:space="0" w:color="auto"/>
            </w:tcBorders>
            <w:hideMark/>
          </w:tcPr>
          <w:p w14:paraId="6C10C8DE" w14:textId="3F65DF9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48,294</w:t>
            </w:r>
          </w:p>
        </w:tc>
        <w:tc>
          <w:tcPr>
            <w:tcW w:w="364" w:type="pct"/>
            <w:tcBorders>
              <w:bottom w:val="single" w:sz="4" w:space="0" w:color="auto"/>
            </w:tcBorders>
            <w:hideMark/>
          </w:tcPr>
          <w:p w14:paraId="5AF6EB33" w14:textId="78CB57A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43,689</w:t>
            </w:r>
          </w:p>
        </w:tc>
        <w:tc>
          <w:tcPr>
            <w:tcW w:w="364" w:type="pct"/>
            <w:tcBorders>
              <w:bottom w:val="single" w:sz="4" w:space="0" w:color="auto"/>
            </w:tcBorders>
            <w:hideMark/>
          </w:tcPr>
          <w:p w14:paraId="4DA9FBC9" w14:textId="7C577EA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40,587</w:t>
            </w:r>
          </w:p>
        </w:tc>
        <w:tc>
          <w:tcPr>
            <w:tcW w:w="364" w:type="pct"/>
            <w:tcBorders>
              <w:bottom w:val="single" w:sz="4" w:space="0" w:color="auto"/>
            </w:tcBorders>
            <w:hideMark/>
          </w:tcPr>
          <w:p w14:paraId="0D2D3C51" w14:textId="700C1F2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40,754</w:t>
            </w:r>
          </w:p>
        </w:tc>
        <w:tc>
          <w:tcPr>
            <w:tcW w:w="364" w:type="pct"/>
            <w:tcBorders>
              <w:bottom w:val="single" w:sz="4" w:space="0" w:color="auto"/>
            </w:tcBorders>
            <w:hideMark/>
          </w:tcPr>
          <w:p w14:paraId="1B6FB14A" w14:textId="342C7D8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39,416</w:t>
            </w:r>
          </w:p>
        </w:tc>
        <w:tc>
          <w:tcPr>
            <w:tcW w:w="364" w:type="pct"/>
            <w:tcBorders>
              <w:bottom w:val="single" w:sz="4" w:space="0" w:color="auto"/>
            </w:tcBorders>
            <w:hideMark/>
          </w:tcPr>
          <w:p w14:paraId="26F130C3" w14:textId="72452E8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40,715</w:t>
            </w:r>
          </w:p>
        </w:tc>
        <w:tc>
          <w:tcPr>
            <w:tcW w:w="364" w:type="pct"/>
            <w:tcBorders>
              <w:bottom w:val="single" w:sz="4" w:space="0" w:color="auto"/>
            </w:tcBorders>
            <w:hideMark/>
          </w:tcPr>
          <w:p w14:paraId="0DE86A41" w14:textId="2793010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41,620</w:t>
            </w:r>
          </w:p>
        </w:tc>
        <w:tc>
          <w:tcPr>
            <w:tcW w:w="364" w:type="pct"/>
            <w:tcBorders>
              <w:bottom w:val="single" w:sz="4" w:space="0" w:color="auto"/>
            </w:tcBorders>
            <w:hideMark/>
          </w:tcPr>
          <w:p w14:paraId="2841090B" w14:textId="60651CD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41,620</w:t>
            </w:r>
          </w:p>
        </w:tc>
      </w:tr>
      <w:tr w:rsidR="004F73A5" w:rsidRPr="007630B2" w14:paraId="6F220B40" w14:textId="77777777" w:rsidTr="004F73A5">
        <w:tc>
          <w:tcPr>
            <w:cnfStyle w:val="001000000000" w:firstRow="0" w:lastRow="0" w:firstColumn="1" w:lastColumn="0" w:oddVBand="0" w:evenVBand="0" w:oddHBand="0" w:evenHBand="0" w:firstRowFirstColumn="0" w:firstRowLastColumn="0" w:lastRowFirstColumn="0" w:lastRowLastColumn="0"/>
            <w:tcW w:w="923" w:type="pct"/>
            <w:shd w:val="clear" w:color="auto" w:fill="D9D9D9" w:themeFill="background1" w:themeFillShade="D9"/>
            <w:hideMark/>
          </w:tcPr>
          <w:p w14:paraId="6C0B96E5" w14:textId="195A1FA6"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Total capital works expenditure</w:t>
            </w:r>
          </w:p>
        </w:tc>
        <w:tc>
          <w:tcPr>
            <w:tcW w:w="440" w:type="pct"/>
            <w:shd w:val="clear" w:color="auto" w:fill="D9D9D9" w:themeFill="background1" w:themeFillShade="D9"/>
            <w:hideMark/>
          </w:tcPr>
          <w:p w14:paraId="13A8BE77" w14:textId="64619BD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160,359</w:t>
            </w:r>
          </w:p>
        </w:tc>
        <w:tc>
          <w:tcPr>
            <w:tcW w:w="363" w:type="pct"/>
            <w:shd w:val="clear" w:color="auto" w:fill="D9D9D9" w:themeFill="background1" w:themeFillShade="D9"/>
            <w:hideMark/>
          </w:tcPr>
          <w:p w14:paraId="4B9F84AA" w14:textId="5C9C159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154,604</w:t>
            </w:r>
          </w:p>
        </w:tc>
        <w:tc>
          <w:tcPr>
            <w:tcW w:w="364" w:type="pct"/>
            <w:shd w:val="clear" w:color="auto" w:fill="D9D9D9" w:themeFill="background1" w:themeFillShade="D9"/>
            <w:hideMark/>
          </w:tcPr>
          <w:p w14:paraId="41B158C1" w14:textId="50C2831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175,099</w:t>
            </w:r>
          </w:p>
        </w:tc>
        <w:tc>
          <w:tcPr>
            <w:tcW w:w="364" w:type="pct"/>
            <w:shd w:val="clear" w:color="auto" w:fill="D9D9D9" w:themeFill="background1" w:themeFillShade="D9"/>
            <w:hideMark/>
          </w:tcPr>
          <w:p w14:paraId="4BA6CCA3" w14:textId="0BAEFF8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160,981</w:t>
            </w:r>
          </w:p>
        </w:tc>
        <w:tc>
          <w:tcPr>
            <w:tcW w:w="364" w:type="pct"/>
            <w:shd w:val="clear" w:color="auto" w:fill="D9D9D9" w:themeFill="background1" w:themeFillShade="D9"/>
            <w:hideMark/>
          </w:tcPr>
          <w:p w14:paraId="590571F7" w14:textId="6A0E5A0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145,628</w:t>
            </w:r>
          </w:p>
        </w:tc>
        <w:tc>
          <w:tcPr>
            <w:tcW w:w="364" w:type="pct"/>
            <w:shd w:val="clear" w:color="auto" w:fill="D9D9D9" w:themeFill="background1" w:themeFillShade="D9"/>
            <w:hideMark/>
          </w:tcPr>
          <w:p w14:paraId="40F1E806" w14:textId="0164CBE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135,291</w:t>
            </w:r>
          </w:p>
        </w:tc>
        <w:tc>
          <w:tcPr>
            <w:tcW w:w="364" w:type="pct"/>
            <w:shd w:val="clear" w:color="auto" w:fill="D9D9D9" w:themeFill="background1" w:themeFillShade="D9"/>
            <w:hideMark/>
          </w:tcPr>
          <w:p w14:paraId="1B5EF91C" w14:textId="7535A85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135,846</w:t>
            </w:r>
          </w:p>
        </w:tc>
        <w:tc>
          <w:tcPr>
            <w:tcW w:w="364" w:type="pct"/>
            <w:shd w:val="clear" w:color="auto" w:fill="D9D9D9" w:themeFill="background1" w:themeFillShade="D9"/>
            <w:hideMark/>
          </w:tcPr>
          <w:p w14:paraId="2587733A" w14:textId="25C0997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131,385</w:t>
            </w:r>
          </w:p>
        </w:tc>
        <w:tc>
          <w:tcPr>
            <w:tcW w:w="364" w:type="pct"/>
            <w:shd w:val="clear" w:color="auto" w:fill="D9D9D9" w:themeFill="background1" w:themeFillShade="D9"/>
            <w:hideMark/>
          </w:tcPr>
          <w:p w14:paraId="585C398E" w14:textId="7EFD5C7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135,717</w:t>
            </w:r>
          </w:p>
        </w:tc>
        <w:tc>
          <w:tcPr>
            <w:tcW w:w="364" w:type="pct"/>
            <w:shd w:val="clear" w:color="auto" w:fill="D9D9D9" w:themeFill="background1" w:themeFillShade="D9"/>
            <w:hideMark/>
          </w:tcPr>
          <w:p w14:paraId="6518F358" w14:textId="7D58494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138,735</w:t>
            </w:r>
          </w:p>
        </w:tc>
        <w:tc>
          <w:tcPr>
            <w:tcW w:w="364" w:type="pct"/>
            <w:shd w:val="clear" w:color="auto" w:fill="D9D9D9" w:themeFill="background1" w:themeFillShade="D9"/>
            <w:hideMark/>
          </w:tcPr>
          <w:p w14:paraId="093C735A" w14:textId="658191E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138,735</w:t>
            </w:r>
          </w:p>
        </w:tc>
      </w:tr>
      <w:tr w:rsidR="004F73A5" w:rsidRPr="007630B2" w14:paraId="544222CB"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08168200" w14:textId="317CE71E" w:rsidR="004F73A5" w:rsidRPr="00A90D9E" w:rsidRDefault="004F73A5" w:rsidP="004F73A5">
            <w:pPr>
              <w:spacing w:beforeLines="20" w:before="48" w:afterLines="20" w:after="48"/>
              <w:textAlignment w:val="top"/>
              <w:rPr>
                <w:rFonts w:eastAsia="Times New Roman" w:cs="Arial"/>
                <w:sz w:val="14"/>
                <w:szCs w:val="14"/>
                <w:lang w:eastAsia="zh-CN"/>
              </w:rPr>
            </w:pPr>
          </w:p>
        </w:tc>
        <w:tc>
          <w:tcPr>
            <w:tcW w:w="440" w:type="pct"/>
            <w:hideMark/>
          </w:tcPr>
          <w:p w14:paraId="6285F544" w14:textId="36C748A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3" w:type="pct"/>
            <w:hideMark/>
          </w:tcPr>
          <w:p w14:paraId="481F258B" w14:textId="163ADA3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DF0184A" w14:textId="6AD1C4D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EE0C412" w14:textId="0C78948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FCEC3AC" w14:textId="08E658E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3A359538" w14:textId="07ED84A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34AA6960" w14:textId="3E07331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08994E29" w14:textId="353EEDB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C583CE7" w14:textId="4A3162F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0256B18" w14:textId="63AE520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168A5741" w14:textId="318DCE8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4F73A5" w:rsidRPr="007630B2" w14:paraId="49E161FD"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083D98D8" w14:textId="6A990411" w:rsidR="004F73A5" w:rsidRPr="00A90D9E" w:rsidRDefault="004F73A5" w:rsidP="004F73A5">
            <w:pPr>
              <w:spacing w:beforeLines="20" w:before="48" w:afterLines="20" w:after="48"/>
              <w:textAlignment w:val="bottom"/>
              <w:rPr>
                <w:rFonts w:eastAsia="Times New Roman" w:cs="Arial"/>
                <w:sz w:val="14"/>
                <w:szCs w:val="14"/>
                <w:lang w:eastAsia="zh-CN"/>
              </w:rPr>
            </w:pPr>
            <w:r w:rsidRPr="00A90D9E">
              <w:rPr>
                <w:sz w:val="14"/>
                <w:szCs w:val="14"/>
              </w:rPr>
              <w:t>Funding sources represented by:</w:t>
            </w:r>
          </w:p>
        </w:tc>
        <w:tc>
          <w:tcPr>
            <w:tcW w:w="440" w:type="pct"/>
            <w:hideMark/>
          </w:tcPr>
          <w:p w14:paraId="3E1D5ACE" w14:textId="2837FD4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3" w:type="pct"/>
            <w:hideMark/>
          </w:tcPr>
          <w:p w14:paraId="07315D7E" w14:textId="06FCABD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0BDC5749" w14:textId="265A2F07"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1F0D3AF4" w14:textId="6CCAEF0A"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599B554A" w14:textId="4041481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3723EFFE" w14:textId="23789FE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78BAC3A1" w14:textId="659B6E8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FEFE7F5" w14:textId="16EC3CC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21A26E35" w14:textId="7FE4BBA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F6AB6AD" w14:textId="04FF6D8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64" w:type="pct"/>
            <w:hideMark/>
          </w:tcPr>
          <w:p w14:paraId="6BEEF95D" w14:textId="5618A92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r>
      <w:tr w:rsidR="004F73A5" w:rsidRPr="007630B2" w14:paraId="2B256DF5"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667914D4" w14:textId="63A1866B"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Grants</w:t>
            </w:r>
          </w:p>
        </w:tc>
        <w:tc>
          <w:tcPr>
            <w:tcW w:w="440" w:type="pct"/>
            <w:hideMark/>
          </w:tcPr>
          <w:p w14:paraId="4E20F4C3" w14:textId="7DCC79C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30,396</w:t>
            </w:r>
          </w:p>
        </w:tc>
        <w:tc>
          <w:tcPr>
            <w:tcW w:w="363" w:type="pct"/>
            <w:hideMark/>
          </w:tcPr>
          <w:p w14:paraId="615ABE52" w14:textId="0311861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29,305</w:t>
            </w:r>
          </w:p>
        </w:tc>
        <w:tc>
          <w:tcPr>
            <w:tcW w:w="364" w:type="pct"/>
            <w:hideMark/>
          </w:tcPr>
          <w:p w14:paraId="714435B0" w14:textId="3DF289C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27,529</w:t>
            </w:r>
          </w:p>
        </w:tc>
        <w:tc>
          <w:tcPr>
            <w:tcW w:w="364" w:type="pct"/>
            <w:hideMark/>
          </w:tcPr>
          <w:p w14:paraId="60CCA256" w14:textId="6518776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16,376</w:t>
            </w:r>
          </w:p>
        </w:tc>
        <w:tc>
          <w:tcPr>
            <w:tcW w:w="364" w:type="pct"/>
            <w:hideMark/>
          </w:tcPr>
          <w:p w14:paraId="257CB1C2" w14:textId="6BEB636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14,611</w:t>
            </w:r>
          </w:p>
        </w:tc>
        <w:tc>
          <w:tcPr>
            <w:tcW w:w="364" w:type="pct"/>
            <w:hideMark/>
          </w:tcPr>
          <w:p w14:paraId="3BBC2443" w14:textId="10A3937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13,574</w:t>
            </w:r>
          </w:p>
        </w:tc>
        <w:tc>
          <w:tcPr>
            <w:tcW w:w="364" w:type="pct"/>
            <w:hideMark/>
          </w:tcPr>
          <w:p w14:paraId="3BC7EE70" w14:textId="593190E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13,630</w:t>
            </w:r>
          </w:p>
        </w:tc>
        <w:tc>
          <w:tcPr>
            <w:tcW w:w="364" w:type="pct"/>
            <w:hideMark/>
          </w:tcPr>
          <w:p w14:paraId="00131F33" w14:textId="78DB423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13,182</w:t>
            </w:r>
          </w:p>
        </w:tc>
        <w:tc>
          <w:tcPr>
            <w:tcW w:w="364" w:type="pct"/>
            <w:hideMark/>
          </w:tcPr>
          <w:p w14:paraId="78A09934" w14:textId="3B593ED0"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13,617</w:t>
            </w:r>
          </w:p>
        </w:tc>
        <w:tc>
          <w:tcPr>
            <w:tcW w:w="364" w:type="pct"/>
            <w:hideMark/>
          </w:tcPr>
          <w:p w14:paraId="44224A24" w14:textId="3DD880C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13,919</w:t>
            </w:r>
          </w:p>
        </w:tc>
        <w:tc>
          <w:tcPr>
            <w:tcW w:w="364" w:type="pct"/>
            <w:hideMark/>
          </w:tcPr>
          <w:p w14:paraId="72831E11" w14:textId="6389294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13,919</w:t>
            </w:r>
          </w:p>
        </w:tc>
      </w:tr>
      <w:tr w:rsidR="004F73A5" w:rsidRPr="007630B2" w14:paraId="33B1C47F"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55F82C8A" w14:textId="351A2373"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Contributions</w:t>
            </w:r>
          </w:p>
        </w:tc>
        <w:tc>
          <w:tcPr>
            <w:tcW w:w="440" w:type="pct"/>
            <w:hideMark/>
          </w:tcPr>
          <w:p w14:paraId="2CD1907D" w14:textId="231D880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4,295</w:t>
            </w:r>
          </w:p>
        </w:tc>
        <w:tc>
          <w:tcPr>
            <w:tcW w:w="363" w:type="pct"/>
            <w:hideMark/>
          </w:tcPr>
          <w:p w14:paraId="7EA0C387" w14:textId="5BA9804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4,141</w:t>
            </w:r>
          </w:p>
        </w:tc>
        <w:tc>
          <w:tcPr>
            <w:tcW w:w="364" w:type="pct"/>
            <w:hideMark/>
          </w:tcPr>
          <w:p w14:paraId="787A141E" w14:textId="3ABA79B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9,977</w:t>
            </w:r>
          </w:p>
        </w:tc>
        <w:tc>
          <w:tcPr>
            <w:tcW w:w="364" w:type="pct"/>
            <w:hideMark/>
          </w:tcPr>
          <w:p w14:paraId="7E62A952" w14:textId="5D2D90F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4,607</w:t>
            </w:r>
          </w:p>
        </w:tc>
        <w:tc>
          <w:tcPr>
            <w:tcW w:w="364" w:type="pct"/>
            <w:hideMark/>
          </w:tcPr>
          <w:p w14:paraId="2A06BAAF" w14:textId="2484EDC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8,176</w:t>
            </w:r>
          </w:p>
        </w:tc>
        <w:tc>
          <w:tcPr>
            <w:tcW w:w="364" w:type="pct"/>
            <w:hideMark/>
          </w:tcPr>
          <w:p w14:paraId="5F3483D8" w14:textId="5D83409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7,596</w:t>
            </w:r>
          </w:p>
        </w:tc>
        <w:tc>
          <w:tcPr>
            <w:tcW w:w="364" w:type="pct"/>
            <w:hideMark/>
          </w:tcPr>
          <w:p w14:paraId="7CB2DF1D" w14:textId="3A438D5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7,627</w:t>
            </w:r>
          </w:p>
        </w:tc>
        <w:tc>
          <w:tcPr>
            <w:tcW w:w="364" w:type="pct"/>
            <w:hideMark/>
          </w:tcPr>
          <w:p w14:paraId="75266015" w14:textId="30E3868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7,376</w:t>
            </w:r>
          </w:p>
        </w:tc>
        <w:tc>
          <w:tcPr>
            <w:tcW w:w="364" w:type="pct"/>
            <w:hideMark/>
          </w:tcPr>
          <w:p w14:paraId="5C40EBE8" w14:textId="556FDCA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7,620</w:t>
            </w:r>
          </w:p>
        </w:tc>
        <w:tc>
          <w:tcPr>
            <w:tcW w:w="364" w:type="pct"/>
            <w:hideMark/>
          </w:tcPr>
          <w:p w14:paraId="41A6FADF" w14:textId="179C066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7,789</w:t>
            </w:r>
          </w:p>
        </w:tc>
        <w:tc>
          <w:tcPr>
            <w:tcW w:w="364" w:type="pct"/>
            <w:hideMark/>
          </w:tcPr>
          <w:p w14:paraId="3DF323D0" w14:textId="7AB2251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7,789</w:t>
            </w:r>
          </w:p>
        </w:tc>
      </w:tr>
      <w:tr w:rsidR="004F73A5" w:rsidRPr="007630B2" w14:paraId="6C703414" w14:textId="77777777" w:rsidTr="004F73A5">
        <w:tc>
          <w:tcPr>
            <w:cnfStyle w:val="001000000000" w:firstRow="0" w:lastRow="0" w:firstColumn="1" w:lastColumn="0" w:oddVBand="0" w:evenVBand="0" w:oddHBand="0" w:evenHBand="0" w:firstRowFirstColumn="0" w:firstRowLastColumn="0" w:lastRowFirstColumn="0" w:lastRowLastColumn="0"/>
            <w:tcW w:w="923" w:type="pct"/>
            <w:hideMark/>
          </w:tcPr>
          <w:p w14:paraId="45CBFF1F" w14:textId="056A4823"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Council cash</w:t>
            </w:r>
          </w:p>
        </w:tc>
        <w:tc>
          <w:tcPr>
            <w:tcW w:w="440" w:type="pct"/>
            <w:hideMark/>
          </w:tcPr>
          <w:p w14:paraId="3E0730F0" w14:textId="741BC9D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58,450</w:t>
            </w:r>
          </w:p>
        </w:tc>
        <w:tc>
          <w:tcPr>
            <w:tcW w:w="363" w:type="pct"/>
            <w:hideMark/>
          </w:tcPr>
          <w:p w14:paraId="34ED3783" w14:textId="75317F4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56,352</w:t>
            </w:r>
          </w:p>
        </w:tc>
        <w:tc>
          <w:tcPr>
            <w:tcW w:w="364" w:type="pct"/>
            <w:hideMark/>
          </w:tcPr>
          <w:p w14:paraId="0B776BA5" w14:textId="26B9EE9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137,593</w:t>
            </w:r>
          </w:p>
        </w:tc>
        <w:tc>
          <w:tcPr>
            <w:tcW w:w="364" w:type="pct"/>
            <w:hideMark/>
          </w:tcPr>
          <w:p w14:paraId="7F693E41" w14:textId="00C07ECE"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139,998</w:t>
            </w:r>
          </w:p>
        </w:tc>
        <w:tc>
          <w:tcPr>
            <w:tcW w:w="364" w:type="pct"/>
            <w:hideMark/>
          </w:tcPr>
          <w:p w14:paraId="03862EFD" w14:textId="2751ABC8"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122,841</w:t>
            </w:r>
          </w:p>
        </w:tc>
        <w:tc>
          <w:tcPr>
            <w:tcW w:w="364" w:type="pct"/>
            <w:hideMark/>
          </w:tcPr>
          <w:p w14:paraId="4DC55EA0" w14:textId="113BC93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114,122</w:t>
            </w:r>
          </w:p>
        </w:tc>
        <w:tc>
          <w:tcPr>
            <w:tcW w:w="364" w:type="pct"/>
            <w:hideMark/>
          </w:tcPr>
          <w:p w14:paraId="27CBFB3D" w14:textId="2D51EC2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114,590</w:t>
            </w:r>
          </w:p>
        </w:tc>
        <w:tc>
          <w:tcPr>
            <w:tcW w:w="364" w:type="pct"/>
            <w:hideMark/>
          </w:tcPr>
          <w:p w14:paraId="57722834" w14:textId="550142E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110,827</w:t>
            </w:r>
          </w:p>
        </w:tc>
        <w:tc>
          <w:tcPr>
            <w:tcW w:w="364" w:type="pct"/>
            <w:hideMark/>
          </w:tcPr>
          <w:p w14:paraId="517D32F3" w14:textId="6C25C68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114,481</w:t>
            </w:r>
          </w:p>
        </w:tc>
        <w:tc>
          <w:tcPr>
            <w:tcW w:w="364" w:type="pct"/>
            <w:hideMark/>
          </w:tcPr>
          <w:p w14:paraId="4B1868DF" w14:textId="1607A0A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117,027</w:t>
            </w:r>
          </w:p>
        </w:tc>
        <w:tc>
          <w:tcPr>
            <w:tcW w:w="364" w:type="pct"/>
            <w:hideMark/>
          </w:tcPr>
          <w:p w14:paraId="027C0FA1" w14:textId="5BE1DB9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117,027</w:t>
            </w:r>
          </w:p>
        </w:tc>
      </w:tr>
      <w:tr w:rsidR="004F73A5" w:rsidRPr="007630B2" w14:paraId="46191D18" w14:textId="77777777" w:rsidTr="004F73A5">
        <w:tc>
          <w:tcPr>
            <w:cnfStyle w:val="001000000000" w:firstRow="0" w:lastRow="0" w:firstColumn="1" w:lastColumn="0" w:oddVBand="0" w:evenVBand="0" w:oddHBand="0" w:evenHBand="0" w:firstRowFirstColumn="0" w:firstRowLastColumn="0" w:lastRowFirstColumn="0" w:lastRowLastColumn="0"/>
            <w:tcW w:w="923" w:type="pct"/>
            <w:tcBorders>
              <w:bottom w:val="single" w:sz="4" w:space="0" w:color="auto"/>
            </w:tcBorders>
            <w:hideMark/>
          </w:tcPr>
          <w:p w14:paraId="278AE3FF" w14:textId="09310636"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Borrowings</w:t>
            </w:r>
          </w:p>
        </w:tc>
        <w:tc>
          <w:tcPr>
            <w:tcW w:w="440" w:type="pct"/>
            <w:tcBorders>
              <w:bottom w:val="single" w:sz="4" w:space="0" w:color="auto"/>
            </w:tcBorders>
            <w:hideMark/>
          </w:tcPr>
          <w:p w14:paraId="16597A71" w14:textId="2638EF9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67,218</w:t>
            </w:r>
          </w:p>
        </w:tc>
        <w:tc>
          <w:tcPr>
            <w:tcW w:w="363" w:type="pct"/>
            <w:tcBorders>
              <w:bottom w:val="single" w:sz="4" w:space="0" w:color="auto"/>
            </w:tcBorders>
            <w:hideMark/>
          </w:tcPr>
          <w:p w14:paraId="01BAFB80" w14:textId="099AAC1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64,806</w:t>
            </w:r>
          </w:p>
        </w:tc>
        <w:tc>
          <w:tcPr>
            <w:tcW w:w="364" w:type="pct"/>
            <w:tcBorders>
              <w:bottom w:val="single" w:sz="4" w:space="0" w:color="auto"/>
            </w:tcBorders>
            <w:hideMark/>
          </w:tcPr>
          <w:p w14:paraId="7D4F04AF" w14:textId="11D9750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5B73ADB4" w14:textId="39E2576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7FDBB42B" w14:textId="37C1172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2A9BD766" w14:textId="2BA4C17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37A32E9C" w14:textId="4CB6265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0A3FE640" w14:textId="07BD289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5070D4FB" w14:textId="37090E9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13A76FB6" w14:textId="3D2CE3EF"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c>
          <w:tcPr>
            <w:tcW w:w="364" w:type="pct"/>
            <w:tcBorders>
              <w:bottom w:val="single" w:sz="4" w:space="0" w:color="auto"/>
            </w:tcBorders>
            <w:hideMark/>
          </w:tcPr>
          <w:p w14:paraId="19755A62" w14:textId="3BDFDFB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F73A5">
              <w:rPr>
                <w:sz w:val="14"/>
                <w:szCs w:val="14"/>
              </w:rPr>
              <w:t>-</w:t>
            </w:r>
          </w:p>
        </w:tc>
      </w:tr>
      <w:tr w:rsidR="004F73A5" w:rsidRPr="007630B2" w14:paraId="7C10569E" w14:textId="77777777" w:rsidTr="004F73A5">
        <w:tc>
          <w:tcPr>
            <w:cnfStyle w:val="001000000000" w:firstRow="0" w:lastRow="0" w:firstColumn="1" w:lastColumn="0" w:oddVBand="0" w:evenVBand="0" w:oddHBand="0" w:evenHBand="0" w:firstRowFirstColumn="0" w:firstRowLastColumn="0" w:lastRowFirstColumn="0" w:lastRowLastColumn="0"/>
            <w:tcW w:w="923" w:type="pct"/>
            <w:shd w:val="clear" w:color="auto" w:fill="D9D9D9" w:themeFill="background1" w:themeFillShade="D9"/>
            <w:hideMark/>
          </w:tcPr>
          <w:p w14:paraId="4C7E0419" w14:textId="6A1F05BA" w:rsidR="004F73A5" w:rsidRPr="00A90D9E" w:rsidRDefault="004F73A5" w:rsidP="004F73A5">
            <w:pPr>
              <w:spacing w:beforeLines="20" w:before="48" w:afterLines="20" w:after="48"/>
              <w:textAlignment w:val="center"/>
              <w:rPr>
                <w:rFonts w:eastAsia="Times New Roman" w:cs="Arial"/>
                <w:sz w:val="14"/>
                <w:szCs w:val="14"/>
                <w:lang w:eastAsia="zh-CN"/>
              </w:rPr>
            </w:pPr>
            <w:r w:rsidRPr="00A90D9E">
              <w:rPr>
                <w:sz w:val="14"/>
                <w:szCs w:val="14"/>
              </w:rPr>
              <w:t>Total capital works expenditure</w:t>
            </w:r>
          </w:p>
        </w:tc>
        <w:tc>
          <w:tcPr>
            <w:tcW w:w="440" w:type="pct"/>
            <w:shd w:val="clear" w:color="auto" w:fill="D9D9D9" w:themeFill="background1" w:themeFillShade="D9"/>
            <w:hideMark/>
          </w:tcPr>
          <w:p w14:paraId="19701FE1" w14:textId="14EB0F2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160,359</w:t>
            </w:r>
          </w:p>
        </w:tc>
        <w:tc>
          <w:tcPr>
            <w:tcW w:w="363" w:type="pct"/>
            <w:shd w:val="clear" w:color="auto" w:fill="D9D9D9" w:themeFill="background1" w:themeFillShade="D9"/>
            <w:hideMark/>
          </w:tcPr>
          <w:p w14:paraId="7D83CAAF" w14:textId="6FCE8CA2"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154,604</w:t>
            </w:r>
          </w:p>
        </w:tc>
        <w:tc>
          <w:tcPr>
            <w:tcW w:w="364" w:type="pct"/>
            <w:shd w:val="clear" w:color="auto" w:fill="D9D9D9" w:themeFill="background1" w:themeFillShade="D9"/>
            <w:hideMark/>
          </w:tcPr>
          <w:p w14:paraId="44039482" w14:textId="36225615"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175,099</w:t>
            </w:r>
          </w:p>
        </w:tc>
        <w:tc>
          <w:tcPr>
            <w:tcW w:w="364" w:type="pct"/>
            <w:shd w:val="clear" w:color="auto" w:fill="D9D9D9" w:themeFill="background1" w:themeFillShade="D9"/>
            <w:hideMark/>
          </w:tcPr>
          <w:p w14:paraId="58651FA8" w14:textId="51C0B2D9"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160,981</w:t>
            </w:r>
          </w:p>
        </w:tc>
        <w:tc>
          <w:tcPr>
            <w:tcW w:w="364" w:type="pct"/>
            <w:shd w:val="clear" w:color="auto" w:fill="D9D9D9" w:themeFill="background1" w:themeFillShade="D9"/>
            <w:hideMark/>
          </w:tcPr>
          <w:p w14:paraId="3A7C6778" w14:textId="76BBF221"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145,628</w:t>
            </w:r>
          </w:p>
        </w:tc>
        <w:tc>
          <w:tcPr>
            <w:tcW w:w="364" w:type="pct"/>
            <w:shd w:val="clear" w:color="auto" w:fill="D9D9D9" w:themeFill="background1" w:themeFillShade="D9"/>
            <w:hideMark/>
          </w:tcPr>
          <w:p w14:paraId="519A2E99" w14:textId="234A3AED"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135,291</w:t>
            </w:r>
          </w:p>
        </w:tc>
        <w:tc>
          <w:tcPr>
            <w:tcW w:w="364" w:type="pct"/>
            <w:shd w:val="clear" w:color="auto" w:fill="D9D9D9" w:themeFill="background1" w:themeFillShade="D9"/>
            <w:hideMark/>
          </w:tcPr>
          <w:p w14:paraId="22FA92C7" w14:textId="7042CC06"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135,846</w:t>
            </w:r>
          </w:p>
        </w:tc>
        <w:tc>
          <w:tcPr>
            <w:tcW w:w="364" w:type="pct"/>
            <w:shd w:val="clear" w:color="auto" w:fill="D9D9D9" w:themeFill="background1" w:themeFillShade="D9"/>
            <w:hideMark/>
          </w:tcPr>
          <w:p w14:paraId="01DDA50D" w14:textId="2501A1E4"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131,385</w:t>
            </w:r>
          </w:p>
        </w:tc>
        <w:tc>
          <w:tcPr>
            <w:tcW w:w="364" w:type="pct"/>
            <w:shd w:val="clear" w:color="auto" w:fill="D9D9D9" w:themeFill="background1" w:themeFillShade="D9"/>
            <w:hideMark/>
          </w:tcPr>
          <w:p w14:paraId="2F11A583" w14:textId="5242E4FB"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135,717</w:t>
            </w:r>
          </w:p>
        </w:tc>
        <w:tc>
          <w:tcPr>
            <w:tcW w:w="364" w:type="pct"/>
            <w:shd w:val="clear" w:color="auto" w:fill="D9D9D9" w:themeFill="background1" w:themeFillShade="D9"/>
            <w:hideMark/>
          </w:tcPr>
          <w:p w14:paraId="53075880" w14:textId="0EE316FC"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138,735</w:t>
            </w:r>
          </w:p>
        </w:tc>
        <w:tc>
          <w:tcPr>
            <w:tcW w:w="364" w:type="pct"/>
            <w:shd w:val="clear" w:color="auto" w:fill="D9D9D9" w:themeFill="background1" w:themeFillShade="D9"/>
            <w:hideMark/>
          </w:tcPr>
          <w:p w14:paraId="5BDB0309" w14:textId="3C26F263" w:rsidR="004F73A5" w:rsidRPr="004F73A5" w:rsidRDefault="004F73A5" w:rsidP="004F73A5">
            <w:pPr>
              <w:spacing w:beforeLines="20" w:before="48" w:afterLines="20" w:after="48"/>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zh-CN"/>
              </w:rPr>
            </w:pPr>
            <w:r w:rsidRPr="004F73A5">
              <w:rPr>
                <w:b/>
                <w:bCs/>
                <w:sz w:val="14"/>
                <w:szCs w:val="14"/>
              </w:rPr>
              <w:t>138,735</w:t>
            </w:r>
          </w:p>
        </w:tc>
      </w:tr>
    </w:tbl>
    <w:p w14:paraId="3748D654" w14:textId="773A15BF" w:rsidR="00C609DD" w:rsidRDefault="00C609DD" w:rsidP="001E1A6F"/>
    <w:p w14:paraId="667D099F" w14:textId="74F006FC" w:rsidR="00D8517B" w:rsidRDefault="00D8517B" w:rsidP="001E1A6F">
      <w:r>
        <w:br w:type="page"/>
      </w:r>
    </w:p>
    <w:p w14:paraId="65E7142B" w14:textId="77777777" w:rsidR="00D8517B" w:rsidRDefault="00D8517B" w:rsidP="00D8517B">
      <w:pPr>
        <w:pStyle w:val="Heading2"/>
        <w:rPr>
          <w:rFonts w:hint="eastAsia"/>
        </w:rPr>
      </w:pPr>
      <w:bookmarkStart w:id="703" w:name="_Toc192778921"/>
      <w:bookmarkStart w:id="704" w:name="_Toc192779355"/>
      <w:bookmarkStart w:id="705" w:name="_Toc192780388"/>
      <w:bookmarkStart w:id="706" w:name="_Toc212119754"/>
      <w:r w:rsidRPr="00AC5C25">
        <w:t>4.</w:t>
      </w:r>
      <w:r>
        <w:t>6</w:t>
      </w:r>
      <w:r w:rsidRPr="00AC5C25">
        <w:t xml:space="preserve"> </w:t>
      </w:r>
      <w:r w:rsidRPr="00AD3655">
        <w:t>Statement of human resources</w:t>
      </w:r>
      <w:bookmarkEnd w:id="703"/>
      <w:bookmarkEnd w:id="704"/>
      <w:bookmarkEnd w:id="705"/>
      <w:bookmarkEnd w:id="706"/>
    </w:p>
    <w:tbl>
      <w:tblPr>
        <w:tblStyle w:val="TableGrid"/>
        <w:tblW w:w="5000" w:type="pct"/>
        <w:tblLook w:val="04A0" w:firstRow="1" w:lastRow="0" w:firstColumn="1" w:lastColumn="0" w:noHBand="0" w:noVBand="1"/>
      </w:tblPr>
      <w:tblGrid>
        <w:gridCol w:w="1035"/>
        <w:gridCol w:w="881"/>
        <w:gridCol w:w="772"/>
        <w:gridCol w:w="772"/>
        <w:gridCol w:w="772"/>
        <w:gridCol w:w="770"/>
        <w:gridCol w:w="770"/>
        <w:gridCol w:w="770"/>
        <w:gridCol w:w="770"/>
        <w:gridCol w:w="770"/>
        <w:gridCol w:w="770"/>
        <w:gridCol w:w="770"/>
      </w:tblGrid>
      <w:tr w:rsidR="00160A2D" w:rsidRPr="004B3C7A" w14:paraId="708BCE4C" w14:textId="77777777" w:rsidTr="0056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hideMark/>
          </w:tcPr>
          <w:p w14:paraId="793B57D8" w14:textId="77777777" w:rsidR="00160A2D" w:rsidRPr="004B3C7A" w:rsidRDefault="00160A2D" w:rsidP="005633F7">
            <w:pPr>
              <w:pStyle w:val="NoSpacing"/>
              <w:rPr>
                <w:sz w:val="16"/>
                <w:szCs w:val="16"/>
                <w:lang w:eastAsia="zh-CN"/>
              </w:rPr>
            </w:pPr>
            <w:r w:rsidRPr="004B3C7A">
              <w:rPr>
                <w:sz w:val="16"/>
                <w:szCs w:val="16"/>
                <w:lang w:eastAsia="zh-CN"/>
              </w:rPr>
              <w:t> </w:t>
            </w:r>
          </w:p>
        </w:tc>
        <w:tc>
          <w:tcPr>
            <w:tcW w:w="458" w:type="pct"/>
            <w:hideMark/>
          </w:tcPr>
          <w:p w14:paraId="74A60030"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Forecast / Actual</w:t>
            </w:r>
          </w:p>
        </w:tc>
        <w:tc>
          <w:tcPr>
            <w:tcW w:w="401" w:type="pct"/>
            <w:hideMark/>
          </w:tcPr>
          <w:p w14:paraId="1F62220F"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c>
          <w:tcPr>
            <w:tcW w:w="401" w:type="pct"/>
            <w:hideMark/>
          </w:tcPr>
          <w:p w14:paraId="12C14D3A"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c>
          <w:tcPr>
            <w:tcW w:w="401" w:type="pct"/>
            <w:hideMark/>
          </w:tcPr>
          <w:p w14:paraId="1CBC7141"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c>
          <w:tcPr>
            <w:tcW w:w="400" w:type="pct"/>
            <w:hideMark/>
          </w:tcPr>
          <w:p w14:paraId="04519386"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c>
          <w:tcPr>
            <w:tcW w:w="400" w:type="pct"/>
            <w:hideMark/>
          </w:tcPr>
          <w:p w14:paraId="4895250A"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c>
          <w:tcPr>
            <w:tcW w:w="400" w:type="pct"/>
            <w:hideMark/>
          </w:tcPr>
          <w:p w14:paraId="1CBAD4AA"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c>
          <w:tcPr>
            <w:tcW w:w="400" w:type="pct"/>
            <w:hideMark/>
          </w:tcPr>
          <w:p w14:paraId="467D440A"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c>
          <w:tcPr>
            <w:tcW w:w="400" w:type="pct"/>
            <w:hideMark/>
          </w:tcPr>
          <w:p w14:paraId="4EA81C02"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c>
          <w:tcPr>
            <w:tcW w:w="400" w:type="pct"/>
            <w:hideMark/>
          </w:tcPr>
          <w:p w14:paraId="2247538B"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c>
          <w:tcPr>
            <w:tcW w:w="400" w:type="pct"/>
            <w:hideMark/>
          </w:tcPr>
          <w:p w14:paraId="255CB4AB" w14:textId="77777777" w:rsidR="00160A2D" w:rsidRPr="004B3C7A"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 </w:t>
            </w:r>
          </w:p>
        </w:tc>
      </w:tr>
      <w:tr w:rsidR="00160A2D" w:rsidRPr="004B3C7A" w14:paraId="0CEE8C50" w14:textId="77777777" w:rsidTr="005633F7">
        <w:tc>
          <w:tcPr>
            <w:cnfStyle w:val="001000000000" w:firstRow="0" w:lastRow="0" w:firstColumn="1" w:lastColumn="0" w:oddVBand="0" w:evenVBand="0" w:oddHBand="0" w:evenHBand="0" w:firstRowFirstColumn="0" w:firstRowLastColumn="0" w:lastRowFirstColumn="0" w:lastRowLastColumn="0"/>
            <w:tcW w:w="538" w:type="pct"/>
            <w:hideMark/>
          </w:tcPr>
          <w:p w14:paraId="3E763312" w14:textId="77777777" w:rsidR="00160A2D" w:rsidRPr="004B3C7A" w:rsidRDefault="00160A2D" w:rsidP="005633F7">
            <w:pPr>
              <w:pStyle w:val="NoSpacing"/>
              <w:rPr>
                <w:sz w:val="16"/>
                <w:szCs w:val="16"/>
                <w:lang w:eastAsia="zh-CN"/>
              </w:rPr>
            </w:pPr>
            <w:r w:rsidRPr="004B3C7A">
              <w:rPr>
                <w:sz w:val="16"/>
                <w:szCs w:val="16"/>
                <w:lang w:eastAsia="zh-CN"/>
              </w:rPr>
              <w:t>Staff numbers</w:t>
            </w:r>
          </w:p>
        </w:tc>
        <w:tc>
          <w:tcPr>
            <w:tcW w:w="458" w:type="pct"/>
            <w:hideMark/>
          </w:tcPr>
          <w:p w14:paraId="5791FDF3" w14:textId="6F000861"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2024</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25</w:t>
            </w:r>
          </w:p>
          <w:p w14:paraId="16C826E6"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1" w:type="pct"/>
            <w:hideMark/>
          </w:tcPr>
          <w:p w14:paraId="1789144F" w14:textId="2C0194CD"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2025</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26</w:t>
            </w:r>
          </w:p>
          <w:p w14:paraId="00DCCA82"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1" w:type="pct"/>
            <w:hideMark/>
          </w:tcPr>
          <w:p w14:paraId="31518C5C" w14:textId="134E216E"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2026</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27</w:t>
            </w:r>
          </w:p>
          <w:p w14:paraId="20826291"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1" w:type="pct"/>
            <w:hideMark/>
          </w:tcPr>
          <w:p w14:paraId="450C1C0C" w14:textId="40694AB8"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2027</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28</w:t>
            </w:r>
          </w:p>
          <w:p w14:paraId="7C9CBF80"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0" w:type="pct"/>
            <w:hideMark/>
          </w:tcPr>
          <w:p w14:paraId="246B906E" w14:textId="7F02CC08"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2028</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29</w:t>
            </w:r>
          </w:p>
          <w:p w14:paraId="4D909A69"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0" w:type="pct"/>
            <w:hideMark/>
          </w:tcPr>
          <w:p w14:paraId="3F808ECD" w14:textId="0ABBDE5A"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2029</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30</w:t>
            </w:r>
          </w:p>
          <w:p w14:paraId="41F33473"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0" w:type="pct"/>
            <w:hideMark/>
          </w:tcPr>
          <w:p w14:paraId="2A3001C9" w14:textId="17BC9791"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2030</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31</w:t>
            </w:r>
          </w:p>
          <w:p w14:paraId="0EC145FA"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0" w:type="pct"/>
            <w:hideMark/>
          </w:tcPr>
          <w:p w14:paraId="27A64603" w14:textId="1B9E4186"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2031</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32</w:t>
            </w:r>
          </w:p>
          <w:p w14:paraId="30D8B1CA"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0" w:type="pct"/>
            <w:hideMark/>
          </w:tcPr>
          <w:p w14:paraId="04295DEA" w14:textId="5779663F"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2032</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33</w:t>
            </w:r>
          </w:p>
          <w:p w14:paraId="42049115"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0" w:type="pct"/>
            <w:hideMark/>
          </w:tcPr>
          <w:p w14:paraId="443E9983" w14:textId="2AE23D7A"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2033</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34</w:t>
            </w:r>
          </w:p>
          <w:p w14:paraId="309409FC"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c>
          <w:tcPr>
            <w:tcW w:w="400" w:type="pct"/>
            <w:hideMark/>
          </w:tcPr>
          <w:p w14:paraId="3A4FE8C1" w14:textId="4592C9AF"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2034</w:t>
            </w:r>
            <w:r w:rsidR="00667346">
              <w:rPr>
                <w:sz w:val="16"/>
                <w:szCs w:val="16"/>
                <w:lang w:eastAsia="zh-CN"/>
              </w:rPr>
              <w:t xml:space="preserve"> </w:t>
            </w:r>
            <w:r w:rsidRPr="004B3C7A">
              <w:rPr>
                <w:sz w:val="16"/>
                <w:szCs w:val="16"/>
                <w:lang w:eastAsia="zh-CN"/>
              </w:rPr>
              <w:t>/</w:t>
            </w:r>
            <w:r w:rsidR="00667346">
              <w:rPr>
                <w:sz w:val="16"/>
                <w:szCs w:val="16"/>
                <w:lang w:eastAsia="zh-CN"/>
              </w:rPr>
              <w:t xml:space="preserve"> </w:t>
            </w:r>
            <w:r w:rsidRPr="004B3C7A">
              <w:rPr>
                <w:sz w:val="16"/>
                <w:szCs w:val="16"/>
                <w:lang w:eastAsia="zh-CN"/>
              </w:rPr>
              <w:t>35</w:t>
            </w:r>
          </w:p>
          <w:p w14:paraId="26A116A5" w14:textId="77777777" w:rsidR="00160A2D" w:rsidRPr="004B3C7A"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6"/>
                <w:szCs w:val="16"/>
                <w:lang w:eastAsia="zh-CN"/>
              </w:rPr>
            </w:pPr>
            <w:r w:rsidRPr="004B3C7A">
              <w:rPr>
                <w:sz w:val="16"/>
                <w:szCs w:val="16"/>
                <w:lang w:eastAsia="zh-CN"/>
              </w:rPr>
              <w:t>FTE</w:t>
            </w:r>
          </w:p>
        </w:tc>
      </w:tr>
      <w:tr w:rsidR="00160A2D" w:rsidRPr="007630B2" w14:paraId="0CBEF2A7" w14:textId="77777777" w:rsidTr="005633F7">
        <w:tc>
          <w:tcPr>
            <w:cnfStyle w:val="001000000000" w:firstRow="0" w:lastRow="0" w:firstColumn="1" w:lastColumn="0" w:oddVBand="0" w:evenVBand="0" w:oddHBand="0" w:evenHBand="0" w:firstRowFirstColumn="0" w:firstRowLastColumn="0" w:lastRowFirstColumn="0" w:lastRowLastColumn="0"/>
            <w:tcW w:w="538" w:type="pct"/>
            <w:hideMark/>
          </w:tcPr>
          <w:p w14:paraId="3689A0C5" w14:textId="77777777" w:rsidR="00160A2D" w:rsidRPr="007630B2" w:rsidRDefault="00160A2D" w:rsidP="005633F7">
            <w:pPr>
              <w:spacing w:after="0"/>
              <w:textAlignment w:val="center"/>
              <w:rPr>
                <w:rFonts w:eastAsia="Times New Roman" w:cs="Arial"/>
                <w:sz w:val="16"/>
                <w:szCs w:val="16"/>
                <w:lang w:eastAsia="zh-CN"/>
              </w:rPr>
            </w:pPr>
            <w:r w:rsidRPr="007630B2">
              <w:rPr>
                <w:rFonts w:eastAsia="Times New Roman" w:cs="Arial"/>
                <w:bCs/>
                <w:color w:val="000000"/>
                <w:kern w:val="24"/>
                <w:sz w:val="16"/>
                <w:szCs w:val="16"/>
                <w:lang w:eastAsia="zh-CN"/>
              </w:rPr>
              <w:t>Staff numbers</w:t>
            </w:r>
          </w:p>
        </w:tc>
        <w:tc>
          <w:tcPr>
            <w:tcW w:w="458" w:type="pct"/>
          </w:tcPr>
          <w:p w14:paraId="58E978E3"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1" w:type="pct"/>
          </w:tcPr>
          <w:p w14:paraId="0FCF75B5"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1" w:type="pct"/>
          </w:tcPr>
          <w:p w14:paraId="24E3610B"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1" w:type="pct"/>
          </w:tcPr>
          <w:p w14:paraId="420EB6FE"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0" w:type="pct"/>
          </w:tcPr>
          <w:p w14:paraId="498EF980"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0" w:type="pct"/>
          </w:tcPr>
          <w:p w14:paraId="0D068B6E"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0" w:type="pct"/>
          </w:tcPr>
          <w:p w14:paraId="4F1FABF7"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0" w:type="pct"/>
          </w:tcPr>
          <w:p w14:paraId="0D14F4A1"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0" w:type="pct"/>
          </w:tcPr>
          <w:p w14:paraId="77F98C6B"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0" w:type="pct"/>
          </w:tcPr>
          <w:p w14:paraId="3B8CCD19"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c>
          <w:tcPr>
            <w:tcW w:w="400" w:type="pct"/>
          </w:tcPr>
          <w:p w14:paraId="23A50509" w14:textId="77777777" w:rsidR="00160A2D" w:rsidRPr="007630B2"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p>
        </w:tc>
      </w:tr>
      <w:tr w:rsidR="00160A2D" w:rsidRPr="007630B2" w14:paraId="73D777A1" w14:textId="77777777" w:rsidTr="005633F7">
        <w:tc>
          <w:tcPr>
            <w:cnfStyle w:val="001000000000" w:firstRow="0" w:lastRow="0" w:firstColumn="1" w:lastColumn="0" w:oddVBand="0" w:evenVBand="0" w:oddHBand="0" w:evenHBand="0" w:firstRowFirstColumn="0" w:firstRowLastColumn="0" w:lastRowFirstColumn="0" w:lastRowLastColumn="0"/>
            <w:tcW w:w="538" w:type="pct"/>
            <w:hideMark/>
          </w:tcPr>
          <w:p w14:paraId="146FB5FB" w14:textId="77777777" w:rsidR="00160A2D" w:rsidRPr="007630B2" w:rsidRDefault="00160A2D" w:rsidP="005633F7">
            <w:pPr>
              <w:spacing w:after="0"/>
              <w:textAlignment w:val="center"/>
              <w:rPr>
                <w:rFonts w:eastAsia="Times New Roman" w:cs="Arial"/>
                <w:sz w:val="16"/>
                <w:szCs w:val="16"/>
                <w:lang w:eastAsia="zh-CN"/>
              </w:rPr>
            </w:pPr>
            <w:r w:rsidRPr="007630B2">
              <w:rPr>
                <w:rFonts w:eastAsia="Times New Roman" w:cs="Arial"/>
                <w:color w:val="000000"/>
                <w:kern w:val="24"/>
                <w:sz w:val="16"/>
                <w:szCs w:val="16"/>
                <w:lang w:eastAsia="zh-CN"/>
              </w:rPr>
              <w:t>Employees</w:t>
            </w:r>
          </w:p>
        </w:tc>
        <w:tc>
          <w:tcPr>
            <w:tcW w:w="458" w:type="pct"/>
            <w:hideMark/>
          </w:tcPr>
          <w:p w14:paraId="1CA51256"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1,517</w:t>
            </w:r>
          </w:p>
        </w:tc>
        <w:tc>
          <w:tcPr>
            <w:tcW w:w="401" w:type="pct"/>
            <w:hideMark/>
          </w:tcPr>
          <w:p w14:paraId="03BD30E8"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1,532</w:t>
            </w:r>
          </w:p>
        </w:tc>
        <w:tc>
          <w:tcPr>
            <w:tcW w:w="401" w:type="pct"/>
            <w:hideMark/>
          </w:tcPr>
          <w:p w14:paraId="0C09E896"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1,555</w:t>
            </w:r>
          </w:p>
        </w:tc>
        <w:tc>
          <w:tcPr>
            <w:tcW w:w="401" w:type="pct"/>
            <w:hideMark/>
          </w:tcPr>
          <w:p w14:paraId="732C6DB9"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1,574</w:t>
            </w:r>
          </w:p>
        </w:tc>
        <w:tc>
          <w:tcPr>
            <w:tcW w:w="400" w:type="pct"/>
            <w:hideMark/>
          </w:tcPr>
          <w:p w14:paraId="0A7A4AFF"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1,594</w:t>
            </w:r>
          </w:p>
        </w:tc>
        <w:tc>
          <w:tcPr>
            <w:tcW w:w="400" w:type="pct"/>
            <w:hideMark/>
          </w:tcPr>
          <w:p w14:paraId="109BC49F"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1,614</w:t>
            </w:r>
          </w:p>
        </w:tc>
        <w:tc>
          <w:tcPr>
            <w:tcW w:w="400" w:type="pct"/>
            <w:hideMark/>
          </w:tcPr>
          <w:p w14:paraId="42D2D324"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1,638</w:t>
            </w:r>
          </w:p>
        </w:tc>
        <w:tc>
          <w:tcPr>
            <w:tcW w:w="400" w:type="pct"/>
            <w:hideMark/>
          </w:tcPr>
          <w:p w14:paraId="2CFADB94"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1,663</w:t>
            </w:r>
          </w:p>
        </w:tc>
        <w:tc>
          <w:tcPr>
            <w:tcW w:w="400" w:type="pct"/>
            <w:hideMark/>
          </w:tcPr>
          <w:p w14:paraId="2EC68BE4"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1,688</w:t>
            </w:r>
          </w:p>
        </w:tc>
        <w:tc>
          <w:tcPr>
            <w:tcW w:w="400" w:type="pct"/>
            <w:hideMark/>
          </w:tcPr>
          <w:p w14:paraId="11F17C7A"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1,713</w:t>
            </w:r>
          </w:p>
        </w:tc>
        <w:tc>
          <w:tcPr>
            <w:tcW w:w="400" w:type="pct"/>
            <w:hideMark/>
          </w:tcPr>
          <w:p w14:paraId="78411535"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color w:val="000000"/>
                <w:kern w:val="24"/>
                <w:sz w:val="16"/>
                <w:szCs w:val="16"/>
                <w:lang w:eastAsia="zh-CN"/>
              </w:rPr>
              <w:t>1,739</w:t>
            </w:r>
          </w:p>
        </w:tc>
      </w:tr>
      <w:tr w:rsidR="00160A2D" w:rsidRPr="007630B2" w14:paraId="2BB1B4BE" w14:textId="77777777" w:rsidTr="005633F7">
        <w:tc>
          <w:tcPr>
            <w:cnfStyle w:val="001000000000" w:firstRow="0" w:lastRow="0" w:firstColumn="1" w:lastColumn="0" w:oddVBand="0" w:evenVBand="0" w:oddHBand="0" w:evenHBand="0" w:firstRowFirstColumn="0" w:firstRowLastColumn="0" w:lastRowFirstColumn="0" w:lastRowLastColumn="0"/>
            <w:tcW w:w="538" w:type="pct"/>
            <w:hideMark/>
          </w:tcPr>
          <w:p w14:paraId="2C15528D" w14:textId="77777777" w:rsidR="00160A2D" w:rsidRPr="007630B2" w:rsidRDefault="00160A2D" w:rsidP="005633F7">
            <w:pPr>
              <w:spacing w:after="0"/>
              <w:textAlignment w:val="center"/>
              <w:rPr>
                <w:rFonts w:eastAsia="Times New Roman" w:cs="Arial"/>
                <w:sz w:val="16"/>
                <w:szCs w:val="16"/>
                <w:lang w:eastAsia="zh-CN"/>
              </w:rPr>
            </w:pPr>
            <w:r w:rsidRPr="007630B2">
              <w:rPr>
                <w:rFonts w:eastAsia="Times New Roman" w:cs="Arial"/>
                <w:bCs/>
                <w:color w:val="000000"/>
                <w:kern w:val="24"/>
                <w:sz w:val="16"/>
                <w:szCs w:val="16"/>
                <w:lang w:eastAsia="zh-CN"/>
              </w:rPr>
              <w:t>Total staff numbers</w:t>
            </w:r>
          </w:p>
        </w:tc>
        <w:tc>
          <w:tcPr>
            <w:tcW w:w="458" w:type="pct"/>
            <w:hideMark/>
          </w:tcPr>
          <w:p w14:paraId="490CB6D3"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1,517</w:t>
            </w:r>
          </w:p>
        </w:tc>
        <w:tc>
          <w:tcPr>
            <w:tcW w:w="401" w:type="pct"/>
            <w:hideMark/>
          </w:tcPr>
          <w:p w14:paraId="07CEA10F"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1,532</w:t>
            </w:r>
          </w:p>
        </w:tc>
        <w:tc>
          <w:tcPr>
            <w:tcW w:w="401" w:type="pct"/>
            <w:hideMark/>
          </w:tcPr>
          <w:p w14:paraId="1D057F36"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1,555</w:t>
            </w:r>
          </w:p>
        </w:tc>
        <w:tc>
          <w:tcPr>
            <w:tcW w:w="401" w:type="pct"/>
            <w:hideMark/>
          </w:tcPr>
          <w:p w14:paraId="76EE0E62"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1,574</w:t>
            </w:r>
          </w:p>
        </w:tc>
        <w:tc>
          <w:tcPr>
            <w:tcW w:w="400" w:type="pct"/>
            <w:hideMark/>
          </w:tcPr>
          <w:p w14:paraId="25AAC8A7"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1,594</w:t>
            </w:r>
          </w:p>
        </w:tc>
        <w:tc>
          <w:tcPr>
            <w:tcW w:w="400" w:type="pct"/>
            <w:hideMark/>
          </w:tcPr>
          <w:p w14:paraId="23E07CAC"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1,614</w:t>
            </w:r>
          </w:p>
        </w:tc>
        <w:tc>
          <w:tcPr>
            <w:tcW w:w="400" w:type="pct"/>
            <w:hideMark/>
          </w:tcPr>
          <w:p w14:paraId="761B8954"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1,638</w:t>
            </w:r>
          </w:p>
        </w:tc>
        <w:tc>
          <w:tcPr>
            <w:tcW w:w="400" w:type="pct"/>
            <w:hideMark/>
          </w:tcPr>
          <w:p w14:paraId="19705A39"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1,663</w:t>
            </w:r>
          </w:p>
        </w:tc>
        <w:tc>
          <w:tcPr>
            <w:tcW w:w="400" w:type="pct"/>
            <w:hideMark/>
          </w:tcPr>
          <w:p w14:paraId="0641F62E"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1,688</w:t>
            </w:r>
          </w:p>
        </w:tc>
        <w:tc>
          <w:tcPr>
            <w:tcW w:w="400" w:type="pct"/>
            <w:hideMark/>
          </w:tcPr>
          <w:p w14:paraId="2B8E0267"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1,713</w:t>
            </w:r>
          </w:p>
        </w:tc>
        <w:tc>
          <w:tcPr>
            <w:tcW w:w="400" w:type="pct"/>
            <w:hideMark/>
          </w:tcPr>
          <w:p w14:paraId="01FEEC09" w14:textId="77777777" w:rsidR="00160A2D" w:rsidRPr="007630B2"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7630B2">
              <w:rPr>
                <w:rFonts w:eastAsia="Times New Roman" w:cs="Arial"/>
                <w:b/>
                <w:bCs/>
                <w:color w:val="000000"/>
                <w:kern w:val="24"/>
                <w:sz w:val="16"/>
                <w:szCs w:val="16"/>
                <w:lang w:eastAsia="zh-CN"/>
              </w:rPr>
              <w:t>1,739</w:t>
            </w:r>
          </w:p>
        </w:tc>
      </w:tr>
    </w:tbl>
    <w:p w14:paraId="5B6F9B97" w14:textId="77777777" w:rsidR="00160A2D" w:rsidRDefault="00160A2D" w:rsidP="00160A2D">
      <w:r>
        <w:t xml:space="preserve"> </w:t>
      </w:r>
    </w:p>
    <w:tbl>
      <w:tblPr>
        <w:tblStyle w:val="TableGrid"/>
        <w:tblW w:w="5000" w:type="pct"/>
        <w:tblLook w:val="0420" w:firstRow="1" w:lastRow="0" w:firstColumn="0" w:lastColumn="0" w:noHBand="0" w:noVBand="1"/>
      </w:tblPr>
      <w:tblGrid>
        <w:gridCol w:w="3145"/>
        <w:gridCol w:w="1491"/>
        <w:gridCol w:w="1234"/>
        <w:gridCol w:w="1235"/>
        <w:gridCol w:w="1257"/>
        <w:gridCol w:w="1260"/>
      </w:tblGrid>
      <w:tr w:rsidR="00160A2D" w:rsidRPr="004B3C7A" w14:paraId="430D780F" w14:textId="77777777" w:rsidTr="005633F7">
        <w:trPr>
          <w:cnfStyle w:val="100000000000" w:firstRow="1" w:lastRow="0" w:firstColumn="0" w:lastColumn="0" w:oddVBand="0" w:evenVBand="0" w:oddHBand="0" w:evenHBand="0" w:firstRowFirstColumn="0" w:firstRowLastColumn="0" w:lastRowFirstColumn="0" w:lastRowLastColumn="0"/>
        </w:trPr>
        <w:tc>
          <w:tcPr>
            <w:tcW w:w="1634" w:type="pct"/>
          </w:tcPr>
          <w:p w14:paraId="63B0D408" w14:textId="77777777" w:rsidR="00160A2D" w:rsidRPr="004B3C7A" w:rsidRDefault="00160A2D" w:rsidP="005633F7">
            <w:pPr>
              <w:pStyle w:val="NoSpacing"/>
              <w:rPr>
                <w:sz w:val="18"/>
                <w:szCs w:val="18"/>
              </w:rPr>
            </w:pPr>
            <w:r w:rsidRPr="004B3C7A">
              <w:rPr>
                <w:sz w:val="18"/>
                <w:szCs w:val="18"/>
                <w:lang w:eastAsia="zh-CN"/>
              </w:rPr>
              <w:t>Department</w:t>
            </w:r>
          </w:p>
        </w:tc>
        <w:tc>
          <w:tcPr>
            <w:tcW w:w="775" w:type="pct"/>
          </w:tcPr>
          <w:p w14:paraId="11C3317E" w14:textId="18F46F22" w:rsidR="00160A2D" w:rsidRPr="00833348" w:rsidRDefault="00160A2D" w:rsidP="005633F7">
            <w:pPr>
              <w:pStyle w:val="NoSpacing"/>
              <w:jc w:val="right"/>
              <w:rPr>
                <w:sz w:val="18"/>
                <w:szCs w:val="18"/>
              </w:rPr>
            </w:pPr>
            <w:r w:rsidRPr="00833348">
              <w:rPr>
                <w:sz w:val="18"/>
                <w:szCs w:val="18"/>
                <w:lang w:eastAsia="zh-CN"/>
              </w:rPr>
              <w:t>10-</w:t>
            </w:r>
            <w:r w:rsidR="006A4087">
              <w:rPr>
                <w:sz w:val="18"/>
                <w:szCs w:val="18"/>
                <w:lang w:eastAsia="zh-CN"/>
              </w:rPr>
              <w:t>y</w:t>
            </w:r>
            <w:r w:rsidRPr="00833348">
              <w:rPr>
                <w:sz w:val="18"/>
                <w:szCs w:val="18"/>
                <w:lang w:eastAsia="zh-CN"/>
              </w:rPr>
              <w:t>ear</w:t>
            </w:r>
          </w:p>
        </w:tc>
        <w:tc>
          <w:tcPr>
            <w:tcW w:w="2591" w:type="pct"/>
            <w:gridSpan w:val="4"/>
          </w:tcPr>
          <w:p w14:paraId="084E688C" w14:textId="77777777" w:rsidR="00160A2D" w:rsidRPr="00833348" w:rsidRDefault="00160A2D" w:rsidP="005633F7">
            <w:pPr>
              <w:pStyle w:val="NoSpacing"/>
              <w:jc w:val="center"/>
              <w:rPr>
                <w:sz w:val="18"/>
                <w:szCs w:val="18"/>
              </w:rPr>
            </w:pPr>
            <w:r w:rsidRPr="00833348">
              <w:rPr>
                <w:sz w:val="18"/>
                <w:szCs w:val="18"/>
                <w:lang w:eastAsia="zh-CN"/>
              </w:rPr>
              <w:t>Comprises</w:t>
            </w:r>
          </w:p>
        </w:tc>
      </w:tr>
      <w:tr w:rsidR="00160A2D" w:rsidRPr="004B3C7A" w14:paraId="468A0E7E" w14:textId="77777777" w:rsidTr="005633F7">
        <w:tc>
          <w:tcPr>
            <w:tcW w:w="1634" w:type="pct"/>
          </w:tcPr>
          <w:p w14:paraId="76C3AFF0" w14:textId="77777777" w:rsidR="00160A2D" w:rsidRPr="004B3C7A" w:rsidRDefault="00160A2D" w:rsidP="005633F7">
            <w:pPr>
              <w:pStyle w:val="NoSpacing"/>
              <w:rPr>
                <w:sz w:val="18"/>
                <w:szCs w:val="18"/>
              </w:rPr>
            </w:pPr>
          </w:p>
        </w:tc>
        <w:tc>
          <w:tcPr>
            <w:tcW w:w="775" w:type="pct"/>
          </w:tcPr>
          <w:p w14:paraId="4C4177E2" w14:textId="77777777" w:rsidR="00160A2D" w:rsidRPr="004B3C7A" w:rsidRDefault="00160A2D" w:rsidP="005633F7">
            <w:pPr>
              <w:pStyle w:val="NoSpacing"/>
              <w:jc w:val="right"/>
              <w:rPr>
                <w:sz w:val="18"/>
                <w:szCs w:val="18"/>
                <w:lang w:eastAsia="zh-CN"/>
              </w:rPr>
            </w:pPr>
            <w:r w:rsidRPr="004B3C7A">
              <w:rPr>
                <w:sz w:val="18"/>
                <w:szCs w:val="18"/>
                <w:lang w:eastAsia="zh-CN"/>
              </w:rPr>
              <w:t>Total</w:t>
            </w:r>
          </w:p>
          <w:p w14:paraId="06A0EFF3" w14:textId="77777777" w:rsidR="00160A2D" w:rsidRPr="004B3C7A" w:rsidRDefault="00160A2D" w:rsidP="005633F7">
            <w:pPr>
              <w:pStyle w:val="NoSpacing"/>
              <w:jc w:val="right"/>
              <w:rPr>
                <w:sz w:val="18"/>
                <w:szCs w:val="18"/>
              </w:rPr>
            </w:pPr>
            <w:r w:rsidRPr="004B3C7A">
              <w:rPr>
                <w:sz w:val="18"/>
                <w:szCs w:val="18"/>
                <w:lang w:eastAsia="zh-CN"/>
              </w:rPr>
              <w:t>$'000</w:t>
            </w:r>
          </w:p>
        </w:tc>
        <w:tc>
          <w:tcPr>
            <w:tcW w:w="641" w:type="pct"/>
          </w:tcPr>
          <w:p w14:paraId="6721DE65" w14:textId="77777777" w:rsidR="00160A2D" w:rsidRDefault="00160A2D" w:rsidP="005633F7">
            <w:pPr>
              <w:pStyle w:val="NoSpacing"/>
              <w:jc w:val="right"/>
              <w:rPr>
                <w:sz w:val="18"/>
                <w:szCs w:val="18"/>
                <w:lang w:eastAsia="zh-CN"/>
              </w:rPr>
            </w:pPr>
            <w:r w:rsidRPr="004B3C7A">
              <w:rPr>
                <w:sz w:val="18"/>
                <w:szCs w:val="18"/>
                <w:lang w:eastAsia="zh-CN"/>
              </w:rPr>
              <w:t>Permanent</w:t>
            </w:r>
          </w:p>
          <w:p w14:paraId="195DAD79" w14:textId="5F15AE8D" w:rsidR="00160A2D" w:rsidRPr="004B3C7A" w:rsidRDefault="00160A2D" w:rsidP="005633F7">
            <w:pPr>
              <w:pStyle w:val="NoSpacing"/>
              <w:jc w:val="right"/>
              <w:rPr>
                <w:sz w:val="18"/>
                <w:szCs w:val="18"/>
                <w:lang w:eastAsia="zh-CN"/>
              </w:rPr>
            </w:pPr>
            <w:r w:rsidRPr="004B3C7A">
              <w:rPr>
                <w:sz w:val="18"/>
                <w:szCs w:val="18"/>
                <w:lang w:eastAsia="zh-CN"/>
              </w:rPr>
              <w:t>Full</w:t>
            </w:r>
            <w:r w:rsidR="006A4087">
              <w:rPr>
                <w:sz w:val="18"/>
                <w:szCs w:val="18"/>
                <w:lang w:eastAsia="zh-CN"/>
              </w:rPr>
              <w:t>-t</w:t>
            </w:r>
            <w:r w:rsidRPr="004B3C7A">
              <w:rPr>
                <w:sz w:val="18"/>
                <w:szCs w:val="18"/>
                <w:lang w:eastAsia="zh-CN"/>
              </w:rPr>
              <w:t>ime</w:t>
            </w:r>
          </w:p>
          <w:p w14:paraId="39D4BA32" w14:textId="77777777" w:rsidR="00160A2D" w:rsidRPr="004B3C7A" w:rsidRDefault="00160A2D" w:rsidP="005633F7">
            <w:pPr>
              <w:pStyle w:val="NoSpacing"/>
              <w:jc w:val="right"/>
              <w:rPr>
                <w:sz w:val="18"/>
                <w:szCs w:val="18"/>
              </w:rPr>
            </w:pPr>
            <w:r w:rsidRPr="004B3C7A">
              <w:rPr>
                <w:sz w:val="18"/>
                <w:szCs w:val="18"/>
                <w:lang w:eastAsia="zh-CN"/>
              </w:rPr>
              <w:t>$'000</w:t>
            </w:r>
          </w:p>
        </w:tc>
        <w:tc>
          <w:tcPr>
            <w:tcW w:w="642" w:type="pct"/>
          </w:tcPr>
          <w:p w14:paraId="30F7F5B1" w14:textId="77777777" w:rsidR="00160A2D" w:rsidRDefault="00160A2D" w:rsidP="005633F7">
            <w:pPr>
              <w:pStyle w:val="NoSpacing"/>
              <w:jc w:val="right"/>
              <w:rPr>
                <w:sz w:val="18"/>
                <w:szCs w:val="18"/>
                <w:lang w:eastAsia="zh-CN"/>
              </w:rPr>
            </w:pPr>
            <w:r w:rsidRPr="004B3C7A">
              <w:rPr>
                <w:sz w:val="18"/>
                <w:szCs w:val="18"/>
                <w:lang w:eastAsia="zh-CN"/>
              </w:rPr>
              <w:t>Permanent</w:t>
            </w:r>
          </w:p>
          <w:p w14:paraId="339965DD" w14:textId="4413B0FD" w:rsidR="00160A2D" w:rsidRPr="004B3C7A" w:rsidRDefault="00160A2D" w:rsidP="005633F7">
            <w:pPr>
              <w:pStyle w:val="NoSpacing"/>
              <w:jc w:val="right"/>
              <w:rPr>
                <w:sz w:val="18"/>
                <w:szCs w:val="18"/>
                <w:lang w:eastAsia="zh-CN"/>
              </w:rPr>
            </w:pPr>
            <w:r w:rsidRPr="004B3C7A">
              <w:rPr>
                <w:sz w:val="18"/>
                <w:szCs w:val="18"/>
                <w:lang w:eastAsia="zh-CN"/>
              </w:rPr>
              <w:t>Part</w:t>
            </w:r>
            <w:r w:rsidR="006A4087">
              <w:rPr>
                <w:sz w:val="18"/>
                <w:szCs w:val="18"/>
                <w:lang w:eastAsia="zh-CN"/>
              </w:rPr>
              <w:t>-t</w:t>
            </w:r>
            <w:r w:rsidRPr="004B3C7A">
              <w:rPr>
                <w:sz w:val="18"/>
                <w:szCs w:val="18"/>
                <w:lang w:eastAsia="zh-CN"/>
              </w:rPr>
              <w:t>ime</w:t>
            </w:r>
          </w:p>
          <w:p w14:paraId="1EE58B9B" w14:textId="77777777" w:rsidR="00160A2D" w:rsidRPr="004B3C7A" w:rsidRDefault="00160A2D" w:rsidP="005633F7">
            <w:pPr>
              <w:pStyle w:val="NoSpacing"/>
              <w:jc w:val="right"/>
              <w:rPr>
                <w:sz w:val="18"/>
                <w:szCs w:val="18"/>
              </w:rPr>
            </w:pPr>
            <w:r w:rsidRPr="004B3C7A">
              <w:rPr>
                <w:sz w:val="18"/>
                <w:szCs w:val="18"/>
                <w:lang w:eastAsia="zh-CN"/>
              </w:rPr>
              <w:t>$'000</w:t>
            </w:r>
          </w:p>
        </w:tc>
        <w:tc>
          <w:tcPr>
            <w:tcW w:w="653" w:type="pct"/>
          </w:tcPr>
          <w:p w14:paraId="67297540" w14:textId="77777777" w:rsidR="00160A2D" w:rsidRPr="004B3C7A" w:rsidRDefault="00160A2D" w:rsidP="005633F7">
            <w:pPr>
              <w:pStyle w:val="NoSpacing"/>
              <w:jc w:val="right"/>
              <w:rPr>
                <w:sz w:val="18"/>
                <w:szCs w:val="18"/>
                <w:lang w:eastAsia="zh-CN"/>
              </w:rPr>
            </w:pPr>
            <w:r w:rsidRPr="004B3C7A">
              <w:rPr>
                <w:sz w:val="18"/>
                <w:szCs w:val="18"/>
                <w:lang w:eastAsia="zh-CN"/>
              </w:rPr>
              <w:t>Casual</w:t>
            </w:r>
          </w:p>
          <w:p w14:paraId="3C83FE14" w14:textId="77777777" w:rsidR="00160A2D" w:rsidRPr="004B3C7A" w:rsidRDefault="00160A2D" w:rsidP="005633F7">
            <w:pPr>
              <w:pStyle w:val="NoSpacing"/>
              <w:jc w:val="right"/>
              <w:rPr>
                <w:sz w:val="18"/>
                <w:szCs w:val="18"/>
              </w:rPr>
            </w:pPr>
            <w:r w:rsidRPr="004B3C7A">
              <w:rPr>
                <w:sz w:val="18"/>
                <w:szCs w:val="18"/>
                <w:lang w:eastAsia="zh-CN"/>
              </w:rPr>
              <w:t>$'000</w:t>
            </w:r>
          </w:p>
        </w:tc>
        <w:tc>
          <w:tcPr>
            <w:tcW w:w="655" w:type="pct"/>
          </w:tcPr>
          <w:p w14:paraId="2EB71956" w14:textId="77777777" w:rsidR="00160A2D" w:rsidRPr="004B3C7A" w:rsidRDefault="00160A2D" w:rsidP="005633F7">
            <w:pPr>
              <w:pStyle w:val="NoSpacing"/>
              <w:jc w:val="right"/>
              <w:rPr>
                <w:sz w:val="18"/>
                <w:szCs w:val="18"/>
                <w:lang w:eastAsia="zh-CN"/>
              </w:rPr>
            </w:pPr>
            <w:r w:rsidRPr="004B3C7A">
              <w:rPr>
                <w:sz w:val="18"/>
                <w:szCs w:val="18"/>
                <w:lang w:eastAsia="zh-CN"/>
              </w:rPr>
              <w:t>Temporary</w:t>
            </w:r>
          </w:p>
          <w:p w14:paraId="4153CA70" w14:textId="77777777" w:rsidR="00160A2D" w:rsidRPr="004B3C7A" w:rsidRDefault="00160A2D" w:rsidP="005633F7">
            <w:pPr>
              <w:pStyle w:val="NoSpacing"/>
              <w:jc w:val="right"/>
              <w:rPr>
                <w:sz w:val="18"/>
                <w:szCs w:val="18"/>
              </w:rPr>
            </w:pPr>
            <w:r w:rsidRPr="004B3C7A">
              <w:rPr>
                <w:sz w:val="18"/>
                <w:szCs w:val="18"/>
                <w:lang w:eastAsia="zh-CN"/>
              </w:rPr>
              <w:t>$'000</w:t>
            </w:r>
          </w:p>
        </w:tc>
      </w:tr>
      <w:tr w:rsidR="00160A2D" w:rsidRPr="004B3C7A" w14:paraId="1F995C88" w14:textId="77777777" w:rsidTr="005633F7">
        <w:tc>
          <w:tcPr>
            <w:tcW w:w="1634" w:type="pct"/>
            <w:hideMark/>
          </w:tcPr>
          <w:p w14:paraId="395ACF84" w14:textId="77777777" w:rsidR="00160A2D" w:rsidRPr="004B3C7A" w:rsidRDefault="00160A2D" w:rsidP="005633F7">
            <w:pPr>
              <w:pStyle w:val="NoSpacing"/>
              <w:rPr>
                <w:sz w:val="18"/>
                <w:szCs w:val="18"/>
              </w:rPr>
            </w:pPr>
            <w:r w:rsidRPr="004B3C7A">
              <w:rPr>
                <w:sz w:val="18"/>
                <w:szCs w:val="18"/>
              </w:rPr>
              <w:t>Executive Services</w:t>
            </w:r>
          </w:p>
        </w:tc>
        <w:tc>
          <w:tcPr>
            <w:tcW w:w="775" w:type="pct"/>
            <w:hideMark/>
          </w:tcPr>
          <w:p w14:paraId="6BD7C953" w14:textId="77777777" w:rsidR="00160A2D" w:rsidRPr="004B3C7A" w:rsidRDefault="00160A2D" w:rsidP="005633F7">
            <w:pPr>
              <w:pStyle w:val="NoSpacing"/>
              <w:jc w:val="right"/>
              <w:rPr>
                <w:sz w:val="18"/>
                <w:szCs w:val="18"/>
              </w:rPr>
            </w:pPr>
            <w:r w:rsidRPr="004B3C7A">
              <w:rPr>
                <w:sz w:val="18"/>
                <w:szCs w:val="18"/>
              </w:rPr>
              <w:t>68,800</w:t>
            </w:r>
          </w:p>
        </w:tc>
        <w:tc>
          <w:tcPr>
            <w:tcW w:w="641" w:type="pct"/>
            <w:hideMark/>
          </w:tcPr>
          <w:p w14:paraId="50537534" w14:textId="77777777" w:rsidR="00160A2D" w:rsidRPr="004B3C7A" w:rsidRDefault="00160A2D" w:rsidP="005633F7">
            <w:pPr>
              <w:pStyle w:val="NoSpacing"/>
              <w:jc w:val="right"/>
              <w:rPr>
                <w:sz w:val="18"/>
                <w:szCs w:val="18"/>
              </w:rPr>
            </w:pPr>
            <w:r w:rsidRPr="004B3C7A">
              <w:rPr>
                <w:sz w:val="18"/>
                <w:szCs w:val="18"/>
              </w:rPr>
              <w:t>68,800</w:t>
            </w:r>
          </w:p>
        </w:tc>
        <w:tc>
          <w:tcPr>
            <w:tcW w:w="642" w:type="pct"/>
            <w:hideMark/>
          </w:tcPr>
          <w:p w14:paraId="2CC43611" w14:textId="77777777" w:rsidR="00160A2D" w:rsidRPr="004B3C7A" w:rsidRDefault="00160A2D" w:rsidP="005633F7">
            <w:pPr>
              <w:pStyle w:val="NoSpacing"/>
              <w:jc w:val="right"/>
              <w:rPr>
                <w:sz w:val="18"/>
                <w:szCs w:val="18"/>
              </w:rPr>
            </w:pPr>
            <w:r w:rsidRPr="004B3C7A">
              <w:rPr>
                <w:sz w:val="18"/>
                <w:szCs w:val="18"/>
              </w:rPr>
              <w:t>-</w:t>
            </w:r>
          </w:p>
        </w:tc>
        <w:tc>
          <w:tcPr>
            <w:tcW w:w="653" w:type="pct"/>
            <w:hideMark/>
          </w:tcPr>
          <w:p w14:paraId="7E5AEC69" w14:textId="77777777" w:rsidR="00160A2D" w:rsidRPr="004B3C7A" w:rsidRDefault="00160A2D" w:rsidP="005633F7">
            <w:pPr>
              <w:pStyle w:val="NoSpacing"/>
              <w:jc w:val="right"/>
              <w:rPr>
                <w:sz w:val="18"/>
                <w:szCs w:val="18"/>
              </w:rPr>
            </w:pPr>
            <w:r w:rsidRPr="004B3C7A">
              <w:rPr>
                <w:sz w:val="18"/>
                <w:szCs w:val="18"/>
              </w:rPr>
              <w:t>-</w:t>
            </w:r>
          </w:p>
        </w:tc>
        <w:tc>
          <w:tcPr>
            <w:tcW w:w="655" w:type="pct"/>
            <w:hideMark/>
          </w:tcPr>
          <w:p w14:paraId="012C67DE" w14:textId="77777777" w:rsidR="00160A2D" w:rsidRPr="004B3C7A" w:rsidRDefault="00160A2D" w:rsidP="005633F7">
            <w:pPr>
              <w:pStyle w:val="NoSpacing"/>
              <w:jc w:val="right"/>
              <w:rPr>
                <w:sz w:val="18"/>
                <w:szCs w:val="18"/>
              </w:rPr>
            </w:pPr>
            <w:r w:rsidRPr="004B3C7A">
              <w:rPr>
                <w:sz w:val="18"/>
                <w:szCs w:val="18"/>
              </w:rPr>
              <w:t>-</w:t>
            </w:r>
          </w:p>
        </w:tc>
      </w:tr>
      <w:tr w:rsidR="00160A2D" w:rsidRPr="004B3C7A" w14:paraId="1660075D" w14:textId="77777777" w:rsidTr="005633F7">
        <w:tc>
          <w:tcPr>
            <w:tcW w:w="1634" w:type="pct"/>
            <w:hideMark/>
          </w:tcPr>
          <w:p w14:paraId="597F9FAD" w14:textId="77777777" w:rsidR="00160A2D" w:rsidRPr="004B3C7A" w:rsidRDefault="00160A2D" w:rsidP="005633F7">
            <w:pPr>
              <w:pStyle w:val="NoSpacing"/>
              <w:rPr>
                <w:sz w:val="18"/>
                <w:szCs w:val="18"/>
              </w:rPr>
            </w:pPr>
            <w:r w:rsidRPr="004B3C7A">
              <w:rPr>
                <w:sz w:val="18"/>
                <w:szCs w:val="18"/>
              </w:rPr>
              <w:t>Business Excellence</w:t>
            </w:r>
          </w:p>
        </w:tc>
        <w:tc>
          <w:tcPr>
            <w:tcW w:w="775" w:type="pct"/>
            <w:hideMark/>
          </w:tcPr>
          <w:p w14:paraId="101DA620" w14:textId="77777777" w:rsidR="00160A2D" w:rsidRPr="004B3C7A" w:rsidRDefault="00160A2D" w:rsidP="005633F7">
            <w:pPr>
              <w:pStyle w:val="NoSpacing"/>
              <w:jc w:val="right"/>
              <w:rPr>
                <w:sz w:val="18"/>
                <w:szCs w:val="18"/>
              </w:rPr>
            </w:pPr>
            <w:r w:rsidRPr="004B3C7A">
              <w:rPr>
                <w:sz w:val="18"/>
                <w:szCs w:val="18"/>
              </w:rPr>
              <w:t>491,255</w:t>
            </w:r>
          </w:p>
        </w:tc>
        <w:tc>
          <w:tcPr>
            <w:tcW w:w="641" w:type="pct"/>
            <w:hideMark/>
          </w:tcPr>
          <w:p w14:paraId="5C7AD591" w14:textId="77777777" w:rsidR="00160A2D" w:rsidRPr="004B3C7A" w:rsidRDefault="00160A2D" w:rsidP="005633F7">
            <w:pPr>
              <w:pStyle w:val="NoSpacing"/>
              <w:jc w:val="right"/>
              <w:rPr>
                <w:sz w:val="18"/>
                <w:szCs w:val="18"/>
              </w:rPr>
            </w:pPr>
            <w:r w:rsidRPr="004B3C7A">
              <w:rPr>
                <w:sz w:val="18"/>
                <w:szCs w:val="18"/>
              </w:rPr>
              <w:t>453,308</w:t>
            </w:r>
          </w:p>
        </w:tc>
        <w:tc>
          <w:tcPr>
            <w:tcW w:w="642" w:type="pct"/>
            <w:hideMark/>
          </w:tcPr>
          <w:p w14:paraId="6F600180" w14:textId="77777777" w:rsidR="00160A2D" w:rsidRPr="004B3C7A" w:rsidRDefault="00160A2D" w:rsidP="005633F7">
            <w:pPr>
              <w:pStyle w:val="NoSpacing"/>
              <w:jc w:val="right"/>
              <w:rPr>
                <w:sz w:val="18"/>
                <w:szCs w:val="18"/>
              </w:rPr>
            </w:pPr>
            <w:r w:rsidRPr="004B3C7A">
              <w:rPr>
                <w:sz w:val="18"/>
                <w:szCs w:val="18"/>
              </w:rPr>
              <w:t>9,779</w:t>
            </w:r>
          </w:p>
        </w:tc>
        <w:tc>
          <w:tcPr>
            <w:tcW w:w="653" w:type="pct"/>
            <w:hideMark/>
          </w:tcPr>
          <w:p w14:paraId="512685EF" w14:textId="77777777" w:rsidR="00160A2D" w:rsidRPr="004B3C7A" w:rsidRDefault="00160A2D" w:rsidP="005633F7">
            <w:pPr>
              <w:pStyle w:val="NoSpacing"/>
              <w:jc w:val="right"/>
              <w:rPr>
                <w:sz w:val="18"/>
                <w:szCs w:val="18"/>
              </w:rPr>
            </w:pPr>
            <w:r w:rsidRPr="004B3C7A">
              <w:rPr>
                <w:sz w:val="18"/>
                <w:szCs w:val="18"/>
              </w:rPr>
              <w:t>28,169</w:t>
            </w:r>
          </w:p>
        </w:tc>
        <w:tc>
          <w:tcPr>
            <w:tcW w:w="655" w:type="pct"/>
            <w:hideMark/>
          </w:tcPr>
          <w:p w14:paraId="4DECF42B" w14:textId="77777777" w:rsidR="00160A2D" w:rsidRPr="004B3C7A" w:rsidRDefault="00160A2D" w:rsidP="005633F7">
            <w:pPr>
              <w:pStyle w:val="NoSpacing"/>
              <w:jc w:val="right"/>
              <w:rPr>
                <w:sz w:val="18"/>
                <w:szCs w:val="18"/>
              </w:rPr>
            </w:pPr>
            <w:r w:rsidRPr="004B3C7A">
              <w:rPr>
                <w:sz w:val="18"/>
                <w:szCs w:val="18"/>
              </w:rPr>
              <w:t>-</w:t>
            </w:r>
          </w:p>
        </w:tc>
      </w:tr>
      <w:tr w:rsidR="00160A2D" w:rsidRPr="004B3C7A" w14:paraId="743F9680" w14:textId="77777777" w:rsidTr="005633F7">
        <w:tc>
          <w:tcPr>
            <w:tcW w:w="1634" w:type="pct"/>
            <w:hideMark/>
          </w:tcPr>
          <w:p w14:paraId="7D074A48" w14:textId="77777777" w:rsidR="00160A2D" w:rsidRPr="004B3C7A" w:rsidRDefault="00160A2D" w:rsidP="005633F7">
            <w:pPr>
              <w:pStyle w:val="NoSpacing"/>
              <w:rPr>
                <w:sz w:val="18"/>
                <w:szCs w:val="18"/>
              </w:rPr>
            </w:pPr>
            <w:r w:rsidRPr="004B3C7A">
              <w:rPr>
                <w:sz w:val="18"/>
                <w:szCs w:val="18"/>
              </w:rPr>
              <w:t>Infrastructure and Amenity</w:t>
            </w:r>
          </w:p>
        </w:tc>
        <w:tc>
          <w:tcPr>
            <w:tcW w:w="775" w:type="pct"/>
            <w:hideMark/>
          </w:tcPr>
          <w:p w14:paraId="1BB9A1A5" w14:textId="77777777" w:rsidR="00160A2D" w:rsidRPr="004B3C7A" w:rsidRDefault="00160A2D" w:rsidP="005633F7">
            <w:pPr>
              <w:pStyle w:val="NoSpacing"/>
              <w:jc w:val="right"/>
              <w:rPr>
                <w:sz w:val="18"/>
                <w:szCs w:val="18"/>
              </w:rPr>
            </w:pPr>
            <w:r w:rsidRPr="004B3C7A">
              <w:rPr>
                <w:sz w:val="18"/>
                <w:szCs w:val="18"/>
              </w:rPr>
              <w:t>410,724</w:t>
            </w:r>
          </w:p>
        </w:tc>
        <w:tc>
          <w:tcPr>
            <w:tcW w:w="641" w:type="pct"/>
            <w:hideMark/>
          </w:tcPr>
          <w:p w14:paraId="3B7B0997" w14:textId="77777777" w:rsidR="00160A2D" w:rsidRPr="004B3C7A" w:rsidRDefault="00160A2D" w:rsidP="005633F7">
            <w:pPr>
              <w:pStyle w:val="NoSpacing"/>
              <w:jc w:val="right"/>
              <w:rPr>
                <w:sz w:val="18"/>
                <w:szCs w:val="18"/>
              </w:rPr>
            </w:pPr>
            <w:r w:rsidRPr="004B3C7A">
              <w:rPr>
                <w:sz w:val="18"/>
                <w:szCs w:val="18"/>
              </w:rPr>
              <w:t>328,806</w:t>
            </w:r>
          </w:p>
        </w:tc>
        <w:tc>
          <w:tcPr>
            <w:tcW w:w="642" w:type="pct"/>
            <w:hideMark/>
          </w:tcPr>
          <w:p w14:paraId="7A2BA6BD" w14:textId="77777777" w:rsidR="00160A2D" w:rsidRPr="004B3C7A" w:rsidRDefault="00160A2D" w:rsidP="005633F7">
            <w:pPr>
              <w:pStyle w:val="NoSpacing"/>
              <w:jc w:val="right"/>
              <w:rPr>
                <w:sz w:val="18"/>
                <w:szCs w:val="18"/>
              </w:rPr>
            </w:pPr>
            <w:r w:rsidRPr="004B3C7A">
              <w:rPr>
                <w:sz w:val="18"/>
                <w:szCs w:val="18"/>
              </w:rPr>
              <w:t>18,424</w:t>
            </w:r>
          </w:p>
        </w:tc>
        <w:tc>
          <w:tcPr>
            <w:tcW w:w="653" w:type="pct"/>
            <w:hideMark/>
          </w:tcPr>
          <w:p w14:paraId="77A8AC66" w14:textId="77777777" w:rsidR="00160A2D" w:rsidRPr="004B3C7A" w:rsidRDefault="00160A2D" w:rsidP="005633F7">
            <w:pPr>
              <w:pStyle w:val="NoSpacing"/>
              <w:jc w:val="right"/>
              <w:rPr>
                <w:sz w:val="18"/>
                <w:szCs w:val="18"/>
              </w:rPr>
            </w:pPr>
            <w:r w:rsidRPr="004B3C7A">
              <w:rPr>
                <w:sz w:val="18"/>
                <w:szCs w:val="18"/>
              </w:rPr>
              <w:t>63,494</w:t>
            </w:r>
          </w:p>
        </w:tc>
        <w:tc>
          <w:tcPr>
            <w:tcW w:w="655" w:type="pct"/>
            <w:hideMark/>
          </w:tcPr>
          <w:p w14:paraId="1CEABC1E" w14:textId="77777777" w:rsidR="00160A2D" w:rsidRPr="004B3C7A" w:rsidRDefault="00160A2D" w:rsidP="005633F7">
            <w:pPr>
              <w:pStyle w:val="NoSpacing"/>
              <w:jc w:val="right"/>
              <w:rPr>
                <w:sz w:val="18"/>
                <w:szCs w:val="18"/>
              </w:rPr>
            </w:pPr>
            <w:r w:rsidRPr="004B3C7A">
              <w:rPr>
                <w:sz w:val="18"/>
                <w:szCs w:val="18"/>
              </w:rPr>
              <w:t>-</w:t>
            </w:r>
          </w:p>
        </w:tc>
      </w:tr>
      <w:tr w:rsidR="00160A2D" w:rsidRPr="004B3C7A" w14:paraId="74DCAC98" w14:textId="77777777" w:rsidTr="005633F7">
        <w:tc>
          <w:tcPr>
            <w:tcW w:w="1634" w:type="pct"/>
            <w:hideMark/>
          </w:tcPr>
          <w:p w14:paraId="467D90E7" w14:textId="77777777" w:rsidR="00160A2D" w:rsidRPr="004B3C7A" w:rsidRDefault="00160A2D" w:rsidP="005633F7">
            <w:pPr>
              <w:pStyle w:val="NoSpacing"/>
              <w:rPr>
                <w:sz w:val="18"/>
                <w:szCs w:val="18"/>
              </w:rPr>
            </w:pPr>
            <w:r w:rsidRPr="004B3C7A">
              <w:rPr>
                <w:sz w:val="18"/>
                <w:szCs w:val="18"/>
              </w:rPr>
              <w:t>Strategy Planning and Climate Change</w:t>
            </w:r>
          </w:p>
        </w:tc>
        <w:tc>
          <w:tcPr>
            <w:tcW w:w="775" w:type="pct"/>
            <w:hideMark/>
          </w:tcPr>
          <w:p w14:paraId="5A2CD70B" w14:textId="77777777" w:rsidR="00160A2D" w:rsidRPr="004B3C7A" w:rsidRDefault="00160A2D" w:rsidP="005633F7">
            <w:pPr>
              <w:pStyle w:val="NoSpacing"/>
              <w:jc w:val="right"/>
              <w:rPr>
                <w:sz w:val="18"/>
                <w:szCs w:val="18"/>
              </w:rPr>
            </w:pPr>
            <w:r w:rsidRPr="004B3C7A">
              <w:rPr>
                <w:sz w:val="18"/>
                <w:szCs w:val="18"/>
              </w:rPr>
              <w:t>304,159</w:t>
            </w:r>
          </w:p>
        </w:tc>
        <w:tc>
          <w:tcPr>
            <w:tcW w:w="641" w:type="pct"/>
            <w:hideMark/>
          </w:tcPr>
          <w:p w14:paraId="054294C5" w14:textId="77777777" w:rsidR="00160A2D" w:rsidRPr="004B3C7A" w:rsidRDefault="00160A2D" w:rsidP="005633F7">
            <w:pPr>
              <w:pStyle w:val="NoSpacing"/>
              <w:jc w:val="right"/>
              <w:rPr>
                <w:sz w:val="18"/>
                <w:szCs w:val="18"/>
              </w:rPr>
            </w:pPr>
            <w:r w:rsidRPr="004B3C7A">
              <w:rPr>
                <w:sz w:val="18"/>
                <w:szCs w:val="18"/>
              </w:rPr>
              <w:t>254,430</w:t>
            </w:r>
          </w:p>
        </w:tc>
        <w:tc>
          <w:tcPr>
            <w:tcW w:w="642" w:type="pct"/>
            <w:hideMark/>
          </w:tcPr>
          <w:p w14:paraId="6651FFE3" w14:textId="77777777" w:rsidR="00160A2D" w:rsidRPr="004B3C7A" w:rsidRDefault="00160A2D" w:rsidP="005633F7">
            <w:pPr>
              <w:pStyle w:val="NoSpacing"/>
              <w:jc w:val="right"/>
              <w:rPr>
                <w:sz w:val="18"/>
                <w:szCs w:val="18"/>
              </w:rPr>
            </w:pPr>
            <w:r w:rsidRPr="004B3C7A">
              <w:rPr>
                <w:sz w:val="18"/>
                <w:szCs w:val="18"/>
              </w:rPr>
              <w:t>4,294</w:t>
            </w:r>
          </w:p>
        </w:tc>
        <w:tc>
          <w:tcPr>
            <w:tcW w:w="653" w:type="pct"/>
            <w:hideMark/>
          </w:tcPr>
          <w:p w14:paraId="72D29BC0" w14:textId="77777777" w:rsidR="00160A2D" w:rsidRPr="004B3C7A" w:rsidRDefault="00160A2D" w:rsidP="005633F7">
            <w:pPr>
              <w:pStyle w:val="NoSpacing"/>
              <w:jc w:val="right"/>
              <w:rPr>
                <w:sz w:val="18"/>
                <w:szCs w:val="18"/>
              </w:rPr>
            </w:pPr>
            <w:r w:rsidRPr="004B3C7A">
              <w:rPr>
                <w:sz w:val="18"/>
                <w:szCs w:val="18"/>
              </w:rPr>
              <w:t>45,434</w:t>
            </w:r>
          </w:p>
        </w:tc>
        <w:tc>
          <w:tcPr>
            <w:tcW w:w="655" w:type="pct"/>
            <w:hideMark/>
          </w:tcPr>
          <w:p w14:paraId="14AE115C" w14:textId="77777777" w:rsidR="00160A2D" w:rsidRPr="004B3C7A" w:rsidRDefault="00160A2D" w:rsidP="005633F7">
            <w:pPr>
              <w:pStyle w:val="NoSpacing"/>
              <w:jc w:val="right"/>
              <w:rPr>
                <w:sz w:val="18"/>
                <w:szCs w:val="18"/>
              </w:rPr>
            </w:pPr>
            <w:r w:rsidRPr="004B3C7A">
              <w:rPr>
                <w:sz w:val="18"/>
                <w:szCs w:val="18"/>
              </w:rPr>
              <w:t>-</w:t>
            </w:r>
          </w:p>
        </w:tc>
      </w:tr>
      <w:tr w:rsidR="00160A2D" w:rsidRPr="004B3C7A" w14:paraId="7078EE51" w14:textId="77777777" w:rsidTr="005633F7">
        <w:tc>
          <w:tcPr>
            <w:tcW w:w="1634" w:type="pct"/>
            <w:hideMark/>
          </w:tcPr>
          <w:p w14:paraId="50D62992" w14:textId="77777777" w:rsidR="00160A2D" w:rsidRPr="004B3C7A" w:rsidRDefault="00160A2D" w:rsidP="005633F7">
            <w:pPr>
              <w:pStyle w:val="NoSpacing"/>
              <w:rPr>
                <w:sz w:val="18"/>
                <w:szCs w:val="18"/>
              </w:rPr>
            </w:pPr>
            <w:r w:rsidRPr="004B3C7A">
              <w:rPr>
                <w:sz w:val="18"/>
                <w:szCs w:val="18"/>
              </w:rPr>
              <w:t>Community and City Services</w:t>
            </w:r>
          </w:p>
        </w:tc>
        <w:tc>
          <w:tcPr>
            <w:tcW w:w="775" w:type="pct"/>
            <w:hideMark/>
          </w:tcPr>
          <w:p w14:paraId="4305A4AC" w14:textId="77777777" w:rsidR="00160A2D" w:rsidRPr="004B3C7A" w:rsidRDefault="00160A2D" w:rsidP="005633F7">
            <w:pPr>
              <w:pStyle w:val="NoSpacing"/>
              <w:jc w:val="right"/>
              <w:rPr>
                <w:sz w:val="18"/>
                <w:szCs w:val="18"/>
              </w:rPr>
            </w:pPr>
            <w:r w:rsidRPr="004B3C7A">
              <w:rPr>
                <w:sz w:val="18"/>
                <w:szCs w:val="18"/>
              </w:rPr>
              <w:t>692,455</w:t>
            </w:r>
          </w:p>
        </w:tc>
        <w:tc>
          <w:tcPr>
            <w:tcW w:w="641" w:type="pct"/>
            <w:hideMark/>
          </w:tcPr>
          <w:p w14:paraId="4A8B4422" w14:textId="77777777" w:rsidR="00160A2D" w:rsidRPr="004B3C7A" w:rsidRDefault="00160A2D" w:rsidP="005633F7">
            <w:pPr>
              <w:pStyle w:val="NoSpacing"/>
              <w:jc w:val="right"/>
              <w:rPr>
                <w:sz w:val="18"/>
                <w:szCs w:val="18"/>
              </w:rPr>
            </w:pPr>
            <w:r w:rsidRPr="004B3C7A">
              <w:rPr>
                <w:sz w:val="18"/>
                <w:szCs w:val="18"/>
              </w:rPr>
              <w:t>582,388</w:t>
            </w:r>
          </w:p>
        </w:tc>
        <w:tc>
          <w:tcPr>
            <w:tcW w:w="642" w:type="pct"/>
            <w:hideMark/>
          </w:tcPr>
          <w:p w14:paraId="5BC1AA89" w14:textId="77777777" w:rsidR="00160A2D" w:rsidRPr="004B3C7A" w:rsidRDefault="00160A2D" w:rsidP="005633F7">
            <w:pPr>
              <w:pStyle w:val="NoSpacing"/>
              <w:jc w:val="right"/>
              <w:rPr>
                <w:sz w:val="18"/>
                <w:szCs w:val="18"/>
              </w:rPr>
            </w:pPr>
            <w:r w:rsidRPr="004B3C7A">
              <w:rPr>
                <w:sz w:val="18"/>
                <w:szCs w:val="18"/>
              </w:rPr>
              <w:t>89,212</w:t>
            </w:r>
          </w:p>
        </w:tc>
        <w:tc>
          <w:tcPr>
            <w:tcW w:w="653" w:type="pct"/>
            <w:hideMark/>
          </w:tcPr>
          <w:p w14:paraId="2FB82FF9" w14:textId="77777777" w:rsidR="00160A2D" w:rsidRPr="004B3C7A" w:rsidRDefault="00160A2D" w:rsidP="005633F7">
            <w:pPr>
              <w:pStyle w:val="NoSpacing"/>
              <w:jc w:val="right"/>
              <w:rPr>
                <w:sz w:val="18"/>
                <w:szCs w:val="18"/>
              </w:rPr>
            </w:pPr>
            <w:r w:rsidRPr="004B3C7A">
              <w:rPr>
                <w:sz w:val="18"/>
                <w:szCs w:val="18"/>
              </w:rPr>
              <w:t>20,855</w:t>
            </w:r>
          </w:p>
        </w:tc>
        <w:tc>
          <w:tcPr>
            <w:tcW w:w="655" w:type="pct"/>
            <w:hideMark/>
          </w:tcPr>
          <w:p w14:paraId="48153401" w14:textId="77777777" w:rsidR="00160A2D" w:rsidRPr="004B3C7A" w:rsidRDefault="00160A2D" w:rsidP="005633F7">
            <w:pPr>
              <w:pStyle w:val="NoSpacing"/>
              <w:jc w:val="right"/>
              <w:rPr>
                <w:sz w:val="18"/>
                <w:szCs w:val="18"/>
              </w:rPr>
            </w:pPr>
            <w:r w:rsidRPr="004B3C7A">
              <w:rPr>
                <w:sz w:val="18"/>
                <w:szCs w:val="18"/>
              </w:rPr>
              <w:t>-</w:t>
            </w:r>
          </w:p>
        </w:tc>
      </w:tr>
      <w:tr w:rsidR="00160A2D" w:rsidRPr="004B3C7A" w14:paraId="2DF16533" w14:textId="77777777" w:rsidTr="005633F7">
        <w:tc>
          <w:tcPr>
            <w:tcW w:w="1634" w:type="pct"/>
            <w:hideMark/>
          </w:tcPr>
          <w:p w14:paraId="6A5B7F1A" w14:textId="77777777" w:rsidR="00160A2D" w:rsidRPr="004B3C7A" w:rsidRDefault="00160A2D" w:rsidP="005633F7">
            <w:pPr>
              <w:pStyle w:val="NoSpacing"/>
              <w:rPr>
                <w:sz w:val="18"/>
                <w:szCs w:val="18"/>
              </w:rPr>
            </w:pPr>
            <w:r w:rsidRPr="004B3C7A">
              <w:rPr>
                <w:sz w:val="18"/>
                <w:szCs w:val="18"/>
              </w:rPr>
              <w:t>Business, Economy and Activation</w:t>
            </w:r>
          </w:p>
        </w:tc>
        <w:tc>
          <w:tcPr>
            <w:tcW w:w="775" w:type="pct"/>
            <w:hideMark/>
          </w:tcPr>
          <w:p w14:paraId="5327F504" w14:textId="77777777" w:rsidR="00160A2D" w:rsidRPr="004B3C7A" w:rsidRDefault="00160A2D" w:rsidP="005633F7">
            <w:pPr>
              <w:pStyle w:val="NoSpacing"/>
              <w:jc w:val="right"/>
              <w:rPr>
                <w:sz w:val="18"/>
                <w:szCs w:val="18"/>
              </w:rPr>
            </w:pPr>
            <w:r w:rsidRPr="004B3C7A">
              <w:rPr>
                <w:sz w:val="18"/>
                <w:szCs w:val="18"/>
              </w:rPr>
              <w:t>362,694</w:t>
            </w:r>
          </w:p>
        </w:tc>
        <w:tc>
          <w:tcPr>
            <w:tcW w:w="641" w:type="pct"/>
            <w:hideMark/>
          </w:tcPr>
          <w:p w14:paraId="3EEF7BDC" w14:textId="77777777" w:rsidR="00160A2D" w:rsidRPr="004B3C7A" w:rsidRDefault="00160A2D" w:rsidP="005633F7">
            <w:pPr>
              <w:pStyle w:val="NoSpacing"/>
              <w:jc w:val="right"/>
              <w:rPr>
                <w:sz w:val="18"/>
                <w:szCs w:val="18"/>
              </w:rPr>
            </w:pPr>
            <w:r w:rsidRPr="004B3C7A">
              <w:rPr>
                <w:sz w:val="18"/>
                <w:szCs w:val="18"/>
              </w:rPr>
              <w:t>319,234</w:t>
            </w:r>
          </w:p>
        </w:tc>
        <w:tc>
          <w:tcPr>
            <w:tcW w:w="642" w:type="pct"/>
            <w:hideMark/>
          </w:tcPr>
          <w:p w14:paraId="046F85DC" w14:textId="77777777" w:rsidR="00160A2D" w:rsidRPr="004B3C7A" w:rsidRDefault="00160A2D" w:rsidP="005633F7">
            <w:pPr>
              <w:pStyle w:val="NoSpacing"/>
              <w:jc w:val="right"/>
              <w:rPr>
                <w:sz w:val="18"/>
                <w:szCs w:val="18"/>
              </w:rPr>
            </w:pPr>
            <w:r w:rsidRPr="004B3C7A">
              <w:rPr>
                <w:sz w:val="18"/>
                <w:szCs w:val="18"/>
              </w:rPr>
              <w:t>23,955</w:t>
            </w:r>
          </w:p>
        </w:tc>
        <w:tc>
          <w:tcPr>
            <w:tcW w:w="653" w:type="pct"/>
            <w:hideMark/>
          </w:tcPr>
          <w:p w14:paraId="456F01B8" w14:textId="77777777" w:rsidR="00160A2D" w:rsidRPr="004B3C7A" w:rsidRDefault="00160A2D" w:rsidP="005633F7">
            <w:pPr>
              <w:pStyle w:val="NoSpacing"/>
              <w:jc w:val="right"/>
              <w:rPr>
                <w:sz w:val="18"/>
                <w:szCs w:val="18"/>
              </w:rPr>
            </w:pPr>
            <w:r w:rsidRPr="004B3C7A">
              <w:rPr>
                <w:sz w:val="18"/>
                <w:szCs w:val="18"/>
              </w:rPr>
              <w:t>19,505</w:t>
            </w:r>
          </w:p>
        </w:tc>
        <w:tc>
          <w:tcPr>
            <w:tcW w:w="655" w:type="pct"/>
            <w:hideMark/>
          </w:tcPr>
          <w:p w14:paraId="4EA1BD8B" w14:textId="77777777" w:rsidR="00160A2D" w:rsidRPr="004B3C7A" w:rsidRDefault="00160A2D" w:rsidP="005633F7">
            <w:pPr>
              <w:pStyle w:val="NoSpacing"/>
              <w:jc w:val="right"/>
              <w:rPr>
                <w:sz w:val="18"/>
                <w:szCs w:val="18"/>
              </w:rPr>
            </w:pPr>
            <w:r w:rsidRPr="004B3C7A">
              <w:rPr>
                <w:sz w:val="18"/>
                <w:szCs w:val="18"/>
              </w:rPr>
              <w:t>-</w:t>
            </w:r>
          </w:p>
        </w:tc>
      </w:tr>
      <w:tr w:rsidR="00160A2D" w:rsidRPr="004B3C7A" w14:paraId="4803D83C" w14:textId="77777777" w:rsidTr="005633F7">
        <w:tc>
          <w:tcPr>
            <w:tcW w:w="1634" w:type="pct"/>
            <w:hideMark/>
          </w:tcPr>
          <w:p w14:paraId="20C417FE" w14:textId="77777777" w:rsidR="00160A2D" w:rsidRPr="004B3C7A" w:rsidRDefault="00160A2D" w:rsidP="005633F7">
            <w:pPr>
              <w:pStyle w:val="NoSpacing"/>
              <w:rPr>
                <w:sz w:val="18"/>
                <w:szCs w:val="18"/>
              </w:rPr>
            </w:pPr>
            <w:r w:rsidRPr="004B3C7A">
              <w:rPr>
                <w:sz w:val="18"/>
                <w:szCs w:val="18"/>
              </w:rPr>
              <w:t>Customer Experience and Communications</w:t>
            </w:r>
          </w:p>
        </w:tc>
        <w:tc>
          <w:tcPr>
            <w:tcW w:w="775" w:type="pct"/>
            <w:hideMark/>
          </w:tcPr>
          <w:p w14:paraId="1DD9232C" w14:textId="77777777" w:rsidR="00160A2D" w:rsidRPr="004B3C7A" w:rsidRDefault="00160A2D" w:rsidP="005633F7">
            <w:pPr>
              <w:pStyle w:val="NoSpacing"/>
              <w:jc w:val="right"/>
              <w:rPr>
                <w:sz w:val="18"/>
                <w:szCs w:val="18"/>
              </w:rPr>
            </w:pPr>
            <w:r w:rsidRPr="004B3C7A">
              <w:rPr>
                <w:sz w:val="18"/>
                <w:szCs w:val="18"/>
              </w:rPr>
              <w:t>174,244</w:t>
            </w:r>
          </w:p>
        </w:tc>
        <w:tc>
          <w:tcPr>
            <w:tcW w:w="641" w:type="pct"/>
            <w:hideMark/>
          </w:tcPr>
          <w:p w14:paraId="2E2715CB" w14:textId="77777777" w:rsidR="00160A2D" w:rsidRPr="004B3C7A" w:rsidRDefault="00160A2D" w:rsidP="005633F7">
            <w:pPr>
              <w:pStyle w:val="NoSpacing"/>
              <w:jc w:val="right"/>
              <w:rPr>
                <w:sz w:val="18"/>
                <w:szCs w:val="18"/>
              </w:rPr>
            </w:pPr>
            <w:r w:rsidRPr="004B3C7A">
              <w:rPr>
                <w:sz w:val="18"/>
                <w:szCs w:val="18"/>
              </w:rPr>
              <w:t>145,857</w:t>
            </w:r>
          </w:p>
        </w:tc>
        <w:tc>
          <w:tcPr>
            <w:tcW w:w="642" w:type="pct"/>
            <w:hideMark/>
          </w:tcPr>
          <w:p w14:paraId="2C7BD92D" w14:textId="77777777" w:rsidR="00160A2D" w:rsidRPr="004B3C7A" w:rsidRDefault="00160A2D" w:rsidP="005633F7">
            <w:pPr>
              <w:pStyle w:val="NoSpacing"/>
              <w:jc w:val="right"/>
              <w:rPr>
                <w:sz w:val="18"/>
                <w:szCs w:val="18"/>
              </w:rPr>
            </w:pPr>
            <w:r w:rsidRPr="004B3C7A">
              <w:rPr>
                <w:sz w:val="18"/>
                <w:szCs w:val="18"/>
              </w:rPr>
              <w:t>14,056</w:t>
            </w:r>
          </w:p>
        </w:tc>
        <w:tc>
          <w:tcPr>
            <w:tcW w:w="653" w:type="pct"/>
            <w:hideMark/>
          </w:tcPr>
          <w:p w14:paraId="26475151" w14:textId="77777777" w:rsidR="00160A2D" w:rsidRPr="004B3C7A" w:rsidRDefault="00160A2D" w:rsidP="005633F7">
            <w:pPr>
              <w:pStyle w:val="NoSpacing"/>
              <w:jc w:val="right"/>
              <w:rPr>
                <w:sz w:val="18"/>
                <w:szCs w:val="18"/>
              </w:rPr>
            </w:pPr>
            <w:r w:rsidRPr="004B3C7A">
              <w:rPr>
                <w:sz w:val="18"/>
                <w:szCs w:val="18"/>
              </w:rPr>
              <w:t>14,331</w:t>
            </w:r>
          </w:p>
        </w:tc>
        <w:tc>
          <w:tcPr>
            <w:tcW w:w="655" w:type="pct"/>
            <w:hideMark/>
          </w:tcPr>
          <w:p w14:paraId="19074C39" w14:textId="77777777" w:rsidR="00160A2D" w:rsidRPr="004B3C7A" w:rsidRDefault="00160A2D" w:rsidP="005633F7">
            <w:pPr>
              <w:pStyle w:val="NoSpacing"/>
              <w:jc w:val="right"/>
              <w:rPr>
                <w:sz w:val="18"/>
                <w:szCs w:val="18"/>
              </w:rPr>
            </w:pPr>
            <w:r w:rsidRPr="004B3C7A">
              <w:rPr>
                <w:sz w:val="18"/>
                <w:szCs w:val="18"/>
              </w:rPr>
              <w:t>-</w:t>
            </w:r>
          </w:p>
        </w:tc>
      </w:tr>
      <w:tr w:rsidR="00160A2D" w:rsidRPr="004B3C7A" w14:paraId="5FC46E26" w14:textId="77777777" w:rsidTr="005633F7">
        <w:tc>
          <w:tcPr>
            <w:tcW w:w="1634" w:type="pct"/>
            <w:hideMark/>
          </w:tcPr>
          <w:p w14:paraId="568B521C" w14:textId="77777777" w:rsidR="00160A2D" w:rsidRPr="004B3C7A" w:rsidRDefault="00160A2D" w:rsidP="005633F7">
            <w:pPr>
              <w:pStyle w:val="NoSpacing"/>
              <w:rPr>
                <w:sz w:val="18"/>
                <w:szCs w:val="18"/>
              </w:rPr>
            </w:pPr>
            <w:r w:rsidRPr="004B3C7A">
              <w:rPr>
                <w:sz w:val="18"/>
                <w:szCs w:val="18"/>
              </w:rPr>
              <w:t>Total permanent staff expenditure</w:t>
            </w:r>
          </w:p>
        </w:tc>
        <w:tc>
          <w:tcPr>
            <w:tcW w:w="775" w:type="pct"/>
            <w:hideMark/>
          </w:tcPr>
          <w:p w14:paraId="39D9CD9F" w14:textId="77777777" w:rsidR="00160A2D" w:rsidRPr="004B3C7A" w:rsidRDefault="00160A2D" w:rsidP="005633F7">
            <w:pPr>
              <w:pStyle w:val="NoSpacing"/>
              <w:jc w:val="right"/>
              <w:rPr>
                <w:sz w:val="18"/>
                <w:szCs w:val="18"/>
              </w:rPr>
            </w:pPr>
            <w:r w:rsidRPr="004B3C7A">
              <w:rPr>
                <w:sz w:val="18"/>
                <w:szCs w:val="18"/>
              </w:rPr>
              <w:t>2,504,330</w:t>
            </w:r>
          </w:p>
        </w:tc>
        <w:tc>
          <w:tcPr>
            <w:tcW w:w="641" w:type="pct"/>
            <w:hideMark/>
          </w:tcPr>
          <w:p w14:paraId="73B2113E" w14:textId="77777777" w:rsidR="00160A2D" w:rsidRPr="004B3C7A" w:rsidRDefault="00160A2D" w:rsidP="005633F7">
            <w:pPr>
              <w:pStyle w:val="NoSpacing"/>
              <w:jc w:val="right"/>
              <w:rPr>
                <w:sz w:val="18"/>
                <w:szCs w:val="18"/>
              </w:rPr>
            </w:pPr>
            <w:r w:rsidRPr="004B3C7A">
              <w:rPr>
                <w:sz w:val="18"/>
                <w:szCs w:val="18"/>
              </w:rPr>
              <w:t>2,152,822</w:t>
            </w:r>
          </w:p>
        </w:tc>
        <w:tc>
          <w:tcPr>
            <w:tcW w:w="642" w:type="pct"/>
            <w:hideMark/>
          </w:tcPr>
          <w:p w14:paraId="114C787A" w14:textId="77777777" w:rsidR="00160A2D" w:rsidRPr="004B3C7A" w:rsidRDefault="00160A2D" w:rsidP="005633F7">
            <w:pPr>
              <w:pStyle w:val="NoSpacing"/>
              <w:jc w:val="right"/>
              <w:rPr>
                <w:sz w:val="18"/>
                <w:szCs w:val="18"/>
              </w:rPr>
            </w:pPr>
            <w:r w:rsidRPr="004B3C7A">
              <w:rPr>
                <w:sz w:val="18"/>
                <w:szCs w:val="18"/>
              </w:rPr>
              <w:t>159,720</w:t>
            </w:r>
          </w:p>
        </w:tc>
        <w:tc>
          <w:tcPr>
            <w:tcW w:w="653" w:type="pct"/>
            <w:hideMark/>
          </w:tcPr>
          <w:p w14:paraId="3DB6AB06" w14:textId="77777777" w:rsidR="00160A2D" w:rsidRPr="004B3C7A" w:rsidRDefault="00160A2D" w:rsidP="005633F7">
            <w:pPr>
              <w:pStyle w:val="NoSpacing"/>
              <w:jc w:val="right"/>
              <w:rPr>
                <w:sz w:val="18"/>
                <w:szCs w:val="18"/>
              </w:rPr>
            </w:pPr>
            <w:r w:rsidRPr="004B3C7A">
              <w:rPr>
                <w:sz w:val="18"/>
                <w:szCs w:val="18"/>
              </w:rPr>
              <w:t>191,788</w:t>
            </w:r>
          </w:p>
        </w:tc>
        <w:tc>
          <w:tcPr>
            <w:tcW w:w="655" w:type="pct"/>
            <w:hideMark/>
          </w:tcPr>
          <w:p w14:paraId="23CBE2B1" w14:textId="77777777" w:rsidR="00160A2D" w:rsidRPr="004B3C7A" w:rsidRDefault="00160A2D" w:rsidP="005633F7">
            <w:pPr>
              <w:pStyle w:val="NoSpacing"/>
              <w:jc w:val="right"/>
              <w:rPr>
                <w:sz w:val="18"/>
                <w:szCs w:val="18"/>
              </w:rPr>
            </w:pPr>
            <w:r w:rsidRPr="004B3C7A">
              <w:rPr>
                <w:sz w:val="18"/>
                <w:szCs w:val="18"/>
              </w:rPr>
              <w:t>-</w:t>
            </w:r>
          </w:p>
        </w:tc>
      </w:tr>
      <w:tr w:rsidR="00160A2D" w:rsidRPr="004B3C7A" w14:paraId="451B21D5" w14:textId="77777777" w:rsidTr="005633F7">
        <w:tc>
          <w:tcPr>
            <w:tcW w:w="1634" w:type="pct"/>
            <w:hideMark/>
          </w:tcPr>
          <w:p w14:paraId="0DC29D72" w14:textId="77777777" w:rsidR="00160A2D" w:rsidRPr="004B3C7A" w:rsidRDefault="00160A2D" w:rsidP="005633F7">
            <w:pPr>
              <w:pStyle w:val="NoSpacing"/>
              <w:rPr>
                <w:sz w:val="18"/>
                <w:szCs w:val="18"/>
              </w:rPr>
            </w:pPr>
            <w:r w:rsidRPr="004B3C7A">
              <w:rPr>
                <w:sz w:val="18"/>
                <w:szCs w:val="18"/>
              </w:rPr>
              <w:t>Other employee related expenditure</w:t>
            </w:r>
          </w:p>
        </w:tc>
        <w:tc>
          <w:tcPr>
            <w:tcW w:w="775" w:type="pct"/>
            <w:hideMark/>
          </w:tcPr>
          <w:p w14:paraId="7E1ED8A1" w14:textId="77777777" w:rsidR="00160A2D" w:rsidRPr="004B3C7A" w:rsidRDefault="00160A2D" w:rsidP="005633F7">
            <w:pPr>
              <w:pStyle w:val="NoSpacing"/>
              <w:jc w:val="right"/>
              <w:rPr>
                <w:sz w:val="18"/>
                <w:szCs w:val="18"/>
              </w:rPr>
            </w:pPr>
            <w:r w:rsidRPr="004B3C7A">
              <w:rPr>
                <w:sz w:val="18"/>
                <w:szCs w:val="18"/>
              </w:rPr>
              <w:t>-</w:t>
            </w:r>
          </w:p>
        </w:tc>
        <w:tc>
          <w:tcPr>
            <w:tcW w:w="641" w:type="pct"/>
            <w:hideMark/>
          </w:tcPr>
          <w:p w14:paraId="00699DDD" w14:textId="77777777" w:rsidR="00160A2D" w:rsidRPr="004B3C7A" w:rsidRDefault="00160A2D" w:rsidP="005633F7">
            <w:pPr>
              <w:pStyle w:val="NoSpacing"/>
              <w:jc w:val="right"/>
              <w:rPr>
                <w:sz w:val="18"/>
                <w:szCs w:val="18"/>
              </w:rPr>
            </w:pPr>
            <w:r w:rsidRPr="004B3C7A">
              <w:rPr>
                <w:sz w:val="18"/>
                <w:szCs w:val="18"/>
              </w:rPr>
              <w:t>-</w:t>
            </w:r>
          </w:p>
        </w:tc>
        <w:tc>
          <w:tcPr>
            <w:tcW w:w="642" w:type="pct"/>
            <w:hideMark/>
          </w:tcPr>
          <w:p w14:paraId="6ED9E70C" w14:textId="77777777" w:rsidR="00160A2D" w:rsidRPr="004B3C7A" w:rsidRDefault="00160A2D" w:rsidP="005633F7">
            <w:pPr>
              <w:pStyle w:val="NoSpacing"/>
              <w:jc w:val="right"/>
              <w:rPr>
                <w:sz w:val="18"/>
                <w:szCs w:val="18"/>
              </w:rPr>
            </w:pPr>
            <w:r w:rsidRPr="004B3C7A">
              <w:rPr>
                <w:sz w:val="18"/>
                <w:szCs w:val="18"/>
              </w:rPr>
              <w:t>-</w:t>
            </w:r>
          </w:p>
        </w:tc>
        <w:tc>
          <w:tcPr>
            <w:tcW w:w="653" w:type="pct"/>
            <w:hideMark/>
          </w:tcPr>
          <w:p w14:paraId="3881A74E" w14:textId="77777777" w:rsidR="00160A2D" w:rsidRPr="004B3C7A" w:rsidRDefault="00160A2D" w:rsidP="005633F7">
            <w:pPr>
              <w:pStyle w:val="NoSpacing"/>
              <w:jc w:val="right"/>
              <w:rPr>
                <w:sz w:val="18"/>
                <w:szCs w:val="18"/>
              </w:rPr>
            </w:pPr>
            <w:r w:rsidRPr="004B3C7A">
              <w:rPr>
                <w:sz w:val="18"/>
                <w:szCs w:val="18"/>
              </w:rPr>
              <w:t>-</w:t>
            </w:r>
          </w:p>
        </w:tc>
        <w:tc>
          <w:tcPr>
            <w:tcW w:w="655" w:type="pct"/>
            <w:hideMark/>
          </w:tcPr>
          <w:p w14:paraId="60FC2B6F" w14:textId="77777777" w:rsidR="00160A2D" w:rsidRPr="004B3C7A" w:rsidRDefault="00160A2D" w:rsidP="005633F7">
            <w:pPr>
              <w:pStyle w:val="NoSpacing"/>
              <w:jc w:val="right"/>
              <w:rPr>
                <w:sz w:val="18"/>
                <w:szCs w:val="18"/>
              </w:rPr>
            </w:pPr>
            <w:r w:rsidRPr="004B3C7A">
              <w:rPr>
                <w:sz w:val="18"/>
                <w:szCs w:val="18"/>
              </w:rPr>
              <w:t>-</w:t>
            </w:r>
          </w:p>
        </w:tc>
      </w:tr>
      <w:tr w:rsidR="00160A2D" w:rsidRPr="004B3C7A" w14:paraId="49FE7C02" w14:textId="77777777" w:rsidTr="005633F7">
        <w:tc>
          <w:tcPr>
            <w:tcW w:w="1634" w:type="pct"/>
            <w:tcBorders>
              <w:bottom w:val="single" w:sz="4" w:space="0" w:color="auto"/>
            </w:tcBorders>
            <w:hideMark/>
          </w:tcPr>
          <w:p w14:paraId="3CEDC06C" w14:textId="77777777" w:rsidR="00160A2D" w:rsidRPr="004B3C7A" w:rsidRDefault="00160A2D" w:rsidP="005633F7">
            <w:pPr>
              <w:pStyle w:val="NoSpacing"/>
              <w:rPr>
                <w:sz w:val="18"/>
                <w:szCs w:val="18"/>
              </w:rPr>
            </w:pPr>
            <w:r w:rsidRPr="004B3C7A">
              <w:rPr>
                <w:sz w:val="18"/>
                <w:szCs w:val="18"/>
              </w:rPr>
              <w:t>Capitalised labour costs</w:t>
            </w:r>
          </w:p>
        </w:tc>
        <w:tc>
          <w:tcPr>
            <w:tcW w:w="775" w:type="pct"/>
            <w:tcBorders>
              <w:bottom w:val="single" w:sz="4" w:space="0" w:color="auto"/>
            </w:tcBorders>
            <w:hideMark/>
          </w:tcPr>
          <w:p w14:paraId="07FBB320" w14:textId="77777777" w:rsidR="00160A2D" w:rsidRPr="004B3C7A" w:rsidRDefault="00160A2D" w:rsidP="005633F7">
            <w:pPr>
              <w:pStyle w:val="NoSpacing"/>
              <w:jc w:val="right"/>
              <w:rPr>
                <w:sz w:val="18"/>
                <w:szCs w:val="18"/>
              </w:rPr>
            </w:pPr>
            <w:r w:rsidRPr="004B3C7A">
              <w:rPr>
                <w:sz w:val="18"/>
                <w:szCs w:val="18"/>
              </w:rPr>
              <w:t>-</w:t>
            </w:r>
          </w:p>
        </w:tc>
        <w:tc>
          <w:tcPr>
            <w:tcW w:w="641" w:type="pct"/>
            <w:tcBorders>
              <w:bottom w:val="single" w:sz="4" w:space="0" w:color="auto"/>
            </w:tcBorders>
            <w:hideMark/>
          </w:tcPr>
          <w:p w14:paraId="5E137577" w14:textId="77777777" w:rsidR="00160A2D" w:rsidRPr="004B3C7A" w:rsidRDefault="00160A2D" w:rsidP="005633F7">
            <w:pPr>
              <w:pStyle w:val="NoSpacing"/>
              <w:jc w:val="right"/>
              <w:rPr>
                <w:sz w:val="18"/>
                <w:szCs w:val="18"/>
              </w:rPr>
            </w:pPr>
            <w:r w:rsidRPr="004B3C7A">
              <w:rPr>
                <w:sz w:val="18"/>
                <w:szCs w:val="18"/>
              </w:rPr>
              <w:t>-</w:t>
            </w:r>
          </w:p>
        </w:tc>
        <w:tc>
          <w:tcPr>
            <w:tcW w:w="642" w:type="pct"/>
            <w:tcBorders>
              <w:bottom w:val="single" w:sz="4" w:space="0" w:color="auto"/>
            </w:tcBorders>
            <w:hideMark/>
          </w:tcPr>
          <w:p w14:paraId="2B8E41D4" w14:textId="77777777" w:rsidR="00160A2D" w:rsidRPr="004B3C7A" w:rsidRDefault="00160A2D" w:rsidP="005633F7">
            <w:pPr>
              <w:pStyle w:val="NoSpacing"/>
              <w:jc w:val="right"/>
              <w:rPr>
                <w:sz w:val="18"/>
                <w:szCs w:val="18"/>
              </w:rPr>
            </w:pPr>
            <w:r w:rsidRPr="004B3C7A">
              <w:rPr>
                <w:sz w:val="18"/>
                <w:szCs w:val="18"/>
              </w:rPr>
              <w:t>-</w:t>
            </w:r>
          </w:p>
        </w:tc>
        <w:tc>
          <w:tcPr>
            <w:tcW w:w="653" w:type="pct"/>
            <w:tcBorders>
              <w:bottom w:val="single" w:sz="4" w:space="0" w:color="auto"/>
            </w:tcBorders>
            <w:hideMark/>
          </w:tcPr>
          <w:p w14:paraId="0B803590" w14:textId="77777777" w:rsidR="00160A2D" w:rsidRPr="004B3C7A" w:rsidRDefault="00160A2D" w:rsidP="005633F7">
            <w:pPr>
              <w:pStyle w:val="NoSpacing"/>
              <w:jc w:val="right"/>
              <w:rPr>
                <w:sz w:val="18"/>
                <w:szCs w:val="18"/>
              </w:rPr>
            </w:pPr>
            <w:r w:rsidRPr="004B3C7A">
              <w:rPr>
                <w:sz w:val="18"/>
                <w:szCs w:val="18"/>
              </w:rPr>
              <w:t>-</w:t>
            </w:r>
          </w:p>
        </w:tc>
        <w:tc>
          <w:tcPr>
            <w:tcW w:w="655" w:type="pct"/>
            <w:tcBorders>
              <w:bottom w:val="single" w:sz="4" w:space="0" w:color="auto"/>
            </w:tcBorders>
            <w:hideMark/>
          </w:tcPr>
          <w:p w14:paraId="50939D18" w14:textId="77777777" w:rsidR="00160A2D" w:rsidRPr="004B3C7A" w:rsidRDefault="00160A2D" w:rsidP="005633F7">
            <w:pPr>
              <w:pStyle w:val="NoSpacing"/>
              <w:jc w:val="right"/>
              <w:rPr>
                <w:sz w:val="18"/>
                <w:szCs w:val="18"/>
              </w:rPr>
            </w:pPr>
            <w:r w:rsidRPr="004B3C7A">
              <w:rPr>
                <w:sz w:val="18"/>
                <w:szCs w:val="18"/>
              </w:rPr>
              <w:t>-</w:t>
            </w:r>
          </w:p>
        </w:tc>
      </w:tr>
      <w:tr w:rsidR="00160A2D" w:rsidRPr="00833348" w14:paraId="64CF7EAC" w14:textId="77777777" w:rsidTr="005633F7">
        <w:tc>
          <w:tcPr>
            <w:tcW w:w="1634" w:type="pct"/>
            <w:shd w:val="clear" w:color="auto" w:fill="D9D9D9" w:themeFill="background1" w:themeFillShade="D9"/>
            <w:hideMark/>
          </w:tcPr>
          <w:p w14:paraId="42E82DD8" w14:textId="77777777" w:rsidR="00160A2D" w:rsidRPr="00833348" w:rsidRDefault="00160A2D" w:rsidP="005633F7">
            <w:pPr>
              <w:pStyle w:val="NoSpacing"/>
              <w:rPr>
                <w:b/>
                <w:bCs/>
                <w:sz w:val="18"/>
                <w:szCs w:val="18"/>
              </w:rPr>
            </w:pPr>
            <w:r w:rsidRPr="00833348">
              <w:rPr>
                <w:b/>
                <w:bCs/>
                <w:sz w:val="18"/>
                <w:szCs w:val="18"/>
              </w:rPr>
              <w:t>Total staff expenditure</w:t>
            </w:r>
          </w:p>
        </w:tc>
        <w:tc>
          <w:tcPr>
            <w:tcW w:w="775" w:type="pct"/>
            <w:shd w:val="clear" w:color="auto" w:fill="D9D9D9" w:themeFill="background1" w:themeFillShade="D9"/>
            <w:hideMark/>
          </w:tcPr>
          <w:p w14:paraId="60339E7E" w14:textId="77777777" w:rsidR="00160A2D" w:rsidRPr="00833348" w:rsidRDefault="00160A2D" w:rsidP="005633F7">
            <w:pPr>
              <w:pStyle w:val="NoSpacing"/>
              <w:jc w:val="right"/>
              <w:rPr>
                <w:b/>
                <w:bCs/>
                <w:sz w:val="18"/>
                <w:szCs w:val="18"/>
              </w:rPr>
            </w:pPr>
            <w:r w:rsidRPr="00833348">
              <w:rPr>
                <w:b/>
                <w:bCs/>
                <w:sz w:val="18"/>
                <w:szCs w:val="18"/>
              </w:rPr>
              <w:t>2,504,330</w:t>
            </w:r>
          </w:p>
        </w:tc>
        <w:tc>
          <w:tcPr>
            <w:tcW w:w="641" w:type="pct"/>
            <w:shd w:val="clear" w:color="auto" w:fill="D9D9D9" w:themeFill="background1" w:themeFillShade="D9"/>
            <w:hideMark/>
          </w:tcPr>
          <w:p w14:paraId="37543E9C" w14:textId="77777777" w:rsidR="00160A2D" w:rsidRPr="00833348" w:rsidRDefault="00160A2D" w:rsidP="005633F7">
            <w:pPr>
              <w:pStyle w:val="NoSpacing"/>
              <w:jc w:val="right"/>
              <w:rPr>
                <w:b/>
                <w:bCs/>
                <w:sz w:val="18"/>
                <w:szCs w:val="18"/>
              </w:rPr>
            </w:pPr>
            <w:r w:rsidRPr="00833348">
              <w:rPr>
                <w:b/>
                <w:bCs/>
                <w:sz w:val="18"/>
                <w:szCs w:val="18"/>
              </w:rPr>
              <w:t>2,152,822</w:t>
            </w:r>
          </w:p>
        </w:tc>
        <w:tc>
          <w:tcPr>
            <w:tcW w:w="642" w:type="pct"/>
            <w:shd w:val="clear" w:color="auto" w:fill="D9D9D9" w:themeFill="background1" w:themeFillShade="D9"/>
            <w:hideMark/>
          </w:tcPr>
          <w:p w14:paraId="35F2C3A9" w14:textId="77777777" w:rsidR="00160A2D" w:rsidRPr="00833348" w:rsidRDefault="00160A2D" w:rsidP="005633F7">
            <w:pPr>
              <w:pStyle w:val="NoSpacing"/>
              <w:jc w:val="right"/>
              <w:rPr>
                <w:b/>
                <w:bCs/>
                <w:sz w:val="18"/>
                <w:szCs w:val="18"/>
              </w:rPr>
            </w:pPr>
            <w:r w:rsidRPr="00833348">
              <w:rPr>
                <w:b/>
                <w:bCs/>
                <w:sz w:val="18"/>
                <w:szCs w:val="18"/>
              </w:rPr>
              <w:t>159,720</w:t>
            </w:r>
          </w:p>
        </w:tc>
        <w:tc>
          <w:tcPr>
            <w:tcW w:w="653" w:type="pct"/>
            <w:shd w:val="clear" w:color="auto" w:fill="D9D9D9" w:themeFill="background1" w:themeFillShade="D9"/>
            <w:hideMark/>
          </w:tcPr>
          <w:p w14:paraId="3D48EDD5" w14:textId="77777777" w:rsidR="00160A2D" w:rsidRPr="00833348" w:rsidRDefault="00160A2D" w:rsidP="005633F7">
            <w:pPr>
              <w:pStyle w:val="NoSpacing"/>
              <w:jc w:val="right"/>
              <w:rPr>
                <w:b/>
                <w:bCs/>
                <w:sz w:val="18"/>
                <w:szCs w:val="18"/>
              </w:rPr>
            </w:pPr>
            <w:r w:rsidRPr="00833348">
              <w:rPr>
                <w:b/>
                <w:bCs/>
                <w:sz w:val="18"/>
                <w:szCs w:val="18"/>
              </w:rPr>
              <w:t>191,788</w:t>
            </w:r>
          </w:p>
        </w:tc>
        <w:tc>
          <w:tcPr>
            <w:tcW w:w="655" w:type="pct"/>
            <w:shd w:val="clear" w:color="auto" w:fill="D9D9D9" w:themeFill="background1" w:themeFillShade="D9"/>
            <w:hideMark/>
          </w:tcPr>
          <w:p w14:paraId="31D8CA23" w14:textId="77777777" w:rsidR="00160A2D" w:rsidRPr="00833348" w:rsidRDefault="00160A2D" w:rsidP="005633F7">
            <w:pPr>
              <w:pStyle w:val="NoSpacing"/>
              <w:jc w:val="right"/>
              <w:rPr>
                <w:b/>
                <w:bCs/>
                <w:sz w:val="18"/>
                <w:szCs w:val="18"/>
              </w:rPr>
            </w:pPr>
            <w:r w:rsidRPr="00833348">
              <w:rPr>
                <w:b/>
                <w:bCs/>
                <w:sz w:val="18"/>
                <w:szCs w:val="18"/>
              </w:rPr>
              <w:t>-</w:t>
            </w:r>
          </w:p>
        </w:tc>
      </w:tr>
    </w:tbl>
    <w:p w14:paraId="073B8426" w14:textId="77777777" w:rsidR="00160A2D" w:rsidRDefault="00160A2D" w:rsidP="00160A2D">
      <w:r>
        <w:t xml:space="preserve"> </w:t>
      </w:r>
    </w:p>
    <w:tbl>
      <w:tblPr>
        <w:tblStyle w:val="TableGrid"/>
        <w:tblW w:w="5000" w:type="pct"/>
        <w:tblLook w:val="04A0" w:firstRow="1" w:lastRow="0" w:firstColumn="1" w:lastColumn="0" w:noHBand="0" w:noVBand="1"/>
      </w:tblPr>
      <w:tblGrid>
        <w:gridCol w:w="3168"/>
        <w:gridCol w:w="1491"/>
        <w:gridCol w:w="1234"/>
        <w:gridCol w:w="1235"/>
        <w:gridCol w:w="1235"/>
        <w:gridCol w:w="1259"/>
      </w:tblGrid>
      <w:tr w:rsidR="00160A2D" w:rsidRPr="00833348" w14:paraId="77ED1251" w14:textId="77777777" w:rsidTr="0056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tcPr>
          <w:p w14:paraId="11495C5B" w14:textId="77777777" w:rsidR="00160A2D" w:rsidRPr="00833348" w:rsidRDefault="00160A2D" w:rsidP="005633F7">
            <w:pPr>
              <w:spacing w:after="0"/>
              <w:textAlignment w:val="center"/>
              <w:rPr>
                <w:rFonts w:eastAsia="Times New Roman" w:cs="Arial"/>
                <w:color w:val="000000"/>
                <w:kern w:val="24"/>
                <w:sz w:val="16"/>
                <w:szCs w:val="20"/>
                <w:lang w:eastAsia="zh-CN"/>
              </w:rPr>
            </w:pPr>
            <w:r w:rsidRPr="00833348">
              <w:rPr>
                <w:sz w:val="16"/>
                <w:szCs w:val="20"/>
              </w:rPr>
              <w:t>Department</w:t>
            </w:r>
          </w:p>
        </w:tc>
        <w:tc>
          <w:tcPr>
            <w:tcW w:w="775" w:type="pct"/>
          </w:tcPr>
          <w:p w14:paraId="4668CB87" w14:textId="77777777" w:rsidR="00160A2D" w:rsidRPr="00833348" w:rsidRDefault="00160A2D" w:rsidP="005633F7">
            <w:pPr>
              <w:spacing w:after="0"/>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24"/>
                <w:sz w:val="16"/>
                <w:szCs w:val="20"/>
                <w:lang w:eastAsia="zh-CN"/>
              </w:rPr>
            </w:pPr>
            <w:r w:rsidRPr="00833348">
              <w:rPr>
                <w:sz w:val="16"/>
                <w:szCs w:val="20"/>
              </w:rPr>
              <w:t>10-Year</w:t>
            </w:r>
          </w:p>
        </w:tc>
        <w:tc>
          <w:tcPr>
            <w:tcW w:w="2579" w:type="pct"/>
            <w:gridSpan w:val="4"/>
          </w:tcPr>
          <w:p w14:paraId="3D54C3EC" w14:textId="77777777" w:rsidR="00160A2D" w:rsidRPr="00833348" w:rsidRDefault="00160A2D" w:rsidP="005633F7">
            <w:pPr>
              <w:spacing w:after="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24"/>
                <w:sz w:val="16"/>
                <w:szCs w:val="20"/>
                <w:lang w:eastAsia="zh-CN"/>
              </w:rPr>
            </w:pPr>
            <w:r w:rsidRPr="00833348">
              <w:rPr>
                <w:sz w:val="16"/>
                <w:szCs w:val="20"/>
              </w:rPr>
              <w:t>Comprises</w:t>
            </w:r>
          </w:p>
        </w:tc>
      </w:tr>
      <w:tr w:rsidR="00160A2D" w:rsidRPr="00833348" w14:paraId="43B7EC83" w14:textId="77777777" w:rsidTr="005633F7">
        <w:tc>
          <w:tcPr>
            <w:cnfStyle w:val="001000000000" w:firstRow="0" w:lastRow="0" w:firstColumn="1" w:lastColumn="0" w:oddVBand="0" w:evenVBand="0" w:oddHBand="0" w:evenHBand="0" w:firstRowFirstColumn="0" w:firstRowLastColumn="0" w:lastRowFirstColumn="0" w:lastRowLastColumn="0"/>
            <w:tcW w:w="1646" w:type="pct"/>
          </w:tcPr>
          <w:p w14:paraId="5CE4A89B" w14:textId="77777777" w:rsidR="00160A2D" w:rsidRPr="00833348" w:rsidRDefault="00160A2D" w:rsidP="005633F7">
            <w:pPr>
              <w:pStyle w:val="NoSpacing"/>
              <w:rPr>
                <w:sz w:val="16"/>
                <w:szCs w:val="16"/>
                <w:lang w:eastAsia="zh-CN"/>
              </w:rPr>
            </w:pPr>
          </w:p>
        </w:tc>
        <w:tc>
          <w:tcPr>
            <w:tcW w:w="775" w:type="pct"/>
          </w:tcPr>
          <w:p w14:paraId="4B2533D3"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rPr>
              <w:t>Average</w:t>
            </w:r>
            <w:r w:rsidRPr="00833348">
              <w:rPr>
                <w:sz w:val="16"/>
                <w:szCs w:val="16"/>
              </w:rPr>
              <w:br/>
              <w:t>FTE</w:t>
            </w:r>
          </w:p>
        </w:tc>
        <w:tc>
          <w:tcPr>
            <w:tcW w:w="641" w:type="pct"/>
          </w:tcPr>
          <w:p w14:paraId="6D42069B" w14:textId="598786AB"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rPr>
              <w:t>Permanent</w:t>
            </w:r>
            <w:r w:rsidRPr="00833348">
              <w:rPr>
                <w:sz w:val="16"/>
                <w:szCs w:val="16"/>
              </w:rPr>
              <w:br/>
              <w:t>Full</w:t>
            </w:r>
            <w:r w:rsidR="00FC4565">
              <w:rPr>
                <w:sz w:val="16"/>
                <w:szCs w:val="16"/>
              </w:rPr>
              <w:t>-t</w:t>
            </w:r>
            <w:r w:rsidRPr="00833348">
              <w:rPr>
                <w:sz w:val="16"/>
                <w:szCs w:val="16"/>
              </w:rPr>
              <w:t>ime</w:t>
            </w:r>
          </w:p>
        </w:tc>
        <w:tc>
          <w:tcPr>
            <w:tcW w:w="642" w:type="pct"/>
          </w:tcPr>
          <w:p w14:paraId="19046A29" w14:textId="00793C9F"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rPr>
              <w:t>Permanent</w:t>
            </w:r>
            <w:r w:rsidRPr="00833348">
              <w:rPr>
                <w:sz w:val="16"/>
                <w:szCs w:val="16"/>
              </w:rPr>
              <w:br/>
              <w:t>Part</w:t>
            </w:r>
            <w:r w:rsidR="00FC4565">
              <w:rPr>
                <w:sz w:val="16"/>
                <w:szCs w:val="16"/>
              </w:rPr>
              <w:t>-t</w:t>
            </w:r>
            <w:r w:rsidRPr="00833348">
              <w:rPr>
                <w:sz w:val="16"/>
                <w:szCs w:val="16"/>
              </w:rPr>
              <w:t>ime</w:t>
            </w:r>
          </w:p>
        </w:tc>
        <w:tc>
          <w:tcPr>
            <w:tcW w:w="642" w:type="pct"/>
          </w:tcPr>
          <w:p w14:paraId="5969787D"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rPr>
              <w:t>Casual</w:t>
            </w:r>
          </w:p>
        </w:tc>
        <w:tc>
          <w:tcPr>
            <w:tcW w:w="654" w:type="pct"/>
          </w:tcPr>
          <w:p w14:paraId="3E404C32"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rPr>
              <w:t>Temporary</w:t>
            </w:r>
          </w:p>
        </w:tc>
      </w:tr>
      <w:tr w:rsidR="00160A2D" w:rsidRPr="00833348" w14:paraId="783B025F" w14:textId="77777777" w:rsidTr="005633F7">
        <w:tc>
          <w:tcPr>
            <w:cnfStyle w:val="001000000000" w:firstRow="0" w:lastRow="0" w:firstColumn="1" w:lastColumn="0" w:oddVBand="0" w:evenVBand="0" w:oddHBand="0" w:evenHBand="0" w:firstRowFirstColumn="0" w:firstRowLastColumn="0" w:lastRowFirstColumn="0" w:lastRowLastColumn="0"/>
            <w:tcW w:w="1646" w:type="pct"/>
            <w:hideMark/>
          </w:tcPr>
          <w:p w14:paraId="01F928F9" w14:textId="77777777" w:rsidR="00160A2D" w:rsidRPr="00833348" w:rsidRDefault="00160A2D" w:rsidP="005633F7">
            <w:pPr>
              <w:pStyle w:val="NoSpacing"/>
              <w:rPr>
                <w:sz w:val="16"/>
                <w:szCs w:val="16"/>
                <w:lang w:eastAsia="zh-CN"/>
              </w:rPr>
            </w:pPr>
            <w:r w:rsidRPr="00833348">
              <w:rPr>
                <w:sz w:val="16"/>
                <w:szCs w:val="16"/>
                <w:lang w:eastAsia="zh-CN"/>
              </w:rPr>
              <w:t>Executive Services</w:t>
            </w:r>
          </w:p>
        </w:tc>
        <w:tc>
          <w:tcPr>
            <w:tcW w:w="775" w:type="pct"/>
            <w:hideMark/>
          </w:tcPr>
          <w:p w14:paraId="4EA58198"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29</w:t>
            </w:r>
          </w:p>
        </w:tc>
        <w:tc>
          <w:tcPr>
            <w:tcW w:w="641" w:type="pct"/>
            <w:hideMark/>
          </w:tcPr>
          <w:p w14:paraId="3E697359"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29</w:t>
            </w:r>
          </w:p>
        </w:tc>
        <w:tc>
          <w:tcPr>
            <w:tcW w:w="642" w:type="pct"/>
            <w:hideMark/>
          </w:tcPr>
          <w:p w14:paraId="6E7AE09D"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w:t>
            </w:r>
          </w:p>
        </w:tc>
        <w:tc>
          <w:tcPr>
            <w:tcW w:w="642" w:type="pct"/>
            <w:hideMark/>
          </w:tcPr>
          <w:p w14:paraId="7B07EB94"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w:t>
            </w:r>
          </w:p>
        </w:tc>
        <w:tc>
          <w:tcPr>
            <w:tcW w:w="654" w:type="pct"/>
            <w:hideMark/>
          </w:tcPr>
          <w:p w14:paraId="79E59967"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w:t>
            </w:r>
          </w:p>
        </w:tc>
      </w:tr>
      <w:tr w:rsidR="00160A2D" w:rsidRPr="00833348" w14:paraId="2B5F1E8F" w14:textId="77777777" w:rsidTr="005633F7">
        <w:tc>
          <w:tcPr>
            <w:cnfStyle w:val="001000000000" w:firstRow="0" w:lastRow="0" w:firstColumn="1" w:lastColumn="0" w:oddVBand="0" w:evenVBand="0" w:oddHBand="0" w:evenHBand="0" w:firstRowFirstColumn="0" w:firstRowLastColumn="0" w:lastRowFirstColumn="0" w:lastRowLastColumn="0"/>
            <w:tcW w:w="1646" w:type="pct"/>
            <w:hideMark/>
          </w:tcPr>
          <w:p w14:paraId="0AD6DD64" w14:textId="77777777" w:rsidR="00160A2D" w:rsidRPr="00833348" w:rsidRDefault="00160A2D" w:rsidP="005633F7">
            <w:pPr>
              <w:pStyle w:val="NoSpacing"/>
              <w:rPr>
                <w:sz w:val="16"/>
                <w:szCs w:val="16"/>
                <w:lang w:eastAsia="zh-CN"/>
              </w:rPr>
            </w:pPr>
            <w:r w:rsidRPr="00833348">
              <w:rPr>
                <w:sz w:val="16"/>
                <w:szCs w:val="16"/>
                <w:lang w:eastAsia="zh-CN"/>
              </w:rPr>
              <w:t>Business Excellence</w:t>
            </w:r>
          </w:p>
        </w:tc>
        <w:tc>
          <w:tcPr>
            <w:tcW w:w="775" w:type="pct"/>
            <w:hideMark/>
          </w:tcPr>
          <w:p w14:paraId="6FF807F0"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291</w:t>
            </w:r>
          </w:p>
        </w:tc>
        <w:tc>
          <w:tcPr>
            <w:tcW w:w="641" w:type="pct"/>
            <w:hideMark/>
          </w:tcPr>
          <w:p w14:paraId="19556E63"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268</w:t>
            </w:r>
          </w:p>
        </w:tc>
        <w:tc>
          <w:tcPr>
            <w:tcW w:w="642" w:type="pct"/>
            <w:hideMark/>
          </w:tcPr>
          <w:p w14:paraId="7D788A87"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6</w:t>
            </w:r>
          </w:p>
        </w:tc>
        <w:tc>
          <w:tcPr>
            <w:tcW w:w="642" w:type="pct"/>
            <w:hideMark/>
          </w:tcPr>
          <w:p w14:paraId="14675096"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17</w:t>
            </w:r>
          </w:p>
        </w:tc>
        <w:tc>
          <w:tcPr>
            <w:tcW w:w="654" w:type="pct"/>
            <w:hideMark/>
          </w:tcPr>
          <w:p w14:paraId="5A8B4190"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w:t>
            </w:r>
          </w:p>
        </w:tc>
      </w:tr>
      <w:tr w:rsidR="00160A2D" w:rsidRPr="00833348" w14:paraId="008913B1" w14:textId="77777777" w:rsidTr="005633F7">
        <w:tc>
          <w:tcPr>
            <w:cnfStyle w:val="001000000000" w:firstRow="0" w:lastRow="0" w:firstColumn="1" w:lastColumn="0" w:oddVBand="0" w:evenVBand="0" w:oddHBand="0" w:evenHBand="0" w:firstRowFirstColumn="0" w:firstRowLastColumn="0" w:lastRowFirstColumn="0" w:lastRowLastColumn="0"/>
            <w:tcW w:w="1646" w:type="pct"/>
            <w:hideMark/>
          </w:tcPr>
          <w:p w14:paraId="7B242757" w14:textId="77777777" w:rsidR="00160A2D" w:rsidRPr="00833348" w:rsidRDefault="00160A2D" w:rsidP="005633F7">
            <w:pPr>
              <w:pStyle w:val="NoSpacing"/>
              <w:rPr>
                <w:sz w:val="16"/>
                <w:szCs w:val="16"/>
                <w:lang w:eastAsia="zh-CN"/>
              </w:rPr>
            </w:pPr>
            <w:r w:rsidRPr="00833348">
              <w:rPr>
                <w:sz w:val="16"/>
                <w:szCs w:val="16"/>
                <w:lang w:eastAsia="zh-CN"/>
              </w:rPr>
              <w:t>Infrastructure and Amenity</w:t>
            </w:r>
          </w:p>
        </w:tc>
        <w:tc>
          <w:tcPr>
            <w:tcW w:w="775" w:type="pct"/>
            <w:hideMark/>
          </w:tcPr>
          <w:p w14:paraId="35063B2D"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268</w:t>
            </w:r>
          </w:p>
        </w:tc>
        <w:tc>
          <w:tcPr>
            <w:tcW w:w="641" w:type="pct"/>
            <w:hideMark/>
          </w:tcPr>
          <w:p w14:paraId="4B190FE1"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215</w:t>
            </w:r>
          </w:p>
        </w:tc>
        <w:tc>
          <w:tcPr>
            <w:tcW w:w="642" w:type="pct"/>
            <w:hideMark/>
          </w:tcPr>
          <w:p w14:paraId="1B82FF1C"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12</w:t>
            </w:r>
          </w:p>
        </w:tc>
        <w:tc>
          <w:tcPr>
            <w:tcW w:w="642" w:type="pct"/>
            <w:hideMark/>
          </w:tcPr>
          <w:p w14:paraId="0B819CE2"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41</w:t>
            </w:r>
          </w:p>
        </w:tc>
        <w:tc>
          <w:tcPr>
            <w:tcW w:w="654" w:type="pct"/>
            <w:hideMark/>
          </w:tcPr>
          <w:p w14:paraId="066C3710"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w:t>
            </w:r>
          </w:p>
        </w:tc>
      </w:tr>
      <w:tr w:rsidR="00160A2D" w:rsidRPr="00833348" w14:paraId="52656958" w14:textId="77777777" w:rsidTr="005633F7">
        <w:tc>
          <w:tcPr>
            <w:cnfStyle w:val="001000000000" w:firstRow="0" w:lastRow="0" w:firstColumn="1" w:lastColumn="0" w:oddVBand="0" w:evenVBand="0" w:oddHBand="0" w:evenHBand="0" w:firstRowFirstColumn="0" w:firstRowLastColumn="0" w:lastRowFirstColumn="0" w:lastRowLastColumn="0"/>
            <w:tcW w:w="1646" w:type="pct"/>
            <w:hideMark/>
          </w:tcPr>
          <w:p w14:paraId="25C52D97" w14:textId="77777777" w:rsidR="00160A2D" w:rsidRPr="00833348" w:rsidRDefault="00160A2D" w:rsidP="005633F7">
            <w:pPr>
              <w:pStyle w:val="NoSpacing"/>
              <w:rPr>
                <w:sz w:val="16"/>
                <w:szCs w:val="16"/>
                <w:lang w:eastAsia="zh-CN"/>
              </w:rPr>
            </w:pPr>
            <w:r w:rsidRPr="00833348">
              <w:rPr>
                <w:sz w:val="16"/>
                <w:szCs w:val="16"/>
                <w:lang w:eastAsia="zh-CN"/>
              </w:rPr>
              <w:t>Strategy Planning and Climate Change</w:t>
            </w:r>
          </w:p>
        </w:tc>
        <w:tc>
          <w:tcPr>
            <w:tcW w:w="775" w:type="pct"/>
            <w:hideMark/>
          </w:tcPr>
          <w:p w14:paraId="1872CDDB"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197</w:t>
            </w:r>
          </w:p>
        </w:tc>
        <w:tc>
          <w:tcPr>
            <w:tcW w:w="641" w:type="pct"/>
            <w:hideMark/>
          </w:tcPr>
          <w:p w14:paraId="074FFAEE"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165</w:t>
            </w:r>
          </w:p>
        </w:tc>
        <w:tc>
          <w:tcPr>
            <w:tcW w:w="642" w:type="pct"/>
            <w:hideMark/>
          </w:tcPr>
          <w:p w14:paraId="225A264F"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3</w:t>
            </w:r>
          </w:p>
        </w:tc>
        <w:tc>
          <w:tcPr>
            <w:tcW w:w="642" w:type="pct"/>
            <w:hideMark/>
          </w:tcPr>
          <w:p w14:paraId="777C7C7A"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29</w:t>
            </w:r>
          </w:p>
        </w:tc>
        <w:tc>
          <w:tcPr>
            <w:tcW w:w="654" w:type="pct"/>
            <w:hideMark/>
          </w:tcPr>
          <w:p w14:paraId="7DC0395C"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w:t>
            </w:r>
          </w:p>
        </w:tc>
      </w:tr>
      <w:tr w:rsidR="00160A2D" w:rsidRPr="00833348" w14:paraId="1407DA87" w14:textId="77777777" w:rsidTr="005633F7">
        <w:tc>
          <w:tcPr>
            <w:cnfStyle w:val="001000000000" w:firstRow="0" w:lastRow="0" w:firstColumn="1" w:lastColumn="0" w:oddVBand="0" w:evenVBand="0" w:oddHBand="0" w:evenHBand="0" w:firstRowFirstColumn="0" w:firstRowLastColumn="0" w:lastRowFirstColumn="0" w:lastRowLastColumn="0"/>
            <w:tcW w:w="1646" w:type="pct"/>
            <w:hideMark/>
          </w:tcPr>
          <w:p w14:paraId="1787369A" w14:textId="77777777" w:rsidR="00160A2D" w:rsidRPr="00833348" w:rsidRDefault="00160A2D" w:rsidP="005633F7">
            <w:pPr>
              <w:pStyle w:val="NoSpacing"/>
              <w:rPr>
                <w:sz w:val="16"/>
                <w:szCs w:val="16"/>
                <w:lang w:eastAsia="zh-CN"/>
              </w:rPr>
            </w:pPr>
            <w:r w:rsidRPr="00833348">
              <w:rPr>
                <w:sz w:val="16"/>
                <w:szCs w:val="16"/>
                <w:lang w:eastAsia="zh-CN"/>
              </w:rPr>
              <w:t>Community and City Services</w:t>
            </w:r>
          </w:p>
        </w:tc>
        <w:tc>
          <w:tcPr>
            <w:tcW w:w="775" w:type="pct"/>
            <w:hideMark/>
          </w:tcPr>
          <w:p w14:paraId="39467F6C"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507</w:t>
            </w:r>
          </w:p>
        </w:tc>
        <w:tc>
          <w:tcPr>
            <w:tcW w:w="641" w:type="pct"/>
            <w:hideMark/>
          </w:tcPr>
          <w:p w14:paraId="60932507"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426</w:t>
            </w:r>
          </w:p>
        </w:tc>
        <w:tc>
          <w:tcPr>
            <w:tcW w:w="642" w:type="pct"/>
            <w:hideMark/>
          </w:tcPr>
          <w:p w14:paraId="080072BC"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65</w:t>
            </w:r>
          </w:p>
        </w:tc>
        <w:tc>
          <w:tcPr>
            <w:tcW w:w="642" w:type="pct"/>
            <w:hideMark/>
          </w:tcPr>
          <w:p w14:paraId="143E4D13"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15</w:t>
            </w:r>
          </w:p>
        </w:tc>
        <w:tc>
          <w:tcPr>
            <w:tcW w:w="654" w:type="pct"/>
            <w:hideMark/>
          </w:tcPr>
          <w:p w14:paraId="351F7CEA"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w:t>
            </w:r>
          </w:p>
        </w:tc>
      </w:tr>
      <w:tr w:rsidR="00160A2D" w:rsidRPr="00833348" w14:paraId="4C1F0F46" w14:textId="77777777" w:rsidTr="005633F7">
        <w:tc>
          <w:tcPr>
            <w:cnfStyle w:val="001000000000" w:firstRow="0" w:lastRow="0" w:firstColumn="1" w:lastColumn="0" w:oddVBand="0" w:evenVBand="0" w:oddHBand="0" w:evenHBand="0" w:firstRowFirstColumn="0" w:firstRowLastColumn="0" w:lastRowFirstColumn="0" w:lastRowLastColumn="0"/>
            <w:tcW w:w="1646" w:type="pct"/>
            <w:hideMark/>
          </w:tcPr>
          <w:p w14:paraId="0C572564" w14:textId="77777777" w:rsidR="00160A2D" w:rsidRPr="00833348" w:rsidRDefault="00160A2D" w:rsidP="005633F7">
            <w:pPr>
              <w:pStyle w:val="NoSpacing"/>
              <w:rPr>
                <w:sz w:val="16"/>
                <w:szCs w:val="16"/>
                <w:lang w:eastAsia="zh-CN"/>
              </w:rPr>
            </w:pPr>
            <w:r w:rsidRPr="00833348">
              <w:rPr>
                <w:sz w:val="16"/>
                <w:szCs w:val="16"/>
                <w:lang w:eastAsia="zh-CN"/>
              </w:rPr>
              <w:t>Business, Economy and Activation</w:t>
            </w:r>
          </w:p>
        </w:tc>
        <w:tc>
          <w:tcPr>
            <w:tcW w:w="775" w:type="pct"/>
            <w:hideMark/>
          </w:tcPr>
          <w:p w14:paraId="06423796"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230</w:t>
            </w:r>
          </w:p>
        </w:tc>
        <w:tc>
          <w:tcPr>
            <w:tcW w:w="641" w:type="pct"/>
            <w:hideMark/>
          </w:tcPr>
          <w:p w14:paraId="355B2932"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203</w:t>
            </w:r>
          </w:p>
        </w:tc>
        <w:tc>
          <w:tcPr>
            <w:tcW w:w="642" w:type="pct"/>
            <w:hideMark/>
          </w:tcPr>
          <w:p w14:paraId="05482362"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15</w:t>
            </w:r>
          </w:p>
        </w:tc>
        <w:tc>
          <w:tcPr>
            <w:tcW w:w="642" w:type="pct"/>
            <w:hideMark/>
          </w:tcPr>
          <w:p w14:paraId="3B820D44"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12</w:t>
            </w:r>
          </w:p>
        </w:tc>
        <w:tc>
          <w:tcPr>
            <w:tcW w:w="654" w:type="pct"/>
            <w:hideMark/>
          </w:tcPr>
          <w:p w14:paraId="0743B90E"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w:t>
            </w:r>
          </w:p>
        </w:tc>
      </w:tr>
      <w:tr w:rsidR="00160A2D" w:rsidRPr="00833348" w14:paraId="06BB0EE1" w14:textId="77777777" w:rsidTr="005633F7">
        <w:tc>
          <w:tcPr>
            <w:cnfStyle w:val="001000000000" w:firstRow="0" w:lastRow="0" w:firstColumn="1" w:lastColumn="0" w:oddVBand="0" w:evenVBand="0" w:oddHBand="0" w:evenHBand="0" w:firstRowFirstColumn="0" w:firstRowLastColumn="0" w:lastRowFirstColumn="0" w:lastRowLastColumn="0"/>
            <w:tcW w:w="1646" w:type="pct"/>
            <w:tcBorders>
              <w:bottom w:val="single" w:sz="4" w:space="0" w:color="auto"/>
            </w:tcBorders>
            <w:hideMark/>
          </w:tcPr>
          <w:p w14:paraId="5E99CB51" w14:textId="77777777" w:rsidR="00160A2D" w:rsidRPr="00833348" w:rsidRDefault="00160A2D" w:rsidP="005633F7">
            <w:pPr>
              <w:pStyle w:val="NoSpacing"/>
              <w:rPr>
                <w:sz w:val="16"/>
                <w:szCs w:val="16"/>
                <w:lang w:eastAsia="zh-CN"/>
              </w:rPr>
            </w:pPr>
            <w:r w:rsidRPr="00833348">
              <w:rPr>
                <w:sz w:val="16"/>
                <w:szCs w:val="16"/>
                <w:lang w:eastAsia="zh-CN"/>
              </w:rPr>
              <w:t>Customer Experience and Communications</w:t>
            </w:r>
          </w:p>
        </w:tc>
        <w:tc>
          <w:tcPr>
            <w:tcW w:w="775" w:type="pct"/>
            <w:tcBorders>
              <w:bottom w:val="single" w:sz="4" w:space="0" w:color="auto"/>
            </w:tcBorders>
            <w:hideMark/>
          </w:tcPr>
          <w:p w14:paraId="4D19C8ED"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109</w:t>
            </w:r>
          </w:p>
        </w:tc>
        <w:tc>
          <w:tcPr>
            <w:tcW w:w="641" w:type="pct"/>
            <w:tcBorders>
              <w:bottom w:val="single" w:sz="4" w:space="0" w:color="auto"/>
            </w:tcBorders>
            <w:hideMark/>
          </w:tcPr>
          <w:p w14:paraId="713E1884"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91</w:t>
            </w:r>
          </w:p>
        </w:tc>
        <w:tc>
          <w:tcPr>
            <w:tcW w:w="642" w:type="pct"/>
            <w:tcBorders>
              <w:bottom w:val="single" w:sz="4" w:space="0" w:color="auto"/>
            </w:tcBorders>
            <w:hideMark/>
          </w:tcPr>
          <w:p w14:paraId="763F79C9"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9</w:t>
            </w:r>
          </w:p>
        </w:tc>
        <w:tc>
          <w:tcPr>
            <w:tcW w:w="642" w:type="pct"/>
            <w:tcBorders>
              <w:bottom w:val="single" w:sz="4" w:space="0" w:color="auto"/>
            </w:tcBorders>
            <w:hideMark/>
          </w:tcPr>
          <w:p w14:paraId="7C2FFB58"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9</w:t>
            </w:r>
          </w:p>
        </w:tc>
        <w:tc>
          <w:tcPr>
            <w:tcW w:w="654" w:type="pct"/>
            <w:tcBorders>
              <w:bottom w:val="single" w:sz="4" w:space="0" w:color="auto"/>
            </w:tcBorders>
            <w:hideMark/>
          </w:tcPr>
          <w:p w14:paraId="57CA4B64" w14:textId="77777777" w:rsidR="00160A2D" w:rsidRPr="00833348" w:rsidRDefault="00160A2D" w:rsidP="005633F7">
            <w:pPr>
              <w:pStyle w:val="NoSpacing"/>
              <w:jc w:val="right"/>
              <w:cnfStyle w:val="000000000000" w:firstRow="0" w:lastRow="0" w:firstColumn="0" w:lastColumn="0" w:oddVBand="0" w:evenVBand="0" w:oddHBand="0" w:evenHBand="0" w:firstRowFirstColumn="0" w:firstRowLastColumn="0" w:lastRowFirstColumn="0" w:lastRowLastColumn="0"/>
              <w:rPr>
                <w:sz w:val="16"/>
                <w:szCs w:val="16"/>
                <w:lang w:eastAsia="zh-CN"/>
              </w:rPr>
            </w:pPr>
            <w:r w:rsidRPr="00833348">
              <w:rPr>
                <w:sz w:val="16"/>
                <w:szCs w:val="16"/>
                <w:lang w:eastAsia="zh-CN"/>
              </w:rPr>
              <w:t>-</w:t>
            </w:r>
          </w:p>
        </w:tc>
      </w:tr>
      <w:tr w:rsidR="00160A2D" w:rsidRPr="008356BC" w14:paraId="7DA1C98F" w14:textId="77777777" w:rsidTr="005633F7">
        <w:tc>
          <w:tcPr>
            <w:cnfStyle w:val="001000000000" w:firstRow="0" w:lastRow="0" w:firstColumn="1" w:lastColumn="0" w:oddVBand="0" w:evenVBand="0" w:oddHBand="0" w:evenHBand="0" w:firstRowFirstColumn="0" w:firstRowLastColumn="0" w:lastRowFirstColumn="0" w:lastRowLastColumn="0"/>
            <w:tcW w:w="1646" w:type="pct"/>
            <w:shd w:val="clear" w:color="auto" w:fill="D9D9D9" w:themeFill="background1" w:themeFillShade="D9"/>
            <w:hideMark/>
          </w:tcPr>
          <w:p w14:paraId="51366F28" w14:textId="77777777" w:rsidR="00160A2D" w:rsidRPr="008356BC" w:rsidRDefault="00160A2D" w:rsidP="005633F7">
            <w:pPr>
              <w:spacing w:after="0"/>
              <w:textAlignment w:val="center"/>
              <w:rPr>
                <w:rFonts w:eastAsia="Times New Roman" w:cs="Arial"/>
                <w:sz w:val="16"/>
                <w:szCs w:val="16"/>
                <w:lang w:eastAsia="zh-CN"/>
              </w:rPr>
            </w:pPr>
            <w:r w:rsidRPr="008356BC">
              <w:rPr>
                <w:rFonts w:eastAsia="Times New Roman" w:cs="Arial"/>
                <w:bCs/>
                <w:color w:val="000000"/>
                <w:kern w:val="24"/>
                <w:sz w:val="16"/>
                <w:szCs w:val="16"/>
                <w:lang w:eastAsia="zh-CN"/>
              </w:rPr>
              <w:t>Total staff</w:t>
            </w:r>
          </w:p>
        </w:tc>
        <w:tc>
          <w:tcPr>
            <w:tcW w:w="775" w:type="pct"/>
            <w:shd w:val="clear" w:color="auto" w:fill="D9D9D9" w:themeFill="background1" w:themeFillShade="D9"/>
            <w:hideMark/>
          </w:tcPr>
          <w:p w14:paraId="30532BD2" w14:textId="77777777" w:rsidR="00160A2D" w:rsidRPr="008356BC"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8356BC">
              <w:rPr>
                <w:rFonts w:eastAsia="Times New Roman" w:cs="Arial"/>
                <w:b/>
                <w:bCs/>
                <w:color w:val="000000"/>
                <w:kern w:val="24"/>
                <w:sz w:val="16"/>
                <w:szCs w:val="16"/>
                <w:lang w:eastAsia="zh-CN"/>
              </w:rPr>
              <w:t>1,631</w:t>
            </w:r>
          </w:p>
        </w:tc>
        <w:tc>
          <w:tcPr>
            <w:tcW w:w="641" w:type="pct"/>
            <w:shd w:val="clear" w:color="auto" w:fill="D9D9D9" w:themeFill="background1" w:themeFillShade="D9"/>
            <w:hideMark/>
          </w:tcPr>
          <w:p w14:paraId="01C4EC69" w14:textId="77777777" w:rsidR="00160A2D" w:rsidRPr="008356BC"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8356BC">
              <w:rPr>
                <w:rFonts w:eastAsia="Times New Roman" w:cs="Arial"/>
                <w:b/>
                <w:bCs/>
                <w:color w:val="000000"/>
                <w:kern w:val="24"/>
                <w:sz w:val="16"/>
                <w:szCs w:val="16"/>
                <w:lang w:eastAsia="zh-CN"/>
              </w:rPr>
              <w:t>1,397</w:t>
            </w:r>
          </w:p>
        </w:tc>
        <w:tc>
          <w:tcPr>
            <w:tcW w:w="642" w:type="pct"/>
            <w:shd w:val="clear" w:color="auto" w:fill="D9D9D9" w:themeFill="background1" w:themeFillShade="D9"/>
            <w:hideMark/>
          </w:tcPr>
          <w:p w14:paraId="7AAE38CE" w14:textId="77777777" w:rsidR="00160A2D" w:rsidRPr="008356BC"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8356BC">
              <w:rPr>
                <w:rFonts w:eastAsia="Times New Roman" w:cs="Arial"/>
                <w:b/>
                <w:bCs/>
                <w:color w:val="000000"/>
                <w:kern w:val="24"/>
                <w:sz w:val="16"/>
                <w:szCs w:val="16"/>
                <w:lang w:eastAsia="zh-CN"/>
              </w:rPr>
              <w:t>110</w:t>
            </w:r>
          </w:p>
        </w:tc>
        <w:tc>
          <w:tcPr>
            <w:tcW w:w="642" w:type="pct"/>
            <w:shd w:val="clear" w:color="auto" w:fill="D9D9D9" w:themeFill="background1" w:themeFillShade="D9"/>
            <w:hideMark/>
          </w:tcPr>
          <w:p w14:paraId="08C62DAE" w14:textId="77777777" w:rsidR="00160A2D" w:rsidRPr="008356BC"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8356BC">
              <w:rPr>
                <w:rFonts w:eastAsia="Times New Roman" w:cs="Arial"/>
                <w:b/>
                <w:bCs/>
                <w:color w:val="000000"/>
                <w:kern w:val="24"/>
                <w:sz w:val="16"/>
                <w:szCs w:val="16"/>
                <w:lang w:eastAsia="zh-CN"/>
              </w:rPr>
              <w:t>124</w:t>
            </w:r>
          </w:p>
        </w:tc>
        <w:tc>
          <w:tcPr>
            <w:tcW w:w="654" w:type="pct"/>
            <w:shd w:val="clear" w:color="auto" w:fill="D9D9D9" w:themeFill="background1" w:themeFillShade="D9"/>
            <w:hideMark/>
          </w:tcPr>
          <w:p w14:paraId="35D3138D" w14:textId="77777777" w:rsidR="00160A2D" w:rsidRPr="008356BC" w:rsidRDefault="00160A2D" w:rsidP="005633F7">
            <w:pPr>
              <w:spacing w:after="0"/>
              <w:jc w:val="right"/>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8356BC">
              <w:rPr>
                <w:rFonts w:eastAsia="Times New Roman" w:cs="Arial"/>
                <w:b/>
                <w:bCs/>
                <w:color w:val="000000"/>
                <w:kern w:val="24"/>
                <w:sz w:val="16"/>
                <w:szCs w:val="16"/>
                <w:lang w:eastAsia="zh-CN"/>
              </w:rPr>
              <w:t>-</w:t>
            </w:r>
          </w:p>
        </w:tc>
      </w:tr>
    </w:tbl>
    <w:p w14:paraId="7597EAD5" w14:textId="77777777" w:rsidR="007E6336" w:rsidRDefault="007E6336" w:rsidP="001E1A6F"/>
    <w:p w14:paraId="264F8FAF" w14:textId="5864C651" w:rsidR="00D8517B" w:rsidRDefault="00D8517B" w:rsidP="00C609DD">
      <w:r>
        <w:br w:type="page"/>
      </w:r>
    </w:p>
    <w:p w14:paraId="554801B1" w14:textId="77777777" w:rsidR="00D8517B" w:rsidRDefault="00D8517B" w:rsidP="00D8517B">
      <w:pPr>
        <w:pStyle w:val="Heading2"/>
        <w:rPr>
          <w:rFonts w:hint="eastAsia"/>
        </w:rPr>
      </w:pPr>
      <w:bookmarkStart w:id="707" w:name="_Toc192778922"/>
      <w:bookmarkStart w:id="708" w:name="_Toc192779356"/>
      <w:bookmarkStart w:id="709" w:name="_Toc192780389"/>
      <w:bookmarkStart w:id="710" w:name="_Toc212119755"/>
      <w:r w:rsidRPr="00AC5C25">
        <w:t>4.</w:t>
      </w:r>
      <w:r>
        <w:t>7</w:t>
      </w:r>
      <w:r w:rsidRPr="00AC5C25">
        <w:t xml:space="preserve"> </w:t>
      </w:r>
      <w:r w:rsidRPr="00AD3655">
        <w:t>Planned human resource expenditure</w:t>
      </w:r>
      <w:bookmarkEnd w:id="707"/>
      <w:bookmarkEnd w:id="708"/>
      <w:bookmarkEnd w:id="709"/>
      <w:bookmarkEnd w:id="710"/>
    </w:p>
    <w:tbl>
      <w:tblPr>
        <w:tblStyle w:val="TableGrid"/>
        <w:tblW w:w="5000" w:type="pct"/>
        <w:tblLook w:val="04A0" w:firstRow="1" w:lastRow="0" w:firstColumn="1" w:lastColumn="0" w:noHBand="0" w:noVBand="1"/>
      </w:tblPr>
      <w:tblGrid>
        <w:gridCol w:w="1692"/>
        <w:gridCol w:w="793"/>
        <w:gridCol w:w="793"/>
        <w:gridCol w:w="793"/>
        <w:gridCol w:w="793"/>
        <w:gridCol w:w="793"/>
        <w:gridCol w:w="793"/>
        <w:gridCol w:w="793"/>
        <w:gridCol w:w="793"/>
        <w:gridCol w:w="793"/>
        <w:gridCol w:w="793"/>
      </w:tblGrid>
      <w:tr w:rsidR="00160A2D" w:rsidRPr="00833348" w14:paraId="3C3AAAC3" w14:textId="77777777" w:rsidTr="0056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hideMark/>
          </w:tcPr>
          <w:p w14:paraId="72167AD9" w14:textId="77777777" w:rsidR="00160A2D" w:rsidRPr="00833348" w:rsidRDefault="00160A2D" w:rsidP="005633F7">
            <w:pPr>
              <w:pStyle w:val="NoSpacing"/>
              <w:rPr>
                <w:sz w:val="18"/>
                <w:szCs w:val="18"/>
              </w:rPr>
            </w:pPr>
            <w:r w:rsidRPr="00833348">
              <w:rPr>
                <w:sz w:val="18"/>
                <w:szCs w:val="18"/>
              </w:rPr>
              <w:t xml:space="preserve">  </w:t>
            </w:r>
          </w:p>
        </w:tc>
        <w:tc>
          <w:tcPr>
            <w:tcW w:w="412" w:type="pct"/>
            <w:hideMark/>
          </w:tcPr>
          <w:p w14:paraId="6373D921" w14:textId="18976E1A"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2025</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26</w:t>
            </w:r>
          </w:p>
        </w:tc>
        <w:tc>
          <w:tcPr>
            <w:tcW w:w="412" w:type="pct"/>
            <w:hideMark/>
          </w:tcPr>
          <w:p w14:paraId="6E5DC265" w14:textId="143061EB"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2026</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27</w:t>
            </w:r>
          </w:p>
        </w:tc>
        <w:tc>
          <w:tcPr>
            <w:tcW w:w="412" w:type="pct"/>
            <w:hideMark/>
          </w:tcPr>
          <w:p w14:paraId="1DF77CC0" w14:textId="096BDBB0"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2027</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28</w:t>
            </w:r>
          </w:p>
        </w:tc>
        <w:tc>
          <w:tcPr>
            <w:tcW w:w="412" w:type="pct"/>
            <w:hideMark/>
          </w:tcPr>
          <w:p w14:paraId="3A79A67F" w14:textId="3161A3F7"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2028</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29</w:t>
            </w:r>
          </w:p>
        </w:tc>
        <w:tc>
          <w:tcPr>
            <w:tcW w:w="412" w:type="pct"/>
            <w:hideMark/>
          </w:tcPr>
          <w:p w14:paraId="67F51A52" w14:textId="5830F7B0"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2029</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30</w:t>
            </w:r>
          </w:p>
        </w:tc>
        <w:tc>
          <w:tcPr>
            <w:tcW w:w="412" w:type="pct"/>
            <w:hideMark/>
          </w:tcPr>
          <w:p w14:paraId="40FFA0DE" w14:textId="7ADDCEBE"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2030</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31</w:t>
            </w:r>
          </w:p>
        </w:tc>
        <w:tc>
          <w:tcPr>
            <w:tcW w:w="412" w:type="pct"/>
            <w:hideMark/>
          </w:tcPr>
          <w:p w14:paraId="29CB3FC3" w14:textId="0C959308"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2031</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32</w:t>
            </w:r>
          </w:p>
        </w:tc>
        <w:tc>
          <w:tcPr>
            <w:tcW w:w="412" w:type="pct"/>
            <w:hideMark/>
          </w:tcPr>
          <w:p w14:paraId="7559F0E1" w14:textId="79B9ABFD"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2032</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33</w:t>
            </w:r>
          </w:p>
        </w:tc>
        <w:tc>
          <w:tcPr>
            <w:tcW w:w="412" w:type="pct"/>
            <w:hideMark/>
          </w:tcPr>
          <w:p w14:paraId="167AEE2A" w14:textId="44A062BC"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2033</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34</w:t>
            </w:r>
          </w:p>
        </w:tc>
        <w:tc>
          <w:tcPr>
            <w:tcW w:w="412" w:type="pct"/>
            <w:hideMark/>
          </w:tcPr>
          <w:p w14:paraId="050F6FA4" w14:textId="7957C28C" w:rsidR="00160A2D" w:rsidRPr="00833348" w:rsidRDefault="00160A2D" w:rsidP="005633F7">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833348">
              <w:rPr>
                <w:sz w:val="18"/>
                <w:szCs w:val="18"/>
              </w:rPr>
              <w:t>2034</w:t>
            </w:r>
            <w:r w:rsidR="00DB2E78">
              <w:rPr>
                <w:sz w:val="18"/>
                <w:szCs w:val="18"/>
              </w:rPr>
              <w:t xml:space="preserve"> </w:t>
            </w:r>
            <w:r w:rsidRPr="00833348">
              <w:rPr>
                <w:sz w:val="18"/>
                <w:szCs w:val="18"/>
              </w:rPr>
              <w:t>/</w:t>
            </w:r>
            <w:r w:rsidR="00DB2E78">
              <w:rPr>
                <w:sz w:val="18"/>
                <w:szCs w:val="18"/>
              </w:rPr>
              <w:t xml:space="preserve"> </w:t>
            </w:r>
            <w:r w:rsidRPr="00833348">
              <w:rPr>
                <w:sz w:val="18"/>
                <w:szCs w:val="18"/>
              </w:rPr>
              <w:t>35</w:t>
            </w:r>
          </w:p>
        </w:tc>
      </w:tr>
      <w:tr w:rsidR="00160A2D" w:rsidRPr="00833348" w14:paraId="6F0FC016"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31B5DFEB" w14:textId="77777777" w:rsidR="00160A2D" w:rsidRPr="00833348" w:rsidRDefault="00160A2D" w:rsidP="005633F7">
            <w:pPr>
              <w:pStyle w:val="NoSpacing"/>
              <w:rPr>
                <w:sz w:val="18"/>
                <w:szCs w:val="18"/>
              </w:rPr>
            </w:pPr>
            <w:r w:rsidRPr="00833348">
              <w:rPr>
                <w:sz w:val="18"/>
                <w:szCs w:val="18"/>
              </w:rPr>
              <w:t> </w:t>
            </w:r>
          </w:p>
        </w:tc>
        <w:tc>
          <w:tcPr>
            <w:tcW w:w="412" w:type="pct"/>
            <w:hideMark/>
          </w:tcPr>
          <w:p w14:paraId="295C157C"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c>
          <w:tcPr>
            <w:tcW w:w="412" w:type="pct"/>
            <w:hideMark/>
          </w:tcPr>
          <w:p w14:paraId="4CB10B17"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c>
          <w:tcPr>
            <w:tcW w:w="412" w:type="pct"/>
            <w:hideMark/>
          </w:tcPr>
          <w:p w14:paraId="3F03516A"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c>
          <w:tcPr>
            <w:tcW w:w="412" w:type="pct"/>
            <w:hideMark/>
          </w:tcPr>
          <w:p w14:paraId="7D572419"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c>
          <w:tcPr>
            <w:tcW w:w="412" w:type="pct"/>
            <w:hideMark/>
          </w:tcPr>
          <w:p w14:paraId="1310D60F"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c>
          <w:tcPr>
            <w:tcW w:w="412" w:type="pct"/>
            <w:hideMark/>
          </w:tcPr>
          <w:p w14:paraId="07F0C469"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c>
          <w:tcPr>
            <w:tcW w:w="412" w:type="pct"/>
            <w:hideMark/>
          </w:tcPr>
          <w:p w14:paraId="3AABA425"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c>
          <w:tcPr>
            <w:tcW w:w="412" w:type="pct"/>
            <w:hideMark/>
          </w:tcPr>
          <w:p w14:paraId="65C4FB87"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c>
          <w:tcPr>
            <w:tcW w:w="412" w:type="pct"/>
            <w:hideMark/>
          </w:tcPr>
          <w:p w14:paraId="50F24CF3"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c>
          <w:tcPr>
            <w:tcW w:w="412" w:type="pct"/>
            <w:hideMark/>
          </w:tcPr>
          <w:p w14:paraId="7A7ED71F" w14:textId="77777777" w:rsidR="00160A2D" w:rsidRPr="00833348" w:rsidRDefault="00160A2D" w:rsidP="005633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833348">
              <w:rPr>
                <w:sz w:val="18"/>
                <w:szCs w:val="18"/>
              </w:rPr>
              <w:t>$'000</w:t>
            </w:r>
          </w:p>
        </w:tc>
      </w:tr>
      <w:tr w:rsidR="00160A2D" w:rsidRPr="008216BD" w14:paraId="5A57850C"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4A4907B3"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Executive Services</w:t>
            </w:r>
          </w:p>
        </w:tc>
        <w:tc>
          <w:tcPr>
            <w:tcW w:w="412" w:type="pct"/>
            <w:hideMark/>
          </w:tcPr>
          <w:p w14:paraId="6EB933A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52001890"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8BB267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EBEF752"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F22F40F"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AF9B33F"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85E62E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80460A1"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AFBC2E0"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76FE2AB"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160A2D" w:rsidRPr="008216BD" w14:paraId="39974A80"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6A980FC6" w14:textId="4FDA1CDE"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sidR="006839E0">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Full</w:t>
            </w:r>
            <w:r w:rsidR="006839E0">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66A206C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5,958</w:t>
            </w:r>
          </w:p>
        </w:tc>
        <w:tc>
          <w:tcPr>
            <w:tcW w:w="412" w:type="pct"/>
            <w:hideMark/>
          </w:tcPr>
          <w:p w14:paraId="70EAF70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6,346</w:t>
            </w:r>
          </w:p>
        </w:tc>
        <w:tc>
          <w:tcPr>
            <w:tcW w:w="412" w:type="pct"/>
            <w:hideMark/>
          </w:tcPr>
          <w:p w14:paraId="0114AA1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6,510</w:t>
            </w:r>
          </w:p>
        </w:tc>
        <w:tc>
          <w:tcPr>
            <w:tcW w:w="412" w:type="pct"/>
            <w:hideMark/>
          </w:tcPr>
          <w:p w14:paraId="10CE955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6,728</w:t>
            </w:r>
          </w:p>
        </w:tc>
        <w:tc>
          <w:tcPr>
            <w:tcW w:w="412" w:type="pct"/>
            <w:hideMark/>
          </w:tcPr>
          <w:p w14:paraId="6044FC8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6,842</w:t>
            </w:r>
          </w:p>
        </w:tc>
        <w:tc>
          <w:tcPr>
            <w:tcW w:w="412" w:type="pct"/>
            <w:hideMark/>
          </w:tcPr>
          <w:p w14:paraId="5198DA6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7,013</w:t>
            </w:r>
          </w:p>
        </w:tc>
        <w:tc>
          <w:tcPr>
            <w:tcW w:w="412" w:type="pct"/>
            <w:hideMark/>
          </w:tcPr>
          <w:p w14:paraId="6FFEFC8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7,155</w:t>
            </w:r>
          </w:p>
        </w:tc>
        <w:tc>
          <w:tcPr>
            <w:tcW w:w="412" w:type="pct"/>
            <w:hideMark/>
          </w:tcPr>
          <w:p w14:paraId="242B9F5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7,286</w:t>
            </w:r>
          </w:p>
        </w:tc>
        <w:tc>
          <w:tcPr>
            <w:tcW w:w="412" w:type="pct"/>
            <w:hideMark/>
          </w:tcPr>
          <w:p w14:paraId="388C98A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7,415</w:t>
            </w:r>
          </w:p>
        </w:tc>
        <w:tc>
          <w:tcPr>
            <w:tcW w:w="412" w:type="pct"/>
            <w:hideMark/>
          </w:tcPr>
          <w:p w14:paraId="04C94CE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7,546</w:t>
            </w:r>
          </w:p>
        </w:tc>
      </w:tr>
      <w:tr w:rsidR="00160A2D" w:rsidRPr="008216BD" w14:paraId="56E59A84"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7C11E684"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55C543D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3,277</w:t>
            </w:r>
          </w:p>
        </w:tc>
        <w:tc>
          <w:tcPr>
            <w:tcW w:w="412" w:type="pct"/>
            <w:hideMark/>
          </w:tcPr>
          <w:p w14:paraId="0BC9ADD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3,491</w:t>
            </w:r>
          </w:p>
        </w:tc>
        <w:tc>
          <w:tcPr>
            <w:tcW w:w="412" w:type="pct"/>
            <w:hideMark/>
          </w:tcPr>
          <w:p w14:paraId="531EACD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3,580</w:t>
            </w:r>
          </w:p>
        </w:tc>
        <w:tc>
          <w:tcPr>
            <w:tcW w:w="412" w:type="pct"/>
            <w:hideMark/>
          </w:tcPr>
          <w:p w14:paraId="5AD922C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3,700</w:t>
            </w:r>
          </w:p>
        </w:tc>
        <w:tc>
          <w:tcPr>
            <w:tcW w:w="412" w:type="pct"/>
            <w:hideMark/>
          </w:tcPr>
          <w:p w14:paraId="5718C78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3,763</w:t>
            </w:r>
          </w:p>
        </w:tc>
        <w:tc>
          <w:tcPr>
            <w:tcW w:w="412" w:type="pct"/>
            <w:hideMark/>
          </w:tcPr>
          <w:p w14:paraId="6CAB2A3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3,857</w:t>
            </w:r>
          </w:p>
        </w:tc>
        <w:tc>
          <w:tcPr>
            <w:tcW w:w="412" w:type="pct"/>
            <w:hideMark/>
          </w:tcPr>
          <w:p w14:paraId="7D800F5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3,935</w:t>
            </w:r>
          </w:p>
        </w:tc>
        <w:tc>
          <w:tcPr>
            <w:tcW w:w="412" w:type="pct"/>
            <w:hideMark/>
          </w:tcPr>
          <w:p w14:paraId="34DA85C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4,007</w:t>
            </w:r>
          </w:p>
        </w:tc>
        <w:tc>
          <w:tcPr>
            <w:tcW w:w="412" w:type="pct"/>
            <w:hideMark/>
          </w:tcPr>
          <w:p w14:paraId="3E4A19A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4,078</w:t>
            </w:r>
          </w:p>
        </w:tc>
        <w:tc>
          <w:tcPr>
            <w:tcW w:w="412" w:type="pct"/>
            <w:hideMark/>
          </w:tcPr>
          <w:p w14:paraId="3BC6DBA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4,151</w:t>
            </w:r>
          </w:p>
        </w:tc>
      </w:tr>
      <w:tr w:rsidR="00160A2D" w:rsidRPr="008216BD" w14:paraId="5A6EA77E"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416595AA"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712B812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2,681</w:t>
            </w:r>
          </w:p>
        </w:tc>
        <w:tc>
          <w:tcPr>
            <w:tcW w:w="412" w:type="pct"/>
            <w:hideMark/>
          </w:tcPr>
          <w:p w14:paraId="2D07CD8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2,856</w:t>
            </w:r>
          </w:p>
        </w:tc>
        <w:tc>
          <w:tcPr>
            <w:tcW w:w="412" w:type="pct"/>
            <w:hideMark/>
          </w:tcPr>
          <w:p w14:paraId="1F648BC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2,929</w:t>
            </w:r>
          </w:p>
        </w:tc>
        <w:tc>
          <w:tcPr>
            <w:tcW w:w="412" w:type="pct"/>
            <w:hideMark/>
          </w:tcPr>
          <w:p w14:paraId="6F536C6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3,027</w:t>
            </w:r>
          </w:p>
        </w:tc>
        <w:tc>
          <w:tcPr>
            <w:tcW w:w="412" w:type="pct"/>
            <w:hideMark/>
          </w:tcPr>
          <w:p w14:paraId="6E72386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3,079</w:t>
            </w:r>
          </w:p>
        </w:tc>
        <w:tc>
          <w:tcPr>
            <w:tcW w:w="412" w:type="pct"/>
            <w:hideMark/>
          </w:tcPr>
          <w:p w14:paraId="2EE9CB6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3,156</w:t>
            </w:r>
          </w:p>
        </w:tc>
        <w:tc>
          <w:tcPr>
            <w:tcW w:w="412" w:type="pct"/>
            <w:hideMark/>
          </w:tcPr>
          <w:p w14:paraId="5A2D63D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3,220</w:t>
            </w:r>
          </w:p>
        </w:tc>
        <w:tc>
          <w:tcPr>
            <w:tcW w:w="412" w:type="pct"/>
            <w:hideMark/>
          </w:tcPr>
          <w:p w14:paraId="1A5B3F9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3,279</w:t>
            </w:r>
          </w:p>
        </w:tc>
        <w:tc>
          <w:tcPr>
            <w:tcW w:w="412" w:type="pct"/>
            <w:hideMark/>
          </w:tcPr>
          <w:p w14:paraId="39A4391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3,337</w:t>
            </w:r>
          </w:p>
        </w:tc>
        <w:tc>
          <w:tcPr>
            <w:tcW w:w="412" w:type="pct"/>
            <w:hideMark/>
          </w:tcPr>
          <w:p w14:paraId="6C2ECCA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3,396</w:t>
            </w:r>
          </w:p>
        </w:tc>
      </w:tr>
      <w:tr w:rsidR="00160A2D" w:rsidRPr="008216BD" w14:paraId="60A7B8AE"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621C71DA"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7848934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34812B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F03E32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32E511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2E9DE3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0FE84F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F3F352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56E5C4B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7B9AF1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97F388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3C6D6DB6"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1D64C2CE" w14:textId="6B6A46F0"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sidR="006839E0">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Part</w:t>
            </w:r>
            <w:r w:rsidR="00DB2E78">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3D92194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8E0745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5DCD6C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4282C3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543616D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A1751E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BAD16C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A4FBBA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FDF4DC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4B705F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38F70550"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4D16BECD"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7CA2969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477E9B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74DB04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A70605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542DE86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03A046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CC87BE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24515A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F5C37E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FDA68E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7B3AB775"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7793AC05"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773B337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532AC4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409163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BA5E25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5E923C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C0F8DE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BC27D6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F51A6A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A72D3B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2301FA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0AD2BD6B"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169CFE64"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1FD7F19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A5CB8C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22877B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5866D4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11AC13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A7329F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F1D60B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514213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04B724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96B0CB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31071F9D"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51B9608D"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Total Executive Services</w:t>
            </w:r>
          </w:p>
        </w:tc>
        <w:tc>
          <w:tcPr>
            <w:tcW w:w="412" w:type="pct"/>
            <w:hideMark/>
          </w:tcPr>
          <w:p w14:paraId="4FB9E14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5,958</w:t>
            </w:r>
          </w:p>
        </w:tc>
        <w:tc>
          <w:tcPr>
            <w:tcW w:w="412" w:type="pct"/>
            <w:hideMark/>
          </w:tcPr>
          <w:p w14:paraId="29045BC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6,346</w:t>
            </w:r>
          </w:p>
        </w:tc>
        <w:tc>
          <w:tcPr>
            <w:tcW w:w="412" w:type="pct"/>
            <w:hideMark/>
          </w:tcPr>
          <w:p w14:paraId="2740B15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6,510</w:t>
            </w:r>
          </w:p>
        </w:tc>
        <w:tc>
          <w:tcPr>
            <w:tcW w:w="412" w:type="pct"/>
            <w:hideMark/>
          </w:tcPr>
          <w:p w14:paraId="77E103B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6,728</w:t>
            </w:r>
          </w:p>
        </w:tc>
        <w:tc>
          <w:tcPr>
            <w:tcW w:w="412" w:type="pct"/>
            <w:hideMark/>
          </w:tcPr>
          <w:p w14:paraId="0E596A6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6,842</w:t>
            </w:r>
          </w:p>
        </w:tc>
        <w:tc>
          <w:tcPr>
            <w:tcW w:w="412" w:type="pct"/>
            <w:hideMark/>
          </w:tcPr>
          <w:p w14:paraId="1753343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7,013</w:t>
            </w:r>
          </w:p>
        </w:tc>
        <w:tc>
          <w:tcPr>
            <w:tcW w:w="412" w:type="pct"/>
            <w:hideMark/>
          </w:tcPr>
          <w:p w14:paraId="6E06795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7,155</w:t>
            </w:r>
          </w:p>
        </w:tc>
        <w:tc>
          <w:tcPr>
            <w:tcW w:w="412" w:type="pct"/>
            <w:hideMark/>
          </w:tcPr>
          <w:p w14:paraId="096AFA1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7,286</w:t>
            </w:r>
          </w:p>
        </w:tc>
        <w:tc>
          <w:tcPr>
            <w:tcW w:w="412" w:type="pct"/>
            <w:hideMark/>
          </w:tcPr>
          <w:p w14:paraId="680A2B2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7,415</w:t>
            </w:r>
          </w:p>
        </w:tc>
        <w:tc>
          <w:tcPr>
            <w:tcW w:w="412" w:type="pct"/>
            <w:hideMark/>
          </w:tcPr>
          <w:p w14:paraId="6927A58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7,546</w:t>
            </w:r>
          </w:p>
        </w:tc>
      </w:tr>
      <w:tr w:rsidR="00160A2D" w:rsidRPr="008216BD" w14:paraId="040DFA8C"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79549A81"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 </w:t>
            </w:r>
          </w:p>
        </w:tc>
        <w:tc>
          <w:tcPr>
            <w:tcW w:w="412" w:type="pct"/>
            <w:hideMark/>
          </w:tcPr>
          <w:p w14:paraId="3DB84A37"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6203E37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A3B2580"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A1A7956"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4ADD047"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B1C0D2E"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E32924C"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5235FB9"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91C2E8C"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93291BE"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160A2D" w:rsidRPr="008216BD" w14:paraId="6A747DCF"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27517C24"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Business Excellence</w:t>
            </w:r>
          </w:p>
        </w:tc>
        <w:tc>
          <w:tcPr>
            <w:tcW w:w="412" w:type="pct"/>
            <w:hideMark/>
          </w:tcPr>
          <w:p w14:paraId="7C143C27"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2F54A485"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D386200"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714721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66AB3C0"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67EB83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66D422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88F08BC"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24F143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EC6C4B1"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DB2E78" w:rsidRPr="008216BD" w14:paraId="613CF40B"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120B614B" w14:textId="2C904275"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59A02DB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39,257</w:t>
            </w:r>
          </w:p>
        </w:tc>
        <w:tc>
          <w:tcPr>
            <w:tcW w:w="412" w:type="pct"/>
            <w:hideMark/>
          </w:tcPr>
          <w:p w14:paraId="7106E3E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41,815</w:t>
            </w:r>
          </w:p>
        </w:tc>
        <w:tc>
          <w:tcPr>
            <w:tcW w:w="412" w:type="pct"/>
            <w:hideMark/>
          </w:tcPr>
          <w:p w14:paraId="3061082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42,892</w:t>
            </w:r>
          </w:p>
        </w:tc>
        <w:tc>
          <w:tcPr>
            <w:tcW w:w="412" w:type="pct"/>
            <w:hideMark/>
          </w:tcPr>
          <w:p w14:paraId="1581A84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44,327</w:t>
            </w:r>
          </w:p>
        </w:tc>
        <w:tc>
          <w:tcPr>
            <w:tcW w:w="412" w:type="pct"/>
            <w:hideMark/>
          </w:tcPr>
          <w:p w14:paraId="2A21F19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45,083</w:t>
            </w:r>
          </w:p>
        </w:tc>
        <w:tc>
          <w:tcPr>
            <w:tcW w:w="412" w:type="pct"/>
            <w:hideMark/>
          </w:tcPr>
          <w:p w14:paraId="733E8F2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46,207</w:t>
            </w:r>
          </w:p>
        </w:tc>
        <w:tc>
          <w:tcPr>
            <w:tcW w:w="412" w:type="pct"/>
            <w:hideMark/>
          </w:tcPr>
          <w:p w14:paraId="42071F8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47,144</w:t>
            </w:r>
          </w:p>
        </w:tc>
        <w:tc>
          <w:tcPr>
            <w:tcW w:w="412" w:type="pct"/>
            <w:hideMark/>
          </w:tcPr>
          <w:p w14:paraId="2650DC1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48,004</w:t>
            </w:r>
          </w:p>
        </w:tc>
        <w:tc>
          <w:tcPr>
            <w:tcW w:w="412" w:type="pct"/>
            <w:hideMark/>
          </w:tcPr>
          <w:p w14:paraId="0718A06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48,855</w:t>
            </w:r>
          </w:p>
        </w:tc>
        <w:tc>
          <w:tcPr>
            <w:tcW w:w="412" w:type="pct"/>
            <w:hideMark/>
          </w:tcPr>
          <w:p w14:paraId="56CF13F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49,722</w:t>
            </w:r>
          </w:p>
        </w:tc>
      </w:tr>
      <w:tr w:rsidR="00DB2E78" w:rsidRPr="008216BD" w14:paraId="773AD687"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7A6B2E9F" w14:textId="33B32D62"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7CE887C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20,414</w:t>
            </w:r>
          </w:p>
        </w:tc>
        <w:tc>
          <w:tcPr>
            <w:tcW w:w="412" w:type="pct"/>
            <w:hideMark/>
          </w:tcPr>
          <w:p w14:paraId="7FAE3E4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21,744</w:t>
            </w:r>
          </w:p>
        </w:tc>
        <w:tc>
          <w:tcPr>
            <w:tcW w:w="412" w:type="pct"/>
            <w:hideMark/>
          </w:tcPr>
          <w:p w14:paraId="5A98FBC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22,304</w:t>
            </w:r>
          </w:p>
        </w:tc>
        <w:tc>
          <w:tcPr>
            <w:tcW w:w="412" w:type="pct"/>
            <w:hideMark/>
          </w:tcPr>
          <w:p w14:paraId="3A00834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23,050</w:t>
            </w:r>
          </w:p>
        </w:tc>
        <w:tc>
          <w:tcPr>
            <w:tcW w:w="412" w:type="pct"/>
            <w:hideMark/>
          </w:tcPr>
          <w:p w14:paraId="40B8D6D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23,443</w:t>
            </w:r>
          </w:p>
        </w:tc>
        <w:tc>
          <w:tcPr>
            <w:tcW w:w="412" w:type="pct"/>
            <w:hideMark/>
          </w:tcPr>
          <w:p w14:paraId="0E15E73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24,028</w:t>
            </w:r>
          </w:p>
        </w:tc>
        <w:tc>
          <w:tcPr>
            <w:tcW w:w="412" w:type="pct"/>
            <w:hideMark/>
          </w:tcPr>
          <w:p w14:paraId="79541A4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24,515</w:t>
            </w:r>
          </w:p>
        </w:tc>
        <w:tc>
          <w:tcPr>
            <w:tcW w:w="412" w:type="pct"/>
            <w:hideMark/>
          </w:tcPr>
          <w:p w14:paraId="2A80BB7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24,962</w:t>
            </w:r>
          </w:p>
        </w:tc>
        <w:tc>
          <w:tcPr>
            <w:tcW w:w="412" w:type="pct"/>
            <w:hideMark/>
          </w:tcPr>
          <w:p w14:paraId="27A5459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25,405</w:t>
            </w:r>
          </w:p>
        </w:tc>
        <w:tc>
          <w:tcPr>
            <w:tcW w:w="412" w:type="pct"/>
            <w:hideMark/>
          </w:tcPr>
          <w:p w14:paraId="0A6C490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25,855</w:t>
            </w:r>
          </w:p>
        </w:tc>
      </w:tr>
      <w:tr w:rsidR="00DB2E78" w:rsidRPr="008216BD" w14:paraId="66FE986D"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2744E757" w14:textId="7C0E69B9"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196BB67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18,843</w:t>
            </w:r>
          </w:p>
        </w:tc>
        <w:tc>
          <w:tcPr>
            <w:tcW w:w="412" w:type="pct"/>
            <w:hideMark/>
          </w:tcPr>
          <w:p w14:paraId="5443E67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20,071</w:t>
            </w:r>
          </w:p>
        </w:tc>
        <w:tc>
          <w:tcPr>
            <w:tcW w:w="412" w:type="pct"/>
            <w:hideMark/>
          </w:tcPr>
          <w:p w14:paraId="4BED715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20,588</w:t>
            </w:r>
          </w:p>
        </w:tc>
        <w:tc>
          <w:tcPr>
            <w:tcW w:w="412" w:type="pct"/>
            <w:hideMark/>
          </w:tcPr>
          <w:p w14:paraId="6F2312F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21,277</w:t>
            </w:r>
          </w:p>
        </w:tc>
        <w:tc>
          <w:tcPr>
            <w:tcW w:w="412" w:type="pct"/>
            <w:hideMark/>
          </w:tcPr>
          <w:p w14:paraId="2F9A81B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21,640</w:t>
            </w:r>
          </w:p>
        </w:tc>
        <w:tc>
          <w:tcPr>
            <w:tcW w:w="412" w:type="pct"/>
            <w:hideMark/>
          </w:tcPr>
          <w:p w14:paraId="556E2A8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22,180</w:t>
            </w:r>
          </w:p>
        </w:tc>
        <w:tc>
          <w:tcPr>
            <w:tcW w:w="412" w:type="pct"/>
            <w:hideMark/>
          </w:tcPr>
          <w:p w14:paraId="7E637FD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22,629</w:t>
            </w:r>
          </w:p>
        </w:tc>
        <w:tc>
          <w:tcPr>
            <w:tcW w:w="412" w:type="pct"/>
            <w:hideMark/>
          </w:tcPr>
          <w:p w14:paraId="4A2B8D4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23,042</w:t>
            </w:r>
          </w:p>
        </w:tc>
        <w:tc>
          <w:tcPr>
            <w:tcW w:w="412" w:type="pct"/>
            <w:hideMark/>
          </w:tcPr>
          <w:p w14:paraId="03D6DB1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23,451</w:t>
            </w:r>
          </w:p>
        </w:tc>
        <w:tc>
          <w:tcPr>
            <w:tcW w:w="412" w:type="pct"/>
            <w:hideMark/>
          </w:tcPr>
          <w:p w14:paraId="649FF17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23,866</w:t>
            </w:r>
          </w:p>
        </w:tc>
      </w:tr>
      <w:tr w:rsidR="00DB2E78" w:rsidRPr="008216BD" w14:paraId="04F92C1C"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502A6AA8" w14:textId="630E581A"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064A9FC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7E13D1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6F2398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594FE1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FE4148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BF4D2B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A44957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427C28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45EF1B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96BBB3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DB2E78" w:rsidRPr="008216BD" w14:paraId="49EAC5E3"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661DD176" w14:textId="732F4CC4"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20F98AE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847</w:t>
            </w:r>
          </w:p>
        </w:tc>
        <w:tc>
          <w:tcPr>
            <w:tcW w:w="412" w:type="pct"/>
            <w:hideMark/>
          </w:tcPr>
          <w:p w14:paraId="2052EDD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902</w:t>
            </w:r>
          </w:p>
        </w:tc>
        <w:tc>
          <w:tcPr>
            <w:tcW w:w="412" w:type="pct"/>
            <w:hideMark/>
          </w:tcPr>
          <w:p w14:paraId="287AA80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925</w:t>
            </w:r>
          </w:p>
        </w:tc>
        <w:tc>
          <w:tcPr>
            <w:tcW w:w="412" w:type="pct"/>
            <w:hideMark/>
          </w:tcPr>
          <w:p w14:paraId="048D998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956</w:t>
            </w:r>
          </w:p>
        </w:tc>
        <w:tc>
          <w:tcPr>
            <w:tcW w:w="412" w:type="pct"/>
            <w:hideMark/>
          </w:tcPr>
          <w:p w14:paraId="47474FE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973</w:t>
            </w:r>
          </w:p>
        </w:tc>
        <w:tc>
          <w:tcPr>
            <w:tcW w:w="412" w:type="pct"/>
            <w:hideMark/>
          </w:tcPr>
          <w:p w14:paraId="15D0D01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997</w:t>
            </w:r>
          </w:p>
        </w:tc>
        <w:tc>
          <w:tcPr>
            <w:tcW w:w="412" w:type="pct"/>
            <w:hideMark/>
          </w:tcPr>
          <w:p w14:paraId="06CC02A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1,017</w:t>
            </w:r>
          </w:p>
        </w:tc>
        <w:tc>
          <w:tcPr>
            <w:tcW w:w="412" w:type="pct"/>
            <w:hideMark/>
          </w:tcPr>
          <w:p w14:paraId="5B8DD97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1,036</w:t>
            </w:r>
          </w:p>
        </w:tc>
        <w:tc>
          <w:tcPr>
            <w:tcW w:w="412" w:type="pct"/>
            <w:hideMark/>
          </w:tcPr>
          <w:p w14:paraId="6BDD8C0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1,054</w:t>
            </w:r>
          </w:p>
        </w:tc>
        <w:tc>
          <w:tcPr>
            <w:tcW w:w="412" w:type="pct"/>
            <w:hideMark/>
          </w:tcPr>
          <w:p w14:paraId="2D52509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1,073</w:t>
            </w:r>
          </w:p>
        </w:tc>
      </w:tr>
      <w:tr w:rsidR="00160A2D" w:rsidRPr="008216BD" w14:paraId="5D486588"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4EB67A2B"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4979A24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440</w:t>
            </w:r>
          </w:p>
        </w:tc>
        <w:tc>
          <w:tcPr>
            <w:tcW w:w="412" w:type="pct"/>
            <w:hideMark/>
          </w:tcPr>
          <w:p w14:paraId="5A52814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469</w:t>
            </w:r>
          </w:p>
        </w:tc>
        <w:tc>
          <w:tcPr>
            <w:tcW w:w="412" w:type="pct"/>
            <w:hideMark/>
          </w:tcPr>
          <w:p w14:paraId="2A35C58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481</w:t>
            </w:r>
          </w:p>
        </w:tc>
        <w:tc>
          <w:tcPr>
            <w:tcW w:w="412" w:type="pct"/>
            <w:hideMark/>
          </w:tcPr>
          <w:p w14:paraId="6BE78BE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497</w:t>
            </w:r>
          </w:p>
        </w:tc>
        <w:tc>
          <w:tcPr>
            <w:tcW w:w="412" w:type="pct"/>
            <w:hideMark/>
          </w:tcPr>
          <w:p w14:paraId="2CEE2DA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506</w:t>
            </w:r>
          </w:p>
        </w:tc>
        <w:tc>
          <w:tcPr>
            <w:tcW w:w="412" w:type="pct"/>
            <w:hideMark/>
          </w:tcPr>
          <w:p w14:paraId="485A1D5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518</w:t>
            </w:r>
          </w:p>
        </w:tc>
        <w:tc>
          <w:tcPr>
            <w:tcW w:w="412" w:type="pct"/>
            <w:hideMark/>
          </w:tcPr>
          <w:p w14:paraId="4424328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529</w:t>
            </w:r>
          </w:p>
        </w:tc>
        <w:tc>
          <w:tcPr>
            <w:tcW w:w="412" w:type="pct"/>
            <w:hideMark/>
          </w:tcPr>
          <w:p w14:paraId="3BB3270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538</w:t>
            </w:r>
          </w:p>
        </w:tc>
        <w:tc>
          <w:tcPr>
            <w:tcW w:w="412" w:type="pct"/>
            <w:hideMark/>
          </w:tcPr>
          <w:p w14:paraId="62EE1EE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548</w:t>
            </w:r>
          </w:p>
        </w:tc>
        <w:tc>
          <w:tcPr>
            <w:tcW w:w="412" w:type="pct"/>
            <w:hideMark/>
          </w:tcPr>
          <w:p w14:paraId="64243D1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558</w:t>
            </w:r>
          </w:p>
        </w:tc>
      </w:tr>
      <w:tr w:rsidR="00160A2D" w:rsidRPr="008216BD" w14:paraId="443856B7"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3D6C0BDE"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751007F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406</w:t>
            </w:r>
          </w:p>
        </w:tc>
        <w:tc>
          <w:tcPr>
            <w:tcW w:w="412" w:type="pct"/>
            <w:hideMark/>
          </w:tcPr>
          <w:p w14:paraId="030F1B3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433</w:t>
            </w:r>
          </w:p>
        </w:tc>
        <w:tc>
          <w:tcPr>
            <w:tcW w:w="412" w:type="pct"/>
            <w:hideMark/>
          </w:tcPr>
          <w:p w14:paraId="7593467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444</w:t>
            </w:r>
          </w:p>
        </w:tc>
        <w:tc>
          <w:tcPr>
            <w:tcW w:w="412" w:type="pct"/>
            <w:hideMark/>
          </w:tcPr>
          <w:p w14:paraId="2E036CB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459</w:t>
            </w:r>
          </w:p>
        </w:tc>
        <w:tc>
          <w:tcPr>
            <w:tcW w:w="412" w:type="pct"/>
            <w:hideMark/>
          </w:tcPr>
          <w:p w14:paraId="546EBAD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467</w:t>
            </w:r>
          </w:p>
        </w:tc>
        <w:tc>
          <w:tcPr>
            <w:tcW w:w="412" w:type="pct"/>
            <w:hideMark/>
          </w:tcPr>
          <w:p w14:paraId="3701B3F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478</w:t>
            </w:r>
          </w:p>
        </w:tc>
        <w:tc>
          <w:tcPr>
            <w:tcW w:w="412" w:type="pct"/>
            <w:hideMark/>
          </w:tcPr>
          <w:p w14:paraId="57614AD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488</w:t>
            </w:r>
          </w:p>
        </w:tc>
        <w:tc>
          <w:tcPr>
            <w:tcW w:w="412" w:type="pct"/>
            <w:hideMark/>
          </w:tcPr>
          <w:p w14:paraId="4A80101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497</w:t>
            </w:r>
          </w:p>
        </w:tc>
        <w:tc>
          <w:tcPr>
            <w:tcW w:w="412" w:type="pct"/>
            <w:hideMark/>
          </w:tcPr>
          <w:p w14:paraId="2DF605D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506</w:t>
            </w:r>
          </w:p>
        </w:tc>
        <w:tc>
          <w:tcPr>
            <w:tcW w:w="412" w:type="pct"/>
            <w:hideMark/>
          </w:tcPr>
          <w:p w14:paraId="524BE26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515</w:t>
            </w:r>
          </w:p>
        </w:tc>
      </w:tr>
      <w:tr w:rsidR="00160A2D" w:rsidRPr="008216BD" w14:paraId="1E691991"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40637C27"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439EBD8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BDAE52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5796BB1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C94A06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CDB301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FD1C36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D42B58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33A541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FB970C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827EAD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686D1204"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410692E3"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Total Business Excellence</w:t>
            </w:r>
          </w:p>
        </w:tc>
        <w:tc>
          <w:tcPr>
            <w:tcW w:w="412" w:type="pct"/>
            <w:hideMark/>
          </w:tcPr>
          <w:p w14:paraId="343DE5A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40,104</w:t>
            </w:r>
          </w:p>
        </w:tc>
        <w:tc>
          <w:tcPr>
            <w:tcW w:w="412" w:type="pct"/>
            <w:hideMark/>
          </w:tcPr>
          <w:p w14:paraId="45A12E8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42,717</w:t>
            </w:r>
          </w:p>
        </w:tc>
        <w:tc>
          <w:tcPr>
            <w:tcW w:w="412" w:type="pct"/>
            <w:hideMark/>
          </w:tcPr>
          <w:p w14:paraId="53830DF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43,817</w:t>
            </w:r>
          </w:p>
        </w:tc>
        <w:tc>
          <w:tcPr>
            <w:tcW w:w="412" w:type="pct"/>
            <w:hideMark/>
          </w:tcPr>
          <w:p w14:paraId="65BABE0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45,284</w:t>
            </w:r>
          </w:p>
        </w:tc>
        <w:tc>
          <w:tcPr>
            <w:tcW w:w="412" w:type="pct"/>
            <w:hideMark/>
          </w:tcPr>
          <w:p w14:paraId="4818E67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46,055</w:t>
            </w:r>
          </w:p>
        </w:tc>
        <w:tc>
          <w:tcPr>
            <w:tcW w:w="412" w:type="pct"/>
            <w:hideMark/>
          </w:tcPr>
          <w:p w14:paraId="7E4E277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47,204</w:t>
            </w:r>
          </w:p>
        </w:tc>
        <w:tc>
          <w:tcPr>
            <w:tcW w:w="412" w:type="pct"/>
            <w:hideMark/>
          </w:tcPr>
          <w:p w14:paraId="174DD27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48,161</w:t>
            </w:r>
          </w:p>
        </w:tc>
        <w:tc>
          <w:tcPr>
            <w:tcW w:w="412" w:type="pct"/>
            <w:hideMark/>
          </w:tcPr>
          <w:p w14:paraId="1F8FA9A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49,040</w:t>
            </w:r>
          </w:p>
        </w:tc>
        <w:tc>
          <w:tcPr>
            <w:tcW w:w="412" w:type="pct"/>
            <w:hideMark/>
          </w:tcPr>
          <w:p w14:paraId="656C024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49,909</w:t>
            </w:r>
          </w:p>
        </w:tc>
        <w:tc>
          <w:tcPr>
            <w:tcW w:w="412" w:type="pct"/>
            <w:hideMark/>
          </w:tcPr>
          <w:p w14:paraId="7BA0F1E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50,794</w:t>
            </w:r>
          </w:p>
        </w:tc>
      </w:tr>
      <w:tr w:rsidR="00160A2D" w:rsidRPr="008216BD" w14:paraId="3C6D00EE"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3B592142"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 </w:t>
            </w:r>
          </w:p>
        </w:tc>
        <w:tc>
          <w:tcPr>
            <w:tcW w:w="412" w:type="pct"/>
            <w:hideMark/>
          </w:tcPr>
          <w:p w14:paraId="655DB9D7"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57AF5747"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7CB42764"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658170C"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1C78FA9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832DE94"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291BE8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C4787C1"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F2FC5D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76C69C74"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160A2D" w:rsidRPr="008216BD" w14:paraId="19DD51E6"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3CC98ECA"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Infrastructure and Amenity</w:t>
            </w:r>
          </w:p>
        </w:tc>
        <w:tc>
          <w:tcPr>
            <w:tcW w:w="412" w:type="pct"/>
            <w:hideMark/>
          </w:tcPr>
          <w:p w14:paraId="1B77BD8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5BAF2F06"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AABD57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D2A1438"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2569331"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E599964"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E5E5BF6"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4FA9C8C"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D5478D5"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1CAC5248"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DB2E78" w:rsidRPr="008216BD" w14:paraId="0851938B"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5A9BB1CE" w14:textId="67F65163"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2201101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28,475</w:t>
            </w:r>
          </w:p>
        </w:tc>
        <w:tc>
          <w:tcPr>
            <w:tcW w:w="412" w:type="pct"/>
            <w:hideMark/>
          </w:tcPr>
          <w:p w14:paraId="1DD31D8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30,331</w:t>
            </w:r>
          </w:p>
        </w:tc>
        <w:tc>
          <w:tcPr>
            <w:tcW w:w="412" w:type="pct"/>
            <w:hideMark/>
          </w:tcPr>
          <w:p w14:paraId="4721398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31,112</w:t>
            </w:r>
          </w:p>
        </w:tc>
        <w:tc>
          <w:tcPr>
            <w:tcW w:w="412" w:type="pct"/>
            <w:hideMark/>
          </w:tcPr>
          <w:p w14:paraId="60A80C2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32,153</w:t>
            </w:r>
          </w:p>
        </w:tc>
        <w:tc>
          <w:tcPr>
            <w:tcW w:w="412" w:type="pct"/>
            <w:hideMark/>
          </w:tcPr>
          <w:p w14:paraId="29E77C3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32,701</w:t>
            </w:r>
          </w:p>
        </w:tc>
        <w:tc>
          <w:tcPr>
            <w:tcW w:w="412" w:type="pct"/>
            <w:hideMark/>
          </w:tcPr>
          <w:p w14:paraId="3095962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33,516</w:t>
            </w:r>
          </w:p>
        </w:tc>
        <w:tc>
          <w:tcPr>
            <w:tcW w:w="412" w:type="pct"/>
            <w:hideMark/>
          </w:tcPr>
          <w:p w14:paraId="75AE7B9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34,196</w:t>
            </w:r>
          </w:p>
        </w:tc>
        <w:tc>
          <w:tcPr>
            <w:tcW w:w="412" w:type="pct"/>
            <w:hideMark/>
          </w:tcPr>
          <w:p w14:paraId="41C8EBE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34,820</w:t>
            </w:r>
          </w:p>
        </w:tc>
        <w:tc>
          <w:tcPr>
            <w:tcW w:w="412" w:type="pct"/>
            <w:hideMark/>
          </w:tcPr>
          <w:p w14:paraId="540F143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35,437</w:t>
            </w:r>
          </w:p>
        </w:tc>
        <w:tc>
          <w:tcPr>
            <w:tcW w:w="412" w:type="pct"/>
            <w:hideMark/>
          </w:tcPr>
          <w:p w14:paraId="6186B81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36,066</w:t>
            </w:r>
          </w:p>
        </w:tc>
      </w:tr>
      <w:tr w:rsidR="00DB2E78" w:rsidRPr="008216BD" w14:paraId="14008075"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3C95E3A8" w14:textId="7B9D2307"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5D4B8BA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12,814</w:t>
            </w:r>
          </w:p>
        </w:tc>
        <w:tc>
          <w:tcPr>
            <w:tcW w:w="412" w:type="pct"/>
            <w:hideMark/>
          </w:tcPr>
          <w:p w14:paraId="36398DE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13,649</w:t>
            </w:r>
          </w:p>
        </w:tc>
        <w:tc>
          <w:tcPr>
            <w:tcW w:w="412" w:type="pct"/>
            <w:hideMark/>
          </w:tcPr>
          <w:p w14:paraId="59051FD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14,000</w:t>
            </w:r>
          </w:p>
        </w:tc>
        <w:tc>
          <w:tcPr>
            <w:tcW w:w="412" w:type="pct"/>
            <w:hideMark/>
          </w:tcPr>
          <w:p w14:paraId="34A38E4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14,469</w:t>
            </w:r>
          </w:p>
        </w:tc>
        <w:tc>
          <w:tcPr>
            <w:tcW w:w="412" w:type="pct"/>
            <w:hideMark/>
          </w:tcPr>
          <w:p w14:paraId="019596A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14,715</w:t>
            </w:r>
          </w:p>
        </w:tc>
        <w:tc>
          <w:tcPr>
            <w:tcW w:w="412" w:type="pct"/>
            <w:hideMark/>
          </w:tcPr>
          <w:p w14:paraId="62C1573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15,082</w:t>
            </w:r>
          </w:p>
        </w:tc>
        <w:tc>
          <w:tcPr>
            <w:tcW w:w="412" w:type="pct"/>
            <w:hideMark/>
          </w:tcPr>
          <w:p w14:paraId="2E3C9F7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15,388</w:t>
            </w:r>
          </w:p>
        </w:tc>
        <w:tc>
          <w:tcPr>
            <w:tcW w:w="412" w:type="pct"/>
            <w:hideMark/>
          </w:tcPr>
          <w:p w14:paraId="66BDA70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15,669</w:t>
            </w:r>
          </w:p>
        </w:tc>
        <w:tc>
          <w:tcPr>
            <w:tcW w:w="412" w:type="pct"/>
            <w:hideMark/>
          </w:tcPr>
          <w:p w14:paraId="14BD0CB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15,947</w:t>
            </w:r>
          </w:p>
        </w:tc>
        <w:tc>
          <w:tcPr>
            <w:tcW w:w="412" w:type="pct"/>
            <w:hideMark/>
          </w:tcPr>
          <w:p w14:paraId="339C735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16,230</w:t>
            </w:r>
          </w:p>
        </w:tc>
      </w:tr>
      <w:tr w:rsidR="00DB2E78" w:rsidRPr="008216BD" w14:paraId="49DD48E0"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724CCB6A" w14:textId="32465384"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0724833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15,661</w:t>
            </w:r>
          </w:p>
        </w:tc>
        <w:tc>
          <w:tcPr>
            <w:tcW w:w="412" w:type="pct"/>
            <w:hideMark/>
          </w:tcPr>
          <w:p w14:paraId="1ECAA96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16,682</w:t>
            </w:r>
          </w:p>
        </w:tc>
        <w:tc>
          <w:tcPr>
            <w:tcW w:w="412" w:type="pct"/>
            <w:hideMark/>
          </w:tcPr>
          <w:p w14:paraId="5FD2894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17,111</w:t>
            </w:r>
          </w:p>
        </w:tc>
        <w:tc>
          <w:tcPr>
            <w:tcW w:w="412" w:type="pct"/>
            <w:hideMark/>
          </w:tcPr>
          <w:p w14:paraId="2AE911A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17,684</w:t>
            </w:r>
          </w:p>
        </w:tc>
        <w:tc>
          <w:tcPr>
            <w:tcW w:w="412" w:type="pct"/>
            <w:hideMark/>
          </w:tcPr>
          <w:p w14:paraId="4A56271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17,985</w:t>
            </w:r>
          </w:p>
        </w:tc>
        <w:tc>
          <w:tcPr>
            <w:tcW w:w="412" w:type="pct"/>
            <w:hideMark/>
          </w:tcPr>
          <w:p w14:paraId="6626F39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18,434</w:t>
            </w:r>
          </w:p>
        </w:tc>
        <w:tc>
          <w:tcPr>
            <w:tcW w:w="412" w:type="pct"/>
            <w:hideMark/>
          </w:tcPr>
          <w:p w14:paraId="7F5B342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18,808</w:t>
            </w:r>
          </w:p>
        </w:tc>
        <w:tc>
          <w:tcPr>
            <w:tcW w:w="412" w:type="pct"/>
            <w:hideMark/>
          </w:tcPr>
          <w:p w14:paraId="68ECAFA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19,151</w:t>
            </w:r>
          </w:p>
        </w:tc>
        <w:tc>
          <w:tcPr>
            <w:tcW w:w="412" w:type="pct"/>
            <w:hideMark/>
          </w:tcPr>
          <w:p w14:paraId="5B1AB03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19,490</w:t>
            </w:r>
          </w:p>
        </w:tc>
        <w:tc>
          <w:tcPr>
            <w:tcW w:w="412" w:type="pct"/>
            <w:hideMark/>
          </w:tcPr>
          <w:p w14:paraId="29E824E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19,836</w:t>
            </w:r>
          </w:p>
        </w:tc>
      </w:tr>
      <w:tr w:rsidR="00DB2E78" w:rsidRPr="008216BD" w14:paraId="362426CC"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49419CBB" w14:textId="1D3F1E61"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7526863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1F8462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CA8DD6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543777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84AD40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9B56C3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006032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1B3C26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8362EC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1AD731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DB2E78" w:rsidRPr="008216BD" w14:paraId="17829E0E"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23F12EDC" w14:textId="74CE486E"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769F841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1,596</w:t>
            </w:r>
          </w:p>
        </w:tc>
        <w:tc>
          <w:tcPr>
            <w:tcW w:w="412" w:type="pct"/>
            <w:hideMark/>
          </w:tcPr>
          <w:p w14:paraId="609B3BD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1,700</w:t>
            </w:r>
          </w:p>
        </w:tc>
        <w:tc>
          <w:tcPr>
            <w:tcW w:w="412" w:type="pct"/>
            <w:hideMark/>
          </w:tcPr>
          <w:p w14:paraId="3E53D76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1,743</w:t>
            </w:r>
          </w:p>
        </w:tc>
        <w:tc>
          <w:tcPr>
            <w:tcW w:w="412" w:type="pct"/>
            <w:hideMark/>
          </w:tcPr>
          <w:p w14:paraId="317BC05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1,802</w:t>
            </w:r>
          </w:p>
        </w:tc>
        <w:tc>
          <w:tcPr>
            <w:tcW w:w="412" w:type="pct"/>
            <w:hideMark/>
          </w:tcPr>
          <w:p w14:paraId="738ECAB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1,832</w:t>
            </w:r>
          </w:p>
        </w:tc>
        <w:tc>
          <w:tcPr>
            <w:tcW w:w="412" w:type="pct"/>
            <w:hideMark/>
          </w:tcPr>
          <w:p w14:paraId="48035A5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1,878</w:t>
            </w:r>
          </w:p>
        </w:tc>
        <w:tc>
          <w:tcPr>
            <w:tcW w:w="412" w:type="pct"/>
            <w:hideMark/>
          </w:tcPr>
          <w:p w14:paraId="43ACCA3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1,916</w:t>
            </w:r>
          </w:p>
        </w:tc>
        <w:tc>
          <w:tcPr>
            <w:tcW w:w="412" w:type="pct"/>
            <w:hideMark/>
          </w:tcPr>
          <w:p w14:paraId="56D766D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1,951</w:t>
            </w:r>
          </w:p>
        </w:tc>
        <w:tc>
          <w:tcPr>
            <w:tcW w:w="412" w:type="pct"/>
            <w:hideMark/>
          </w:tcPr>
          <w:p w14:paraId="209045E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1,986</w:t>
            </w:r>
          </w:p>
        </w:tc>
        <w:tc>
          <w:tcPr>
            <w:tcW w:w="412" w:type="pct"/>
            <w:hideMark/>
          </w:tcPr>
          <w:p w14:paraId="59D690E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2,021</w:t>
            </w:r>
          </w:p>
        </w:tc>
      </w:tr>
      <w:tr w:rsidR="00160A2D" w:rsidRPr="008216BD" w14:paraId="158EDE7B"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08F63D48"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69999D7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718</w:t>
            </w:r>
          </w:p>
        </w:tc>
        <w:tc>
          <w:tcPr>
            <w:tcW w:w="412" w:type="pct"/>
            <w:hideMark/>
          </w:tcPr>
          <w:p w14:paraId="453BB64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765</w:t>
            </w:r>
          </w:p>
        </w:tc>
        <w:tc>
          <w:tcPr>
            <w:tcW w:w="412" w:type="pct"/>
            <w:hideMark/>
          </w:tcPr>
          <w:p w14:paraId="1ECD856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784</w:t>
            </w:r>
          </w:p>
        </w:tc>
        <w:tc>
          <w:tcPr>
            <w:tcW w:w="412" w:type="pct"/>
            <w:hideMark/>
          </w:tcPr>
          <w:p w14:paraId="4D83D40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811</w:t>
            </w:r>
          </w:p>
        </w:tc>
        <w:tc>
          <w:tcPr>
            <w:tcW w:w="412" w:type="pct"/>
            <w:hideMark/>
          </w:tcPr>
          <w:p w14:paraId="5569E3F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825</w:t>
            </w:r>
          </w:p>
        </w:tc>
        <w:tc>
          <w:tcPr>
            <w:tcW w:w="412" w:type="pct"/>
            <w:hideMark/>
          </w:tcPr>
          <w:p w14:paraId="5A5A4E6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845</w:t>
            </w:r>
          </w:p>
        </w:tc>
        <w:tc>
          <w:tcPr>
            <w:tcW w:w="412" w:type="pct"/>
            <w:hideMark/>
          </w:tcPr>
          <w:p w14:paraId="557E5B3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862</w:t>
            </w:r>
          </w:p>
        </w:tc>
        <w:tc>
          <w:tcPr>
            <w:tcW w:w="412" w:type="pct"/>
            <w:hideMark/>
          </w:tcPr>
          <w:p w14:paraId="6B7E6E1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878</w:t>
            </w:r>
          </w:p>
        </w:tc>
        <w:tc>
          <w:tcPr>
            <w:tcW w:w="412" w:type="pct"/>
            <w:hideMark/>
          </w:tcPr>
          <w:p w14:paraId="6C51BCF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894</w:t>
            </w:r>
          </w:p>
        </w:tc>
        <w:tc>
          <w:tcPr>
            <w:tcW w:w="412" w:type="pct"/>
            <w:hideMark/>
          </w:tcPr>
          <w:p w14:paraId="16CB6FD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909</w:t>
            </w:r>
          </w:p>
        </w:tc>
      </w:tr>
      <w:tr w:rsidR="00160A2D" w:rsidRPr="008216BD" w14:paraId="63628C95"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24F9D7D2"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1FD9638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878</w:t>
            </w:r>
          </w:p>
        </w:tc>
        <w:tc>
          <w:tcPr>
            <w:tcW w:w="412" w:type="pct"/>
            <w:hideMark/>
          </w:tcPr>
          <w:p w14:paraId="71CC6D3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935</w:t>
            </w:r>
          </w:p>
        </w:tc>
        <w:tc>
          <w:tcPr>
            <w:tcW w:w="412" w:type="pct"/>
            <w:hideMark/>
          </w:tcPr>
          <w:p w14:paraId="4A86A6C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959</w:t>
            </w:r>
          </w:p>
        </w:tc>
        <w:tc>
          <w:tcPr>
            <w:tcW w:w="412" w:type="pct"/>
            <w:hideMark/>
          </w:tcPr>
          <w:p w14:paraId="2AB90B5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991</w:t>
            </w:r>
          </w:p>
        </w:tc>
        <w:tc>
          <w:tcPr>
            <w:tcW w:w="412" w:type="pct"/>
            <w:hideMark/>
          </w:tcPr>
          <w:p w14:paraId="17F5DE4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1,008</w:t>
            </w:r>
          </w:p>
        </w:tc>
        <w:tc>
          <w:tcPr>
            <w:tcW w:w="412" w:type="pct"/>
            <w:hideMark/>
          </w:tcPr>
          <w:p w14:paraId="4E5D2E6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1,033</w:t>
            </w:r>
          </w:p>
        </w:tc>
        <w:tc>
          <w:tcPr>
            <w:tcW w:w="412" w:type="pct"/>
            <w:hideMark/>
          </w:tcPr>
          <w:p w14:paraId="67CABCE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1,054</w:t>
            </w:r>
          </w:p>
        </w:tc>
        <w:tc>
          <w:tcPr>
            <w:tcW w:w="412" w:type="pct"/>
            <w:hideMark/>
          </w:tcPr>
          <w:p w14:paraId="67BDB15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1,073</w:t>
            </w:r>
          </w:p>
        </w:tc>
        <w:tc>
          <w:tcPr>
            <w:tcW w:w="412" w:type="pct"/>
            <w:hideMark/>
          </w:tcPr>
          <w:p w14:paraId="73489AF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1,092</w:t>
            </w:r>
          </w:p>
        </w:tc>
        <w:tc>
          <w:tcPr>
            <w:tcW w:w="412" w:type="pct"/>
            <w:hideMark/>
          </w:tcPr>
          <w:p w14:paraId="436DB91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1,112</w:t>
            </w:r>
          </w:p>
        </w:tc>
      </w:tr>
      <w:tr w:rsidR="00160A2D" w:rsidRPr="008216BD" w14:paraId="6EE13B61"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56B8192D"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6FAAC68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58E706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47AC69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522021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4B65D9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331E0D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B8AA62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114825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5AD9976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8931D8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0B3C8E03"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51AFE8EE"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Total Infrastructure and Amenity</w:t>
            </w:r>
          </w:p>
        </w:tc>
        <w:tc>
          <w:tcPr>
            <w:tcW w:w="412" w:type="pct"/>
            <w:hideMark/>
          </w:tcPr>
          <w:p w14:paraId="6487D37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30,071</w:t>
            </w:r>
          </w:p>
        </w:tc>
        <w:tc>
          <w:tcPr>
            <w:tcW w:w="412" w:type="pct"/>
            <w:hideMark/>
          </w:tcPr>
          <w:p w14:paraId="49C96B3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32,030</w:t>
            </w:r>
          </w:p>
        </w:tc>
        <w:tc>
          <w:tcPr>
            <w:tcW w:w="412" w:type="pct"/>
            <w:hideMark/>
          </w:tcPr>
          <w:p w14:paraId="4F2383D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32,855</w:t>
            </w:r>
          </w:p>
        </w:tc>
        <w:tc>
          <w:tcPr>
            <w:tcW w:w="412" w:type="pct"/>
            <w:hideMark/>
          </w:tcPr>
          <w:p w14:paraId="2085749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33,954</w:t>
            </w:r>
          </w:p>
        </w:tc>
        <w:tc>
          <w:tcPr>
            <w:tcW w:w="412" w:type="pct"/>
            <w:hideMark/>
          </w:tcPr>
          <w:p w14:paraId="3AD5D7F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34,533</w:t>
            </w:r>
          </w:p>
        </w:tc>
        <w:tc>
          <w:tcPr>
            <w:tcW w:w="412" w:type="pct"/>
            <w:hideMark/>
          </w:tcPr>
          <w:p w14:paraId="38CBBB4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35,395</w:t>
            </w:r>
          </w:p>
        </w:tc>
        <w:tc>
          <w:tcPr>
            <w:tcW w:w="412" w:type="pct"/>
            <w:hideMark/>
          </w:tcPr>
          <w:p w14:paraId="7ADD9A9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36,112</w:t>
            </w:r>
          </w:p>
        </w:tc>
        <w:tc>
          <w:tcPr>
            <w:tcW w:w="412" w:type="pct"/>
            <w:hideMark/>
          </w:tcPr>
          <w:p w14:paraId="22808B5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36,771</w:t>
            </w:r>
          </w:p>
        </w:tc>
        <w:tc>
          <w:tcPr>
            <w:tcW w:w="412" w:type="pct"/>
            <w:hideMark/>
          </w:tcPr>
          <w:p w14:paraId="386E657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37,423</w:t>
            </w:r>
          </w:p>
        </w:tc>
        <w:tc>
          <w:tcPr>
            <w:tcW w:w="412" w:type="pct"/>
            <w:hideMark/>
          </w:tcPr>
          <w:p w14:paraId="7E367BE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38,086</w:t>
            </w:r>
          </w:p>
        </w:tc>
      </w:tr>
      <w:tr w:rsidR="00160A2D" w:rsidRPr="008216BD" w14:paraId="7A0DE3E6"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2D20C004"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 </w:t>
            </w:r>
          </w:p>
        </w:tc>
        <w:tc>
          <w:tcPr>
            <w:tcW w:w="412" w:type="pct"/>
            <w:hideMark/>
          </w:tcPr>
          <w:p w14:paraId="5C731266"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4595AEB1"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1A5B9BC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7734B0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D1308F1"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E4AC98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62176C4"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CD5FE50"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88A3D58"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1A604398"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160A2D" w:rsidRPr="008216BD" w14:paraId="52E41EFA"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01ECEBEA"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Strategy Planning and Climate Change</w:t>
            </w:r>
          </w:p>
        </w:tc>
        <w:tc>
          <w:tcPr>
            <w:tcW w:w="412" w:type="pct"/>
            <w:hideMark/>
          </w:tcPr>
          <w:p w14:paraId="79231F22"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536E6539"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D2E0EA7"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7AF4F96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311C5D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7BE034C0"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354B3EA"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387161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06824E9"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65CD856"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DB2E78" w:rsidRPr="008216BD" w14:paraId="17E4BDC6"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14853E74" w14:textId="3A9DBDD7"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56B9B59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22,034</w:t>
            </w:r>
          </w:p>
        </w:tc>
        <w:tc>
          <w:tcPr>
            <w:tcW w:w="412" w:type="pct"/>
            <w:hideMark/>
          </w:tcPr>
          <w:p w14:paraId="2D79413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23,470</w:t>
            </w:r>
          </w:p>
        </w:tc>
        <w:tc>
          <w:tcPr>
            <w:tcW w:w="412" w:type="pct"/>
            <w:hideMark/>
          </w:tcPr>
          <w:p w14:paraId="1FC6E9F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24,074</w:t>
            </w:r>
          </w:p>
        </w:tc>
        <w:tc>
          <w:tcPr>
            <w:tcW w:w="412" w:type="pct"/>
            <w:hideMark/>
          </w:tcPr>
          <w:p w14:paraId="2D0B6C0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24,880</w:t>
            </w:r>
          </w:p>
        </w:tc>
        <w:tc>
          <w:tcPr>
            <w:tcW w:w="412" w:type="pct"/>
            <w:hideMark/>
          </w:tcPr>
          <w:p w14:paraId="2A3CD9B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25,304</w:t>
            </w:r>
          </w:p>
        </w:tc>
        <w:tc>
          <w:tcPr>
            <w:tcW w:w="412" w:type="pct"/>
            <w:hideMark/>
          </w:tcPr>
          <w:p w14:paraId="7B79BEC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25,935</w:t>
            </w:r>
          </w:p>
        </w:tc>
        <w:tc>
          <w:tcPr>
            <w:tcW w:w="412" w:type="pct"/>
            <w:hideMark/>
          </w:tcPr>
          <w:p w14:paraId="089A104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26,461</w:t>
            </w:r>
          </w:p>
        </w:tc>
        <w:tc>
          <w:tcPr>
            <w:tcW w:w="412" w:type="pct"/>
            <w:hideMark/>
          </w:tcPr>
          <w:p w14:paraId="196F17B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26,944</w:t>
            </w:r>
          </w:p>
        </w:tc>
        <w:tc>
          <w:tcPr>
            <w:tcW w:w="412" w:type="pct"/>
            <w:hideMark/>
          </w:tcPr>
          <w:p w14:paraId="55EC6EA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27,421</w:t>
            </w:r>
          </w:p>
        </w:tc>
        <w:tc>
          <w:tcPr>
            <w:tcW w:w="412" w:type="pct"/>
            <w:hideMark/>
          </w:tcPr>
          <w:p w14:paraId="6A5D49C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27,908</w:t>
            </w:r>
          </w:p>
        </w:tc>
      </w:tr>
      <w:tr w:rsidR="00DB2E78" w:rsidRPr="008216BD" w14:paraId="6A54951C"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3D512447" w14:textId="2A5B91DC"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6CE99F5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11,678</w:t>
            </w:r>
          </w:p>
        </w:tc>
        <w:tc>
          <w:tcPr>
            <w:tcW w:w="412" w:type="pct"/>
            <w:hideMark/>
          </w:tcPr>
          <w:p w14:paraId="5992CDD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12,439</w:t>
            </w:r>
          </w:p>
        </w:tc>
        <w:tc>
          <w:tcPr>
            <w:tcW w:w="412" w:type="pct"/>
            <w:hideMark/>
          </w:tcPr>
          <w:p w14:paraId="6FF0312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12,759</w:t>
            </w:r>
          </w:p>
        </w:tc>
        <w:tc>
          <w:tcPr>
            <w:tcW w:w="412" w:type="pct"/>
            <w:hideMark/>
          </w:tcPr>
          <w:p w14:paraId="6C99D8B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13,186</w:t>
            </w:r>
          </w:p>
        </w:tc>
        <w:tc>
          <w:tcPr>
            <w:tcW w:w="412" w:type="pct"/>
            <w:hideMark/>
          </w:tcPr>
          <w:p w14:paraId="651CC05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13,411</w:t>
            </w:r>
          </w:p>
        </w:tc>
        <w:tc>
          <w:tcPr>
            <w:tcW w:w="412" w:type="pct"/>
            <w:hideMark/>
          </w:tcPr>
          <w:p w14:paraId="1B0CE42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13,746</w:t>
            </w:r>
          </w:p>
        </w:tc>
        <w:tc>
          <w:tcPr>
            <w:tcW w:w="412" w:type="pct"/>
            <w:hideMark/>
          </w:tcPr>
          <w:p w14:paraId="5898F49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14,024</w:t>
            </w:r>
          </w:p>
        </w:tc>
        <w:tc>
          <w:tcPr>
            <w:tcW w:w="412" w:type="pct"/>
            <w:hideMark/>
          </w:tcPr>
          <w:p w14:paraId="7EEB676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14,280</w:t>
            </w:r>
          </w:p>
        </w:tc>
        <w:tc>
          <w:tcPr>
            <w:tcW w:w="412" w:type="pct"/>
            <w:hideMark/>
          </w:tcPr>
          <w:p w14:paraId="27EB60A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14,533</w:t>
            </w:r>
          </w:p>
        </w:tc>
        <w:tc>
          <w:tcPr>
            <w:tcW w:w="412" w:type="pct"/>
            <w:hideMark/>
          </w:tcPr>
          <w:p w14:paraId="0BE8501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14,791</w:t>
            </w:r>
          </w:p>
        </w:tc>
      </w:tr>
      <w:tr w:rsidR="00DB2E78" w:rsidRPr="008216BD" w14:paraId="20D2CF7A"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49E93374" w14:textId="52709464"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1267D2A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10,356</w:t>
            </w:r>
          </w:p>
        </w:tc>
        <w:tc>
          <w:tcPr>
            <w:tcW w:w="412" w:type="pct"/>
            <w:hideMark/>
          </w:tcPr>
          <w:p w14:paraId="3408ADD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11,031</w:t>
            </w:r>
          </w:p>
        </w:tc>
        <w:tc>
          <w:tcPr>
            <w:tcW w:w="412" w:type="pct"/>
            <w:hideMark/>
          </w:tcPr>
          <w:p w14:paraId="4C01661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11,315</w:t>
            </w:r>
          </w:p>
        </w:tc>
        <w:tc>
          <w:tcPr>
            <w:tcW w:w="412" w:type="pct"/>
            <w:hideMark/>
          </w:tcPr>
          <w:p w14:paraId="6CB69CE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11,694</w:t>
            </w:r>
          </w:p>
        </w:tc>
        <w:tc>
          <w:tcPr>
            <w:tcW w:w="412" w:type="pct"/>
            <w:hideMark/>
          </w:tcPr>
          <w:p w14:paraId="34AD4EB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11,893</w:t>
            </w:r>
          </w:p>
        </w:tc>
        <w:tc>
          <w:tcPr>
            <w:tcW w:w="412" w:type="pct"/>
            <w:hideMark/>
          </w:tcPr>
          <w:p w14:paraId="77B26AD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12,190</w:t>
            </w:r>
          </w:p>
        </w:tc>
        <w:tc>
          <w:tcPr>
            <w:tcW w:w="412" w:type="pct"/>
            <w:hideMark/>
          </w:tcPr>
          <w:p w14:paraId="12B8E30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12,437</w:t>
            </w:r>
          </w:p>
        </w:tc>
        <w:tc>
          <w:tcPr>
            <w:tcW w:w="412" w:type="pct"/>
            <w:hideMark/>
          </w:tcPr>
          <w:p w14:paraId="59EACE1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12,663</w:t>
            </w:r>
          </w:p>
        </w:tc>
        <w:tc>
          <w:tcPr>
            <w:tcW w:w="412" w:type="pct"/>
            <w:hideMark/>
          </w:tcPr>
          <w:p w14:paraId="1FF087C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12,888</w:t>
            </w:r>
          </w:p>
        </w:tc>
        <w:tc>
          <w:tcPr>
            <w:tcW w:w="412" w:type="pct"/>
            <w:hideMark/>
          </w:tcPr>
          <w:p w14:paraId="6995546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13,117</w:t>
            </w:r>
          </w:p>
        </w:tc>
      </w:tr>
      <w:tr w:rsidR="00DB2E78" w:rsidRPr="008216BD" w14:paraId="0AE2A147"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526E44AD" w14:textId="5AD2A753"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6B4D740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568AF1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C1300D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0151ED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54DD27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58ED77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53ED0D0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81AB29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342494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101533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DB2E78" w:rsidRPr="008216BD" w14:paraId="434050F1"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3351E607" w14:textId="2421AC57"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67F26E1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372</w:t>
            </w:r>
          </w:p>
        </w:tc>
        <w:tc>
          <w:tcPr>
            <w:tcW w:w="412" w:type="pct"/>
            <w:hideMark/>
          </w:tcPr>
          <w:p w14:paraId="5A76302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396</w:t>
            </w:r>
          </w:p>
        </w:tc>
        <w:tc>
          <w:tcPr>
            <w:tcW w:w="412" w:type="pct"/>
            <w:hideMark/>
          </w:tcPr>
          <w:p w14:paraId="0321890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406</w:t>
            </w:r>
          </w:p>
        </w:tc>
        <w:tc>
          <w:tcPr>
            <w:tcW w:w="412" w:type="pct"/>
            <w:hideMark/>
          </w:tcPr>
          <w:p w14:paraId="3891C07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420</w:t>
            </w:r>
          </w:p>
        </w:tc>
        <w:tc>
          <w:tcPr>
            <w:tcW w:w="412" w:type="pct"/>
            <w:hideMark/>
          </w:tcPr>
          <w:p w14:paraId="4A9215B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427</w:t>
            </w:r>
          </w:p>
        </w:tc>
        <w:tc>
          <w:tcPr>
            <w:tcW w:w="412" w:type="pct"/>
            <w:hideMark/>
          </w:tcPr>
          <w:p w14:paraId="6157CE9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438</w:t>
            </w:r>
          </w:p>
        </w:tc>
        <w:tc>
          <w:tcPr>
            <w:tcW w:w="412" w:type="pct"/>
            <w:hideMark/>
          </w:tcPr>
          <w:p w14:paraId="009D712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447</w:t>
            </w:r>
          </w:p>
        </w:tc>
        <w:tc>
          <w:tcPr>
            <w:tcW w:w="412" w:type="pct"/>
            <w:hideMark/>
          </w:tcPr>
          <w:p w14:paraId="330A365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455</w:t>
            </w:r>
          </w:p>
        </w:tc>
        <w:tc>
          <w:tcPr>
            <w:tcW w:w="412" w:type="pct"/>
            <w:hideMark/>
          </w:tcPr>
          <w:p w14:paraId="29D36D4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463</w:t>
            </w:r>
          </w:p>
        </w:tc>
        <w:tc>
          <w:tcPr>
            <w:tcW w:w="412" w:type="pct"/>
            <w:hideMark/>
          </w:tcPr>
          <w:p w14:paraId="2F14926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471</w:t>
            </w:r>
          </w:p>
        </w:tc>
      </w:tr>
      <w:tr w:rsidR="00160A2D" w:rsidRPr="008216BD" w14:paraId="3A998C21"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156E0A81"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3995A3A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197</w:t>
            </w:r>
          </w:p>
        </w:tc>
        <w:tc>
          <w:tcPr>
            <w:tcW w:w="412" w:type="pct"/>
            <w:hideMark/>
          </w:tcPr>
          <w:p w14:paraId="3CB4C8C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210</w:t>
            </w:r>
          </w:p>
        </w:tc>
        <w:tc>
          <w:tcPr>
            <w:tcW w:w="412" w:type="pct"/>
            <w:hideMark/>
          </w:tcPr>
          <w:p w14:paraId="7E87B5E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215</w:t>
            </w:r>
          </w:p>
        </w:tc>
        <w:tc>
          <w:tcPr>
            <w:tcW w:w="412" w:type="pct"/>
            <w:hideMark/>
          </w:tcPr>
          <w:p w14:paraId="375AA54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223</w:t>
            </w:r>
          </w:p>
        </w:tc>
        <w:tc>
          <w:tcPr>
            <w:tcW w:w="412" w:type="pct"/>
            <w:hideMark/>
          </w:tcPr>
          <w:p w14:paraId="2B8280F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226</w:t>
            </w:r>
          </w:p>
        </w:tc>
        <w:tc>
          <w:tcPr>
            <w:tcW w:w="412" w:type="pct"/>
            <w:hideMark/>
          </w:tcPr>
          <w:p w14:paraId="489A28B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232</w:t>
            </w:r>
          </w:p>
        </w:tc>
        <w:tc>
          <w:tcPr>
            <w:tcW w:w="412" w:type="pct"/>
            <w:hideMark/>
          </w:tcPr>
          <w:p w14:paraId="5D19F6E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237</w:t>
            </w:r>
          </w:p>
        </w:tc>
        <w:tc>
          <w:tcPr>
            <w:tcW w:w="412" w:type="pct"/>
            <w:hideMark/>
          </w:tcPr>
          <w:p w14:paraId="4821319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241</w:t>
            </w:r>
          </w:p>
        </w:tc>
        <w:tc>
          <w:tcPr>
            <w:tcW w:w="412" w:type="pct"/>
            <w:hideMark/>
          </w:tcPr>
          <w:p w14:paraId="3C78408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245</w:t>
            </w:r>
          </w:p>
        </w:tc>
        <w:tc>
          <w:tcPr>
            <w:tcW w:w="412" w:type="pct"/>
            <w:hideMark/>
          </w:tcPr>
          <w:p w14:paraId="6C4F55C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250</w:t>
            </w:r>
          </w:p>
        </w:tc>
      </w:tr>
      <w:tr w:rsidR="00160A2D" w:rsidRPr="008216BD" w14:paraId="2EA05049"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2FA19EB0"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6651917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175</w:t>
            </w:r>
          </w:p>
        </w:tc>
        <w:tc>
          <w:tcPr>
            <w:tcW w:w="412" w:type="pct"/>
            <w:hideMark/>
          </w:tcPr>
          <w:p w14:paraId="62465FA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186</w:t>
            </w:r>
          </w:p>
        </w:tc>
        <w:tc>
          <w:tcPr>
            <w:tcW w:w="412" w:type="pct"/>
            <w:hideMark/>
          </w:tcPr>
          <w:p w14:paraId="40D0EA0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191</w:t>
            </w:r>
          </w:p>
        </w:tc>
        <w:tc>
          <w:tcPr>
            <w:tcW w:w="412" w:type="pct"/>
            <w:hideMark/>
          </w:tcPr>
          <w:p w14:paraId="29ADFBC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197</w:t>
            </w:r>
          </w:p>
        </w:tc>
        <w:tc>
          <w:tcPr>
            <w:tcW w:w="412" w:type="pct"/>
            <w:hideMark/>
          </w:tcPr>
          <w:p w14:paraId="12A021B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201</w:t>
            </w:r>
          </w:p>
        </w:tc>
        <w:tc>
          <w:tcPr>
            <w:tcW w:w="412" w:type="pct"/>
            <w:hideMark/>
          </w:tcPr>
          <w:p w14:paraId="2439191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206</w:t>
            </w:r>
          </w:p>
        </w:tc>
        <w:tc>
          <w:tcPr>
            <w:tcW w:w="412" w:type="pct"/>
            <w:hideMark/>
          </w:tcPr>
          <w:p w14:paraId="3D84F52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210</w:t>
            </w:r>
          </w:p>
        </w:tc>
        <w:tc>
          <w:tcPr>
            <w:tcW w:w="412" w:type="pct"/>
            <w:hideMark/>
          </w:tcPr>
          <w:p w14:paraId="30BEAD6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214</w:t>
            </w:r>
          </w:p>
        </w:tc>
        <w:tc>
          <w:tcPr>
            <w:tcW w:w="412" w:type="pct"/>
            <w:hideMark/>
          </w:tcPr>
          <w:p w14:paraId="1E0FB53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218</w:t>
            </w:r>
          </w:p>
        </w:tc>
        <w:tc>
          <w:tcPr>
            <w:tcW w:w="412" w:type="pct"/>
            <w:hideMark/>
          </w:tcPr>
          <w:p w14:paraId="5BA6F20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221</w:t>
            </w:r>
          </w:p>
        </w:tc>
      </w:tr>
      <w:tr w:rsidR="00160A2D" w:rsidRPr="008216BD" w14:paraId="7F4289D1"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5734D483"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20C9972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0B9A7A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D60EF9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AD3F92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10B093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F6D62F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27A6B5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D7562C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B5BCC5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BBA906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3B6FD716" w14:textId="77777777" w:rsidTr="005633F7">
        <w:tc>
          <w:tcPr>
            <w:cnfStyle w:val="001000000000" w:firstRow="0" w:lastRow="0" w:firstColumn="1" w:lastColumn="0" w:oddVBand="0" w:evenVBand="0" w:oddHBand="0" w:evenHBand="0" w:firstRowFirstColumn="0" w:firstRowLastColumn="0" w:lastRowFirstColumn="0" w:lastRowLastColumn="0"/>
            <w:tcW w:w="879" w:type="pct"/>
            <w:hideMark/>
          </w:tcPr>
          <w:p w14:paraId="36AE254A"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Total Strategy Planning and Climate Change</w:t>
            </w:r>
          </w:p>
        </w:tc>
        <w:tc>
          <w:tcPr>
            <w:tcW w:w="412" w:type="pct"/>
            <w:hideMark/>
          </w:tcPr>
          <w:p w14:paraId="51D9663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22,406</w:t>
            </w:r>
          </w:p>
        </w:tc>
        <w:tc>
          <w:tcPr>
            <w:tcW w:w="412" w:type="pct"/>
            <w:hideMark/>
          </w:tcPr>
          <w:p w14:paraId="1C33401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23,866</w:t>
            </w:r>
          </w:p>
        </w:tc>
        <w:tc>
          <w:tcPr>
            <w:tcW w:w="412" w:type="pct"/>
            <w:hideMark/>
          </w:tcPr>
          <w:p w14:paraId="752FAD9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24,481</w:t>
            </w:r>
          </w:p>
        </w:tc>
        <w:tc>
          <w:tcPr>
            <w:tcW w:w="412" w:type="pct"/>
            <w:hideMark/>
          </w:tcPr>
          <w:p w14:paraId="4122786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25,300</w:t>
            </w:r>
          </w:p>
        </w:tc>
        <w:tc>
          <w:tcPr>
            <w:tcW w:w="412" w:type="pct"/>
            <w:hideMark/>
          </w:tcPr>
          <w:p w14:paraId="6270FFD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25,731</w:t>
            </w:r>
          </w:p>
        </w:tc>
        <w:tc>
          <w:tcPr>
            <w:tcW w:w="412" w:type="pct"/>
            <w:hideMark/>
          </w:tcPr>
          <w:p w14:paraId="2414F7A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26,373</w:t>
            </w:r>
          </w:p>
        </w:tc>
        <w:tc>
          <w:tcPr>
            <w:tcW w:w="412" w:type="pct"/>
            <w:hideMark/>
          </w:tcPr>
          <w:p w14:paraId="536DEC9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26,908</w:t>
            </w:r>
          </w:p>
        </w:tc>
        <w:tc>
          <w:tcPr>
            <w:tcW w:w="412" w:type="pct"/>
            <w:hideMark/>
          </w:tcPr>
          <w:p w14:paraId="3B19CFF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27,398</w:t>
            </w:r>
          </w:p>
        </w:tc>
        <w:tc>
          <w:tcPr>
            <w:tcW w:w="412" w:type="pct"/>
            <w:hideMark/>
          </w:tcPr>
          <w:p w14:paraId="684C2DA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27,884</w:t>
            </w:r>
          </w:p>
        </w:tc>
        <w:tc>
          <w:tcPr>
            <w:tcW w:w="412" w:type="pct"/>
            <w:hideMark/>
          </w:tcPr>
          <w:p w14:paraId="4D7FD08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28,379</w:t>
            </w:r>
          </w:p>
        </w:tc>
      </w:tr>
      <w:tr w:rsidR="00160A2D" w:rsidRPr="008216BD" w14:paraId="2253AA97"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4C9B2D20"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Community and City Services</w:t>
            </w:r>
          </w:p>
        </w:tc>
        <w:tc>
          <w:tcPr>
            <w:tcW w:w="412" w:type="pct"/>
            <w:hideMark/>
          </w:tcPr>
          <w:p w14:paraId="781EFF0F"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582BEBDE"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8048296"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0126D4A"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DF77D95"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A99A4D4"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35541D8"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78CBB35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9ACE3F5"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8B2116F"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DB2E78" w:rsidRPr="008216BD" w14:paraId="6BEA6B7F"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7EC41F78" w14:textId="49BC1B15"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44F83CC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50,436</w:t>
            </w:r>
          </w:p>
        </w:tc>
        <w:tc>
          <w:tcPr>
            <w:tcW w:w="412" w:type="pct"/>
            <w:hideMark/>
          </w:tcPr>
          <w:p w14:paraId="02404D4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53,722</w:t>
            </w:r>
          </w:p>
        </w:tc>
        <w:tc>
          <w:tcPr>
            <w:tcW w:w="412" w:type="pct"/>
            <w:hideMark/>
          </w:tcPr>
          <w:p w14:paraId="77E14BF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55,106</w:t>
            </w:r>
          </w:p>
        </w:tc>
        <w:tc>
          <w:tcPr>
            <w:tcW w:w="412" w:type="pct"/>
            <w:hideMark/>
          </w:tcPr>
          <w:p w14:paraId="192D601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56,950</w:t>
            </w:r>
          </w:p>
        </w:tc>
        <w:tc>
          <w:tcPr>
            <w:tcW w:w="412" w:type="pct"/>
            <w:hideMark/>
          </w:tcPr>
          <w:p w14:paraId="7CCD074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57,920</w:t>
            </w:r>
          </w:p>
        </w:tc>
        <w:tc>
          <w:tcPr>
            <w:tcW w:w="412" w:type="pct"/>
            <w:hideMark/>
          </w:tcPr>
          <w:p w14:paraId="609D51A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59,365</w:t>
            </w:r>
          </w:p>
        </w:tc>
        <w:tc>
          <w:tcPr>
            <w:tcW w:w="412" w:type="pct"/>
            <w:hideMark/>
          </w:tcPr>
          <w:p w14:paraId="0E53A29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60,569</w:t>
            </w:r>
          </w:p>
        </w:tc>
        <w:tc>
          <w:tcPr>
            <w:tcW w:w="412" w:type="pct"/>
            <w:hideMark/>
          </w:tcPr>
          <w:p w14:paraId="3990F93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61,674</w:t>
            </w:r>
          </w:p>
        </w:tc>
        <w:tc>
          <w:tcPr>
            <w:tcW w:w="412" w:type="pct"/>
            <w:hideMark/>
          </w:tcPr>
          <w:p w14:paraId="09B5403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62,767</w:t>
            </w:r>
          </w:p>
        </w:tc>
        <w:tc>
          <w:tcPr>
            <w:tcW w:w="412" w:type="pct"/>
            <w:hideMark/>
          </w:tcPr>
          <w:p w14:paraId="096E6A2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63,880</w:t>
            </w:r>
          </w:p>
        </w:tc>
      </w:tr>
      <w:tr w:rsidR="00DB2E78" w:rsidRPr="008216BD" w14:paraId="26CC8ACE"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1B2ADC7A" w14:textId="3923A65F"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5658F92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33,792</w:t>
            </w:r>
          </w:p>
        </w:tc>
        <w:tc>
          <w:tcPr>
            <w:tcW w:w="412" w:type="pct"/>
            <w:hideMark/>
          </w:tcPr>
          <w:p w14:paraId="2E5C30C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35,994</w:t>
            </w:r>
          </w:p>
        </w:tc>
        <w:tc>
          <w:tcPr>
            <w:tcW w:w="412" w:type="pct"/>
            <w:hideMark/>
          </w:tcPr>
          <w:p w14:paraId="21C81EA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36,921</w:t>
            </w:r>
          </w:p>
        </w:tc>
        <w:tc>
          <w:tcPr>
            <w:tcW w:w="412" w:type="pct"/>
            <w:hideMark/>
          </w:tcPr>
          <w:p w14:paraId="154DD1A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38,156</w:t>
            </w:r>
          </w:p>
        </w:tc>
        <w:tc>
          <w:tcPr>
            <w:tcW w:w="412" w:type="pct"/>
            <w:hideMark/>
          </w:tcPr>
          <w:p w14:paraId="656FCDD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38,806</w:t>
            </w:r>
          </w:p>
        </w:tc>
        <w:tc>
          <w:tcPr>
            <w:tcW w:w="412" w:type="pct"/>
            <w:hideMark/>
          </w:tcPr>
          <w:p w14:paraId="0D38FF2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39,775</w:t>
            </w:r>
          </w:p>
        </w:tc>
        <w:tc>
          <w:tcPr>
            <w:tcW w:w="412" w:type="pct"/>
            <w:hideMark/>
          </w:tcPr>
          <w:p w14:paraId="5EA18F0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40,581</w:t>
            </w:r>
          </w:p>
        </w:tc>
        <w:tc>
          <w:tcPr>
            <w:tcW w:w="412" w:type="pct"/>
            <w:hideMark/>
          </w:tcPr>
          <w:p w14:paraId="76F7DB4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41,321</w:t>
            </w:r>
          </w:p>
        </w:tc>
        <w:tc>
          <w:tcPr>
            <w:tcW w:w="412" w:type="pct"/>
            <w:hideMark/>
          </w:tcPr>
          <w:p w14:paraId="1DA4ECD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42,054</w:t>
            </w:r>
          </w:p>
        </w:tc>
        <w:tc>
          <w:tcPr>
            <w:tcW w:w="412" w:type="pct"/>
            <w:hideMark/>
          </w:tcPr>
          <w:p w14:paraId="5B1DF1A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42,800</w:t>
            </w:r>
          </w:p>
        </w:tc>
      </w:tr>
      <w:tr w:rsidR="00DB2E78" w:rsidRPr="008216BD" w14:paraId="1D0BD444"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0FF5D356" w14:textId="7F427F13"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64B93D3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16,644</w:t>
            </w:r>
          </w:p>
        </w:tc>
        <w:tc>
          <w:tcPr>
            <w:tcW w:w="412" w:type="pct"/>
            <w:hideMark/>
          </w:tcPr>
          <w:p w14:paraId="316D6E6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17,728</w:t>
            </w:r>
          </w:p>
        </w:tc>
        <w:tc>
          <w:tcPr>
            <w:tcW w:w="412" w:type="pct"/>
            <w:hideMark/>
          </w:tcPr>
          <w:p w14:paraId="4E31F51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18,185</w:t>
            </w:r>
          </w:p>
        </w:tc>
        <w:tc>
          <w:tcPr>
            <w:tcW w:w="412" w:type="pct"/>
            <w:hideMark/>
          </w:tcPr>
          <w:p w14:paraId="6D94FEC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18,793</w:t>
            </w:r>
          </w:p>
        </w:tc>
        <w:tc>
          <w:tcPr>
            <w:tcW w:w="412" w:type="pct"/>
            <w:hideMark/>
          </w:tcPr>
          <w:p w14:paraId="07FED65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19,114</w:t>
            </w:r>
          </w:p>
        </w:tc>
        <w:tc>
          <w:tcPr>
            <w:tcW w:w="412" w:type="pct"/>
            <w:hideMark/>
          </w:tcPr>
          <w:p w14:paraId="5671640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19,591</w:t>
            </w:r>
          </w:p>
        </w:tc>
        <w:tc>
          <w:tcPr>
            <w:tcW w:w="412" w:type="pct"/>
            <w:hideMark/>
          </w:tcPr>
          <w:p w14:paraId="57164E2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19,988</w:t>
            </w:r>
          </w:p>
        </w:tc>
        <w:tc>
          <w:tcPr>
            <w:tcW w:w="412" w:type="pct"/>
            <w:hideMark/>
          </w:tcPr>
          <w:p w14:paraId="0DC04B0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20,352</w:t>
            </w:r>
          </w:p>
        </w:tc>
        <w:tc>
          <w:tcPr>
            <w:tcW w:w="412" w:type="pct"/>
            <w:hideMark/>
          </w:tcPr>
          <w:p w14:paraId="250B8C8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20,713</w:t>
            </w:r>
          </w:p>
        </w:tc>
        <w:tc>
          <w:tcPr>
            <w:tcW w:w="412" w:type="pct"/>
            <w:hideMark/>
          </w:tcPr>
          <w:p w14:paraId="471C203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21,080</w:t>
            </w:r>
          </w:p>
        </w:tc>
      </w:tr>
      <w:tr w:rsidR="00DB2E78" w:rsidRPr="008216BD" w14:paraId="78DEED79"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69DAEDB9" w14:textId="0D0FF46C"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0EDEB4D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0CB6AE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6D0E38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6B49F8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A5A06A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ABEA02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E13677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976066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FE01E5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3F7EA2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DB2E78" w:rsidRPr="008216BD" w14:paraId="06802B9F"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1B493F35" w14:textId="53F958FC"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640A9EA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7,726</w:t>
            </w:r>
          </w:p>
        </w:tc>
        <w:tc>
          <w:tcPr>
            <w:tcW w:w="412" w:type="pct"/>
            <w:hideMark/>
          </w:tcPr>
          <w:p w14:paraId="06757B0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8,229</w:t>
            </w:r>
          </w:p>
        </w:tc>
        <w:tc>
          <w:tcPr>
            <w:tcW w:w="412" w:type="pct"/>
            <w:hideMark/>
          </w:tcPr>
          <w:p w14:paraId="63FDC03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8,441</w:t>
            </w:r>
          </w:p>
        </w:tc>
        <w:tc>
          <w:tcPr>
            <w:tcW w:w="412" w:type="pct"/>
            <w:hideMark/>
          </w:tcPr>
          <w:p w14:paraId="18C4D84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8,724</w:t>
            </w:r>
          </w:p>
        </w:tc>
        <w:tc>
          <w:tcPr>
            <w:tcW w:w="412" w:type="pct"/>
            <w:hideMark/>
          </w:tcPr>
          <w:p w14:paraId="52AACA4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8,872</w:t>
            </w:r>
          </w:p>
        </w:tc>
        <w:tc>
          <w:tcPr>
            <w:tcW w:w="412" w:type="pct"/>
            <w:hideMark/>
          </w:tcPr>
          <w:p w14:paraId="7D1EEA7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9,094</w:t>
            </w:r>
          </w:p>
        </w:tc>
        <w:tc>
          <w:tcPr>
            <w:tcW w:w="412" w:type="pct"/>
            <w:hideMark/>
          </w:tcPr>
          <w:p w14:paraId="2616E8C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9,278</w:t>
            </w:r>
          </w:p>
        </w:tc>
        <w:tc>
          <w:tcPr>
            <w:tcW w:w="412" w:type="pct"/>
            <w:hideMark/>
          </w:tcPr>
          <w:p w14:paraId="57ECB74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9,447</w:t>
            </w:r>
          </w:p>
        </w:tc>
        <w:tc>
          <w:tcPr>
            <w:tcW w:w="412" w:type="pct"/>
            <w:hideMark/>
          </w:tcPr>
          <w:p w14:paraId="2F40770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9,615</w:t>
            </w:r>
          </w:p>
        </w:tc>
        <w:tc>
          <w:tcPr>
            <w:tcW w:w="412" w:type="pct"/>
            <w:hideMark/>
          </w:tcPr>
          <w:p w14:paraId="5723765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9,785</w:t>
            </w:r>
          </w:p>
        </w:tc>
      </w:tr>
      <w:tr w:rsidR="00160A2D" w:rsidRPr="008216BD" w14:paraId="136C9E0A"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7E162CD4"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33C2B87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5,176</w:t>
            </w:r>
          </w:p>
        </w:tc>
        <w:tc>
          <w:tcPr>
            <w:tcW w:w="412" w:type="pct"/>
            <w:hideMark/>
          </w:tcPr>
          <w:p w14:paraId="502B024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5,514</w:t>
            </w:r>
          </w:p>
        </w:tc>
        <w:tc>
          <w:tcPr>
            <w:tcW w:w="412" w:type="pct"/>
            <w:hideMark/>
          </w:tcPr>
          <w:p w14:paraId="1D03F46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5,656</w:t>
            </w:r>
          </w:p>
        </w:tc>
        <w:tc>
          <w:tcPr>
            <w:tcW w:w="412" w:type="pct"/>
            <w:hideMark/>
          </w:tcPr>
          <w:p w14:paraId="3BC2EDC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5,845</w:t>
            </w:r>
          </w:p>
        </w:tc>
        <w:tc>
          <w:tcPr>
            <w:tcW w:w="412" w:type="pct"/>
            <w:hideMark/>
          </w:tcPr>
          <w:p w14:paraId="4027C7A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5,944</w:t>
            </w:r>
          </w:p>
        </w:tc>
        <w:tc>
          <w:tcPr>
            <w:tcW w:w="412" w:type="pct"/>
            <w:hideMark/>
          </w:tcPr>
          <w:p w14:paraId="5123108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6,093</w:t>
            </w:r>
          </w:p>
        </w:tc>
        <w:tc>
          <w:tcPr>
            <w:tcW w:w="412" w:type="pct"/>
            <w:hideMark/>
          </w:tcPr>
          <w:p w14:paraId="493E1A7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6,216</w:t>
            </w:r>
          </w:p>
        </w:tc>
        <w:tc>
          <w:tcPr>
            <w:tcW w:w="412" w:type="pct"/>
            <w:hideMark/>
          </w:tcPr>
          <w:p w14:paraId="6E89C74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6,330</w:t>
            </w:r>
          </w:p>
        </w:tc>
        <w:tc>
          <w:tcPr>
            <w:tcW w:w="412" w:type="pct"/>
            <w:hideMark/>
          </w:tcPr>
          <w:p w14:paraId="36AFDC2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6,442</w:t>
            </w:r>
          </w:p>
        </w:tc>
        <w:tc>
          <w:tcPr>
            <w:tcW w:w="412" w:type="pct"/>
            <w:hideMark/>
          </w:tcPr>
          <w:p w14:paraId="139D44F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6,556</w:t>
            </w:r>
          </w:p>
        </w:tc>
      </w:tr>
      <w:tr w:rsidR="00160A2D" w:rsidRPr="008216BD" w14:paraId="03D540C1"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48F7B056"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6134B0C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2,550</w:t>
            </w:r>
          </w:p>
        </w:tc>
        <w:tc>
          <w:tcPr>
            <w:tcW w:w="412" w:type="pct"/>
            <w:hideMark/>
          </w:tcPr>
          <w:p w14:paraId="3D6DA9F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2,716</w:t>
            </w:r>
          </w:p>
        </w:tc>
        <w:tc>
          <w:tcPr>
            <w:tcW w:w="412" w:type="pct"/>
            <w:hideMark/>
          </w:tcPr>
          <w:p w14:paraId="331E380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2,786</w:t>
            </w:r>
          </w:p>
        </w:tc>
        <w:tc>
          <w:tcPr>
            <w:tcW w:w="412" w:type="pct"/>
            <w:hideMark/>
          </w:tcPr>
          <w:p w14:paraId="29575EF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2,879</w:t>
            </w:r>
          </w:p>
        </w:tc>
        <w:tc>
          <w:tcPr>
            <w:tcW w:w="412" w:type="pct"/>
            <w:hideMark/>
          </w:tcPr>
          <w:p w14:paraId="17E248E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2,928</w:t>
            </w:r>
          </w:p>
        </w:tc>
        <w:tc>
          <w:tcPr>
            <w:tcW w:w="412" w:type="pct"/>
            <w:hideMark/>
          </w:tcPr>
          <w:p w14:paraId="5F146BD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3,001</w:t>
            </w:r>
          </w:p>
        </w:tc>
        <w:tc>
          <w:tcPr>
            <w:tcW w:w="412" w:type="pct"/>
            <w:hideMark/>
          </w:tcPr>
          <w:p w14:paraId="2D7AC6D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3,062</w:t>
            </w:r>
          </w:p>
        </w:tc>
        <w:tc>
          <w:tcPr>
            <w:tcW w:w="412" w:type="pct"/>
            <w:hideMark/>
          </w:tcPr>
          <w:p w14:paraId="5A2BF45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3,118</w:t>
            </w:r>
          </w:p>
        </w:tc>
        <w:tc>
          <w:tcPr>
            <w:tcW w:w="412" w:type="pct"/>
            <w:hideMark/>
          </w:tcPr>
          <w:p w14:paraId="634A52B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3,173</w:t>
            </w:r>
          </w:p>
        </w:tc>
        <w:tc>
          <w:tcPr>
            <w:tcW w:w="412" w:type="pct"/>
            <w:hideMark/>
          </w:tcPr>
          <w:p w14:paraId="3554733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3,229</w:t>
            </w:r>
          </w:p>
        </w:tc>
      </w:tr>
      <w:tr w:rsidR="00160A2D" w:rsidRPr="008216BD" w14:paraId="41724195"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2721E6EF"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5AA528D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D1D1EB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130456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3E40C2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EB274A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F311D2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A37505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711A27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A91D9E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860B7A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5629C443"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574AC8A5"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Total Community and City Services</w:t>
            </w:r>
          </w:p>
        </w:tc>
        <w:tc>
          <w:tcPr>
            <w:tcW w:w="412" w:type="pct"/>
            <w:hideMark/>
          </w:tcPr>
          <w:p w14:paraId="6B0041C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58,161</w:t>
            </w:r>
          </w:p>
        </w:tc>
        <w:tc>
          <w:tcPr>
            <w:tcW w:w="412" w:type="pct"/>
            <w:hideMark/>
          </w:tcPr>
          <w:p w14:paraId="03E82EF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61,952</w:t>
            </w:r>
          </w:p>
        </w:tc>
        <w:tc>
          <w:tcPr>
            <w:tcW w:w="412" w:type="pct"/>
            <w:hideMark/>
          </w:tcPr>
          <w:p w14:paraId="7D5F3C4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63,547</w:t>
            </w:r>
          </w:p>
        </w:tc>
        <w:tc>
          <w:tcPr>
            <w:tcW w:w="412" w:type="pct"/>
            <w:hideMark/>
          </w:tcPr>
          <w:p w14:paraId="4999767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65,673</w:t>
            </w:r>
          </w:p>
        </w:tc>
        <w:tc>
          <w:tcPr>
            <w:tcW w:w="412" w:type="pct"/>
            <w:hideMark/>
          </w:tcPr>
          <w:p w14:paraId="1F62B66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66,792</w:t>
            </w:r>
          </w:p>
        </w:tc>
        <w:tc>
          <w:tcPr>
            <w:tcW w:w="412" w:type="pct"/>
            <w:hideMark/>
          </w:tcPr>
          <w:p w14:paraId="28FD75D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68,459</w:t>
            </w:r>
          </w:p>
        </w:tc>
        <w:tc>
          <w:tcPr>
            <w:tcW w:w="412" w:type="pct"/>
            <w:hideMark/>
          </w:tcPr>
          <w:p w14:paraId="1E9DEDA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69,847</w:t>
            </w:r>
          </w:p>
        </w:tc>
        <w:tc>
          <w:tcPr>
            <w:tcW w:w="412" w:type="pct"/>
            <w:hideMark/>
          </w:tcPr>
          <w:p w14:paraId="2BB2FCE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71,121</w:t>
            </w:r>
          </w:p>
        </w:tc>
        <w:tc>
          <w:tcPr>
            <w:tcW w:w="412" w:type="pct"/>
            <w:hideMark/>
          </w:tcPr>
          <w:p w14:paraId="0C9C1C1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72,382</w:t>
            </w:r>
          </w:p>
        </w:tc>
        <w:tc>
          <w:tcPr>
            <w:tcW w:w="412" w:type="pct"/>
            <w:hideMark/>
          </w:tcPr>
          <w:p w14:paraId="5BEE0B0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73,666</w:t>
            </w:r>
          </w:p>
        </w:tc>
      </w:tr>
      <w:tr w:rsidR="00160A2D" w:rsidRPr="008216BD" w14:paraId="635B9E68"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1B5B2B70"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 </w:t>
            </w:r>
          </w:p>
        </w:tc>
        <w:tc>
          <w:tcPr>
            <w:tcW w:w="412" w:type="pct"/>
            <w:hideMark/>
          </w:tcPr>
          <w:p w14:paraId="139E2D26"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3636CCE4"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F5F289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0A5C416"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2604A8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318AC6F"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49BF46C"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DFC7B65"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A16B952"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4D03A5C"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160A2D" w:rsidRPr="008216BD" w14:paraId="5B3EF539"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4CD8E475"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Business, Economy and Activation</w:t>
            </w:r>
          </w:p>
        </w:tc>
        <w:tc>
          <w:tcPr>
            <w:tcW w:w="412" w:type="pct"/>
            <w:hideMark/>
          </w:tcPr>
          <w:p w14:paraId="37C12CD4"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08E19012"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060A7DA"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7144192"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F243CAE"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C38B35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6458339"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13C80165"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7AEA3171"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577AD45"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DB2E78" w:rsidRPr="008216BD" w14:paraId="0C299E14"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19527EA6" w14:textId="177CC7D8"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0CD1723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27,646</w:t>
            </w:r>
          </w:p>
        </w:tc>
        <w:tc>
          <w:tcPr>
            <w:tcW w:w="412" w:type="pct"/>
            <w:hideMark/>
          </w:tcPr>
          <w:p w14:paraId="5A17352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29,448</w:t>
            </w:r>
          </w:p>
        </w:tc>
        <w:tc>
          <w:tcPr>
            <w:tcW w:w="412" w:type="pct"/>
            <w:hideMark/>
          </w:tcPr>
          <w:p w14:paraId="475F8B4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30,206</w:t>
            </w:r>
          </w:p>
        </w:tc>
        <w:tc>
          <w:tcPr>
            <w:tcW w:w="412" w:type="pct"/>
            <w:hideMark/>
          </w:tcPr>
          <w:p w14:paraId="376E5E9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31,217</w:t>
            </w:r>
          </w:p>
        </w:tc>
        <w:tc>
          <w:tcPr>
            <w:tcW w:w="412" w:type="pct"/>
            <w:hideMark/>
          </w:tcPr>
          <w:p w14:paraId="2030554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31,749</w:t>
            </w:r>
          </w:p>
        </w:tc>
        <w:tc>
          <w:tcPr>
            <w:tcW w:w="412" w:type="pct"/>
            <w:hideMark/>
          </w:tcPr>
          <w:p w14:paraId="794426A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32,541</w:t>
            </w:r>
          </w:p>
        </w:tc>
        <w:tc>
          <w:tcPr>
            <w:tcW w:w="412" w:type="pct"/>
            <w:hideMark/>
          </w:tcPr>
          <w:p w14:paraId="468BFF2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33,201</w:t>
            </w:r>
          </w:p>
        </w:tc>
        <w:tc>
          <w:tcPr>
            <w:tcW w:w="412" w:type="pct"/>
            <w:hideMark/>
          </w:tcPr>
          <w:p w14:paraId="03C777D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33,806</w:t>
            </w:r>
          </w:p>
        </w:tc>
        <w:tc>
          <w:tcPr>
            <w:tcW w:w="412" w:type="pct"/>
            <w:hideMark/>
          </w:tcPr>
          <w:p w14:paraId="164C7D2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34,406</w:t>
            </w:r>
          </w:p>
        </w:tc>
        <w:tc>
          <w:tcPr>
            <w:tcW w:w="412" w:type="pct"/>
            <w:hideMark/>
          </w:tcPr>
          <w:p w14:paraId="0F6AB83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35,016</w:t>
            </w:r>
          </w:p>
        </w:tc>
      </w:tr>
      <w:tr w:rsidR="00DB2E78" w:rsidRPr="008216BD" w14:paraId="18F1C885"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33A20A0E" w14:textId="3607956C"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6A689C0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19,905</w:t>
            </w:r>
          </w:p>
        </w:tc>
        <w:tc>
          <w:tcPr>
            <w:tcW w:w="412" w:type="pct"/>
            <w:hideMark/>
          </w:tcPr>
          <w:p w14:paraId="4A372D7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21,202</w:t>
            </w:r>
          </w:p>
        </w:tc>
        <w:tc>
          <w:tcPr>
            <w:tcW w:w="412" w:type="pct"/>
            <w:hideMark/>
          </w:tcPr>
          <w:p w14:paraId="41D8BF9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21,748</w:t>
            </w:r>
          </w:p>
        </w:tc>
        <w:tc>
          <w:tcPr>
            <w:tcW w:w="412" w:type="pct"/>
            <w:hideMark/>
          </w:tcPr>
          <w:p w14:paraId="333A0F7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22,476</w:t>
            </w:r>
          </w:p>
        </w:tc>
        <w:tc>
          <w:tcPr>
            <w:tcW w:w="412" w:type="pct"/>
            <w:hideMark/>
          </w:tcPr>
          <w:p w14:paraId="55712B3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22,859</w:t>
            </w:r>
          </w:p>
        </w:tc>
        <w:tc>
          <w:tcPr>
            <w:tcW w:w="412" w:type="pct"/>
            <w:hideMark/>
          </w:tcPr>
          <w:p w14:paraId="7194B48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23,429</w:t>
            </w:r>
          </w:p>
        </w:tc>
        <w:tc>
          <w:tcPr>
            <w:tcW w:w="412" w:type="pct"/>
            <w:hideMark/>
          </w:tcPr>
          <w:p w14:paraId="70DE721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23,904</w:t>
            </w:r>
          </w:p>
        </w:tc>
        <w:tc>
          <w:tcPr>
            <w:tcW w:w="412" w:type="pct"/>
            <w:hideMark/>
          </w:tcPr>
          <w:p w14:paraId="20CAB38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24,340</w:t>
            </w:r>
          </w:p>
        </w:tc>
        <w:tc>
          <w:tcPr>
            <w:tcW w:w="412" w:type="pct"/>
            <w:hideMark/>
          </w:tcPr>
          <w:p w14:paraId="1B56AC5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24,772</w:t>
            </w:r>
          </w:p>
        </w:tc>
        <w:tc>
          <w:tcPr>
            <w:tcW w:w="412" w:type="pct"/>
            <w:hideMark/>
          </w:tcPr>
          <w:p w14:paraId="671E856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25,211</w:t>
            </w:r>
          </w:p>
        </w:tc>
      </w:tr>
      <w:tr w:rsidR="00DB2E78" w:rsidRPr="008216BD" w14:paraId="25E8AED8"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0EA65DF4" w14:textId="723EEF9C"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1F6EFFA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7,741</w:t>
            </w:r>
          </w:p>
        </w:tc>
        <w:tc>
          <w:tcPr>
            <w:tcW w:w="412" w:type="pct"/>
            <w:hideMark/>
          </w:tcPr>
          <w:p w14:paraId="0051A0D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8,245</w:t>
            </w:r>
          </w:p>
        </w:tc>
        <w:tc>
          <w:tcPr>
            <w:tcW w:w="412" w:type="pct"/>
            <w:hideMark/>
          </w:tcPr>
          <w:p w14:paraId="56948B1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8,458</w:t>
            </w:r>
          </w:p>
        </w:tc>
        <w:tc>
          <w:tcPr>
            <w:tcW w:w="412" w:type="pct"/>
            <w:hideMark/>
          </w:tcPr>
          <w:p w14:paraId="1BA988B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8,741</w:t>
            </w:r>
          </w:p>
        </w:tc>
        <w:tc>
          <w:tcPr>
            <w:tcW w:w="412" w:type="pct"/>
            <w:hideMark/>
          </w:tcPr>
          <w:p w14:paraId="51EDB62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8,890</w:t>
            </w:r>
          </w:p>
        </w:tc>
        <w:tc>
          <w:tcPr>
            <w:tcW w:w="412" w:type="pct"/>
            <w:hideMark/>
          </w:tcPr>
          <w:p w14:paraId="2771FDC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9,111</w:t>
            </w:r>
          </w:p>
        </w:tc>
        <w:tc>
          <w:tcPr>
            <w:tcW w:w="412" w:type="pct"/>
            <w:hideMark/>
          </w:tcPr>
          <w:p w14:paraId="5B21FF6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9,296</w:t>
            </w:r>
          </w:p>
        </w:tc>
        <w:tc>
          <w:tcPr>
            <w:tcW w:w="412" w:type="pct"/>
            <w:hideMark/>
          </w:tcPr>
          <w:p w14:paraId="424F13A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9,466</w:t>
            </w:r>
          </w:p>
        </w:tc>
        <w:tc>
          <w:tcPr>
            <w:tcW w:w="412" w:type="pct"/>
            <w:hideMark/>
          </w:tcPr>
          <w:p w14:paraId="6EB1478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9,634</w:t>
            </w:r>
          </w:p>
        </w:tc>
        <w:tc>
          <w:tcPr>
            <w:tcW w:w="412" w:type="pct"/>
            <w:hideMark/>
          </w:tcPr>
          <w:p w14:paraId="2211F4C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9,804</w:t>
            </w:r>
          </w:p>
        </w:tc>
      </w:tr>
      <w:tr w:rsidR="00DB2E78" w:rsidRPr="008216BD" w14:paraId="781E6D1D"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6A88568E" w14:textId="57067B31"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0B6D675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F235C8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AA2CAD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24D764D"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0C01EA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56576E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08ECA7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50FA159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51A297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7B50F7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DB2E78" w:rsidRPr="008216BD" w14:paraId="3D70A7FB"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424CF688" w14:textId="54AC2DF8"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1D9AA92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2,075</w:t>
            </w:r>
          </w:p>
        </w:tc>
        <w:tc>
          <w:tcPr>
            <w:tcW w:w="412" w:type="pct"/>
            <w:hideMark/>
          </w:tcPr>
          <w:p w14:paraId="51573C2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2,210</w:t>
            </w:r>
          </w:p>
        </w:tc>
        <w:tc>
          <w:tcPr>
            <w:tcW w:w="412" w:type="pct"/>
            <w:hideMark/>
          </w:tcPr>
          <w:p w14:paraId="1AAB132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2,267</w:t>
            </w:r>
          </w:p>
        </w:tc>
        <w:tc>
          <w:tcPr>
            <w:tcW w:w="412" w:type="pct"/>
            <w:hideMark/>
          </w:tcPr>
          <w:p w14:paraId="300ADCD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2,342</w:t>
            </w:r>
          </w:p>
        </w:tc>
        <w:tc>
          <w:tcPr>
            <w:tcW w:w="412" w:type="pct"/>
            <w:hideMark/>
          </w:tcPr>
          <w:p w14:paraId="2BC61E5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2,382</w:t>
            </w:r>
          </w:p>
        </w:tc>
        <w:tc>
          <w:tcPr>
            <w:tcW w:w="412" w:type="pct"/>
            <w:hideMark/>
          </w:tcPr>
          <w:p w14:paraId="6A87807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2,442</w:t>
            </w:r>
          </w:p>
        </w:tc>
        <w:tc>
          <w:tcPr>
            <w:tcW w:w="412" w:type="pct"/>
            <w:hideMark/>
          </w:tcPr>
          <w:p w14:paraId="6B595024"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2,491</w:t>
            </w:r>
          </w:p>
        </w:tc>
        <w:tc>
          <w:tcPr>
            <w:tcW w:w="412" w:type="pct"/>
            <w:hideMark/>
          </w:tcPr>
          <w:p w14:paraId="5C64644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2,537</w:t>
            </w:r>
          </w:p>
        </w:tc>
        <w:tc>
          <w:tcPr>
            <w:tcW w:w="412" w:type="pct"/>
            <w:hideMark/>
          </w:tcPr>
          <w:p w14:paraId="12679A3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2,582</w:t>
            </w:r>
          </w:p>
        </w:tc>
        <w:tc>
          <w:tcPr>
            <w:tcW w:w="412" w:type="pct"/>
            <w:hideMark/>
          </w:tcPr>
          <w:p w14:paraId="2B92E53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2,628</w:t>
            </w:r>
          </w:p>
        </w:tc>
      </w:tr>
      <w:tr w:rsidR="00160A2D" w:rsidRPr="008216BD" w14:paraId="5D41DDA5"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25E90DB8"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78C014E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1,494</w:t>
            </w:r>
          </w:p>
        </w:tc>
        <w:tc>
          <w:tcPr>
            <w:tcW w:w="412" w:type="pct"/>
            <w:hideMark/>
          </w:tcPr>
          <w:p w14:paraId="7BEE993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1,591</w:t>
            </w:r>
          </w:p>
        </w:tc>
        <w:tc>
          <w:tcPr>
            <w:tcW w:w="412" w:type="pct"/>
            <w:hideMark/>
          </w:tcPr>
          <w:p w14:paraId="0B78AEE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1,632</w:t>
            </w:r>
          </w:p>
        </w:tc>
        <w:tc>
          <w:tcPr>
            <w:tcW w:w="412" w:type="pct"/>
            <w:hideMark/>
          </w:tcPr>
          <w:p w14:paraId="2FDB426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1,687</w:t>
            </w:r>
          </w:p>
        </w:tc>
        <w:tc>
          <w:tcPr>
            <w:tcW w:w="412" w:type="pct"/>
            <w:hideMark/>
          </w:tcPr>
          <w:p w14:paraId="098FBC9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1,715</w:t>
            </w:r>
          </w:p>
        </w:tc>
        <w:tc>
          <w:tcPr>
            <w:tcW w:w="412" w:type="pct"/>
            <w:hideMark/>
          </w:tcPr>
          <w:p w14:paraId="6A41DB4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1,758</w:t>
            </w:r>
          </w:p>
        </w:tc>
        <w:tc>
          <w:tcPr>
            <w:tcW w:w="412" w:type="pct"/>
            <w:hideMark/>
          </w:tcPr>
          <w:p w14:paraId="7B85C2A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1,794</w:t>
            </w:r>
          </w:p>
        </w:tc>
        <w:tc>
          <w:tcPr>
            <w:tcW w:w="412" w:type="pct"/>
            <w:hideMark/>
          </w:tcPr>
          <w:p w14:paraId="558A542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1,826</w:t>
            </w:r>
          </w:p>
        </w:tc>
        <w:tc>
          <w:tcPr>
            <w:tcW w:w="412" w:type="pct"/>
            <w:hideMark/>
          </w:tcPr>
          <w:p w14:paraId="36CBD00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1,859</w:t>
            </w:r>
          </w:p>
        </w:tc>
        <w:tc>
          <w:tcPr>
            <w:tcW w:w="412" w:type="pct"/>
            <w:hideMark/>
          </w:tcPr>
          <w:p w14:paraId="43F9B28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1,892</w:t>
            </w:r>
          </w:p>
        </w:tc>
      </w:tr>
      <w:tr w:rsidR="00160A2D" w:rsidRPr="008216BD" w14:paraId="4E4B1C23"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42E0FA87"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4BF7E2F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581</w:t>
            </w:r>
          </w:p>
        </w:tc>
        <w:tc>
          <w:tcPr>
            <w:tcW w:w="412" w:type="pct"/>
            <w:hideMark/>
          </w:tcPr>
          <w:p w14:paraId="7FCBC47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619</w:t>
            </w:r>
          </w:p>
        </w:tc>
        <w:tc>
          <w:tcPr>
            <w:tcW w:w="412" w:type="pct"/>
            <w:hideMark/>
          </w:tcPr>
          <w:p w14:paraId="473E2C0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635</w:t>
            </w:r>
          </w:p>
        </w:tc>
        <w:tc>
          <w:tcPr>
            <w:tcW w:w="412" w:type="pct"/>
            <w:hideMark/>
          </w:tcPr>
          <w:p w14:paraId="372B038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656</w:t>
            </w:r>
          </w:p>
        </w:tc>
        <w:tc>
          <w:tcPr>
            <w:tcW w:w="412" w:type="pct"/>
            <w:hideMark/>
          </w:tcPr>
          <w:p w14:paraId="0833DBE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667</w:t>
            </w:r>
          </w:p>
        </w:tc>
        <w:tc>
          <w:tcPr>
            <w:tcW w:w="412" w:type="pct"/>
            <w:hideMark/>
          </w:tcPr>
          <w:p w14:paraId="48877EF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684</w:t>
            </w:r>
          </w:p>
        </w:tc>
        <w:tc>
          <w:tcPr>
            <w:tcW w:w="412" w:type="pct"/>
            <w:hideMark/>
          </w:tcPr>
          <w:p w14:paraId="111F7C7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698</w:t>
            </w:r>
          </w:p>
        </w:tc>
        <w:tc>
          <w:tcPr>
            <w:tcW w:w="412" w:type="pct"/>
            <w:hideMark/>
          </w:tcPr>
          <w:p w14:paraId="7FF7934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710</w:t>
            </w:r>
          </w:p>
        </w:tc>
        <w:tc>
          <w:tcPr>
            <w:tcW w:w="412" w:type="pct"/>
            <w:hideMark/>
          </w:tcPr>
          <w:p w14:paraId="57DB3DF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723</w:t>
            </w:r>
          </w:p>
        </w:tc>
        <w:tc>
          <w:tcPr>
            <w:tcW w:w="412" w:type="pct"/>
            <w:hideMark/>
          </w:tcPr>
          <w:p w14:paraId="10E5787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736</w:t>
            </w:r>
          </w:p>
        </w:tc>
      </w:tr>
      <w:tr w:rsidR="00160A2D" w:rsidRPr="008216BD" w14:paraId="0BF328BC"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32833951"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6F3AA0A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7322AC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A9F840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7499172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019EA6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D41D33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115103D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C0CB8D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F1C5F0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E77909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2AE419E1"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0A6E5E09"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Total Business, Economy and Activation</w:t>
            </w:r>
          </w:p>
        </w:tc>
        <w:tc>
          <w:tcPr>
            <w:tcW w:w="412" w:type="pct"/>
            <w:hideMark/>
          </w:tcPr>
          <w:p w14:paraId="471A396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29,721</w:t>
            </w:r>
          </w:p>
        </w:tc>
        <w:tc>
          <w:tcPr>
            <w:tcW w:w="412" w:type="pct"/>
            <w:hideMark/>
          </w:tcPr>
          <w:p w14:paraId="54196F8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31,657</w:t>
            </w:r>
          </w:p>
        </w:tc>
        <w:tc>
          <w:tcPr>
            <w:tcW w:w="412" w:type="pct"/>
            <w:hideMark/>
          </w:tcPr>
          <w:p w14:paraId="6ED9381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32,473</w:t>
            </w:r>
          </w:p>
        </w:tc>
        <w:tc>
          <w:tcPr>
            <w:tcW w:w="412" w:type="pct"/>
            <w:hideMark/>
          </w:tcPr>
          <w:p w14:paraId="1E4A536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33,559</w:t>
            </w:r>
          </w:p>
        </w:tc>
        <w:tc>
          <w:tcPr>
            <w:tcW w:w="412" w:type="pct"/>
            <w:hideMark/>
          </w:tcPr>
          <w:p w14:paraId="246D758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34,131</w:t>
            </w:r>
          </w:p>
        </w:tc>
        <w:tc>
          <w:tcPr>
            <w:tcW w:w="412" w:type="pct"/>
            <w:hideMark/>
          </w:tcPr>
          <w:p w14:paraId="1643566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34,983</w:t>
            </w:r>
          </w:p>
        </w:tc>
        <w:tc>
          <w:tcPr>
            <w:tcW w:w="412" w:type="pct"/>
            <w:hideMark/>
          </w:tcPr>
          <w:p w14:paraId="3055648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35,692</w:t>
            </w:r>
          </w:p>
        </w:tc>
        <w:tc>
          <w:tcPr>
            <w:tcW w:w="412" w:type="pct"/>
            <w:hideMark/>
          </w:tcPr>
          <w:p w14:paraId="56FEB66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36,343</w:t>
            </w:r>
          </w:p>
        </w:tc>
        <w:tc>
          <w:tcPr>
            <w:tcW w:w="412" w:type="pct"/>
            <w:hideMark/>
          </w:tcPr>
          <w:p w14:paraId="04A991E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36,987</w:t>
            </w:r>
          </w:p>
        </w:tc>
        <w:tc>
          <w:tcPr>
            <w:tcW w:w="412" w:type="pct"/>
            <w:hideMark/>
          </w:tcPr>
          <w:p w14:paraId="784FDD2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37,643</w:t>
            </w:r>
          </w:p>
        </w:tc>
      </w:tr>
      <w:tr w:rsidR="00160A2D" w:rsidRPr="008216BD" w14:paraId="73092C16"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0BC19832"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 </w:t>
            </w:r>
          </w:p>
        </w:tc>
        <w:tc>
          <w:tcPr>
            <w:tcW w:w="412" w:type="pct"/>
            <w:hideMark/>
          </w:tcPr>
          <w:p w14:paraId="1CF86645"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0078301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1DD8F590"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75152AF"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75DDB97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621AB31"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4B150A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16F7541"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BF1F1A4"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7BCFEECD"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160A2D" w:rsidRPr="008216BD" w14:paraId="6EF90163"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41ED4918"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Customer Experience and Communications</w:t>
            </w:r>
          </w:p>
        </w:tc>
        <w:tc>
          <w:tcPr>
            <w:tcW w:w="412" w:type="pct"/>
            <w:hideMark/>
          </w:tcPr>
          <w:p w14:paraId="4719F65C"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4A0CFCB1"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F46E0E6"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D2EC627"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6747D8A"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E00F9E3"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167F62BE"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FFBCE5E"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6A28C097"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87155E5"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DB2E78" w:rsidRPr="008216BD" w14:paraId="556EBFB5"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61B732F1" w14:textId="0505A59D"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4C2A2AA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12,631</w:t>
            </w:r>
          </w:p>
        </w:tc>
        <w:tc>
          <w:tcPr>
            <w:tcW w:w="412" w:type="pct"/>
            <w:hideMark/>
          </w:tcPr>
          <w:p w14:paraId="08B43AF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13,455</w:t>
            </w:r>
          </w:p>
        </w:tc>
        <w:tc>
          <w:tcPr>
            <w:tcW w:w="412" w:type="pct"/>
            <w:hideMark/>
          </w:tcPr>
          <w:p w14:paraId="0546E2D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13,801</w:t>
            </w:r>
          </w:p>
        </w:tc>
        <w:tc>
          <w:tcPr>
            <w:tcW w:w="412" w:type="pct"/>
            <w:hideMark/>
          </w:tcPr>
          <w:p w14:paraId="0B78DBB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14,263</w:t>
            </w:r>
          </w:p>
        </w:tc>
        <w:tc>
          <w:tcPr>
            <w:tcW w:w="412" w:type="pct"/>
            <w:hideMark/>
          </w:tcPr>
          <w:p w14:paraId="36911F1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14,506</w:t>
            </w:r>
          </w:p>
        </w:tc>
        <w:tc>
          <w:tcPr>
            <w:tcW w:w="412" w:type="pct"/>
            <w:hideMark/>
          </w:tcPr>
          <w:p w14:paraId="7862B6F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14,868</w:t>
            </w:r>
          </w:p>
        </w:tc>
        <w:tc>
          <w:tcPr>
            <w:tcW w:w="412" w:type="pct"/>
            <w:hideMark/>
          </w:tcPr>
          <w:p w14:paraId="7E129E2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15,169</w:t>
            </w:r>
          </w:p>
        </w:tc>
        <w:tc>
          <w:tcPr>
            <w:tcW w:w="412" w:type="pct"/>
            <w:hideMark/>
          </w:tcPr>
          <w:p w14:paraId="2B4A8926"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15,446</w:t>
            </w:r>
          </w:p>
        </w:tc>
        <w:tc>
          <w:tcPr>
            <w:tcW w:w="412" w:type="pct"/>
            <w:hideMark/>
          </w:tcPr>
          <w:p w14:paraId="657C533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15,720</w:t>
            </w:r>
          </w:p>
        </w:tc>
        <w:tc>
          <w:tcPr>
            <w:tcW w:w="412" w:type="pct"/>
            <w:hideMark/>
          </w:tcPr>
          <w:p w14:paraId="6D90573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15,999</w:t>
            </w:r>
          </w:p>
        </w:tc>
      </w:tr>
      <w:tr w:rsidR="00DB2E78" w:rsidRPr="008216BD" w14:paraId="76781265"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14BD5DCB" w14:textId="0D4227FE"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3FC402D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8,842</w:t>
            </w:r>
          </w:p>
        </w:tc>
        <w:tc>
          <w:tcPr>
            <w:tcW w:w="412" w:type="pct"/>
            <w:hideMark/>
          </w:tcPr>
          <w:p w14:paraId="5DAD167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9,418</w:t>
            </w:r>
          </w:p>
        </w:tc>
        <w:tc>
          <w:tcPr>
            <w:tcW w:w="412" w:type="pct"/>
            <w:hideMark/>
          </w:tcPr>
          <w:p w14:paraId="5443CDD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9,661</w:t>
            </w:r>
          </w:p>
        </w:tc>
        <w:tc>
          <w:tcPr>
            <w:tcW w:w="412" w:type="pct"/>
            <w:hideMark/>
          </w:tcPr>
          <w:p w14:paraId="483B84B2"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9,984</w:t>
            </w:r>
          </w:p>
        </w:tc>
        <w:tc>
          <w:tcPr>
            <w:tcW w:w="412" w:type="pct"/>
            <w:hideMark/>
          </w:tcPr>
          <w:p w14:paraId="2E5E7C3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10,154</w:t>
            </w:r>
          </w:p>
        </w:tc>
        <w:tc>
          <w:tcPr>
            <w:tcW w:w="412" w:type="pct"/>
            <w:hideMark/>
          </w:tcPr>
          <w:p w14:paraId="79D0958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10,407</w:t>
            </w:r>
          </w:p>
        </w:tc>
        <w:tc>
          <w:tcPr>
            <w:tcW w:w="412" w:type="pct"/>
            <w:hideMark/>
          </w:tcPr>
          <w:p w14:paraId="52067CA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10,618</w:t>
            </w:r>
          </w:p>
        </w:tc>
        <w:tc>
          <w:tcPr>
            <w:tcW w:w="412" w:type="pct"/>
            <w:hideMark/>
          </w:tcPr>
          <w:p w14:paraId="5DE89CC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10,812</w:t>
            </w:r>
          </w:p>
        </w:tc>
        <w:tc>
          <w:tcPr>
            <w:tcW w:w="412" w:type="pct"/>
            <w:hideMark/>
          </w:tcPr>
          <w:p w14:paraId="3FD3928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11,004</w:t>
            </w:r>
          </w:p>
        </w:tc>
        <w:tc>
          <w:tcPr>
            <w:tcW w:w="412" w:type="pct"/>
            <w:hideMark/>
          </w:tcPr>
          <w:p w14:paraId="32A81D48"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11,199</w:t>
            </w:r>
          </w:p>
        </w:tc>
      </w:tr>
      <w:tr w:rsidR="00DB2E78" w:rsidRPr="008216BD" w14:paraId="1713E7ED"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77669237" w14:textId="5E7BCB18"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35044CF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3,789</w:t>
            </w:r>
          </w:p>
        </w:tc>
        <w:tc>
          <w:tcPr>
            <w:tcW w:w="412" w:type="pct"/>
            <w:hideMark/>
          </w:tcPr>
          <w:p w14:paraId="0109FC8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4,036</w:t>
            </w:r>
          </w:p>
        </w:tc>
        <w:tc>
          <w:tcPr>
            <w:tcW w:w="412" w:type="pct"/>
            <w:hideMark/>
          </w:tcPr>
          <w:p w14:paraId="772A45A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4,140</w:t>
            </w:r>
          </w:p>
        </w:tc>
        <w:tc>
          <w:tcPr>
            <w:tcW w:w="412" w:type="pct"/>
            <w:hideMark/>
          </w:tcPr>
          <w:p w14:paraId="2BBED36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4,279</w:t>
            </w:r>
          </w:p>
        </w:tc>
        <w:tc>
          <w:tcPr>
            <w:tcW w:w="412" w:type="pct"/>
            <w:hideMark/>
          </w:tcPr>
          <w:p w14:paraId="52C0598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4,352</w:t>
            </w:r>
          </w:p>
        </w:tc>
        <w:tc>
          <w:tcPr>
            <w:tcW w:w="412" w:type="pct"/>
            <w:hideMark/>
          </w:tcPr>
          <w:p w14:paraId="383669D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4,460</w:t>
            </w:r>
          </w:p>
        </w:tc>
        <w:tc>
          <w:tcPr>
            <w:tcW w:w="412" w:type="pct"/>
            <w:hideMark/>
          </w:tcPr>
          <w:p w14:paraId="1A87AEA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4,551</w:t>
            </w:r>
          </w:p>
        </w:tc>
        <w:tc>
          <w:tcPr>
            <w:tcW w:w="412" w:type="pct"/>
            <w:hideMark/>
          </w:tcPr>
          <w:p w14:paraId="624524E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4,634</w:t>
            </w:r>
          </w:p>
        </w:tc>
        <w:tc>
          <w:tcPr>
            <w:tcW w:w="412" w:type="pct"/>
            <w:hideMark/>
          </w:tcPr>
          <w:p w14:paraId="11A6582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4,716</w:t>
            </w:r>
          </w:p>
        </w:tc>
        <w:tc>
          <w:tcPr>
            <w:tcW w:w="412" w:type="pct"/>
            <w:hideMark/>
          </w:tcPr>
          <w:p w14:paraId="3591025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4,800</w:t>
            </w:r>
          </w:p>
        </w:tc>
      </w:tr>
      <w:tr w:rsidR="00DB2E78" w:rsidRPr="008216BD" w14:paraId="0FDD8C0A"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71B52F89" w14:textId="6A6988FF"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4EED7CB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7D5C87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F77D36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2F6A270"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AC2721C"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0A08AB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9F57F1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A18960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C41599F"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22180DFE"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DB2E78" w:rsidRPr="008216BD" w14:paraId="7528BE26"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4152090A" w14:textId="04F2B113" w:rsidR="00DB2E78" w:rsidRPr="008216BD" w:rsidRDefault="00DB2E78" w:rsidP="00DB2E78">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8216BD">
              <w:rPr>
                <w:rFonts w:eastAsia="Times New Roman" w:cs="Arial"/>
                <w:color w:val="000000"/>
                <w:kern w:val="24"/>
                <w:sz w:val="18"/>
                <w:szCs w:val="18"/>
                <w:lang w:eastAsia="zh-CN"/>
              </w:rPr>
              <w:t>time</w:t>
            </w:r>
          </w:p>
        </w:tc>
        <w:tc>
          <w:tcPr>
            <w:tcW w:w="412" w:type="pct"/>
            <w:hideMark/>
          </w:tcPr>
          <w:p w14:paraId="0331A153"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1,217</w:t>
            </w:r>
          </w:p>
        </w:tc>
        <w:tc>
          <w:tcPr>
            <w:tcW w:w="412" w:type="pct"/>
            <w:hideMark/>
          </w:tcPr>
          <w:p w14:paraId="220694B7"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1,297</w:t>
            </w:r>
          </w:p>
        </w:tc>
        <w:tc>
          <w:tcPr>
            <w:tcW w:w="412" w:type="pct"/>
            <w:hideMark/>
          </w:tcPr>
          <w:p w14:paraId="718406B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1,330</w:t>
            </w:r>
          </w:p>
        </w:tc>
        <w:tc>
          <w:tcPr>
            <w:tcW w:w="412" w:type="pct"/>
            <w:hideMark/>
          </w:tcPr>
          <w:p w14:paraId="7102DAAB"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1,374</w:t>
            </w:r>
          </w:p>
        </w:tc>
        <w:tc>
          <w:tcPr>
            <w:tcW w:w="412" w:type="pct"/>
            <w:hideMark/>
          </w:tcPr>
          <w:p w14:paraId="158BCEE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1,398</w:t>
            </w:r>
          </w:p>
        </w:tc>
        <w:tc>
          <w:tcPr>
            <w:tcW w:w="412" w:type="pct"/>
            <w:hideMark/>
          </w:tcPr>
          <w:p w14:paraId="2F8C51D9"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1,433</w:t>
            </w:r>
          </w:p>
        </w:tc>
        <w:tc>
          <w:tcPr>
            <w:tcW w:w="412" w:type="pct"/>
            <w:hideMark/>
          </w:tcPr>
          <w:p w14:paraId="352CCFF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1,462</w:t>
            </w:r>
          </w:p>
        </w:tc>
        <w:tc>
          <w:tcPr>
            <w:tcW w:w="412" w:type="pct"/>
            <w:hideMark/>
          </w:tcPr>
          <w:p w14:paraId="13322FCA"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1,488</w:t>
            </w:r>
          </w:p>
        </w:tc>
        <w:tc>
          <w:tcPr>
            <w:tcW w:w="412" w:type="pct"/>
            <w:hideMark/>
          </w:tcPr>
          <w:p w14:paraId="076006B1"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1,515</w:t>
            </w:r>
          </w:p>
        </w:tc>
        <w:tc>
          <w:tcPr>
            <w:tcW w:w="412" w:type="pct"/>
            <w:hideMark/>
          </w:tcPr>
          <w:p w14:paraId="09ED7185" w14:textId="77777777" w:rsidR="00DB2E78" w:rsidRPr="008216BD" w:rsidRDefault="00DB2E78" w:rsidP="00DB2E78">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1,542</w:t>
            </w:r>
          </w:p>
        </w:tc>
      </w:tr>
      <w:tr w:rsidR="00160A2D" w:rsidRPr="008216BD" w14:paraId="6F769A73"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3713B8E8"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Women</w:t>
            </w:r>
          </w:p>
        </w:tc>
        <w:tc>
          <w:tcPr>
            <w:tcW w:w="412" w:type="pct"/>
            <w:hideMark/>
          </w:tcPr>
          <w:p w14:paraId="0AA974E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852</w:t>
            </w:r>
          </w:p>
        </w:tc>
        <w:tc>
          <w:tcPr>
            <w:tcW w:w="412" w:type="pct"/>
            <w:hideMark/>
          </w:tcPr>
          <w:p w14:paraId="21F7570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908</w:t>
            </w:r>
          </w:p>
        </w:tc>
        <w:tc>
          <w:tcPr>
            <w:tcW w:w="412" w:type="pct"/>
            <w:hideMark/>
          </w:tcPr>
          <w:p w14:paraId="28D18FF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931</w:t>
            </w:r>
          </w:p>
        </w:tc>
        <w:tc>
          <w:tcPr>
            <w:tcW w:w="412" w:type="pct"/>
            <w:hideMark/>
          </w:tcPr>
          <w:p w14:paraId="0A8CBEF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962</w:t>
            </w:r>
          </w:p>
        </w:tc>
        <w:tc>
          <w:tcPr>
            <w:tcW w:w="412" w:type="pct"/>
            <w:hideMark/>
          </w:tcPr>
          <w:p w14:paraId="5486C11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979</w:t>
            </w:r>
          </w:p>
        </w:tc>
        <w:tc>
          <w:tcPr>
            <w:tcW w:w="412" w:type="pct"/>
            <w:hideMark/>
          </w:tcPr>
          <w:p w14:paraId="50AAE53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1,003</w:t>
            </w:r>
          </w:p>
        </w:tc>
        <w:tc>
          <w:tcPr>
            <w:tcW w:w="412" w:type="pct"/>
            <w:hideMark/>
          </w:tcPr>
          <w:p w14:paraId="4727BEC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1,023</w:t>
            </w:r>
          </w:p>
        </w:tc>
        <w:tc>
          <w:tcPr>
            <w:tcW w:w="412" w:type="pct"/>
            <w:hideMark/>
          </w:tcPr>
          <w:p w14:paraId="5ACFA02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1,042</w:t>
            </w:r>
          </w:p>
        </w:tc>
        <w:tc>
          <w:tcPr>
            <w:tcW w:w="412" w:type="pct"/>
            <w:hideMark/>
          </w:tcPr>
          <w:p w14:paraId="6A40D92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1,060</w:t>
            </w:r>
          </w:p>
        </w:tc>
        <w:tc>
          <w:tcPr>
            <w:tcW w:w="412" w:type="pct"/>
            <w:hideMark/>
          </w:tcPr>
          <w:p w14:paraId="54D7A23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1,079</w:t>
            </w:r>
          </w:p>
        </w:tc>
      </w:tr>
      <w:tr w:rsidR="00160A2D" w:rsidRPr="008216BD" w14:paraId="279234ED"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34102DC2"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 xml:space="preserve">Men </w:t>
            </w:r>
          </w:p>
        </w:tc>
        <w:tc>
          <w:tcPr>
            <w:tcW w:w="412" w:type="pct"/>
            <w:hideMark/>
          </w:tcPr>
          <w:p w14:paraId="6BB8283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365</w:t>
            </w:r>
          </w:p>
        </w:tc>
        <w:tc>
          <w:tcPr>
            <w:tcW w:w="412" w:type="pct"/>
            <w:hideMark/>
          </w:tcPr>
          <w:p w14:paraId="12ECB84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389</w:t>
            </w:r>
          </w:p>
        </w:tc>
        <w:tc>
          <w:tcPr>
            <w:tcW w:w="412" w:type="pct"/>
            <w:hideMark/>
          </w:tcPr>
          <w:p w14:paraId="1E66490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399</w:t>
            </w:r>
          </w:p>
        </w:tc>
        <w:tc>
          <w:tcPr>
            <w:tcW w:w="412" w:type="pct"/>
            <w:hideMark/>
          </w:tcPr>
          <w:p w14:paraId="550D0F4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412</w:t>
            </w:r>
          </w:p>
        </w:tc>
        <w:tc>
          <w:tcPr>
            <w:tcW w:w="412" w:type="pct"/>
            <w:hideMark/>
          </w:tcPr>
          <w:p w14:paraId="710EE56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419</w:t>
            </w:r>
          </w:p>
        </w:tc>
        <w:tc>
          <w:tcPr>
            <w:tcW w:w="412" w:type="pct"/>
            <w:hideMark/>
          </w:tcPr>
          <w:p w14:paraId="6384D5B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430</w:t>
            </w:r>
          </w:p>
        </w:tc>
        <w:tc>
          <w:tcPr>
            <w:tcW w:w="412" w:type="pct"/>
            <w:hideMark/>
          </w:tcPr>
          <w:p w14:paraId="7A070FF6"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439</w:t>
            </w:r>
          </w:p>
        </w:tc>
        <w:tc>
          <w:tcPr>
            <w:tcW w:w="412" w:type="pct"/>
            <w:hideMark/>
          </w:tcPr>
          <w:p w14:paraId="7BFC4BB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447</w:t>
            </w:r>
          </w:p>
        </w:tc>
        <w:tc>
          <w:tcPr>
            <w:tcW w:w="412" w:type="pct"/>
            <w:hideMark/>
          </w:tcPr>
          <w:p w14:paraId="18F0EB4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454</w:t>
            </w:r>
          </w:p>
        </w:tc>
        <w:tc>
          <w:tcPr>
            <w:tcW w:w="412" w:type="pct"/>
            <w:hideMark/>
          </w:tcPr>
          <w:p w14:paraId="6D7E766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463</w:t>
            </w:r>
          </w:p>
        </w:tc>
      </w:tr>
      <w:tr w:rsidR="00160A2D" w:rsidRPr="008216BD" w14:paraId="3E018D0F"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2F052F5B"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Persons of self-described gender</w:t>
            </w:r>
          </w:p>
        </w:tc>
        <w:tc>
          <w:tcPr>
            <w:tcW w:w="412" w:type="pct"/>
            <w:hideMark/>
          </w:tcPr>
          <w:p w14:paraId="74F685E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07CED6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3AD531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6B58EFF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4DFBD94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51CBA2A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C2BD868"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0919CB4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D99015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c>
          <w:tcPr>
            <w:tcW w:w="412" w:type="pct"/>
            <w:hideMark/>
          </w:tcPr>
          <w:p w14:paraId="31D4710B"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w:t>
            </w:r>
          </w:p>
        </w:tc>
      </w:tr>
      <w:tr w:rsidR="00160A2D" w:rsidRPr="008216BD" w14:paraId="6D0DB662"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5C8D5F06"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Total Customer Experience and Communications</w:t>
            </w:r>
          </w:p>
        </w:tc>
        <w:tc>
          <w:tcPr>
            <w:tcW w:w="412" w:type="pct"/>
            <w:hideMark/>
          </w:tcPr>
          <w:p w14:paraId="36835C9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13,849</w:t>
            </w:r>
          </w:p>
        </w:tc>
        <w:tc>
          <w:tcPr>
            <w:tcW w:w="412" w:type="pct"/>
            <w:hideMark/>
          </w:tcPr>
          <w:p w14:paraId="68831C63"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14,751</w:t>
            </w:r>
          </w:p>
        </w:tc>
        <w:tc>
          <w:tcPr>
            <w:tcW w:w="412" w:type="pct"/>
            <w:hideMark/>
          </w:tcPr>
          <w:p w14:paraId="08E4E98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15,131</w:t>
            </w:r>
          </w:p>
        </w:tc>
        <w:tc>
          <w:tcPr>
            <w:tcW w:w="412" w:type="pct"/>
            <w:hideMark/>
          </w:tcPr>
          <w:p w14:paraId="50DF47D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15,637</w:t>
            </w:r>
          </w:p>
        </w:tc>
        <w:tc>
          <w:tcPr>
            <w:tcW w:w="412" w:type="pct"/>
            <w:hideMark/>
          </w:tcPr>
          <w:p w14:paraId="20D3E99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15,904</w:t>
            </w:r>
          </w:p>
        </w:tc>
        <w:tc>
          <w:tcPr>
            <w:tcW w:w="412" w:type="pct"/>
            <w:hideMark/>
          </w:tcPr>
          <w:p w14:paraId="7CB5CBBA"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16,301</w:t>
            </w:r>
          </w:p>
        </w:tc>
        <w:tc>
          <w:tcPr>
            <w:tcW w:w="412" w:type="pct"/>
            <w:hideMark/>
          </w:tcPr>
          <w:p w14:paraId="6555986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16,631</w:t>
            </w:r>
          </w:p>
        </w:tc>
        <w:tc>
          <w:tcPr>
            <w:tcW w:w="412" w:type="pct"/>
            <w:hideMark/>
          </w:tcPr>
          <w:p w14:paraId="1FC48EBF"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16,934</w:t>
            </w:r>
          </w:p>
        </w:tc>
        <w:tc>
          <w:tcPr>
            <w:tcW w:w="412" w:type="pct"/>
            <w:hideMark/>
          </w:tcPr>
          <w:p w14:paraId="52A4FB5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17,235</w:t>
            </w:r>
          </w:p>
        </w:tc>
        <w:tc>
          <w:tcPr>
            <w:tcW w:w="412" w:type="pct"/>
            <w:hideMark/>
          </w:tcPr>
          <w:p w14:paraId="1E4C3804"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17,540</w:t>
            </w:r>
          </w:p>
        </w:tc>
      </w:tr>
      <w:tr w:rsidR="00160A2D" w:rsidRPr="008216BD" w14:paraId="47C91B95"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421AD200"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 </w:t>
            </w:r>
          </w:p>
        </w:tc>
        <w:tc>
          <w:tcPr>
            <w:tcW w:w="412" w:type="pct"/>
            <w:hideMark/>
          </w:tcPr>
          <w:p w14:paraId="19F72258"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12" w:type="pct"/>
            <w:hideMark/>
          </w:tcPr>
          <w:p w14:paraId="38ED435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13E25E0"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83FA2BE"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4C533ED9"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309ED862"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8E0015D"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24A13DDB"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58CEB1B4" w14:textId="77777777" w:rsidR="00160A2D" w:rsidRPr="008216BD"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12" w:type="pct"/>
            <w:hideMark/>
          </w:tcPr>
          <w:p w14:paraId="0C843A9C" w14:textId="77777777" w:rsidR="00160A2D" w:rsidRPr="008216BD"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 </w:t>
            </w:r>
          </w:p>
        </w:tc>
      </w:tr>
      <w:tr w:rsidR="00160A2D" w:rsidRPr="008216BD" w14:paraId="455F21E7"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093403B7"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color w:val="000000"/>
                <w:kern w:val="24"/>
                <w:sz w:val="18"/>
                <w:szCs w:val="18"/>
                <w:lang w:eastAsia="zh-CN"/>
              </w:rPr>
              <w:t>Casuals, temporary and other expenditure</w:t>
            </w:r>
          </w:p>
        </w:tc>
        <w:tc>
          <w:tcPr>
            <w:tcW w:w="412" w:type="pct"/>
            <w:hideMark/>
          </w:tcPr>
          <w:p w14:paraId="2B7F3C2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16,609</w:t>
            </w:r>
          </w:p>
        </w:tc>
        <w:tc>
          <w:tcPr>
            <w:tcW w:w="412" w:type="pct"/>
            <w:hideMark/>
          </w:tcPr>
          <w:p w14:paraId="4B327DC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17,691</w:t>
            </w:r>
          </w:p>
        </w:tc>
        <w:tc>
          <w:tcPr>
            <w:tcW w:w="412" w:type="pct"/>
            <w:hideMark/>
          </w:tcPr>
          <w:p w14:paraId="6B0F1EB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18,147</w:t>
            </w:r>
          </w:p>
        </w:tc>
        <w:tc>
          <w:tcPr>
            <w:tcW w:w="412" w:type="pct"/>
            <w:hideMark/>
          </w:tcPr>
          <w:p w14:paraId="3E19546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18,754</w:t>
            </w:r>
          </w:p>
        </w:tc>
        <w:tc>
          <w:tcPr>
            <w:tcW w:w="412" w:type="pct"/>
            <w:hideMark/>
          </w:tcPr>
          <w:p w14:paraId="6CC6CC4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19,074</w:t>
            </w:r>
          </w:p>
        </w:tc>
        <w:tc>
          <w:tcPr>
            <w:tcW w:w="412" w:type="pct"/>
            <w:hideMark/>
          </w:tcPr>
          <w:p w14:paraId="2196AA3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19,550</w:t>
            </w:r>
          </w:p>
        </w:tc>
        <w:tc>
          <w:tcPr>
            <w:tcW w:w="412" w:type="pct"/>
            <w:hideMark/>
          </w:tcPr>
          <w:p w14:paraId="2C0DAAB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19,946</w:t>
            </w:r>
          </w:p>
        </w:tc>
        <w:tc>
          <w:tcPr>
            <w:tcW w:w="412" w:type="pct"/>
            <w:hideMark/>
          </w:tcPr>
          <w:p w14:paraId="235B3667"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20,310</w:t>
            </w:r>
          </w:p>
        </w:tc>
        <w:tc>
          <w:tcPr>
            <w:tcW w:w="412" w:type="pct"/>
            <w:hideMark/>
          </w:tcPr>
          <w:p w14:paraId="7D42D3EC"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20,670</w:t>
            </w:r>
          </w:p>
        </w:tc>
        <w:tc>
          <w:tcPr>
            <w:tcW w:w="412" w:type="pct"/>
            <w:hideMark/>
          </w:tcPr>
          <w:p w14:paraId="07C9020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color w:val="000000"/>
                <w:kern w:val="24"/>
                <w:sz w:val="18"/>
                <w:szCs w:val="18"/>
                <w:lang w:eastAsia="zh-CN"/>
              </w:rPr>
              <w:t>21,037</w:t>
            </w:r>
          </w:p>
        </w:tc>
      </w:tr>
      <w:tr w:rsidR="00160A2D" w:rsidRPr="008216BD" w14:paraId="4B3BD44C" w14:textId="77777777" w:rsidTr="00DB2E78">
        <w:tc>
          <w:tcPr>
            <w:cnfStyle w:val="001000000000" w:firstRow="0" w:lastRow="0" w:firstColumn="1" w:lastColumn="0" w:oddVBand="0" w:evenVBand="0" w:oddHBand="0" w:evenHBand="0" w:firstRowFirstColumn="0" w:firstRowLastColumn="0" w:lastRowFirstColumn="0" w:lastRowLastColumn="0"/>
            <w:tcW w:w="879" w:type="pct"/>
            <w:hideMark/>
          </w:tcPr>
          <w:p w14:paraId="6DA47B93" w14:textId="77777777" w:rsidR="00160A2D" w:rsidRPr="008216BD" w:rsidRDefault="00160A2D" w:rsidP="005633F7">
            <w:pPr>
              <w:spacing w:after="0"/>
              <w:textAlignment w:val="bottom"/>
              <w:rPr>
                <w:rFonts w:eastAsia="Times New Roman" w:cs="Arial"/>
                <w:sz w:val="18"/>
                <w:szCs w:val="18"/>
                <w:lang w:eastAsia="zh-CN"/>
              </w:rPr>
            </w:pPr>
            <w:r w:rsidRPr="008216BD">
              <w:rPr>
                <w:rFonts w:eastAsia="Times New Roman" w:cs="Arial"/>
                <w:bCs/>
                <w:color w:val="000000"/>
                <w:kern w:val="24"/>
                <w:sz w:val="18"/>
                <w:szCs w:val="18"/>
                <w:lang w:eastAsia="zh-CN"/>
              </w:rPr>
              <w:t>Total staff expenditure</w:t>
            </w:r>
          </w:p>
        </w:tc>
        <w:tc>
          <w:tcPr>
            <w:tcW w:w="412" w:type="pct"/>
            <w:hideMark/>
          </w:tcPr>
          <w:p w14:paraId="5A259C6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216,878</w:t>
            </w:r>
          </w:p>
        </w:tc>
        <w:tc>
          <w:tcPr>
            <w:tcW w:w="412" w:type="pct"/>
            <w:hideMark/>
          </w:tcPr>
          <w:p w14:paraId="6FED175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231,011</w:t>
            </w:r>
          </w:p>
        </w:tc>
        <w:tc>
          <w:tcPr>
            <w:tcW w:w="412" w:type="pct"/>
            <w:hideMark/>
          </w:tcPr>
          <w:p w14:paraId="75A475B5"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236,961</w:t>
            </w:r>
          </w:p>
        </w:tc>
        <w:tc>
          <w:tcPr>
            <w:tcW w:w="412" w:type="pct"/>
            <w:hideMark/>
          </w:tcPr>
          <w:p w14:paraId="4144A78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244,890</w:t>
            </w:r>
          </w:p>
        </w:tc>
        <w:tc>
          <w:tcPr>
            <w:tcW w:w="412" w:type="pct"/>
            <w:hideMark/>
          </w:tcPr>
          <w:p w14:paraId="01DC9D60"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249,062</w:t>
            </w:r>
          </w:p>
        </w:tc>
        <w:tc>
          <w:tcPr>
            <w:tcW w:w="412" w:type="pct"/>
            <w:hideMark/>
          </w:tcPr>
          <w:p w14:paraId="078E147D"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255,276</w:t>
            </w:r>
          </w:p>
        </w:tc>
        <w:tc>
          <w:tcPr>
            <w:tcW w:w="412" w:type="pct"/>
            <w:hideMark/>
          </w:tcPr>
          <w:p w14:paraId="70B4C41E"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260,453</w:t>
            </w:r>
          </w:p>
        </w:tc>
        <w:tc>
          <w:tcPr>
            <w:tcW w:w="412" w:type="pct"/>
            <w:hideMark/>
          </w:tcPr>
          <w:p w14:paraId="61D4B962"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265,203</w:t>
            </w:r>
          </w:p>
        </w:tc>
        <w:tc>
          <w:tcPr>
            <w:tcW w:w="412" w:type="pct"/>
            <w:hideMark/>
          </w:tcPr>
          <w:p w14:paraId="38D8D751"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269,905</w:t>
            </w:r>
          </w:p>
        </w:tc>
        <w:tc>
          <w:tcPr>
            <w:tcW w:w="412" w:type="pct"/>
            <w:hideMark/>
          </w:tcPr>
          <w:p w14:paraId="71C91BC9" w14:textId="77777777" w:rsidR="00160A2D" w:rsidRPr="008216BD"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8216BD">
              <w:rPr>
                <w:rFonts w:eastAsia="Times New Roman" w:cs="Arial"/>
                <w:b/>
                <w:bCs/>
                <w:color w:val="000000"/>
                <w:kern w:val="24"/>
                <w:sz w:val="18"/>
                <w:szCs w:val="18"/>
                <w:lang w:eastAsia="zh-CN"/>
              </w:rPr>
              <w:t>274,691</w:t>
            </w:r>
          </w:p>
        </w:tc>
      </w:tr>
    </w:tbl>
    <w:p w14:paraId="51FF4F20" w14:textId="6A4B9EC2" w:rsidR="007E6336" w:rsidRDefault="007E6336" w:rsidP="001E1A6F"/>
    <w:p w14:paraId="4A8B5A30" w14:textId="77777777" w:rsidR="007E6336" w:rsidRDefault="007E6336" w:rsidP="001E1A6F"/>
    <w:p w14:paraId="29BB7DEE" w14:textId="3AB1E91C" w:rsidR="00D8517B" w:rsidRPr="001E1A6F" w:rsidRDefault="00D8517B" w:rsidP="001E1A6F">
      <w:pPr>
        <w:rPr>
          <w:i/>
          <w:iCs/>
        </w:rPr>
      </w:pPr>
      <w:r w:rsidRPr="001E1A6F">
        <w:rPr>
          <w:i/>
          <w:iCs/>
        </w:rPr>
        <w:t>The City of Melbourne is inclusive of all genders and committed to gender equality. This data is limited and does</w:t>
      </w:r>
      <w:r w:rsidR="001E1A6F" w:rsidRPr="001E1A6F">
        <w:rPr>
          <w:i/>
          <w:iCs/>
        </w:rPr>
        <w:t xml:space="preserve"> </w:t>
      </w:r>
      <w:r w:rsidRPr="001E1A6F">
        <w:rPr>
          <w:i/>
          <w:iCs/>
        </w:rPr>
        <w:t>not accurately represent all genders within our workforce.</w:t>
      </w:r>
      <w:r w:rsidRPr="001E1A6F">
        <w:rPr>
          <w:i/>
          <w:iCs/>
        </w:rPr>
        <w:br w:type="page"/>
      </w:r>
    </w:p>
    <w:p w14:paraId="13B4FD53" w14:textId="0EF4C44E" w:rsidR="00D8517B" w:rsidRDefault="00D8517B" w:rsidP="001E1A6F"/>
    <w:tbl>
      <w:tblPr>
        <w:tblStyle w:val="TableGrid"/>
        <w:tblW w:w="5000" w:type="pct"/>
        <w:tblLook w:val="0420" w:firstRow="1" w:lastRow="0" w:firstColumn="0" w:lastColumn="0" w:noHBand="0" w:noVBand="1"/>
      </w:tblPr>
      <w:tblGrid>
        <w:gridCol w:w="2518"/>
        <w:gridCol w:w="712"/>
        <w:gridCol w:w="712"/>
        <w:gridCol w:w="712"/>
        <w:gridCol w:w="710"/>
        <w:gridCol w:w="710"/>
        <w:gridCol w:w="710"/>
        <w:gridCol w:w="710"/>
        <w:gridCol w:w="710"/>
        <w:gridCol w:w="710"/>
        <w:gridCol w:w="708"/>
      </w:tblGrid>
      <w:tr w:rsidR="00160A2D" w:rsidRPr="00833348" w14:paraId="7A74D087" w14:textId="77777777" w:rsidTr="00674E85">
        <w:trPr>
          <w:cnfStyle w:val="100000000000" w:firstRow="1" w:lastRow="0" w:firstColumn="0" w:lastColumn="0" w:oddVBand="0" w:evenVBand="0" w:oddHBand="0" w:evenHBand="0" w:firstRowFirstColumn="0" w:firstRowLastColumn="0" w:lastRowFirstColumn="0" w:lastRowLastColumn="0"/>
        </w:trPr>
        <w:tc>
          <w:tcPr>
            <w:tcW w:w="1308" w:type="pct"/>
            <w:hideMark/>
          </w:tcPr>
          <w:p w14:paraId="7686D075" w14:textId="77777777" w:rsidR="00160A2D" w:rsidRPr="00833348" w:rsidRDefault="00160A2D" w:rsidP="005633F7"/>
        </w:tc>
        <w:tc>
          <w:tcPr>
            <w:tcW w:w="370" w:type="pct"/>
            <w:hideMark/>
          </w:tcPr>
          <w:p w14:paraId="2CF809F2" w14:textId="41FD57FA" w:rsidR="00160A2D" w:rsidRPr="00833348" w:rsidRDefault="00160A2D" w:rsidP="005633F7">
            <w:pPr>
              <w:rPr>
                <w:sz w:val="18"/>
                <w:szCs w:val="22"/>
              </w:rPr>
            </w:pPr>
            <w:r w:rsidRPr="00833348">
              <w:rPr>
                <w:sz w:val="18"/>
                <w:szCs w:val="22"/>
              </w:rPr>
              <w:t>2025</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26</w:t>
            </w:r>
          </w:p>
          <w:p w14:paraId="42A2630E" w14:textId="77777777" w:rsidR="00160A2D" w:rsidRPr="00833348" w:rsidRDefault="00160A2D" w:rsidP="005633F7">
            <w:pPr>
              <w:rPr>
                <w:sz w:val="18"/>
                <w:szCs w:val="22"/>
              </w:rPr>
            </w:pPr>
            <w:r w:rsidRPr="00833348">
              <w:rPr>
                <w:sz w:val="18"/>
                <w:szCs w:val="22"/>
              </w:rPr>
              <w:t>FTE</w:t>
            </w:r>
          </w:p>
        </w:tc>
        <w:tc>
          <w:tcPr>
            <w:tcW w:w="370" w:type="pct"/>
            <w:hideMark/>
          </w:tcPr>
          <w:p w14:paraId="6ABED744" w14:textId="2F24E54B" w:rsidR="00160A2D" w:rsidRPr="00833348" w:rsidRDefault="00160A2D" w:rsidP="005633F7">
            <w:pPr>
              <w:rPr>
                <w:sz w:val="18"/>
                <w:szCs w:val="22"/>
              </w:rPr>
            </w:pPr>
            <w:r w:rsidRPr="00833348">
              <w:rPr>
                <w:sz w:val="18"/>
                <w:szCs w:val="22"/>
              </w:rPr>
              <w:t>2026</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27</w:t>
            </w:r>
          </w:p>
          <w:p w14:paraId="36553AF9" w14:textId="77777777" w:rsidR="00160A2D" w:rsidRPr="00833348" w:rsidRDefault="00160A2D" w:rsidP="005633F7">
            <w:pPr>
              <w:rPr>
                <w:sz w:val="18"/>
                <w:szCs w:val="22"/>
              </w:rPr>
            </w:pPr>
            <w:r w:rsidRPr="00833348">
              <w:rPr>
                <w:sz w:val="18"/>
                <w:szCs w:val="22"/>
              </w:rPr>
              <w:t>FTE</w:t>
            </w:r>
          </w:p>
        </w:tc>
        <w:tc>
          <w:tcPr>
            <w:tcW w:w="370" w:type="pct"/>
            <w:hideMark/>
          </w:tcPr>
          <w:p w14:paraId="7EC4322D" w14:textId="6851FAFE" w:rsidR="00160A2D" w:rsidRPr="00833348" w:rsidRDefault="00160A2D" w:rsidP="005633F7">
            <w:pPr>
              <w:rPr>
                <w:sz w:val="18"/>
                <w:szCs w:val="22"/>
              </w:rPr>
            </w:pPr>
            <w:r w:rsidRPr="00833348">
              <w:rPr>
                <w:sz w:val="18"/>
                <w:szCs w:val="22"/>
              </w:rPr>
              <w:t>2027</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28</w:t>
            </w:r>
          </w:p>
          <w:p w14:paraId="47C5F2BD" w14:textId="77777777" w:rsidR="00160A2D" w:rsidRPr="00833348" w:rsidRDefault="00160A2D" w:rsidP="005633F7">
            <w:pPr>
              <w:rPr>
                <w:sz w:val="18"/>
                <w:szCs w:val="22"/>
              </w:rPr>
            </w:pPr>
            <w:r w:rsidRPr="00833348">
              <w:rPr>
                <w:sz w:val="18"/>
                <w:szCs w:val="22"/>
              </w:rPr>
              <w:t>FTE</w:t>
            </w:r>
          </w:p>
        </w:tc>
        <w:tc>
          <w:tcPr>
            <w:tcW w:w="369" w:type="pct"/>
            <w:hideMark/>
          </w:tcPr>
          <w:p w14:paraId="0FFE2962" w14:textId="002462BD" w:rsidR="00160A2D" w:rsidRPr="00833348" w:rsidRDefault="00160A2D" w:rsidP="005633F7">
            <w:pPr>
              <w:rPr>
                <w:sz w:val="18"/>
                <w:szCs w:val="22"/>
              </w:rPr>
            </w:pPr>
            <w:r w:rsidRPr="00833348">
              <w:rPr>
                <w:sz w:val="18"/>
                <w:szCs w:val="22"/>
              </w:rPr>
              <w:t>2028</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29</w:t>
            </w:r>
          </w:p>
          <w:p w14:paraId="24865D95" w14:textId="77777777" w:rsidR="00160A2D" w:rsidRPr="00833348" w:rsidRDefault="00160A2D" w:rsidP="005633F7">
            <w:pPr>
              <w:rPr>
                <w:sz w:val="18"/>
                <w:szCs w:val="22"/>
              </w:rPr>
            </w:pPr>
            <w:r w:rsidRPr="00833348">
              <w:rPr>
                <w:sz w:val="18"/>
                <w:szCs w:val="22"/>
              </w:rPr>
              <w:t>FTE</w:t>
            </w:r>
          </w:p>
        </w:tc>
        <w:tc>
          <w:tcPr>
            <w:tcW w:w="369" w:type="pct"/>
            <w:hideMark/>
          </w:tcPr>
          <w:p w14:paraId="51C0F3D2" w14:textId="2712ED07" w:rsidR="00160A2D" w:rsidRPr="00833348" w:rsidRDefault="00160A2D" w:rsidP="005633F7">
            <w:pPr>
              <w:rPr>
                <w:sz w:val="18"/>
                <w:szCs w:val="22"/>
              </w:rPr>
            </w:pPr>
            <w:r w:rsidRPr="00833348">
              <w:rPr>
                <w:sz w:val="18"/>
                <w:szCs w:val="22"/>
              </w:rPr>
              <w:t>2029</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30</w:t>
            </w:r>
          </w:p>
          <w:p w14:paraId="72569F32" w14:textId="77777777" w:rsidR="00160A2D" w:rsidRPr="00833348" w:rsidRDefault="00160A2D" w:rsidP="005633F7">
            <w:pPr>
              <w:rPr>
                <w:sz w:val="18"/>
                <w:szCs w:val="22"/>
              </w:rPr>
            </w:pPr>
            <w:r w:rsidRPr="00833348">
              <w:rPr>
                <w:sz w:val="18"/>
                <w:szCs w:val="22"/>
              </w:rPr>
              <w:t>FTE</w:t>
            </w:r>
          </w:p>
        </w:tc>
        <w:tc>
          <w:tcPr>
            <w:tcW w:w="369" w:type="pct"/>
            <w:hideMark/>
          </w:tcPr>
          <w:p w14:paraId="00262E30" w14:textId="76A808C6" w:rsidR="00160A2D" w:rsidRPr="00833348" w:rsidRDefault="00160A2D" w:rsidP="005633F7">
            <w:pPr>
              <w:rPr>
                <w:sz w:val="18"/>
                <w:szCs w:val="22"/>
              </w:rPr>
            </w:pPr>
            <w:r w:rsidRPr="00833348">
              <w:rPr>
                <w:sz w:val="18"/>
                <w:szCs w:val="22"/>
              </w:rPr>
              <w:t>2030</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31</w:t>
            </w:r>
          </w:p>
          <w:p w14:paraId="53C6A600" w14:textId="77777777" w:rsidR="00160A2D" w:rsidRPr="00833348" w:rsidRDefault="00160A2D" w:rsidP="005633F7">
            <w:pPr>
              <w:rPr>
                <w:sz w:val="18"/>
                <w:szCs w:val="22"/>
              </w:rPr>
            </w:pPr>
            <w:r w:rsidRPr="00833348">
              <w:rPr>
                <w:sz w:val="18"/>
                <w:szCs w:val="22"/>
              </w:rPr>
              <w:t>FTE</w:t>
            </w:r>
          </w:p>
        </w:tc>
        <w:tc>
          <w:tcPr>
            <w:tcW w:w="369" w:type="pct"/>
            <w:hideMark/>
          </w:tcPr>
          <w:p w14:paraId="06DB418B" w14:textId="7D2D6279" w:rsidR="00160A2D" w:rsidRPr="00833348" w:rsidRDefault="00160A2D" w:rsidP="005633F7">
            <w:pPr>
              <w:rPr>
                <w:sz w:val="18"/>
                <w:szCs w:val="22"/>
              </w:rPr>
            </w:pPr>
            <w:r w:rsidRPr="00833348">
              <w:rPr>
                <w:sz w:val="18"/>
                <w:szCs w:val="22"/>
              </w:rPr>
              <w:t>2031</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32</w:t>
            </w:r>
          </w:p>
          <w:p w14:paraId="246E36CF" w14:textId="77777777" w:rsidR="00160A2D" w:rsidRPr="00833348" w:rsidRDefault="00160A2D" w:rsidP="005633F7">
            <w:pPr>
              <w:rPr>
                <w:sz w:val="18"/>
                <w:szCs w:val="22"/>
              </w:rPr>
            </w:pPr>
            <w:r w:rsidRPr="00833348">
              <w:rPr>
                <w:sz w:val="18"/>
                <w:szCs w:val="22"/>
              </w:rPr>
              <w:t>FTE</w:t>
            </w:r>
          </w:p>
        </w:tc>
        <w:tc>
          <w:tcPr>
            <w:tcW w:w="369" w:type="pct"/>
            <w:hideMark/>
          </w:tcPr>
          <w:p w14:paraId="3339575A" w14:textId="7DA9545C" w:rsidR="00160A2D" w:rsidRPr="00833348" w:rsidRDefault="00160A2D" w:rsidP="005633F7">
            <w:pPr>
              <w:rPr>
                <w:sz w:val="18"/>
                <w:szCs w:val="22"/>
              </w:rPr>
            </w:pPr>
            <w:r w:rsidRPr="00833348">
              <w:rPr>
                <w:sz w:val="18"/>
                <w:szCs w:val="22"/>
              </w:rPr>
              <w:t>2032</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33</w:t>
            </w:r>
          </w:p>
          <w:p w14:paraId="39D8DB5B" w14:textId="77777777" w:rsidR="00160A2D" w:rsidRPr="00833348" w:rsidRDefault="00160A2D" w:rsidP="005633F7">
            <w:pPr>
              <w:rPr>
                <w:sz w:val="18"/>
                <w:szCs w:val="22"/>
              </w:rPr>
            </w:pPr>
            <w:r w:rsidRPr="00833348">
              <w:rPr>
                <w:sz w:val="18"/>
                <w:szCs w:val="22"/>
              </w:rPr>
              <w:t>FTE</w:t>
            </w:r>
          </w:p>
        </w:tc>
        <w:tc>
          <w:tcPr>
            <w:tcW w:w="369" w:type="pct"/>
            <w:hideMark/>
          </w:tcPr>
          <w:p w14:paraId="4F640CB9" w14:textId="43628AD7" w:rsidR="00160A2D" w:rsidRPr="00833348" w:rsidRDefault="00160A2D" w:rsidP="005633F7">
            <w:pPr>
              <w:rPr>
                <w:sz w:val="18"/>
                <w:szCs w:val="22"/>
              </w:rPr>
            </w:pPr>
            <w:r w:rsidRPr="00833348">
              <w:rPr>
                <w:sz w:val="18"/>
                <w:szCs w:val="22"/>
              </w:rPr>
              <w:t>2033</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34</w:t>
            </w:r>
          </w:p>
          <w:p w14:paraId="4C48E6CE" w14:textId="77777777" w:rsidR="00160A2D" w:rsidRPr="00833348" w:rsidRDefault="00160A2D" w:rsidP="005633F7">
            <w:pPr>
              <w:rPr>
                <w:sz w:val="18"/>
                <w:szCs w:val="22"/>
              </w:rPr>
            </w:pPr>
            <w:r w:rsidRPr="00833348">
              <w:rPr>
                <w:sz w:val="18"/>
                <w:szCs w:val="22"/>
              </w:rPr>
              <w:t>FTE</w:t>
            </w:r>
          </w:p>
        </w:tc>
        <w:tc>
          <w:tcPr>
            <w:tcW w:w="368" w:type="pct"/>
            <w:hideMark/>
          </w:tcPr>
          <w:p w14:paraId="23CB3F42" w14:textId="4856C819" w:rsidR="00160A2D" w:rsidRPr="00833348" w:rsidRDefault="00160A2D" w:rsidP="005633F7">
            <w:pPr>
              <w:rPr>
                <w:sz w:val="18"/>
                <w:szCs w:val="22"/>
              </w:rPr>
            </w:pPr>
            <w:r w:rsidRPr="00833348">
              <w:rPr>
                <w:sz w:val="18"/>
                <w:szCs w:val="22"/>
              </w:rPr>
              <w:t>2034</w:t>
            </w:r>
            <w:r w:rsidR="00674E85">
              <w:rPr>
                <w:sz w:val="18"/>
                <w:szCs w:val="22"/>
              </w:rPr>
              <w:t xml:space="preserve"> </w:t>
            </w:r>
            <w:r w:rsidRPr="00833348">
              <w:rPr>
                <w:sz w:val="18"/>
                <w:szCs w:val="22"/>
              </w:rPr>
              <w:t>/</w:t>
            </w:r>
            <w:r w:rsidR="00674E85">
              <w:rPr>
                <w:sz w:val="18"/>
                <w:szCs w:val="22"/>
              </w:rPr>
              <w:t xml:space="preserve"> </w:t>
            </w:r>
            <w:r w:rsidRPr="00833348">
              <w:rPr>
                <w:sz w:val="18"/>
                <w:szCs w:val="22"/>
              </w:rPr>
              <w:t>35</w:t>
            </w:r>
          </w:p>
          <w:p w14:paraId="47469953" w14:textId="77777777" w:rsidR="00160A2D" w:rsidRPr="00833348" w:rsidRDefault="00160A2D" w:rsidP="005633F7">
            <w:pPr>
              <w:rPr>
                <w:sz w:val="18"/>
                <w:szCs w:val="22"/>
              </w:rPr>
            </w:pPr>
            <w:r w:rsidRPr="00833348">
              <w:rPr>
                <w:sz w:val="18"/>
                <w:szCs w:val="22"/>
              </w:rPr>
              <w:t>FTE</w:t>
            </w:r>
          </w:p>
        </w:tc>
      </w:tr>
      <w:tr w:rsidR="00160A2D" w:rsidRPr="007A372D" w14:paraId="5059E8DC" w14:textId="77777777" w:rsidTr="00674E85">
        <w:tc>
          <w:tcPr>
            <w:tcW w:w="1308" w:type="pct"/>
            <w:hideMark/>
          </w:tcPr>
          <w:p w14:paraId="6E70C0E7"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b/>
                <w:bCs/>
                <w:color w:val="000000"/>
                <w:kern w:val="24"/>
                <w:sz w:val="18"/>
                <w:szCs w:val="18"/>
                <w:lang w:eastAsia="zh-CN"/>
              </w:rPr>
              <w:t>Executive Services</w:t>
            </w:r>
          </w:p>
        </w:tc>
        <w:tc>
          <w:tcPr>
            <w:tcW w:w="370" w:type="pct"/>
            <w:hideMark/>
          </w:tcPr>
          <w:p w14:paraId="76A5537A" w14:textId="77777777" w:rsidR="00160A2D" w:rsidRPr="007A372D" w:rsidRDefault="00160A2D" w:rsidP="005633F7">
            <w:pPr>
              <w:spacing w:after="0"/>
              <w:rPr>
                <w:rFonts w:eastAsia="Times New Roman" w:cs="Arial"/>
                <w:sz w:val="18"/>
                <w:szCs w:val="18"/>
                <w:lang w:eastAsia="zh-CN"/>
              </w:rPr>
            </w:pPr>
          </w:p>
        </w:tc>
        <w:tc>
          <w:tcPr>
            <w:tcW w:w="370" w:type="pct"/>
            <w:hideMark/>
          </w:tcPr>
          <w:p w14:paraId="3F806F60" w14:textId="77777777" w:rsidR="00160A2D" w:rsidRPr="007A372D" w:rsidRDefault="00160A2D" w:rsidP="005633F7">
            <w:pPr>
              <w:spacing w:after="0"/>
              <w:rPr>
                <w:rFonts w:ascii="Times New Roman" w:eastAsia="Times New Roman" w:hAnsi="Times New Roman"/>
                <w:sz w:val="18"/>
                <w:szCs w:val="18"/>
                <w:lang w:eastAsia="zh-CN"/>
              </w:rPr>
            </w:pPr>
          </w:p>
        </w:tc>
        <w:tc>
          <w:tcPr>
            <w:tcW w:w="370" w:type="pct"/>
            <w:hideMark/>
          </w:tcPr>
          <w:p w14:paraId="3D3D79B0"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7A72172C"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05EFE2B5"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5ED8E6A2"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4214CD7C"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331BF8D2"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532563E8" w14:textId="77777777" w:rsidR="00160A2D" w:rsidRPr="007A372D" w:rsidRDefault="00160A2D" w:rsidP="005633F7">
            <w:pPr>
              <w:spacing w:after="0"/>
              <w:rPr>
                <w:rFonts w:ascii="Times New Roman" w:eastAsia="Times New Roman" w:hAnsi="Times New Roman"/>
                <w:sz w:val="18"/>
                <w:szCs w:val="18"/>
                <w:lang w:eastAsia="zh-CN"/>
              </w:rPr>
            </w:pPr>
          </w:p>
        </w:tc>
        <w:tc>
          <w:tcPr>
            <w:tcW w:w="368" w:type="pct"/>
            <w:hideMark/>
          </w:tcPr>
          <w:p w14:paraId="5C76B065"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w:t>
            </w:r>
          </w:p>
        </w:tc>
      </w:tr>
      <w:tr w:rsidR="00160A2D" w:rsidRPr="007A372D" w14:paraId="2471E922" w14:textId="77777777" w:rsidTr="00674E85">
        <w:tc>
          <w:tcPr>
            <w:tcW w:w="1308" w:type="pct"/>
            <w:hideMark/>
          </w:tcPr>
          <w:p w14:paraId="2447156B" w14:textId="2ACEC95D"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sidR="00DB2E78">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Full</w:t>
            </w:r>
            <w:r w:rsidR="00DB2E78">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370" w:type="pct"/>
            <w:hideMark/>
          </w:tcPr>
          <w:p w14:paraId="560D6703"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28</w:t>
            </w:r>
          </w:p>
        </w:tc>
        <w:tc>
          <w:tcPr>
            <w:tcW w:w="370" w:type="pct"/>
            <w:hideMark/>
          </w:tcPr>
          <w:p w14:paraId="5B35C05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28</w:t>
            </w:r>
          </w:p>
        </w:tc>
        <w:tc>
          <w:tcPr>
            <w:tcW w:w="370" w:type="pct"/>
            <w:hideMark/>
          </w:tcPr>
          <w:p w14:paraId="381FE8A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28</w:t>
            </w:r>
          </w:p>
        </w:tc>
        <w:tc>
          <w:tcPr>
            <w:tcW w:w="369" w:type="pct"/>
            <w:hideMark/>
          </w:tcPr>
          <w:p w14:paraId="3B2D007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29</w:t>
            </w:r>
          </w:p>
        </w:tc>
        <w:tc>
          <w:tcPr>
            <w:tcW w:w="369" w:type="pct"/>
            <w:hideMark/>
          </w:tcPr>
          <w:p w14:paraId="4878D9F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29</w:t>
            </w:r>
          </w:p>
        </w:tc>
        <w:tc>
          <w:tcPr>
            <w:tcW w:w="369" w:type="pct"/>
            <w:hideMark/>
          </w:tcPr>
          <w:p w14:paraId="5F4E735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30</w:t>
            </w:r>
          </w:p>
        </w:tc>
        <w:tc>
          <w:tcPr>
            <w:tcW w:w="369" w:type="pct"/>
            <w:hideMark/>
          </w:tcPr>
          <w:p w14:paraId="5FAB49D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30</w:t>
            </w:r>
          </w:p>
        </w:tc>
        <w:tc>
          <w:tcPr>
            <w:tcW w:w="369" w:type="pct"/>
            <w:hideMark/>
          </w:tcPr>
          <w:p w14:paraId="493D6FC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31</w:t>
            </w:r>
          </w:p>
        </w:tc>
        <w:tc>
          <w:tcPr>
            <w:tcW w:w="369" w:type="pct"/>
            <w:hideMark/>
          </w:tcPr>
          <w:p w14:paraId="54F65D5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31</w:t>
            </w:r>
          </w:p>
        </w:tc>
        <w:tc>
          <w:tcPr>
            <w:tcW w:w="368" w:type="pct"/>
            <w:hideMark/>
          </w:tcPr>
          <w:p w14:paraId="0A66CA77"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31</w:t>
            </w:r>
          </w:p>
        </w:tc>
      </w:tr>
      <w:tr w:rsidR="00160A2D" w:rsidRPr="007A372D" w14:paraId="02DDB7E3" w14:textId="77777777" w:rsidTr="00674E85">
        <w:tc>
          <w:tcPr>
            <w:tcW w:w="1308" w:type="pct"/>
            <w:hideMark/>
          </w:tcPr>
          <w:p w14:paraId="41099624"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370" w:type="pct"/>
            <w:hideMark/>
          </w:tcPr>
          <w:p w14:paraId="27D1C64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15</w:t>
            </w:r>
          </w:p>
        </w:tc>
        <w:tc>
          <w:tcPr>
            <w:tcW w:w="370" w:type="pct"/>
            <w:hideMark/>
          </w:tcPr>
          <w:p w14:paraId="35B0A4E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15</w:t>
            </w:r>
          </w:p>
        </w:tc>
        <w:tc>
          <w:tcPr>
            <w:tcW w:w="370" w:type="pct"/>
            <w:hideMark/>
          </w:tcPr>
          <w:p w14:paraId="54B214B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16</w:t>
            </w:r>
          </w:p>
        </w:tc>
        <w:tc>
          <w:tcPr>
            <w:tcW w:w="369" w:type="pct"/>
            <w:hideMark/>
          </w:tcPr>
          <w:p w14:paraId="4ED1AD8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16</w:t>
            </w:r>
          </w:p>
        </w:tc>
        <w:tc>
          <w:tcPr>
            <w:tcW w:w="369" w:type="pct"/>
            <w:hideMark/>
          </w:tcPr>
          <w:p w14:paraId="5CFB40A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16</w:t>
            </w:r>
          </w:p>
        </w:tc>
        <w:tc>
          <w:tcPr>
            <w:tcW w:w="369" w:type="pct"/>
            <w:hideMark/>
          </w:tcPr>
          <w:p w14:paraId="2DED19D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16</w:t>
            </w:r>
          </w:p>
        </w:tc>
        <w:tc>
          <w:tcPr>
            <w:tcW w:w="369" w:type="pct"/>
            <w:hideMark/>
          </w:tcPr>
          <w:p w14:paraId="7C063E8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17</w:t>
            </w:r>
          </w:p>
        </w:tc>
        <w:tc>
          <w:tcPr>
            <w:tcW w:w="369" w:type="pct"/>
            <w:hideMark/>
          </w:tcPr>
          <w:p w14:paraId="1698A113"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17</w:t>
            </w:r>
          </w:p>
        </w:tc>
        <w:tc>
          <w:tcPr>
            <w:tcW w:w="369" w:type="pct"/>
            <w:hideMark/>
          </w:tcPr>
          <w:p w14:paraId="7868110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17</w:t>
            </w:r>
          </w:p>
        </w:tc>
        <w:tc>
          <w:tcPr>
            <w:tcW w:w="368" w:type="pct"/>
            <w:hideMark/>
          </w:tcPr>
          <w:p w14:paraId="4B61D2B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17</w:t>
            </w:r>
          </w:p>
        </w:tc>
      </w:tr>
      <w:tr w:rsidR="00160A2D" w:rsidRPr="007A372D" w14:paraId="51551A52" w14:textId="77777777" w:rsidTr="00674E85">
        <w:tc>
          <w:tcPr>
            <w:tcW w:w="1308" w:type="pct"/>
            <w:hideMark/>
          </w:tcPr>
          <w:p w14:paraId="0EE4272E"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370" w:type="pct"/>
            <w:hideMark/>
          </w:tcPr>
          <w:p w14:paraId="61BFCD87"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w:t>
            </w:r>
          </w:p>
        </w:tc>
        <w:tc>
          <w:tcPr>
            <w:tcW w:w="370" w:type="pct"/>
            <w:hideMark/>
          </w:tcPr>
          <w:p w14:paraId="163C9F4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w:t>
            </w:r>
          </w:p>
        </w:tc>
        <w:tc>
          <w:tcPr>
            <w:tcW w:w="370" w:type="pct"/>
            <w:hideMark/>
          </w:tcPr>
          <w:p w14:paraId="2EB6CAC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w:t>
            </w:r>
          </w:p>
        </w:tc>
        <w:tc>
          <w:tcPr>
            <w:tcW w:w="369" w:type="pct"/>
            <w:hideMark/>
          </w:tcPr>
          <w:p w14:paraId="358DC3F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w:t>
            </w:r>
          </w:p>
        </w:tc>
        <w:tc>
          <w:tcPr>
            <w:tcW w:w="369" w:type="pct"/>
            <w:hideMark/>
          </w:tcPr>
          <w:p w14:paraId="1AA3400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w:t>
            </w:r>
          </w:p>
        </w:tc>
        <w:tc>
          <w:tcPr>
            <w:tcW w:w="369" w:type="pct"/>
            <w:hideMark/>
          </w:tcPr>
          <w:p w14:paraId="03DD3FD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w:t>
            </w:r>
          </w:p>
        </w:tc>
        <w:tc>
          <w:tcPr>
            <w:tcW w:w="369" w:type="pct"/>
            <w:hideMark/>
          </w:tcPr>
          <w:p w14:paraId="59E5E98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14</w:t>
            </w:r>
          </w:p>
        </w:tc>
        <w:tc>
          <w:tcPr>
            <w:tcW w:w="369" w:type="pct"/>
            <w:hideMark/>
          </w:tcPr>
          <w:p w14:paraId="643CA72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14</w:t>
            </w:r>
          </w:p>
        </w:tc>
        <w:tc>
          <w:tcPr>
            <w:tcW w:w="369" w:type="pct"/>
            <w:hideMark/>
          </w:tcPr>
          <w:p w14:paraId="05E5451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14</w:t>
            </w:r>
          </w:p>
        </w:tc>
        <w:tc>
          <w:tcPr>
            <w:tcW w:w="368" w:type="pct"/>
            <w:hideMark/>
          </w:tcPr>
          <w:p w14:paraId="4798F0A7"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14</w:t>
            </w:r>
          </w:p>
        </w:tc>
      </w:tr>
      <w:tr w:rsidR="00160A2D" w:rsidRPr="007A372D" w14:paraId="70697F2A" w14:textId="77777777" w:rsidTr="00674E85">
        <w:tc>
          <w:tcPr>
            <w:tcW w:w="1308" w:type="pct"/>
            <w:hideMark/>
          </w:tcPr>
          <w:p w14:paraId="48DFABF5"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370" w:type="pct"/>
            <w:hideMark/>
          </w:tcPr>
          <w:p w14:paraId="47D4AC9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44EF28B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25F94C2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67EBF21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61B3992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420822F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4D336DB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4904366E"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41A901F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hideMark/>
          </w:tcPr>
          <w:p w14:paraId="0BBD18B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160A2D" w:rsidRPr="007A372D" w14:paraId="6DDE5E17" w14:textId="77777777" w:rsidTr="00674E85">
        <w:tc>
          <w:tcPr>
            <w:tcW w:w="1308" w:type="pct"/>
            <w:hideMark/>
          </w:tcPr>
          <w:p w14:paraId="1A405CEE" w14:textId="7A11B138"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sidR="00DB2E78">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Part</w:t>
            </w:r>
            <w:r w:rsidR="00DB2E78">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370" w:type="pct"/>
            <w:hideMark/>
          </w:tcPr>
          <w:p w14:paraId="3239D4E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6FA87AFA"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2D82AE5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09676AF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5F7F6F6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36E0BA6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665CA76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0B90443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389695C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hideMark/>
          </w:tcPr>
          <w:p w14:paraId="03FBCC6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160A2D" w:rsidRPr="007A372D" w14:paraId="75847F23" w14:textId="77777777" w:rsidTr="00674E85">
        <w:tc>
          <w:tcPr>
            <w:tcW w:w="1308" w:type="pct"/>
            <w:hideMark/>
          </w:tcPr>
          <w:p w14:paraId="06CC9929"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370" w:type="pct"/>
            <w:hideMark/>
          </w:tcPr>
          <w:p w14:paraId="721C76A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4901172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49E1DA0E"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78772F5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0F5FF7C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6FB202D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1B23884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3D30295E"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7BAFD49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hideMark/>
          </w:tcPr>
          <w:p w14:paraId="237C603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160A2D" w:rsidRPr="007A372D" w14:paraId="3A336B3E" w14:textId="77777777" w:rsidTr="00674E85">
        <w:tc>
          <w:tcPr>
            <w:tcW w:w="1308" w:type="pct"/>
            <w:hideMark/>
          </w:tcPr>
          <w:p w14:paraId="770E5B65"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370" w:type="pct"/>
            <w:hideMark/>
          </w:tcPr>
          <w:p w14:paraId="7CD5314A"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19D0F0FA"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7FB95B7E"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04F7E537"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35212CF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54C6221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5015E46E"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72E92C4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76544AE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hideMark/>
          </w:tcPr>
          <w:p w14:paraId="1AC95E4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160A2D" w:rsidRPr="007A372D" w14:paraId="1BC9EC7E" w14:textId="77777777" w:rsidTr="00674E85">
        <w:tc>
          <w:tcPr>
            <w:tcW w:w="1308" w:type="pct"/>
            <w:tcBorders>
              <w:bottom w:val="single" w:sz="4" w:space="0" w:color="auto"/>
            </w:tcBorders>
            <w:hideMark/>
          </w:tcPr>
          <w:p w14:paraId="61A5F6FF"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370" w:type="pct"/>
            <w:tcBorders>
              <w:bottom w:val="single" w:sz="4" w:space="0" w:color="auto"/>
            </w:tcBorders>
            <w:hideMark/>
          </w:tcPr>
          <w:p w14:paraId="37018DC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tcBorders>
              <w:bottom w:val="single" w:sz="4" w:space="0" w:color="auto"/>
            </w:tcBorders>
            <w:hideMark/>
          </w:tcPr>
          <w:p w14:paraId="51A999E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tcBorders>
              <w:bottom w:val="single" w:sz="4" w:space="0" w:color="auto"/>
            </w:tcBorders>
            <w:hideMark/>
          </w:tcPr>
          <w:p w14:paraId="728342F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30ACA8BE"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6AD23EB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1EBBD29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268A86A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2B5C9D6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1B0FE92A"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tcBorders>
              <w:bottom w:val="single" w:sz="4" w:space="0" w:color="auto"/>
            </w:tcBorders>
            <w:hideMark/>
          </w:tcPr>
          <w:p w14:paraId="4C70BB3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160A2D" w:rsidRPr="007A372D" w14:paraId="262A4BB7" w14:textId="77777777" w:rsidTr="00674E85">
        <w:tc>
          <w:tcPr>
            <w:tcW w:w="1308" w:type="pct"/>
            <w:shd w:val="clear" w:color="auto" w:fill="D9D9D9" w:themeFill="background1" w:themeFillShade="D9"/>
            <w:hideMark/>
          </w:tcPr>
          <w:p w14:paraId="2C825F43"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b/>
                <w:bCs/>
                <w:color w:val="000000"/>
                <w:kern w:val="24"/>
                <w:sz w:val="18"/>
                <w:szCs w:val="18"/>
                <w:lang w:eastAsia="zh-CN"/>
              </w:rPr>
              <w:t>Total Executive Services</w:t>
            </w:r>
          </w:p>
        </w:tc>
        <w:tc>
          <w:tcPr>
            <w:tcW w:w="370" w:type="pct"/>
            <w:shd w:val="clear" w:color="auto" w:fill="D9D9D9" w:themeFill="background1" w:themeFillShade="D9"/>
            <w:hideMark/>
          </w:tcPr>
          <w:p w14:paraId="208D5DB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28</w:t>
            </w:r>
          </w:p>
        </w:tc>
        <w:tc>
          <w:tcPr>
            <w:tcW w:w="370" w:type="pct"/>
            <w:shd w:val="clear" w:color="auto" w:fill="D9D9D9" w:themeFill="background1" w:themeFillShade="D9"/>
            <w:hideMark/>
          </w:tcPr>
          <w:p w14:paraId="6A51F1A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28</w:t>
            </w:r>
          </w:p>
        </w:tc>
        <w:tc>
          <w:tcPr>
            <w:tcW w:w="370" w:type="pct"/>
            <w:shd w:val="clear" w:color="auto" w:fill="D9D9D9" w:themeFill="background1" w:themeFillShade="D9"/>
            <w:hideMark/>
          </w:tcPr>
          <w:p w14:paraId="64B167C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28</w:t>
            </w:r>
          </w:p>
        </w:tc>
        <w:tc>
          <w:tcPr>
            <w:tcW w:w="369" w:type="pct"/>
            <w:shd w:val="clear" w:color="auto" w:fill="D9D9D9" w:themeFill="background1" w:themeFillShade="D9"/>
            <w:hideMark/>
          </w:tcPr>
          <w:p w14:paraId="04E6B5F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29</w:t>
            </w:r>
          </w:p>
        </w:tc>
        <w:tc>
          <w:tcPr>
            <w:tcW w:w="369" w:type="pct"/>
            <w:shd w:val="clear" w:color="auto" w:fill="D9D9D9" w:themeFill="background1" w:themeFillShade="D9"/>
            <w:hideMark/>
          </w:tcPr>
          <w:p w14:paraId="21DF0CC3"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29</w:t>
            </w:r>
          </w:p>
        </w:tc>
        <w:tc>
          <w:tcPr>
            <w:tcW w:w="369" w:type="pct"/>
            <w:shd w:val="clear" w:color="auto" w:fill="D9D9D9" w:themeFill="background1" w:themeFillShade="D9"/>
            <w:hideMark/>
          </w:tcPr>
          <w:p w14:paraId="04F9546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30</w:t>
            </w:r>
          </w:p>
        </w:tc>
        <w:tc>
          <w:tcPr>
            <w:tcW w:w="369" w:type="pct"/>
            <w:shd w:val="clear" w:color="auto" w:fill="D9D9D9" w:themeFill="background1" w:themeFillShade="D9"/>
            <w:hideMark/>
          </w:tcPr>
          <w:p w14:paraId="6C26E84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30</w:t>
            </w:r>
          </w:p>
        </w:tc>
        <w:tc>
          <w:tcPr>
            <w:tcW w:w="369" w:type="pct"/>
            <w:shd w:val="clear" w:color="auto" w:fill="D9D9D9" w:themeFill="background1" w:themeFillShade="D9"/>
            <w:hideMark/>
          </w:tcPr>
          <w:p w14:paraId="2BA9B9D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31</w:t>
            </w:r>
          </w:p>
        </w:tc>
        <w:tc>
          <w:tcPr>
            <w:tcW w:w="369" w:type="pct"/>
            <w:shd w:val="clear" w:color="auto" w:fill="D9D9D9" w:themeFill="background1" w:themeFillShade="D9"/>
            <w:hideMark/>
          </w:tcPr>
          <w:p w14:paraId="294C5DF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31</w:t>
            </w:r>
          </w:p>
        </w:tc>
        <w:tc>
          <w:tcPr>
            <w:tcW w:w="368" w:type="pct"/>
            <w:shd w:val="clear" w:color="auto" w:fill="D9D9D9" w:themeFill="background1" w:themeFillShade="D9"/>
            <w:hideMark/>
          </w:tcPr>
          <w:p w14:paraId="71BE21F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31</w:t>
            </w:r>
          </w:p>
        </w:tc>
      </w:tr>
      <w:tr w:rsidR="00160A2D" w:rsidRPr="007A372D" w14:paraId="228FB88D" w14:textId="77777777" w:rsidTr="00674E85">
        <w:tc>
          <w:tcPr>
            <w:tcW w:w="1308" w:type="pct"/>
            <w:hideMark/>
          </w:tcPr>
          <w:p w14:paraId="3FA76181"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b/>
                <w:bCs/>
                <w:color w:val="000000"/>
                <w:kern w:val="24"/>
                <w:sz w:val="18"/>
                <w:szCs w:val="18"/>
                <w:lang w:eastAsia="zh-CN"/>
              </w:rPr>
              <w:t>Business Excellence</w:t>
            </w:r>
          </w:p>
        </w:tc>
        <w:tc>
          <w:tcPr>
            <w:tcW w:w="370" w:type="pct"/>
            <w:hideMark/>
          </w:tcPr>
          <w:p w14:paraId="13546A48" w14:textId="77777777" w:rsidR="00160A2D" w:rsidRPr="007A372D" w:rsidRDefault="00160A2D" w:rsidP="005633F7">
            <w:pPr>
              <w:spacing w:after="0"/>
              <w:rPr>
                <w:rFonts w:eastAsia="Times New Roman" w:cs="Arial"/>
                <w:sz w:val="18"/>
                <w:szCs w:val="18"/>
                <w:lang w:eastAsia="zh-CN"/>
              </w:rPr>
            </w:pPr>
          </w:p>
        </w:tc>
        <w:tc>
          <w:tcPr>
            <w:tcW w:w="370" w:type="pct"/>
            <w:hideMark/>
          </w:tcPr>
          <w:p w14:paraId="287E0C85" w14:textId="77777777" w:rsidR="00160A2D" w:rsidRPr="007A372D" w:rsidRDefault="00160A2D" w:rsidP="005633F7">
            <w:pPr>
              <w:spacing w:after="0"/>
              <w:rPr>
                <w:rFonts w:ascii="Times New Roman" w:eastAsia="Times New Roman" w:hAnsi="Times New Roman"/>
                <w:sz w:val="18"/>
                <w:szCs w:val="18"/>
                <w:lang w:eastAsia="zh-CN"/>
              </w:rPr>
            </w:pPr>
          </w:p>
        </w:tc>
        <w:tc>
          <w:tcPr>
            <w:tcW w:w="370" w:type="pct"/>
            <w:hideMark/>
          </w:tcPr>
          <w:p w14:paraId="06B32548"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21AA0244"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1225ACA5"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4A5CE36C"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688D89E3"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18EFB9A3"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3FB15278" w14:textId="77777777" w:rsidR="00160A2D" w:rsidRPr="007A372D" w:rsidRDefault="00160A2D" w:rsidP="005633F7">
            <w:pPr>
              <w:spacing w:after="0"/>
              <w:rPr>
                <w:rFonts w:ascii="Times New Roman" w:eastAsia="Times New Roman" w:hAnsi="Times New Roman"/>
                <w:sz w:val="18"/>
                <w:szCs w:val="18"/>
                <w:lang w:eastAsia="zh-CN"/>
              </w:rPr>
            </w:pPr>
          </w:p>
        </w:tc>
        <w:tc>
          <w:tcPr>
            <w:tcW w:w="368" w:type="pct"/>
            <w:hideMark/>
          </w:tcPr>
          <w:p w14:paraId="10B59E89"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w:t>
            </w:r>
          </w:p>
        </w:tc>
      </w:tr>
      <w:tr w:rsidR="00674E85" w:rsidRPr="007A372D" w14:paraId="31E5DCAB" w14:textId="77777777" w:rsidTr="00674E85">
        <w:tc>
          <w:tcPr>
            <w:tcW w:w="1308" w:type="pct"/>
            <w:hideMark/>
          </w:tcPr>
          <w:p w14:paraId="7EA7B756" w14:textId="14ED4D42"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370" w:type="pct"/>
            <w:hideMark/>
          </w:tcPr>
          <w:p w14:paraId="03314E57"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252</w:t>
            </w:r>
          </w:p>
        </w:tc>
        <w:tc>
          <w:tcPr>
            <w:tcW w:w="370" w:type="pct"/>
            <w:hideMark/>
          </w:tcPr>
          <w:p w14:paraId="159708E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256</w:t>
            </w:r>
          </w:p>
        </w:tc>
        <w:tc>
          <w:tcPr>
            <w:tcW w:w="370" w:type="pct"/>
            <w:hideMark/>
          </w:tcPr>
          <w:p w14:paraId="5E3CEFE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259</w:t>
            </w:r>
          </w:p>
        </w:tc>
        <w:tc>
          <w:tcPr>
            <w:tcW w:w="369" w:type="pct"/>
            <w:hideMark/>
          </w:tcPr>
          <w:p w14:paraId="62CBDF3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262</w:t>
            </w:r>
          </w:p>
        </w:tc>
        <w:tc>
          <w:tcPr>
            <w:tcW w:w="369" w:type="pct"/>
            <w:hideMark/>
          </w:tcPr>
          <w:p w14:paraId="423FDFBB"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265</w:t>
            </w:r>
          </w:p>
        </w:tc>
        <w:tc>
          <w:tcPr>
            <w:tcW w:w="369" w:type="pct"/>
            <w:hideMark/>
          </w:tcPr>
          <w:p w14:paraId="2776E81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269</w:t>
            </w:r>
          </w:p>
        </w:tc>
        <w:tc>
          <w:tcPr>
            <w:tcW w:w="369" w:type="pct"/>
            <w:hideMark/>
          </w:tcPr>
          <w:p w14:paraId="17B2AE6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273</w:t>
            </w:r>
          </w:p>
        </w:tc>
        <w:tc>
          <w:tcPr>
            <w:tcW w:w="369" w:type="pct"/>
            <w:hideMark/>
          </w:tcPr>
          <w:p w14:paraId="3CDA2693"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278</w:t>
            </w:r>
          </w:p>
        </w:tc>
        <w:tc>
          <w:tcPr>
            <w:tcW w:w="369" w:type="pct"/>
            <w:hideMark/>
          </w:tcPr>
          <w:p w14:paraId="180697D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282</w:t>
            </w:r>
          </w:p>
        </w:tc>
        <w:tc>
          <w:tcPr>
            <w:tcW w:w="368" w:type="pct"/>
            <w:hideMark/>
          </w:tcPr>
          <w:p w14:paraId="4FFCD78B"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286</w:t>
            </w:r>
          </w:p>
        </w:tc>
      </w:tr>
      <w:tr w:rsidR="00674E85" w:rsidRPr="007A372D" w14:paraId="47994098" w14:textId="77777777" w:rsidTr="00674E85">
        <w:tc>
          <w:tcPr>
            <w:tcW w:w="1308" w:type="pct"/>
            <w:hideMark/>
          </w:tcPr>
          <w:p w14:paraId="5A4F588C" w14:textId="62D8A1ED"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370" w:type="pct"/>
            <w:hideMark/>
          </w:tcPr>
          <w:p w14:paraId="3104D731"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131</w:t>
            </w:r>
          </w:p>
        </w:tc>
        <w:tc>
          <w:tcPr>
            <w:tcW w:w="370" w:type="pct"/>
            <w:hideMark/>
          </w:tcPr>
          <w:p w14:paraId="21C02E9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133</w:t>
            </w:r>
          </w:p>
        </w:tc>
        <w:tc>
          <w:tcPr>
            <w:tcW w:w="370" w:type="pct"/>
            <w:hideMark/>
          </w:tcPr>
          <w:p w14:paraId="64C8551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135</w:t>
            </w:r>
          </w:p>
        </w:tc>
        <w:tc>
          <w:tcPr>
            <w:tcW w:w="369" w:type="pct"/>
            <w:hideMark/>
          </w:tcPr>
          <w:p w14:paraId="7475EF7B"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136</w:t>
            </w:r>
          </w:p>
        </w:tc>
        <w:tc>
          <w:tcPr>
            <w:tcW w:w="369" w:type="pct"/>
            <w:hideMark/>
          </w:tcPr>
          <w:p w14:paraId="6B71397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138</w:t>
            </w:r>
          </w:p>
        </w:tc>
        <w:tc>
          <w:tcPr>
            <w:tcW w:w="369" w:type="pct"/>
            <w:hideMark/>
          </w:tcPr>
          <w:p w14:paraId="71B781B2"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140</w:t>
            </w:r>
          </w:p>
        </w:tc>
        <w:tc>
          <w:tcPr>
            <w:tcW w:w="369" w:type="pct"/>
            <w:hideMark/>
          </w:tcPr>
          <w:p w14:paraId="27F76B4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142</w:t>
            </w:r>
          </w:p>
        </w:tc>
        <w:tc>
          <w:tcPr>
            <w:tcW w:w="369" w:type="pct"/>
            <w:hideMark/>
          </w:tcPr>
          <w:p w14:paraId="59DC102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144</w:t>
            </w:r>
          </w:p>
        </w:tc>
        <w:tc>
          <w:tcPr>
            <w:tcW w:w="369" w:type="pct"/>
            <w:hideMark/>
          </w:tcPr>
          <w:p w14:paraId="6A64CEA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146</w:t>
            </w:r>
          </w:p>
        </w:tc>
        <w:tc>
          <w:tcPr>
            <w:tcW w:w="368" w:type="pct"/>
            <w:hideMark/>
          </w:tcPr>
          <w:p w14:paraId="3858F41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149</w:t>
            </w:r>
          </w:p>
        </w:tc>
      </w:tr>
      <w:tr w:rsidR="00674E85" w:rsidRPr="007A372D" w14:paraId="5E3D8C46" w14:textId="77777777" w:rsidTr="00674E85">
        <w:tc>
          <w:tcPr>
            <w:tcW w:w="1308" w:type="pct"/>
            <w:hideMark/>
          </w:tcPr>
          <w:p w14:paraId="5D4FD511" w14:textId="585DC2FD"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370" w:type="pct"/>
            <w:hideMark/>
          </w:tcPr>
          <w:p w14:paraId="5AADE2D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121</w:t>
            </w:r>
          </w:p>
        </w:tc>
        <w:tc>
          <w:tcPr>
            <w:tcW w:w="370" w:type="pct"/>
            <w:hideMark/>
          </w:tcPr>
          <w:p w14:paraId="5BE3262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123</w:t>
            </w:r>
          </w:p>
        </w:tc>
        <w:tc>
          <w:tcPr>
            <w:tcW w:w="370" w:type="pct"/>
            <w:hideMark/>
          </w:tcPr>
          <w:p w14:paraId="343B387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124</w:t>
            </w:r>
          </w:p>
        </w:tc>
        <w:tc>
          <w:tcPr>
            <w:tcW w:w="369" w:type="pct"/>
            <w:hideMark/>
          </w:tcPr>
          <w:p w14:paraId="5EF179E7"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126</w:t>
            </w:r>
          </w:p>
        </w:tc>
        <w:tc>
          <w:tcPr>
            <w:tcW w:w="369" w:type="pct"/>
            <w:hideMark/>
          </w:tcPr>
          <w:p w14:paraId="70DE82D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127</w:t>
            </w:r>
          </w:p>
        </w:tc>
        <w:tc>
          <w:tcPr>
            <w:tcW w:w="369" w:type="pct"/>
            <w:hideMark/>
          </w:tcPr>
          <w:p w14:paraId="234F1A0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129</w:t>
            </w:r>
          </w:p>
        </w:tc>
        <w:tc>
          <w:tcPr>
            <w:tcW w:w="369" w:type="pct"/>
            <w:hideMark/>
          </w:tcPr>
          <w:p w14:paraId="2CA5310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131</w:t>
            </w:r>
          </w:p>
        </w:tc>
        <w:tc>
          <w:tcPr>
            <w:tcW w:w="369" w:type="pct"/>
            <w:hideMark/>
          </w:tcPr>
          <w:p w14:paraId="58563713"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133</w:t>
            </w:r>
          </w:p>
        </w:tc>
        <w:tc>
          <w:tcPr>
            <w:tcW w:w="369" w:type="pct"/>
            <w:hideMark/>
          </w:tcPr>
          <w:p w14:paraId="7E8BBED2"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135</w:t>
            </w:r>
          </w:p>
        </w:tc>
        <w:tc>
          <w:tcPr>
            <w:tcW w:w="368" w:type="pct"/>
            <w:hideMark/>
          </w:tcPr>
          <w:p w14:paraId="5224863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137</w:t>
            </w:r>
          </w:p>
        </w:tc>
      </w:tr>
      <w:tr w:rsidR="00674E85" w:rsidRPr="007A372D" w14:paraId="0E20A69F" w14:textId="77777777" w:rsidTr="00674E85">
        <w:tc>
          <w:tcPr>
            <w:tcW w:w="1308" w:type="pct"/>
            <w:hideMark/>
          </w:tcPr>
          <w:p w14:paraId="7A3B3E48" w14:textId="60BC59E2"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370" w:type="pct"/>
            <w:hideMark/>
          </w:tcPr>
          <w:p w14:paraId="4DD13CB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6F138D0D"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5C1711A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7C0C022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73BBD35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07A74836"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3789FB7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4381A2E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5F53767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hideMark/>
          </w:tcPr>
          <w:p w14:paraId="1FF4D1C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674E85" w:rsidRPr="007A372D" w14:paraId="311F48FD" w14:textId="77777777" w:rsidTr="00674E85">
        <w:tc>
          <w:tcPr>
            <w:tcW w:w="1308" w:type="pct"/>
            <w:hideMark/>
          </w:tcPr>
          <w:p w14:paraId="15A4E7BF" w14:textId="52C7CCC6"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370" w:type="pct"/>
            <w:hideMark/>
          </w:tcPr>
          <w:p w14:paraId="725B56E3"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5</w:t>
            </w:r>
          </w:p>
        </w:tc>
        <w:tc>
          <w:tcPr>
            <w:tcW w:w="370" w:type="pct"/>
            <w:hideMark/>
          </w:tcPr>
          <w:p w14:paraId="35212DC3"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70" w:type="pct"/>
            <w:hideMark/>
          </w:tcPr>
          <w:p w14:paraId="54E56FE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0101BCA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3AAEB85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5BE3D15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4DE361E1"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272EDC11"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4BBD3E2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8" w:type="pct"/>
            <w:hideMark/>
          </w:tcPr>
          <w:p w14:paraId="36067766"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r>
      <w:tr w:rsidR="00160A2D" w:rsidRPr="007A372D" w14:paraId="0D3F75AF" w14:textId="77777777" w:rsidTr="00674E85">
        <w:tc>
          <w:tcPr>
            <w:tcW w:w="1308" w:type="pct"/>
            <w:hideMark/>
          </w:tcPr>
          <w:p w14:paraId="183FEFF3"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370" w:type="pct"/>
            <w:hideMark/>
          </w:tcPr>
          <w:p w14:paraId="67E4EF2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70" w:type="pct"/>
            <w:hideMark/>
          </w:tcPr>
          <w:p w14:paraId="54B8908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70" w:type="pct"/>
            <w:hideMark/>
          </w:tcPr>
          <w:p w14:paraId="478C61B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6F8D231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1488D88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60E716C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1C62579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03C720A3"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093BCC7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8" w:type="pct"/>
            <w:hideMark/>
          </w:tcPr>
          <w:p w14:paraId="561F63A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r>
      <w:tr w:rsidR="00160A2D" w:rsidRPr="007A372D" w14:paraId="3B19DDAB" w14:textId="77777777" w:rsidTr="00674E85">
        <w:tc>
          <w:tcPr>
            <w:tcW w:w="1308" w:type="pct"/>
            <w:hideMark/>
          </w:tcPr>
          <w:p w14:paraId="569276E4"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370" w:type="pct"/>
            <w:hideMark/>
          </w:tcPr>
          <w:p w14:paraId="4BE7EB2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70" w:type="pct"/>
            <w:hideMark/>
          </w:tcPr>
          <w:p w14:paraId="1B345D2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70" w:type="pct"/>
            <w:hideMark/>
          </w:tcPr>
          <w:p w14:paraId="42E781C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466AA7DA"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04B63A0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5DDBE9B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58A2EC6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7D53DEBE"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1595092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8" w:type="pct"/>
            <w:hideMark/>
          </w:tcPr>
          <w:p w14:paraId="118BCBE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r>
      <w:tr w:rsidR="00160A2D" w:rsidRPr="007A372D" w14:paraId="656D8715" w14:textId="77777777" w:rsidTr="00674E85">
        <w:tc>
          <w:tcPr>
            <w:tcW w:w="1308" w:type="pct"/>
            <w:tcBorders>
              <w:bottom w:val="single" w:sz="4" w:space="0" w:color="auto"/>
            </w:tcBorders>
            <w:hideMark/>
          </w:tcPr>
          <w:p w14:paraId="6A59BBEA"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370" w:type="pct"/>
            <w:tcBorders>
              <w:bottom w:val="single" w:sz="4" w:space="0" w:color="auto"/>
            </w:tcBorders>
            <w:hideMark/>
          </w:tcPr>
          <w:p w14:paraId="0F8AF533"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tcBorders>
              <w:bottom w:val="single" w:sz="4" w:space="0" w:color="auto"/>
            </w:tcBorders>
            <w:hideMark/>
          </w:tcPr>
          <w:p w14:paraId="60ED5C4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tcBorders>
              <w:bottom w:val="single" w:sz="4" w:space="0" w:color="auto"/>
            </w:tcBorders>
            <w:hideMark/>
          </w:tcPr>
          <w:p w14:paraId="0CFAC75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0BBE5EDA"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2149898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1D2E63C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17B596D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2C67902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1C11821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tcBorders>
              <w:bottom w:val="single" w:sz="4" w:space="0" w:color="auto"/>
            </w:tcBorders>
            <w:hideMark/>
          </w:tcPr>
          <w:p w14:paraId="66B9152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160A2D" w:rsidRPr="007A372D" w14:paraId="5AA36DB9" w14:textId="77777777" w:rsidTr="00674E85">
        <w:tc>
          <w:tcPr>
            <w:tcW w:w="1308" w:type="pct"/>
            <w:shd w:val="clear" w:color="auto" w:fill="D9D9D9" w:themeFill="background1" w:themeFillShade="D9"/>
            <w:hideMark/>
          </w:tcPr>
          <w:p w14:paraId="35E40B85"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b/>
                <w:bCs/>
                <w:color w:val="000000"/>
                <w:kern w:val="24"/>
                <w:sz w:val="18"/>
                <w:szCs w:val="18"/>
                <w:lang w:eastAsia="zh-CN"/>
              </w:rPr>
              <w:t>Total Business Excellence</w:t>
            </w:r>
          </w:p>
        </w:tc>
        <w:tc>
          <w:tcPr>
            <w:tcW w:w="370" w:type="pct"/>
            <w:shd w:val="clear" w:color="auto" w:fill="D9D9D9" w:themeFill="background1" w:themeFillShade="D9"/>
            <w:hideMark/>
          </w:tcPr>
          <w:p w14:paraId="089AAD7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257</w:t>
            </w:r>
          </w:p>
        </w:tc>
        <w:tc>
          <w:tcPr>
            <w:tcW w:w="370" w:type="pct"/>
            <w:shd w:val="clear" w:color="auto" w:fill="D9D9D9" w:themeFill="background1" w:themeFillShade="D9"/>
            <w:hideMark/>
          </w:tcPr>
          <w:p w14:paraId="30FD279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261</w:t>
            </w:r>
          </w:p>
        </w:tc>
        <w:tc>
          <w:tcPr>
            <w:tcW w:w="370" w:type="pct"/>
            <w:shd w:val="clear" w:color="auto" w:fill="D9D9D9" w:themeFill="background1" w:themeFillShade="D9"/>
            <w:hideMark/>
          </w:tcPr>
          <w:p w14:paraId="7AE392C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264</w:t>
            </w:r>
          </w:p>
        </w:tc>
        <w:tc>
          <w:tcPr>
            <w:tcW w:w="369" w:type="pct"/>
            <w:shd w:val="clear" w:color="auto" w:fill="D9D9D9" w:themeFill="background1" w:themeFillShade="D9"/>
            <w:hideMark/>
          </w:tcPr>
          <w:p w14:paraId="0782E9D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268</w:t>
            </w:r>
          </w:p>
        </w:tc>
        <w:tc>
          <w:tcPr>
            <w:tcW w:w="369" w:type="pct"/>
            <w:shd w:val="clear" w:color="auto" w:fill="D9D9D9" w:themeFill="background1" w:themeFillShade="D9"/>
            <w:hideMark/>
          </w:tcPr>
          <w:p w14:paraId="44516ED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271</w:t>
            </w:r>
          </w:p>
        </w:tc>
        <w:tc>
          <w:tcPr>
            <w:tcW w:w="369" w:type="pct"/>
            <w:shd w:val="clear" w:color="auto" w:fill="D9D9D9" w:themeFill="background1" w:themeFillShade="D9"/>
            <w:hideMark/>
          </w:tcPr>
          <w:p w14:paraId="0316F00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275</w:t>
            </w:r>
          </w:p>
        </w:tc>
        <w:tc>
          <w:tcPr>
            <w:tcW w:w="369" w:type="pct"/>
            <w:shd w:val="clear" w:color="auto" w:fill="D9D9D9" w:themeFill="background1" w:themeFillShade="D9"/>
            <w:hideMark/>
          </w:tcPr>
          <w:p w14:paraId="2201F01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279</w:t>
            </w:r>
          </w:p>
        </w:tc>
        <w:tc>
          <w:tcPr>
            <w:tcW w:w="369" w:type="pct"/>
            <w:shd w:val="clear" w:color="auto" w:fill="D9D9D9" w:themeFill="background1" w:themeFillShade="D9"/>
            <w:hideMark/>
          </w:tcPr>
          <w:p w14:paraId="3F637B4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284</w:t>
            </w:r>
          </w:p>
        </w:tc>
        <w:tc>
          <w:tcPr>
            <w:tcW w:w="369" w:type="pct"/>
            <w:shd w:val="clear" w:color="auto" w:fill="D9D9D9" w:themeFill="background1" w:themeFillShade="D9"/>
            <w:hideMark/>
          </w:tcPr>
          <w:p w14:paraId="667CCE4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288</w:t>
            </w:r>
          </w:p>
        </w:tc>
        <w:tc>
          <w:tcPr>
            <w:tcW w:w="368" w:type="pct"/>
            <w:shd w:val="clear" w:color="auto" w:fill="D9D9D9" w:themeFill="background1" w:themeFillShade="D9"/>
            <w:hideMark/>
          </w:tcPr>
          <w:p w14:paraId="5D03175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292</w:t>
            </w:r>
          </w:p>
        </w:tc>
      </w:tr>
      <w:tr w:rsidR="00160A2D" w:rsidRPr="007A372D" w14:paraId="0DD14472" w14:textId="77777777" w:rsidTr="00674E85">
        <w:tc>
          <w:tcPr>
            <w:tcW w:w="1308" w:type="pct"/>
            <w:hideMark/>
          </w:tcPr>
          <w:p w14:paraId="4AB53B7B"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b/>
                <w:bCs/>
                <w:color w:val="000000"/>
                <w:kern w:val="24"/>
                <w:sz w:val="18"/>
                <w:szCs w:val="18"/>
                <w:lang w:eastAsia="zh-CN"/>
              </w:rPr>
              <w:t>Infrastructure and Amenity</w:t>
            </w:r>
          </w:p>
        </w:tc>
        <w:tc>
          <w:tcPr>
            <w:tcW w:w="370" w:type="pct"/>
            <w:hideMark/>
          </w:tcPr>
          <w:p w14:paraId="25B7BF64" w14:textId="77777777" w:rsidR="00160A2D" w:rsidRPr="007A372D" w:rsidRDefault="00160A2D" w:rsidP="005633F7">
            <w:pPr>
              <w:spacing w:after="0"/>
              <w:rPr>
                <w:rFonts w:eastAsia="Times New Roman" w:cs="Arial"/>
                <w:sz w:val="18"/>
                <w:szCs w:val="18"/>
                <w:lang w:eastAsia="zh-CN"/>
              </w:rPr>
            </w:pPr>
          </w:p>
        </w:tc>
        <w:tc>
          <w:tcPr>
            <w:tcW w:w="370" w:type="pct"/>
            <w:hideMark/>
          </w:tcPr>
          <w:p w14:paraId="153633C6" w14:textId="77777777" w:rsidR="00160A2D" w:rsidRPr="007A372D" w:rsidRDefault="00160A2D" w:rsidP="005633F7">
            <w:pPr>
              <w:spacing w:after="0"/>
              <w:rPr>
                <w:rFonts w:ascii="Times New Roman" w:eastAsia="Times New Roman" w:hAnsi="Times New Roman"/>
                <w:sz w:val="18"/>
                <w:szCs w:val="18"/>
                <w:lang w:eastAsia="zh-CN"/>
              </w:rPr>
            </w:pPr>
          </w:p>
        </w:tc>
        <w:tc>
          <w:tcPr>
            <w:tcW w:w="370" w:type="pct"/>
            <w:hideMark/>
          </w:tcPr>
          <w:p w14:paraId="5B6D019A"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7FE36681"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51E062D7"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283CB53D"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3C01A48D"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26128253"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2F1E8079" w14:textId="77777777" w:rsidR="00160A2D" w:rsidRPr="007A372D" w:rsidRDefault="00160A2D" w:rsidP="005633F7">
            <w:pPr>
              <w:spacing w:after="0"/>
              <w:rPr>
                <w:rFonts w:ascii="Times New Roman" w:eastAsia="Times New Roman" w:hAnsi="Times New Roman"/>
                <w:sz w:val="18"/>
                <w:szCs w:val="18"/>
                <w:lang w:eastAsia="zh-CN"/>
              </w:rPr>
            </w:pPr>
          </w:p>
        </w:tc>
        <w:tc>
          <w:tcPr>
            <w:tcW w:w="368" w:type="pct"/>
            <w:hideMark/>
          </w:tcPr>
          <w:p w14:paraId="40335F06"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w:t>
            </w:r>
          </w:p>
        </w:tc>
      </w:tr>
      <w:tr w:rsidR="00674E85" w:rsidRPr="007A372D" w14:paraId="2C7C8366" w14:textId="77777777" w:rsidTr="00674E85">
        <w:tc>
          <w:tcPr>
            <w:tcW w:w="1308" w:type="pct"/>
            <w:hideMark/>
          </w:tcPr>
          <w:p w14:paraId="303B8608" w14:textId="2766EF67"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370" w:type="pct"/>
            <w:hideMark/>
          </w:tcPr>
          <w:p w14:paraId="7691B8B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202</w:t>
            </w:r>
          </w:p>
        </w:tc>
        <w:tc>
          <w:tcPr>
            <w:tcW w:w="370" w:type="pct"/>
            <w:hideMark/>
          </w:tcPr>
          <w:p w14:paraId="4F68668D"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205</w:t>
            </w:r>
          </w:p>
        </w:tc>
        <w:tc>
          <w:tcPr>
            <w:tcW w:w="370" w:type="pct"/>
            <w:hideMark/>
          </w:tcPr>
          <w:p w14:paraId="733304DD"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207</w:t>
            </w:r>
          </w:p>
        </w:tc>
        <w:tc>
          <w:tcPr>
            <w:tcW w:w="369" w:type="pct"/>
            <w:hideMark/>
          </w:tcPr>
          <w:p w14:paraId="074E83BB"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210</w:t>
            </w:r>
          </w:p>
        </w:tc>
        <w:tc>
          <w:tcPr>
            <w:tcW w:w="369" w:type="pct"/>
            <w:hideMark/>
          </w:tcPr>
          <w:p w14:paraId="6A2050B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212</w:t>
            </w:r>
          </w:p>
        </w:tc>
        <w:tc>
          <w:tcPr>
            <w:tcW w:w="369" w:type="pct"/>
            <w:hideMark/>
          </w:tcPr>
          <w:p w14:paraId="74C51D4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215</w:t>
            </w:r>
          </w:p>
        </w:tc>
        <w:tc>
          <w:tcPr>
            <w:tcW w:w="369" w:type="pct"/>
            <w:hideMark/>
          </w:tcPr>
          <w:p w14:paraId="4901DBE1"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219</w:t>
            </w:r>
          </w:p>
        </w:tc>
        <w:tc>
          <w:tcPr>
            <w:tcW w:w="369" w:type="pct"/>
            <w:hideMark/>
          </w:tcPr>
          <w:p w14:paraId="675D168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222</w:t>
            </w:r>
          </w:p>
        </w:tc>
        <w:tc>
          <w:tcPr>
            <w:tcW w:w="369" w:type="pct"/>
            <w:hideMark/>
          </w:tcPr>
          <w:p w14:paraId="793670C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225</w:t>
            </w:r>
          </w:p>
        </w:tc>
        <w:tc>
          <w:tcPr>
            <w:tcW w:w="368" w:type="pct"/>
            <w:hideMark/>
          </w:tcPr>
          <w:p w14:paraId="3890F7BB"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229</w:t>
            </w:r>
          </w:p>
        </w:tc>
      </w:tr>
      <w:tr w:rsidR="00674E85" w:rsidRPr="007A372D" w14:paraId="3FFB1B99" w14:textId="77777777" w:rsidTr="00674E85">
        <w:tc>
          <w:tcPr>
            <w:tcW w:w="1308" w:type="pct"/>
            <w:hideMark/>
          </w:tcPr>
          <w:p w14:paraId="3FC997F4" w14:textId="623672A9"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370" w:type="pct"/>
            <w:hideMark/>
          </w:tcPr>
          <w:p w14:paraId="33D73273"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91</w:t>
            </w:r>
          </w:p>
        </w:tc>
        <w:tc>
          <w:tcPr>
            <w:tcW w:w="370" w:type="pct"/>
            <w:hideMark/>
          </w:tcPr>
          <w:p w14:paraId="61B7323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92</w:t>
            </w:r>
          </w:p>
        </w:tc>
        <w:tc>
          <w:tcPr>
            <w:tcW w:w="370" w:type="pct"/>
            <w:hideMark/>
          </w:tcPr>
          <w:p w14:paraId="4C0DD93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93</w:t>
            </w:r>
          </w:p>
        </w:tc>
        <w:tc>
          <w:tcPr>
            <w:tcW w:w="369" w:type="pct"/>
            <w:hideMark/>
          </w:tcPr>
          <w:p w14:paraId="4A531B8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94</w:t>
            </w:r>
          </w:p>
        </w:tc>
        <w:tc>
          <w:tcPr>
            <w:tcW w:w="369" w:type="pct"/>
            <w:hideMark/>
          </w:tcPr>
          <w:p w14:paraId="7152D563"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96</w:t>
            </w:r>
          </w:p>
        </w:tc>
        <w:tc>
          <w:tcPr>
            <w:tcW w:w="369" w:type="pct"/>
            <w:hideMark/>
          </w:tcPr>
          <w:p w14:paraId="11D139A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97</w:t>
            </w:r>
          </w:p>
        </w:tc>
        <w:tc>
          <w:tcPr>
            <w:tcW w:w="369" w:type="pct"/>
            <w:hideMark/>
          </w:tcPr>
          <w:p w14:paraId="229D1A07"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98</w:t>
            </w:r>
          </w:p>
        </w:tc>
        <w:tc>
          <w:tcPr>
            <w:tcW w:w="369" w:type="pct"/>
            <w:hideMark/>
          </w:tcPr>
          <w:p w14:paraId="7FFC4306"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100</w:t>
            </w:r>
          </w:p>
        </w:tc>
        <w:tc>
          <w:tcPr>
            <w:tcW w:w="369" w:type="pct"/>
            <w:hideMark/>
          </w:tcPr>
          <w:p w14:paraId="0BA43E23"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101</w:t>
            </w:r>
          </w:p>
        </w:tc>
        <w:tc>
          <w:tcPr>
            <w:tcW w:w="368" w:type="pct"/>
            <w:hideMark/>
          </w:tcPr>
          <w:p w14:paraId="36F0690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103</w:t>
            </w:r>
          </w:p>
        </w:tc>
      </w:tr>
      <w:tr w:rsidR="00674E85" w:rsidRPr="007A372D" w14:paraId="38870233" w14:textId="77777777" w:rsidTr="00674E85">
        <w:tc>
          <w:tcPr>
            <w:tcW w:w="1308" w:type="pct"/>
            <w:hideMark/>
          </w:tcPr>
          <w:p w14:paraId="1F5E8A6F" w14:textId="03939C0B"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370" w:type="pct"/>
            <w:hideMark/>
          </w:tcPr>
          <w:p w14:paraId="08F1939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111</w:t>
            </w:r>
          </w:p>
        </w:tc>
        <w:tc>
          <w:tcPr>
            <w:tcW w:w="370" w:type="pct"/>
            <w:hideMark/>
          </w:tcPr>
          <w:p w14:paraId="36B8352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112</w:t>
            </w:r>
          </w:p>
        </w:tc>
        <w:tc>
          <w:tcPr>
            <w:tcW w:w="370" w:type="pct"/>
            <w:hideMark/>
          </w:tcPr>
          <w:p w14:paraId="53DC6B4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114</w:t>
            </w:r>
          </w:p>
        </w:tc>
        <w:tc>
          <w:tcPr>
            <w:tcW w:w="369" w:type="pct"/>
            <w:hideMark/>
          </w:tcPr>
          <w:p w14:paraId="4A0BF5D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115</w:t>
            </w:r>
          </w:p>
        </w:tc>
        <w:tc>
          <w:tcPr>
            <w:tcW w:w="369" w:type="pct"/>
            <w:hideMark/>
          </w:tcPr>
          <w:p w14:paraId="47E2B5F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117</w:t>
            </w:r>
          </w:p>
        </w:tc>
        <w:tc>
          <w:tcPr>
            <w:tcW w:w="369" w:type="pct"/>
            <w:hideMark/>
          </w:tcPr>
          <w:p w14:paraId="5F6B601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119</w:t>
            </w:r>
          </w:p>
        </w:tc>
        <w:tc>
          <w:tcPr>
            <w:tcW w:w="369" w:type="pct"/>
            <w:hideMark/>
          </w:tcPr>
          <w:p w14:paraId="3551C492"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120</w:t>
            </w:r>
          </w:p>
        </w:tc>
        <w:tc>
          <w:tcPr>
            <w:tcW w:w="369" w:type="pct"/>
            <w:hideMark/>
          </w:tcPr>
          <w:p w14:paraId="1CEEDEB2"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122</w:t>
            </w:r>
          </w:p>
        </w:tc>
        <w:tc>
          <w:tcPr>
            <w:tcW w:w="369" w:type="pct"/>
            <w:hideMark/>
          </w:tcPr>
          <w:p w14:paraId="12E21B5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124</w:t>
            </w:r>
          </w:p>
        </w:tc>
        <w:tc>
          <w:tcPr>
            <w:tcW w:w="368" w:type="pct"/>
            <w:hideMark/>
          </w:tcPr>
          <w:p w14:paraId="073FE02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126</w:t>
            </w:r>
          </w:p>
        </w:tc>
      </w:tr>
      <w:tr w:rsidR="00674E85" w:rsidRPr="007A372D" w14:paraId="17B0DB8D" w14:textId="77777777" w:rsidTr="00674E85">
        <w:tc>
          <w:tcPr>
            <w:tcW w:w="1308" w:type="pct"/>
            <w:hideMark/>
          </w:tcPr>
          <w:p w14:paraId="2E6C23B0" w14:textId="400C8891"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370" w:type="pct"/>
            <w:hideMark/>
          </w:tcPr>
          <w:p w14:paraId="05A1E38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2EA20ADB"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19874D7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76B3F39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709509D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20A7BEF2"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5E55202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02BF7AFF"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06DE41A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hideMark/>
          </w:tcPr>
          <w:p w14:paraId="1789ACA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674E85" w:rsidRPr="007A372D" w14:paraId="009E3711" w14:textId="77777777" w:rsidTr="00674E85">
        <w:tc>
          <w:tcPr>
            <w:tcW w:w="1308" w:type="pct"/>
            <w:hideMark/>
          </w:tcPr>
          <w:p w14:paraId="76E35B7E" w14:textId="190CDAF7"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370" w:type="pct"/>
            <w:hideMark/>
          </w:tcPr>
          <w:p w14:paraId="0B39D9DD"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11</w:t>
            </w:r>
          </w:p>
        </w:tc>
        <w:tc>
          <w:tcPr>
            <w:tcW w:w="370" w:type="pct"/>
            <w:hideMark/>
          </w:tcPr>
          <w:p w14:paraId="4567B08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11</w:t>
            </w:r>
          </w:p>
        </w:tc>
        <w:tc>
          <w:tcPr>
            <w:tcW w:w="370" w:type="pct"/>
            <w:hideMark/>
          </w:tcPr>
          <w:p w14:paraId="35EB07B3"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w:t>
            </w:r>
          </w:p>
        </w:tc>
        <w:tc>
          <w:tcPr>
            <w:tcW w:w="369" w:type="pct"/>
            <w:hideMark/>
          </w:tcPr>
          <w:p w14:paraId="149338C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w:t>
            </w:r>
          </w:p>
        </w:tc>
        <w:tc>
          <w:tcPr>
            <w:tcW w:w="369" w:type="pct"/>
            <w:hideMark/>
          </w:tcPr>
          <w:p w14:paraId="6EF58FC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w:t>
            </w:r>
          </w:p>
        </w:tc>
        <w:tc>
          <w:tcPr>
            <w:tcW w:w="369" w:type="pct"/>
            <w:hideMark/>
          </w:tcPr>
          <w:p w14:paraId="5D9946DD"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w:t>
            </w:r>
          </w:p>
        </w:tc>
        <w:tc>
          <w:tcPr>
            <w:tcW w:w="369" w:type="pct"/>
            <w:hideMark/>
          </w:tcPr>
          <w:p w14:paraId="5C408571"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w:t>
            </w:r>
          </w:p>
        </w:tc>
        <w:tc>
          <w:tcPr>
            <w:tcW w:w="369" w:type="pct"/>
            <w:hideMark/>
          </w:tcPr>
          <w:p w14:paraId="324C353D"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12</w:t>
            </w:r>
          </w:p>
        </w:tc>
        <w:tc>
          <w:tcPr>
            <w:tcW w:w="369" w:type="pct"/>
            <w:hideMark/>
          </w:tcPr>
          <w:p w14:paraId="30A3424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w:t>
            </w:r>
          </w:p>
        </w:tc>
        <w:tc>
          <w:tcPr>
            <w:tcW w:w="368" w:type="pct"/>
            <w:hideMark/>
          </w:tcPr>
          <w:p w14:paraId="02332EF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13</w:t>
            </w:r>
          </w:p>
        </w:tc>
      </w:tr>
      <w:tr w:rsidR="00160A2D" w:rsidRPr="007A372D" w14:paraId="3FC8948F" w14:textId="77777777" w:rsidTr="00674E85">
        <w:tc>
          <w:tcPr>
            <w:tcW w:w="1308" w:type="pct"/>
            <w:hideMark/>
          </w:tcPr>
          <w:p w14:paraId="50B33F86"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370" w:type="pct"/>
            <w:hideMark/>
          </w:tcPr>
          <w:p w14:paraId="0798D8E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5</w:t>
            </w:r>
          </w:p>
        </w:tc>
        <w:tc>
          <w:tcPr>
            <w:tcW w:w="370" w:type="pct"/>
            <w:hideMark/>
          </w:tcPr>
          <w:p w14:paraId="0DC706B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5</w:t>
            </w:r>
          </w:p>
        </w:tc>
        <w:tc>
          <w:tcPr>
            <w:tcW w:w="370" w:type="pct"/>
            <w:hideMark/>
          </w:tcPr>
          <w:p w14:paraId="275975A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5</w:t>
            </w:r>
          </w:p>
        </w:tc>
        <w:tc>
          <w:tcPr>
            <w:tcW w:w="369" w:type="pct"/>
            <w:hideMark/>
          </w:tcPr>
          <w:p w14:paraId="2E03FD2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5</w:t>
            </w:r>
          </w:p>
        </w:tc>
        <w:tc>
          <w:tcPr>
            <w:tcW w:w="369" w:type="pct"/>
            <w:hideMark/>
          </w:tcPr>
          <w:p w14:paraId="6A12DD4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5</w:t>
            </w:r>
          </w:p>
        </w:tc>
        <w:tc>
          <w:tcPr>
            <w:tcW w:w="369" w:type="pct"/>
            <w:hideMark/>
          </w:tcPr>
          <w:p w14:paraId="70C034D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5</w:t>
            </w:r>
          </w:p>
        </w:tc>
        <w:tc>
          <w:tcPr>
            <w:tcW w:w="369" w:type="pct"/>
            <w:hideMark/>
          </w:tcPr>
          <w:p w14:paraId="18B8684A"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7585914E"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202466E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8" w:type="pct"/>
            <w:hideMark/>
          </w:tcPr>
          <w:p w14:paraId="2F8C98A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r>
      <w:tr w:rsidR="00160A2D" w:rsidRPr="007A372D" w14:paraId="4035C576" w14:textId="77777777" w:rsidTr="00674E85">
        <w:tc>
          <w:tcPr>
            <w:tcW w:w="1308" w:type="pct"/>
            <w:hideMark/>
          </w:tcPr>
          <w:p w14:paraId="0CF808A5"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370" w:type="pct"/>
            <w:hideMark/>
          </w:tcPr>
          <w:p w14:paraId="22705B7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70" w:type="pct"/>
            <w:hideMark/>
          </w:tcPr>
          <w:p w14:paraId="4B72911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70" w:type="pct"/>
            <w:hideMark/>
          </w:tcPr>
          <w:p w14:paraId="05341E0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3B70DF1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6</w:t>
            </w:r>
          </w:p>
        </w:tc>
        <w:tc>
          <w:tcPr>
            <w:tcW w:w="369" w:type="pct"/>
            <w:hideMark/>
          </w:tcPr>
          <w:p w14:paraId="742C3CF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w:t>
            </w:r>
          </w:p>
        </w:tc>
        <w:tc>
          <w:tcPr>
            <w:tcW w:w="369" w:type="pct"/>
            <w:hideMark/>
          </w:tcPr>
          <w:p w14:paraId="602AC87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w:t>
            </w:r>
          </w:p>
        </w:tc>
        <w:tc>
          <w:tcPr>
            <w:tcW w:w="369" w:type="pct"/>
            <w:hideMark/>
          </w:tcPr>
          <w:p w14:paraId="645A1C47"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w:t>
            </w:r>
          </w:p>
        </w:tc>
        <w:tc>
          <w:tcPr>
            <w:tcW w:w="369" w:type="pct"/>
            <w:hideMark/>
          </w:tcPr>
          <w:p w14:paraId="6FFBCAD3"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w:t>
            </w:r>
          </w:p>
        </w:tc>
        <w:tc>
          <w:tcPr>
            <w:tcW w:w="369" w:type="pct"/>
            <w:hideMark/>
          </w:tcPr>
          <w:p w14:paraId="29A0E43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w:t>
            </w:r>
          </w:p>
        </w:tc>
        <w:tc>
          <w:tcPr>
            <w:tcW w:w="368" w:type="pct"/>
            <w:hideMark/>
          </w:tcPr>
          <w:p w14:paraId="1C6094B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w:t>
            </w:r>
          </w:p>
        </w:tc>
      </w:tr>
      <w:tr w:rsidR="00160A2D" w:rsidRPr="007A372D" w14:paraId="5B80BA5F" w14:textId="77777777" w:rsidTr="00674E85">
        <w:tc>
          <w:tcPr>
            <w:tcW w:w="1308" w:type="pct"/>
            <w:tcBorders>
              <w:bottom w:val="single" w:sz="4" w:space="0" w:color="auto"/>
            </w:tcBorders>
            <w:hideMark/>
          </w:tcPr>
          <w:p w14:paraId="69E5144F"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370" w:type="pct"/>
            <w:tcBorders>
              <w:bottom w:val="single" w:sz="4" w:space="0" w:color="auto"/>
            </w:tcBorders>
            <w:hideMark/>
          </w:tcPr>
          <w:p w14:paraId="14490FB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tcBorders>
              <w:bottom w:val="single" w:sz="4" w:space="0" w:color="auto"/>
            </w:tcBorders>
            <w:hideMark/>
          </w:tcPr>
          <w:p w14:paraId="51ED94D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tcBorders>
              <w:bottom w:val="single" w:sz="4" w:space="0" w:color="auto"/>
            </w:tcBorders>
            <w:hideMark/>
          </w:tcPr>
          <w:p w14:paraId="2274958A"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6D998BE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3698DC4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21488FF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77C74187"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3229D99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0A8D784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tcBorders>
              <w:bottom w:val="single" w:sz="4" w:space="0" w:color="auto"/>
            </w:tcBorders>
            <w:hideMark/>
          </w:tcPr>
          <w:p w14:paraId="704D2B3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160A2D" w:rsidRPr="007A372D" w14:paraId="31904112" w14:textId="77777777" w:rsidTr="00674E85">
        <w:tc>
          <w:tcPr>
            <w:tcW w:w="1308" w:type="pct"/>
            <w:shd w:val="clear" w:color="auto" w:fill="D9D9D9" w:themeFill="background1" w:themeFillShade="D9"/>
            <w:hideMark/>
          </w:tcPr>
          <w:p w14:paraId="747AA80C"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b/>
                <w:bCs/>
                <w:color w:val="000000"/>
                <w:kern w:val="24"/>
                <w:sz w:val="18"/>
                <w:szCs w:val="18"/>
                <w:lang w:eastAsia="zh-CN"/>
              </w:rPr>
              <w:t>Total Infrastructure and Amenity</w:t>
            </w:r>
          </w:p>
        </w:tc>
        <w:tc>
          <w:tcPr>
            <w:tcW w:w="370" w:type="pct"/>
            <w:shd w:val="clear" w:color="auto" w:fill="D9D9D9" w:themeFill="background1" w:themeFillShade="D9"/>
            <w:hideMark/>
          </w:tcPr>
          <w:p w14:paraId="208DD6E3"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213</w:t>
            </w:r>
          </w:p>
        </w:tc>
        <w:tc>
          <w:tcPr>
            <w:tcW w:w="370" w:type="pct"/>
            <w:shd w:val="clear" w:color="auto" w:fill="D9D9D9" w:themeFill="background1" w:themeFillShade="D9"/>
            <w:hideMark/>
          </w:tcPr>
          <w:p w14:paraId="7C79861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216</w:t>
            </w:r>
          </w:p>
        </w:tc>
        <w:tc>
          <w:tcPr>
            <w:tcW w:w="370" w:type="pct"/>
            <w:shd w:val="clear" w:color="auto" w:fill="D9D9D9" w:themeFill="background1" w:themeFillShade="D9"/>
            <w:hideMark/>
          </w:tcPr>
          <w:p w14:paraId="5D1B544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219</w:t>
            </w:r>
          </w:p>
        </w:tc>
        <w:tc>
          <w:tcPr>
            <w:tcW w:w="369" w:type="pct"/>
            <w:shd w:val="clear" w:color="auto" w:fill="D9D9D9" w:themeFill="background1" w:themeFillShade="D9"/>
            <w:hideMark/>
          </w:tcPr>
          <w:p w14:paraId="7C7D6CA0"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221</w:t>
            </w:r>
          </w:p>
        </w:tc>
        <w:tc>
          <w:tcPr>
            <w:tcW w:w="369" w:type="pct"/>
            <w:shd w:val="clear" w:color="auto" w:fill="D9D9D9" w:themeFill="background1" w:themeFillShade="D9"/>
            <w:hideMark/>
          </w:tcPr>
          <w:p w14:paraId="72BD3CD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224</w:t>
            </w:r>
          </w:p>
        </w:tc>
        <w:tc>
          <w:tcPr>
            <w:tcW w:w="369" w:type="pct"/>
            <w:shd w:val="clear" w:color="auto" w:fill="D9D9D9" w:themeFill="background1" w:themeFillShade="D9"/>
            <w:hideMark/>
          </w:tcPr>
          <w:p w14:paraId="60D41B1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228</w:t>
            </w:r>
          </w:p>
        </w:tc>
        <w:tc>
          <w:tcPr>
            <w:tcW w:w="369" w:type="pct"/>
            <w:shd w:val="clear" w:color="auto" w:fill="D9D9D9" w:themeFill="background1" w:themeFillShade="D9"/>
            <w:hideMark/>
          </w:tcPr>
          <w:p w14:paraId="441FF52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231</w:t>
            </w:r>
          </w:p>
        </w:tc>
        <w:tc>
          <w:tcPr>
            <w:tcW w:w="369" w:type="pct"/>
            <w:shd w:val="clear" w:color="auto" w:fill="D9D9D9" w:themeFill="background1" w:themeFillShade="D9"/>
            <w:hideMark/>
          </w:tcPr>
          <w:p w14:paraId="190BE08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234</w:t>
            </w:r>
          </w:p>
        </w:tc>
        <w:tc>
          <w:tcPr>
            <w:tcW w:w="369" w:type="pct"/>
            <w:shd w:val="clear" w:color="auto" w:fill="D9D9D9" w:themeFill="background1" w:themeFillShade="D9"/>
            <w:hideMark/>
          </w:tcPr>
          <w:p w14:paraId="77B1B0A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238</w:t>
            </w:r>
          </w:p>
        </w:tc>
        <w:tc>
          <w:tcPr>
            <w:tcW w:w="368" w:type="pct"/>
            <w:shd w:val="clear" w:color="auto" w:fill="D9D9D9" w:themeFill="background1" w:themeFillShade="D9"/>
            <w:hideMark/>
          </w:tcPr>
          <w:p w14:paraId="76D3AC9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242</w:t>
            </w:r>
          </w:p>
        </w:tc>
      </w:tr>
      <w:tr w:rsidR="00160A2D" w:rsidRPr="007A372D" w14:paraId="53985AF4" w14:textId="77777777" w:rsidTr="00674E85">
        <w:tc>
          <w:tcPr>
            <w:tcW w:w="1308" w:type="pct"/>
            <w:hideMark/>
          </w:tcPr>
          <w:p w14:paraId="061D15E7"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b/>
                <w:bCs/>
                <w:color w:val="000000"/>
                <w:kern w:val="24"/>
                <w:sz w:val="18"/>
                <w:szCs w:val="18"/>
                <w:lang w:eastAsia="zh-CN"/>
              </w:rPr>
              <w:t>Strategy Planning and Climate Change</w:t>
            </w:r>
          </w:p>
        </w:tc>
        <w:tc>
          <w:tcPr>
            <w:tcW w:w="370" w:type="pct"/>
            <w:hideMark/>
          </w:tcPr>
          <w:p w14:paraId="24DDE189" w14:textId="77777777" w:rsidR="00160A2D" w:rsidRPr="007A372D" w:rsidRDefault="00160A2D" w:rsidP="005633F7">
            <w:pPr>
              <w:spacing w:after="0"/>
              <w:rPr>
                <w:rFonts w:eastAsia="Times New Roman" w:cs="Arial"/>
                <w:sz w:val="18"/>
                <w:szCs w:val="18"/>
                <w:lang w:eastAsia="zh-CN"/>
              </w:rPr>
            </w:pPr>
          </w:p>
        </w:tc>
        <w:tc>
          <w:tcPr>
            <w:tcW w:w="370" w:type="pct"/>
            <w:hideMark/>
          </w:tcPr>
          <w:p w14:paraId="6F221B76" w14:textId="77777777" w:rsidR="00160A2D" w:rsidRPr="007A372D" w:rsidRDefault="00160A2D" w:rsidP="005633F7">
            <w:pPr>
              <w:spacing w:after="0"/>
              <w:rPr>
                <w:rFonts w:ascii="Times New Roman" w:eastAsia="Times New Roman" w:hAnsi="Times New Roman"/>
                <w:sz w:val="18"/>
                <w:szCs w:val="18"/>
                <w:lang w:eastAsia="zh-CN"/>
              </w:rPr>
            </w:pPr>
          </w:p>
        </w:tc>
        <w:tc>
          <w:tcPr>
            <w:tcW w:w="370" w:type="pct"/>
            <w:hideMark/>
          </w:tcPr>
          <w:p w14:paraId="0A845DC7"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130E61F4"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29D08C22"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409CBA8F"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57ADE15B"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44AB3EFE" w14:textId="77777777" w:rsidR="00160A2D" w:rsidRPr="007A372D" w:rsidRDefault="00160A2D" w:rsidP="005633F7">
            <w:pPr>
              <w:spacing w:after="0"/>
              <w:rPr>
                <w:rFonts w:ascii="Times New Roman" w:eastAsia="Times New Roman" w:hAnsi="Times New Roman"/>
                <w:sz w:val="18"/>
                <w:szCs w:val="18"/>
                <w:lang w:eastAsia="zh-CN"/>
              </w:rPr>
            </w:pPr>
          </w:p>
        </w:tc>
        <w:tc>
          <w:tcPr>
            <w:tcW w:w="369" w:type="pct"/>
            <w:hideMark/>
          </w:tcPr>
          <w:p w14:paraId="789C756E" w14:textId="77777777" w:rsidR="00160A2D" w:rsidRPr="007A372D" w:rsidRDefault="00160A2D" w:rsidP="005633F7">
            <w:pPr>
              <w:spacing w:after="0"/>
              <w:rPr>
                <w:rFonts w:ascii="Times New Roman" w:eastAsia="Times New Roman" w:hAnsi="Times New Roman"/>
                <w:sz w:val="18"/>
                <w:szCs w:val="18"/>
                <w:lang w:eastAsia="zh-CN"/>
              </w:rPr>
            </w:pPr>
          </w:p>
        </w:tc>
        <w:tc>
          <w:tcPr>
            <w:tcW w:w="368" w:type="pct"/>
            <w:hideMark/>
          </w:tcPr>
          <w:p w14:paraId="2551F107"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w:t>
            </w:r>
          </w:p>
        </w:tc>
      </w:tr>
      <w:tr w:rsidR="00674E85" w:rsidRPr="007A372D" w14:paraId="5471CB37" w14:textId="77777777" w:rsidTr="00674E85">
        <w:tc>
          <w:tcPr>
            <w:tcW w:w="1308" w:type="pct"/>
            <w:hideMark/>
          </w:tcPr>
          <w:p w14:paraId="16E63270" w14:textId="51DC65E0"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370" w:type="pct"/>
            <w:hideMark/>
          </w:tcPr>
          <w:p w14:paraId="1829A677"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155</w:t>
            </w:r>
          </w:p>
        </w:tc>
        <w:tc>
          <w:tcPr>
            <w:tcW w:w="370" w:type="pct"/>
            <w:hideMark/>
          </w:tcPr>
          <w:p w14:paraId="10E3EA6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157</w:t>
            </w:r>
          </w:p>
        </w:tc>
        <w:tc>
          <w:tcPr>
            <w:tcW w:w="370" w:type="pct"/>
            <w:hideMark/>
          </w:tcPr>
          <w:p w14:paraId="12A4AD6B"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159</w:t>
            </w:r>
          </w:p>
        </w:tc>
        <w:tc>
          <w:tcPr>
            <w:tcW w:w="369" w:type="pct"/>
            <w:hideMark/>
          </w:tcPr>
          <w:p w14:paraId="529D8B3B"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161</w:t>
            </w:r>
          </w:p>
        </w:tc>
        <w:tc>
          <w:tcPr>
            <w:tcW w:w="369" w:type="pct"/>
            <w:hideMark/>
          </w:tcPr>
          <w:p w14:paraId="00F33A7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163</w:t>
            </w:r>
          </w:p>
        </w:tc>
        <w:tc>
          <w:tcPr>
            <w:tcW w:w="369" w:type="pct"/>
            <w:hideMark/>
          </w:tcPr>
          <w:p w14:paraId="0E16AD8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166</w:t>
            </w:r>
          </w:p>
        </w:tc>
        <w:tc>
          <w:tcPr>
            <w:tcW w:w="369" w:type="pct"/>
            <w:hideMark/>
          </w:tcPr>
          <w:p w14:paraId="170B62F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168</w:t>
            </w:r>
          </w:p>
        </w:tc>
        <w:tc>
          <w:tcPr>
            <w:tcW w:w="369" w:type="pct"/>
            <w:hideMark/>
          </w:tcPr>
          <w:p w14:paraId="2AE0840C"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171</w:t>
            </w:r>
          </w:p>
        </w:tc>
        <w:tc>
          <w:tcPr>
            <w:tcW w:w="369" w:type="pct"/>
            <w:hideMark/>
          </w:tcPr>
          <w:p w14:paraId="0236882F"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173</w:t>
            </w:r>
          </w:p>
        </w:tc>
        <w:tc>
          <w:tcPr>
            <w:tcW w:w="368" w:type="pct"/>
            <w:hideMark/>
          </w:tcPr>
          <w:p w14:paraId="0113174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176</w:t>
            </w:r>
          </w:p>
        </w:tc>
      </w:tr>
      <w:tr w:rsidR="00674E85" w:rsidRPr="007A372D" w14:paraId="40283253" w14:textId="77777777" w:rsidTr="00674E85">
        <w:tc>
          <w:tcPr>
            <w:tcW w:w="1308" w:type="pct"/>
            <w:hideMark/>
          </w:tcPr>
          <w:p w14:paraId="2C8DD4D4" w14:textId="39BA75C3"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370" w:type="pct"/>
            <w:hideMark/>
          </w:tcPr>
          <w:p w14:paraId="582AA1E1"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82</w:t>
            </w:r>
          </w:p>
        </w:tc>
        <w:tc>
          <w:tcPr>
            <w:tcW w:w="370" w:type="pct"/>
            <w:hideMark/>
          </w:tcPr>
          <w:p w14:paraId="76911EE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83</w:t>
            </w:r>
          </w:p>
        </w:tc>
        <w:tc>
          <w:tcPr>
            <w:tcW w:w="370" w:type="pct"/>
            <w:hideMark/>
          </w:tcPr>
          <w:p w14:paraId="385BB93F"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84</w:t>
            </w:r>
          </w:p>
        </w:tc>
        <w:tc>
          <w:tcPr>
            <w:tcW w:w="369" w:type="pct"/>
            <w:hideMark/>
          </w:tcPr>
          <w:p w14:paraId="31DE6F3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85</w:t>
            </w:r>
          </w:p>
        </w:tc>
        <w:tc>
          <w:tcPr>
            <w:tcW w:w="369" w:type="pct"/>
            <w:hideMark/>
          </w:tcPr>
          <w:p w14:paraId="3D5E70B2"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87</w:t>
            </w:r>
          </w:p>
        </w:tc>
        <w:tc>
          <w:tcPr>
            <w:tcW w:w="369" w:type="pct"/>
            <w:hideMark/>
          </w:tcPr>
          <w:p w14:paraId="6B1627F7"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88</w:t>
            </w:r>
          </w:p>
        </w:tc>
        <w:tc>
          <w:tcPr>
            <w:tcW w:w="369" w:type="pct"/>
            <w:hideMark/>
          </w:tcPr>
          <w:p w14:paraId="4C081DA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89</w:t>
            </w:r>
          </w:p>
        </w:tc>
        <w:tc>
          <w:tcPr>
            <w:tcW w:w="369" w:type="pct"/>
            <w:hideMark/>
          </w:tcPr>
          <w:p w14:paraId="6E65565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90</w:t>
            </w:r>
          </w:p>
        </w:tc>
        <w:tc>
          <w:tcPr>
            <w:tcW w:w="369" w:type="pct"/>
            <w:hideMark/>
          </w:tcPr>
          <w:p w14:paraId="40AF4CC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92</w:t>
            </w:r>
          </w:p>
        </w:tc>
        <w:tc>
          <w:tcPr>
            <w:tcW w:w="368" w:type="pct"/>
            <w:hideMark/>
          </w:tcPr>
          <w:p w14:paraId="20217F9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93</w:t>
            </w:r>
          </w:p>
        </w:tc>
      </w:tr>
      <w:tr w:rsidR="00674E85" w:rsidRPr="007A372D" w14:paraId="0253B125" w14:textId="77777777" w:rsidTr="00674E85">
        <w:tc>
          <w:tcPr>
            <w:tcW w:w="1308" w:type="pct"/>
            <w:hideMark/>
          </w:tcPr>
          <w:p w14:paraId="611F60A8" w14:textId="7C168C15"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370" w:type="pct"/>
            <w:hideMark/>
          </w:tcPr>
          <w:p w14:paraId="0BCC0A51"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73</w:t>
            </w:r>
          </w:p>
        </w:tc>
        <w:tc>
          <w:tcPr>
            <w:tcW w:w="370" w:type="pct"/>
            <w:hideMark/>
          </w:tcPr>
          <w:p w14:paraId="2DB46D8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74</w:t>
            </w:r>
          </w:p>
        </w:tc>
        <w:tc>
          <w:tcPr>
            <w:tcW w:w="370" w:type="pct"/>
            <w:hideMark/>
          </w:tcPr>
          <w:p w14:paraId="7DDA1B3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75</w:t>
            </w:r>
          </w:p>
        </w:tc>
        <w:tc>
          <w:tcPr>
            <w:tcW w:w="369" w:type="pct"/>
            <w:hideMark/>
          </w:tcPr>
          <w:p w14:paraId="335425DD"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76</w:t>
            </w:r>
          </w:p>
        </w:tc>
        <w:tc>
          <w:tcPr>
            <w:tcW w:w="369" w:type="pct"/>
            <w:hideMark/>
          </w:tcPr>
          <w:p w14:paraId="3E3D715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77</w:t>
            </w:r>
          </w:p>
        </w:tc>
        <w:tc>
          <w:tcPr>
            <w:tcW w:w="369" w:type="pct"/>
            <w:hideMark/>
          </w:tcPr>
          <w:p w14:paraId="5632F412"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78</w:t>
            </w:r>
          </w:p>
        </w:tc>
        <w:tc>
          <w:tcPr>
            <w:tcW w:w="369" w:type="pct"/>
            <w:hideMark/>
          </w:tcPr>
          <w:p w14:paraId="7BCA36F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79</w:t>
            </w:r>
          </w:p>
        </w:tc>
        <w:tc>
          <w:tcPr>
            <w:tcW w:w="369" w:type="pct"/>
            <w:hideMark/>
          </w:tcPr>
          <w:p w14:paraId="17ABBF8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80</w:t>
            </w:r>
          </w:p>
        </w:tc>
        <w:tc>
          <w:tcPr>
            <w:tcW w:w="369" w:type="pct"/>
            <w:hideMark/>
          </w:tcPr>
          <w:p w14:paraId="32DF8C9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81</w:t>
            </w:r>
          </w:p>
        </w:tc>
        <w:tc>
          <w:tcPr>
            <w:tcW w:w="368" w:type="pct"/>
            <w:hideMark/>
          </w:tcPr>
          <w:p w14:paraId="45204714"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83</w:t>
            </w:r>
          </w:p>
        </w:tc>
      </w:tr>
      <w:tr w:rsidR="00674E85" w:rsidRPr="007A372D" w14:paraId="6AC11C09" w14:textId="77777777" w:rsidTr="00674E85">
        <w:tc>
          <w:tcPr>
            <w:tcW w:w="1308" w:type="pct"/>
            <w:hideMark/>
          </w:tcPr>
          <w:p w14:paraId="5FBF9AFA" w14:textId="5B140B82"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370" w:type="pct"/>
            <w:hideMark/>
          </w:tcPr>
          <w:p w14:paraId="54A94E0D"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7E242269"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hideMark/>
          </w:tcPr>
          <w:p w14:paraId="4B49003E"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4A9B2C2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3DF9C802"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327AC786"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2B452E81"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1815E80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hideMark/>
          </w:tcPr>
          <w:p w14:paraId="1B721960"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hideMark/>
          </w:tcPr>
          <w:p w14:paraId="03443565"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674E85" w:rsidRPr="007A372D" w14:paraId="68492DE0" w14:textId="77777777" w:rsidTr="00674E85">
        <w:tc>
          <w:tcPr>
            <w:tcW w:w="1308" w:type="pct"/>
            <w:hideMark/>
          </w:tcPr>
          <w:p w14:paraId="0D5D75E4" w14:textId="49196163" w:rsidR="00674E85" w:rsidRPr="007A372D"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370" w:type="pct"/>
            <w:hideMark/>
          </w:tcPr>
          <w:p w14:paraId="5580768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70" w:type="pct"/>
            <w:hideMark/>
          </w:tcPr>
          <w:p w14:paraId="3C501CEB"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70" w:type="pct"/>
            <w:hideMark/>
          </w:tcPr>
          <w:p w14:paraId="68723138"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7FD726F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7BFF4BC3"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0C0A7D4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097546B2"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7325C0B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9" w:type="pct"/>
            <w:hideMark/>
          </w:tcPr>
          <w:p w14:paraId="0A5F83E7"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c>
          <w:tcPr>
            <w:tcW w:w="368" w:type="pct"/>
            <w:hideMark/>
          </w:tcPr>
          <w:p w14:paraId="0D53F0CA" w14:textId="77777777" w:rsidR="00674E85" w:rsidRPr="007A372D" w:rsidRDefault="00674E85" w:rsidP="00674E85">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3</w:t>
            </w:r>
          </w:p>
        </w:tc>
      </w:tr>
      <w:tr w:rsidR="00160A2D" w:rsidRPr="007A372D" w14:paraId="6DD563A6" w14:textId="77777777" w:rsidTr="00674E85">
        <w:tc>
          <w:tcPr>
            <w:tcW w:w="1308" w:type="pct"/>
            <w:hideMark/>
          </w:tcPr>
          <w:p w14:paraId="5A71E8ED"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370" w:type="pct"/>
            <w:hideMark/>
          </w:tcPr>
          <w:p w14:paraId="5F01C44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70" w:type="pct"/>
            <w:hideMark/>
          </w:tcPr>
          <w:p w14:paraId="61D3E57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70" w:type="pct"/>
            <w:hideMark/>
          </w:tcPr>
          <w:p w14:paraId="19178C0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3763DB6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0CE5101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4AA6AD4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77533B3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w:t>
            </w:r>
          </w:p>
        </w:tc>
        <w:tc>
          <w:tcPr>
            <w:tcW w:w="369" w:type="pct"/>
            <w:hideMark/>
          </w:tcPr>
          <w:p w14:paraId="4F146BF3"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w:t>
            </w:r>
          </w:p>
        </w:tc>
        <w:tc>
          <w:tcPr>
            <w:tcW w:w="369" w:type="pct"/>
            <w:hideMark/>
          </w:tcPr>
          <w:p w14:paraId="5D7E2C8E"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w:t>
            </w:r>
          </w:p>
        </w:tc>
        <w:tc>
          <w:tcPr>
            <w:tcW w:w="368" w:type="pct"/>
            <w:hideMark/>
          </w:tcPr>
          <w:p w14:paraId="4C80374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2</w:t>
            </w:r>
          </w:p>
        </w:tc>
      </w:tr>
      <w:tr w:rsidR="00160A2D" w:rsidRPr="007A372D" w14:paraId="41C3EA82" w14:textId="77777777" w:rsidTr="00674E85">
        <w:tc>
          <w:tcPr>
            <w:tcW w:w="1308" w:type="pct"/>
            <w:hideMark/>
          </w:tcPr>
          <w:p w14:paraId="2E5CD4BC"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370" w:type="pct"/>
            <w:hideMark/>
          </w:tcPr>
          <w:p w14:paraId="3A5A0CD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70" w:type="pct"/>
            <w:hideMark/>
          </w:tcPr>
          <w:p w14:paraId="2BAB2DBC"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70" w:type="pct"/>
            <w:hideMark/>
          </w:tcPr>
          <w:p w14:paraId="61063D6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476F0D9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0A68F38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77547409"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7DF47B3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27282096"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9" w:type="pct"/>
            <w:hideMark/>
          </w:tcPr>
          <w:p w14:paraId="4976DD1A"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c>
          <w:tcPr>
            <w:tcW w:w="368" w:type="pct"/>
            <w:hideMark/>
          </w:tcPr>
          <w:p w14:paraId="700D1AA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1</w:t>
            </w:r>
          </w:p>
        </w:tc>
      </w:tr>
      <w:tr w:rsidR="00160A2D" w:rsidRPr="007A372D" w14:paraId="6CEBC451" w14:textId="77777777" w:rsidTr="00674E85">
        <w:tc>
          <w:tcPr>
            <w:tcW w:w="1308" w:type="pct"/>
            <w:tcBorders>
              <w:bottom w:val="single" w:sz="4" w:space="0" w:color="auto"/>
            </w:tcBorders>
            <w:hideMark/>
          </w:tcPr>
          <w:p w14:paraId="14084A7B"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370" w:type="pct"/>
            <w:tcBorders>
              <w:bottom w:val="single" w:sz="4" w:space="0" w:color="auto"/>
            </w:tcBorders>
            <w:hideMark/>
          </w:tcPr>
          <w:p w14:paraId="1D1E0E9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tcBorders>
              <w:bottom w:val="single" w:sz="4" w:space="0" w:color="auto"/>
            </w:tcBorders>
            <w:hideMark/>
          </w:tcPr>
          <w:p w14:paraId="2521F89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70" w:type="pct"/>
            <w:tcBorders>
              <w:bottom w:val="single" w:sz="4" w:space="0" w:color="auto"/>
            </w:tcBorders>
            <w:hideMark/>
          </w:tcPr>
          <w:p w14:paraId="234A94D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7F3DE495"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04772377"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69983F1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10B9D577"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443EE3DD"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9" w:type="pct"/>
            <w:tcBorders>
              <w:bottom w:val="single" w:sz="4" w:space="0" w:color="auto"/>
            </w:tcBorders>
            <w:hideMark/>
          </w:tcPr>
          <w:p w14:paraId="3BB8608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c>
          <w:tcPr>
            <w:tcW w:w="368" w:type="pct"/>
            <w:tcBorders>
              <w:bottom w:val="single" w:sz="4" w:space="0" w:color="auto"/>
            </w:tcBorders>
            <w:hideMark/>
          </w:tcPr>
          <w:p w14:paraId="2B5B698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color w:val="000000"/>
                <w:kern w:val="24"/>
                <w:sz w:val="18"/>
                <w:szCs w:val="18"/>
                <w:lang w:eastAsia="zh-CN"/>
              </w:rPr>
              <w:t>-</w:t>
            </w:r>
          </w:p>
        </w:tc>
      </w:tr>
      <w:tr w:rsidR="00160A2D" w:rsidRPr="007A372D" w14:paraId="23088DFF" w14:textId="77777777" w:rsidTr="00674E85">
        <w:tc>
          <w:tcPr>
            <w:tcW w:w="1308" w:type="pct"/>
            <w:shd w:val="clear" w:color="auto" w:fill="D9D9D9" w:themeFill="background1" w:themeFillShade="D9"/>
            <w:hideMark/>
          </w:tcPr>
          <w:p w14:paraId="2BD74FB0" w14:textId="77777777" w:rsidR="00160A2D" w:rsidRPr="007A372D" w:rsidRDefault="00160A2D" w:rsidP="005633F7">
            <w:pPr>
              <w:spacing w:after="0"/>
              <w:textAlignment w:val="bottom"/>
              <w:rPr>
                <w:rFonts w:eastAsia="Times New Roman" w:cs="Arial"/>
                <w:sz w:val="18"/>
                <w:szCs w:val="18"/>
                <w:lang w:eastAsia="zh-CN"/>
              </w:rPr>
            </w:pPr>
            <w:r w:rsidRPr="007A372D">
              <w:rPr>
                <w:rFonts w:eastAsia="Times New Roman" w:cs="Arial"/>
                <w:b/>
                <w:bCs/>
                <w:color w:val="000000"/>
                <w:kern w:val="24"/>
                <w:sz w:val="18"/>
                <w:szCs w:val="18"/>
                <w:lang w:eastAsia="zh-CN"/>
              </w:rPr>
              <w:t>Total Strategy Planning and Climate Change</w:t>
            </w:r>
          </w:p>
        </w:tc>
        <w:tc>
          <w:tcPr>
            <w:tcW w:w="370" w:type="pct"/>
            <w:shd w:val="clear" w:color="auto" w:fill="D9D9D9" w:themeFill="background1" w:themeFillShade="D9"/>
            <w:hideMark/>
          </w:tcPr>
          <w:p w14:paraId="7E18DAF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158</w:t>
            </w:r>
          </w:p>
        </w:tc>
        <w:tc>
          <w:tcPr>
            <w:tcW w:w="370" w:type="pct"/>
            <w:shd w:val="clear" w:color="auto" w:fill="D9D9D9" w:themeFill="background1" w:themeFillShade="D9"/>
            <w:hideMark/>
          </w:tcPr>
          <w:p w14:paraId="1A943EBF"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160</w:t>
            </w:r>
          </w:p>
        </w:tc>
        <w:tc>
          <w:tcPr>
            <w:tcW w:w="370" w:type="pct"/>
            <w:shd w:val="clear" w:color="auto" w:fill="D9D9D9" w:themeFill="background1" w:themeFillShade="D9"/>
            <w:hideMark/>
          </w:tcPr>
          <w:p w14:paraId="4437EE24"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162</w:t>
            </w:r>
          </w:p>
        </w:tc>
        <w:tc>
          <w:tcPr>
            <w:tcW w:w="369" w:type="pct"/>
            <w:shd w:val="clear" w:color="auto" w:fill="D9D9D9" w:themeFill="background1" w:themeFillShade="D9"/>
            <w:hideMark/>
          </w:tcPr>
          <w:p w14:paraId="30B7C33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164</w:t>
            </w:r>
          </w:p>
        </w:tc>
        <w:tc>
          <w:tcPr>
            <w:tcW w:w="369" w:type="pct"/>
            <w:shd w:val="clear" w:color="auto" w:fill="D9D9D9" w:themeFill="background1" w:themeFillShade="D9"/>
            <w:hideMark/>
          </w:tcPr>
          <w:p w14:paraId="14C9745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166</w:t>
            </w:r>
          </w:p>
        </w:tc>
        <w:tc>
          <w:tcPr>
            <w:tcW w:w="369" w:type="pct"/>
            <w:shd w:val="clear" w:color="auto" w:fill="D9D9D9" w:themeFill="background1" w:themeFillShade="D9"/>
            <w:hideMark/>
          </w:tcPr>
          <w:p w14:paraId="0F811981"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168</w:t>
            </w:r>
          </w:p>
        </w:tc>
        <w:tc>
          <w:tcPr>
            <w:tcW w:w="369" w:type="pct"/>
            <w:shd w:val="clear" w:color="auto" w:fill="D9D9D9" w:themeFill="background1" w:themeFillShade="D9"/>
            <w:hideMark/>
          </w:tcPr>
          <w:p w14:paraId="66BC32EB"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171</w:t>
            </w:r>
          </w:p>
        </w:tc>
        <w:tc>
          <w:tcPr>
            <w:tcW w:w="369" w:type="pct"/>
            <w:shd w:val="clear" w:color="auto" w:fill="D9D9D9" w:themeFill="background1" w:themeFillShade="D9"/>
            <w:hideMark/>
          </w:tcPr>
          <w:p w14:paraId="5CFA3F08"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174</w:t>
            </w:r>
          </w:p>
        </w:tc>
        <w:tc>
          <w:tcPr>
            <w:tcW w:w="369" w:type="pct"/>
            <w:shd w:val="clear" w:color="auto" w:fill="D9D9D9" w:themeFill="background1" w:themeFillShade="D9"/>
            <w:hideMark/>
          </w:tcPr>
          <w:p w14:paraId="0750F1B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176</w:t>
            </w:r>
          </w:p>
        </w:tc>
        <w:tc>
          <w:tcPr>
            <w:tcW w:w="368" w:type="pct"/>
            <w:shd w:val="clear" w:color="auto" w:fill="D9D9D9" w:themeFill="background1" w:themeFillShade="D9"/>
            <w:hideMark/>
          </w:tcPr>
          <w:p w14:paraId="475500B2" w14:textId="77777777" w:rsidR="00160A2D" w:rsidRPr="007A372D" w:rsidRDefault="00160A2D" w:rsidP="005633F7">
            <w:pPr>
              <w:spacing w:after="0"/>
              <w:jc w:val="center"/>
              <w:textAlignment w:val="center"/>
              <w:rPr>
                <w:rFonts w:eastAsia="Times New Roman" w:cs="Arial"/>
                <w:sz w:val="18"/>
                <w:szCs w:val="18"/>
                <w:lang w:eastAsia="zh-CN"/>
              </w:rPr>
            </w:pPr>
            <w:r w:rsidRPr="007A372D">
              <w:rPr>
                <w:rFonts w:eastAsia="Times New Roman" w:cs="Arial"/>
                <w:b/>
                <w:bCs/>
                <w:color w:val="000000"/>
                <w:kern w:val="24"/>
                <w:sz w:val="18"/>
                <w:szCs w:val="18"/>
                <w:lang w:eastAsia="zh-CN"/>
              </w:rPr>
              <w:t>179</w:t>
            </w:r>
          </w:p>
        </w:tc>
      </w:tr>
    </w:tbl>
    <w:p w14:paraId="24F4BB4F" w14:textId="0DF47706" w:rsidR="007E6336" w:rsidRPr="00084420" w:rsidRDefault="007E6336" w:rsidP="00084420"/>
    <w:p w14:paraId="5E95EE02" w14:textId="147CC299" w:rsidR="00D8517B" w:rsidRPr="001E1A6F" w:rsidRDefault="00D8517B" w:rsidP="001E1A6F">
      <w:pPr>
        <w:rPr>
          <w:i/>
          <w:iCs/>
        </w:rPr>
      </w:pPr>
      <w:r w:rsidRPr="001E1A6F">
        <w:rPr>
          <w:i/>
          <w:iCs/>
        </w:rPr>
        <w:t>The City of Melbourne is inclusive of all genders and committed to gender equality. This data is limited and does</w:t>
      </w:r>
      <w:r w:rsidR="001E1A6F">
        <w:rPr>
          <w:i/>
          <w:iCs/>
        </w:rPr>
        <w:t xml:space="preserve"> </w:t>
      </w:r>
      <w:r w:rsidRPr="001E1A6F">
        <w:rPr>
          <w:i/>
          <w:iCs/>
        </w:rPr>
        <w:t>not accurately represent all genders within our workforce.</w:t>
      </w:r>
      <w:r w:rsidRPr="001E1A6F">
        <w:rPr>
          <w:i/>
          <w:iCs/>
        </w:rPr>
        <w:br w:type="page"/>
      </w:r>
    </w:p>
    <w:tbl>
      <w:tblPr>
        <w:tblStyle w:val="TableGrid"/>
        <w:tblW w:w="5000" w:type="pct"/>
        <w:tblLook w:val="04A0" w:firstRow="1" w:lastRow="0" w:firstColumn="1" w:lastColumn="0" w:noHBand="0" w:noVBand="1"/>
      </w:tblPr>
      <w:tblGrid>
        <w:gridCol w:w="1806"/>
        <w:gridCol w:w="782"/>
        <w:gridCol w:w="782"/>
        <w:gridCol w:w="782"/>
        <w:gridCol w:w="782"/>
        <w:gridCol w:w="782"/>
        <w:gridCol w:w="782"/>
        <w:gridCol w:w="781"/>
        <w:gridCol w:w="781"/>
        <w:gridCol w:w="781"/>
        <w:gridCol w:w="781"/>
      </w:tblGrid>
      <w:tr w:rsidR="00160A2D" w:rsidRPr="0048721E" w14:paraId="6B39A1C3" w14:textId="77777777" w:rsidTr="0056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05B6205C" w14:textId="77777777" w:rsidR="00160A2D" w:rsidRPr="0048721E" w:rsidRDefault="00160A2D" w:rsidP="005633F7">
            <w:pPr>
              <w:rPr>
                <w:sz w:val="18"/>
                <w:szCs w:val="22"/>
              </w:rPr>
            </w:pPr>
          </w:p>
        </w:tc>
        <w:tc>
          <w:tcPr>
            <w:tcW w:w="406" w:type="pct"/>
            <w:hideMark/>
          </w:tcPr>
          <w:p w14:paraId="37042B36" w14:textId="67251F12"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2025</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26</w:t>
            </w:r>
          </w:p>
          <w:p w14:paraId="35FA7C87"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c>
          <w:tcPr>
            <w:tcW w:w="406" w:type="pct"/>
            <w:hideMark/>
          </w:tcPr>
          <w:p w14:paraId="65880C93" w14:textId="49290D81"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2026</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27</w:t>
            </w:r>
          </w:p>
          <w:p w14:paraId="2F5752D2"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c>
          <w:tcPr>
            <w:tcW w:w="406" w:type="pct"/>
            <w:hideMark/>
          </w:tcPr>
          <w:p w14:paraId="44111FF3" w14:textId="0E84553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2027</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28</w:t>
            </w:r>
          </w:p>
          <w:p w14:paraId="60038910"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c>
          <w:tcPr>
            <w:tcW w:w="406" w:type="pct"/>
            <w:hideMark/>
          </w:tcPr>
          <w:p w14:paraId="02AE1836" w14:textId="14078312"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2028</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29</w:t>
            </w:r>
          </w:p>
          <w:p w14:paraId="6BE38A95"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c>
          <w:tcPr>
            <w:tcW w:w="406" w:type="pct"/>
            <w:hideMark/>
          </w:tcPr>
          <w:p w14:paraId="13487477" w14:textId="3E34F3CB"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2029</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30</w:t>
            </w:r>
          </w:p>
          <w:p w14:paraId="5DA8A6DC"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c>
          <w:tcPr>
            <w:tcW w:w="406" w:type="pct"/>
            <w:hideMark/>
          </w:tcPr>
          <w:p w14:paraId="2A163784" w14:textId="22D69F5F"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2030</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31</w:t>
            </w:r>
          </w:p>
          <w:p w14:paraId="315C8484"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c>
          <w:tcPr>
            <w:tcW w:w="406" w:type="pct"/>
            <w:hideMark/>
          </w:tcPr>
          <w:p w14:paraId="45549352" w14:textId="66497851"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2031</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32</w:t>
            </w:r>
          </w:p>
          <w:p w14:paraId="58A482AF"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c>
          <w:tcPr>
            <w:tcW w:w="406" w:type="pct"/>
            <w:hideMark/>
          </w:tcPr>
          <w:p w14:paraId="3A3661DF" w14:textId="403F0983"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2032</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33</w:t>
            </w:r>
          </w:p>
          <w:p w14:paraId="535569DF"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c>
          <w:tcPr>
            <w:tcW w:w="406" w:type="pct"/>
            <w:hideMark/>
          </w:tcPr>
          <w:p w14:paraId="0ECB8341" w14:textId="7774EE7A"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2033</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34</w:t>
            </w:r>
          </w:p>
          <w:p w14:paraId="30771607"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c>
          <w:tcPr>
            <w:tcW w:w="406" w:type="pct"/>
            <w:hideMark/>
          </w:tcPr>
          <w:p w14:paraId="6394D3F9" w14:textId="4C455A52"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2034</w:t>
            </w:r>
            <w:r w:rsidR="00E862DE">
              <w:rPr>
                <w:sz w:val="18"/>
                <w:szCs w:val="22"/>
              </w:rPr>
              <w:t xml:space="preserve"> </w:t>
            </w:r>
            <w:r w:rsidRPr="0048721E">
              <w:rPr>
                <w:sz w:val="18"/>
                <w:szCs w:val="22"/>
              </w:rPr>
              <w:t>/</w:t>
            </w:r>
            <w:r w:rsidR="00E862DE">
              <w:rPr>
                <w:sz w:val="18"/>
                <w:szCs w:val="22"/>
              </w:rPr>
              <w:t xml:space="preserve"> </w:t>
            </w:r>
            <w:r w:rsidRPr="0048721E">
              <w:rPr>
                <w:sz w:val="18"/>
                <w:szCs w:val="22"/>
              </w:rPr>
              <w:t>35</w:t>
            </w:r>
          </w:p>
          <w:p w14:paraId="5F94D198"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22"/>
              </w:rPr>
            </w:pPr>
            <w:r w:rsidRPr="0048721E">
              <w:rPr>
                <w:sz w:val="18"/>
                <w:szCs w:val="22"/>
              </w:rPr>
              <w:t>FTE</w:t>
            </w:r>
          </w:p>
        </w:tc>
      </w:tr>
      <w:tr w:rsidR="00160A2D" w:rsidRPr="003A77E1" w14:paraId="50D1533E"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1CFFA51C"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Community and City Services</w:t>
            </w:r>
          </w:p>
        </w:tc>
        <w:tc>
          <w:tcPr>
            <w:tcW w:w="406" w:type="pct"/>
            <w:hideMark/>
          </w:tcPr>
          <w:p w14:paraId="166DF2F9"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06" w:type="pct"/>
            <w:hideMark/>
          </w:tcPr>
          <w:p w14:paraId="130EFF18"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415CFDE1"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2784897D"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229B57B4"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3C805F52"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23D598D8"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545557F5"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691C2266"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77609F6F" w14:textId="77777777" w:rsidR="00160A2D" w:rsidRPr="003A77E1"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 </w:t>
            </w:r>
          </w:p>
        </w:tc>
      </w:tr>
      <w:tr w:rsidR="00674E85" w:rsidRPr="003A77E1" w14:paraId="45563282"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09735D59" w14:textId="2FA5289F" w:rsidR="00674E85" w:rsidRPr="003A77E1"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406" w:type="pct"/>
            <w:hideMark/>
          </w:tcPr>
          <w:p w14:paraId="29D0E16C"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400</w:t>
            </w:r>
          </w:p>
        </w:tc>
        <w:tc>
          <w:tcPr>
            <w:tcW w:w="406" w:type="pct"/>
            <w:hideMark/>
          </w:tcPr>
          <w:p w14:paraId="4D64A7A7"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406</w:t>
            </w:r>
          </w:p>
        </w:tc>
        <w:tc>
          <w:tcPr>
            <w:tcW w:w="406" w:type="pct"/>
            <w:hideMark/>
          </w:tcPr>
          <w:p w14:paraId="29808D15"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412</w:t>
            </w:r>
          </w:p>
        </w:tc>
        <w:tc>
          <w:tcPr>
            <w:tcW w:w="406" w:type="pct"/>
            <w:hideMark/>
          </w:tcPr>
          <w:p w14:paraId="43B1292F"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417</w:t>
            </w:r>
          </w:p>
        </w:tc>
        <w:tc>
          <w:tcPr>
            <w:tcW w:w="406" w:type="pct"/>
            <w:hideMark/>
          </w:tcPr>
          <w:p w14:paraId="7E85BFA5"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422</w:t>
            </w:r>
          </w:p>
        </w:tc>
        <w:tc>
          <w:tcPr>
            <w:tcW w:w="406" w:type="pct"/>
            <w:hideMark/>
          </w:tcPr>
          <w:p w14:paraId="6C161965"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428</w:t>
            </w:r>
          </w:p>
        </w:tc>
        <w:tc>
          <w:tcPr>
            <w:tcW w:w="406" w:type="pct"/>
            <w:hideMark/>
          </w:tcPr>
          <w:p w14:paraId="26D92CA8"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435</w:t>
            </w:r>
          </w:p>
        </w:tc>
        <w:tc>
          <w:tcPr>
            <w:tcW w:w="406" w:type="pct"/>
            <w:hideMark/>
          </w:tcPr>
          <w:p w14:paraId="7492F156"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441</w:t>
            </w:r>
          </w:p>
        </w:tc>
        <w:tc>
          <w:tcPr>
            <w:tcW w:w="406" w:type="pct"/>
            <w:hideMark/>
          </w:tcPr>
          <w:p w14:paraId="444154F2"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448</w:t>
            </w:r>
          </w:p>
        </w:tc>
        <w:tc>
          <w:tcPr>
            <w:tcW w:w="406" w:type="pct"/>
            <w:hideMark/>
          </w:tcPr>
          <w:p w14:paraId="1964A68D"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454</w:t>
            </w:r>
          </w:p>
        </w:tc>
      </w:tr>
      <w:tr w:rsidR="00674E85" w:rsidRPr="003A77E1" w14:paraId="2C13CE8A"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16DC836A" w14:textId="16D23835" w:rsidR="00674E85" w:rsidRPr="003A77E1"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406" w:type="pct"/>
            <w:hideMark/>
          </w:tcPr>
          <w:p w14:paraId="24AA3959"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268</w:t>
            </w:r>
          </w:p>
        </w:tc>
        <w:tc>
          <w:tcPr>
            <w:tcW w:w="406" w:type="pct"/>
            <w:hideMark/>
          </w:tcPr>
          <w:p w14:paraId="3166DBE2"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272</w:t>
            </w:r>
          </w:p>
        </w:tc>
        <w:tc>
          <w:tcPr>
            <w:tcW w:w="406" w:type="pct"/>
            <w:hideMark/>
          </w:tcPr>
          <w:p w14:paraId="520E2AB1"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276</w:t>
            </w:r>
          </w:p>
        </w:tc>
        <w:tc>
          <w:tcPr>
            <w:tcW w:w="406" w:type="pct"/>
            <w:hideMark/>
          </w:tcPr>
          <w:p w14:paraId="0488ADFC"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279</w:t>
            </w:r>
          </w:p>
        </w:tc>
        <w:tc>
          <w:tcPr>
            <w:tcW w:w="406" w:type="pct"/>
            <w:hideMark/>
          </w:tcPr>
          <w:p w14:paraId="0A873C52"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283</w:t>
            </w:r>
          </w:p>
        </w:tc>
        <w:tc>
          <w:tcPr>
            <w:tcW w:w="406" w:type="pct"/>
            <w:hideMark/>
          </w:tcPr>
          <w:p w14:paraId="0121C9DE"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287</w:t>
            </w:r>
          </w:p>
        </w:tc>
        <w:tc>
          <w:tcPr>
            <w:tcW w:w="406" w:type="pct"/>
            <w:hideMark/>
          </w:tcPr>
          <w:p w14:paraId="084A0658"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291</w:t>
            </w:r>
          </w:p>
        </w:tc>
        <w:tc>
          <w:tcPr>
            <w:tcW w:w="406" w:type="pct"/>
            <w:hideMark/>
          </w:tcPr>
          <w:p w14:paraId="1AE21665"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296</w:t>
            </w:r>
          </w:p>
        </w:tc>
        <w:tc>
          <w:tcPr>
            <w:tcW w:w="406" w:type="pct"/>
            <w:hideMark/>
          </w:tcPr>
          <w:p w14:paraId="6E81D70D"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300</w:t>
            </w:r>
          </w:p>
        </w:tc>
        <w:tc>
          <w:tcPr>
            <w:tcW w:w="406" w:type="pct"/>
            <w:hideMark/>
          </w:tcPr>
          <w:p w14:paraId="0623F251"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305</w:t>
            </w:r>
          </w:p>
        </w:tc>
      </w:tr>
      <w:tr w:rsidR="00674E85" w:rsidRPr="003A77E1" w14:paraId="41C77B46"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0EE7580E" w14:textId="6BDBBBC5" w:rsidR="00674E85" w:rsidRPr="003A77E1"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406" w:type="pct"/>
            <w:hideMark/>
          </w:tcPr>
          <w:p w14:paraId="5C29D558"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132</w:t>
            </w:r>
          </w:p>
        </w:tc>
        <w:tc>
          <w:tcPr>
            <w:tcW w:w="406" w:type="pct"/>
            <w:hideMark/>
          </w:tcPr>
          <w:p w14:paraId="4BEA7D04"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134</w:t>
            </w:r>
          </w:p>
        </w:tc>
        <w:tc>
          <w:tcPr>
            <w:tcW w:w="406" w:type="pct"/>
            <w:hideMark/>
          </w:tcPr>
          <w:p w14:paraId="7DCAD971"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136</w:t>
            </w:r>
          </w:p>
        </w:tc>
        <w:tc>
          <w:tcPr>
            <w:tcW w:w="406" w:type="pct"/>
            <w:hideMark/>
          </w:tcPr>
          <w:p w14:paraId="6A04BFD4"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138</w:t>
            </w:r>
          </w:p>
        </w:tc>
        <w:tc>
          <w:tcPr>
            <w:tcW w:w="406" w:type="pct"/>
            <w:hideMark/>
          </w:tcPr>
          <w:p w14:paraId="53402AEA"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139</w:t>
            </w:r>
          </w:p>
        </w:tc>
        <w:tc>
          <w:tcPr>
            <w:tcW w:w="406" w:type="pct"/>
            <w:hideMark/>
          </w:tcPr>
          <w:p w14:paraId="5FBB395C"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141</w:t>
            </w:r>
          </w:p>
        </w:tc>
        <w:tc>
          <w:tcPr>
            <w:tcW w:w="406" w:type="pct"/>
            <w:hideMark/>
          </w:tcPr>
          <w:p w14:paraId="2C945CE8"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143</w:t>
            </w:r>
          </w:p>
        </w:tc>
        <w:tc>
          <w:tcPr>
            <w:tcW w:w="406" w:type="pct"/>
            <w:hideMark/>
          </w:tcPr>
          <w:p w14:paraId="52BD0BFE"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146</w:t>
            </w:r>
          </w:p>
        </w:tc>
        <w:tc>
          <w:tcPr>
            <w:tcW w:w="406" w:type="pct"/>
            <w:hideMark/>
          </w:tcPr>
          <w:p w14:paraId="3981F5B3"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148</w:t>
            </w:r>
          </w:p>
        </w:tc>
        <w:tc>
          <w:tcPr>
            <w:tcW w:w="406" w:type="pct"/>
            <w:hideMark/>
          </w:tcPr>
          <w:p w14:paraId="49BBB97B"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150</w:t>
            </w:r>
          </w:p>
        </w:tc>
      </w:tr>
      <w:tr w:rsidR="00674E85" w:rsidRPr="003A77E1" w14:paraId="3878BE5D"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1CD1133C" w14:textId="365FC1C8" w:rsidR="00674E85" w:rsidRPr="003A77E1"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406" w:type="pct"/>
            <w:hideMark/>
          </w:tcPr>
          <w:p w14:paraId="1BDBA05E"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53A3F922"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54997607"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1E51BADE"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407AA5B3"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3C338FB5"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211CD7C4"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6A8E38D7"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6D278A9C"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20FD8234"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r>
      <w:tr w:rsidR="00674E85" w:rsidRPr="003A77E1" w14:paraId="26BBE9F4"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0B2BB57A" w14:textId="33E22B34" w:rsidR="00674E85" w:rsidRPr="003A77E1" w:rsidRDefault="00674E85" w:rsidP="00674E85">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406" w:type="pct"/>
            <w:hideMark/>
          </w:tcPr>
          <w:p w14:paraId="26DDCBEF"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61</w:t>
            </w:r>
          </w:p>
        </w:tc>
        <w:tc>
          <w:tcPr>
            <w:tcW w:w="406" w:type="pct"/>
            <w:hideMark/>
          </w:tcPr>
          <w:p w14:paraId="25E555A9"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62</w:t>
            </w:r>
          </w:p>
        </w:tc>
        <w:tc>
          <w:tcPr>
            <w:tcW w:w="406" w:type="pct"/>
            <w:hideMark/>
          </w:tcPr>
          <w:p w14:paraId="6A13F2F5"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63</w:t>
            </w:r>
          </w:p>
        </w:tc>
        <w:tc>
          <w:tcPr>
            <w:tcW w:w="406" w:type="pct"/>
            <w:hideMark/>
          </w:tcPr>
          <w:p w14:paraId="1A5C948C"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64</w:t>
            </w:r>
          </w:p>
        </w:tc>
        <w:tc>
          <w:tcPr>
            <w:tcW w:w="406" w:type="pct"/>
            <w:hideMark/>
          </w:tcPr>
          <w:p w14:paraId="6CBB75C8"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65</w:t>
            </w:r>
          </w:p>
        </w:tc>
        <w:tc>
          <w:tcPr>
            <w:tcW w:w="406" w:type="pct"/>
            <w:hideMark/>
          </w:tcPr>
          <w:p w14:paraId="6EA258F6"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66</w:t>
            </w:r>
          </w:p>
        </w:tc>
        <w:tc>
          <w:tcPr>
            <w:tcW w:w="406" w:type="pct"/>
            <w:hideMark/>
          </w:tcPr>
          <w:p w14:paraId="653BD75E"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67</w:t>
            </w:r>
          </w:p>
        </w:tc>
        <w:tc>
          <w:tcPr>
            <w:tcW w:w="406" w:type="pct"/>
            <w:hideMark/>
          </w:tcPr>
          <w:p w14:paraId="43C210AF"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68</w:t>
            </w:r>
          </w:p>
        </w:tc>
        <w:tc>
          <w:tcPr>
            <w:tcW w:w="406" w:type="pct"/>
            <w:hideMark/>
          </w:tcPr>
          <w:p w14:paraId="0706D3C2"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69</w:t>
            </w:r>
          </w:p>
        </w:tc>
        <w:tc>
          <w:tcPr>
            <w:tcW w:w="406" w:type="pct"/>
            <w:hideMark/>
          </w:tcPr>
          <w:p w14:paraId="2BF66636" w14:textId="77777777" w:rsidR="00674E85" w:rsidRPr="003A77E1" w:rsidRDefault="00674E85" w:rsidP="00674E85">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70</w:t>
            </w:r>
          </w:p>
        </w:tc>
      </w:tr>
      <w:tr w:rsidR="00160A2D" w:rsidRPr="003A77E1" w14:paraId="3A411F1A"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120B024C"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Women</w:t>
            </w:r>
          </w:p>
        </w:tc>
        <w:tc>
          <w:tcPr>
            <w:tcW w:w="406" w:type="pct"/>
            <w:hideMark/>
          </w:tcPr>
          <w:p w14:paraId="4B63CA1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41</w:t>
            </w:r>
          </w:p>
        </w:tc>
        <w:tc>
          <w:tcPr>
            <w:tcW w:w="406" w:type="pct"/>
            <w:hideMark/>
          </w:tcPr>
          <w:p w14:paraId="4E4DB6B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42</w:t>
            </w:r>
          </w:p>
        </w:tc>
        <w:tc>
          <w:tcPr>
            <w:tcW w:w="406" w:type="pct"/>
            <w:hideMark/>
          </w:tcPr>
          <w:p w14:paraId="16667D52"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42</w:t>
            </w:r>
          </w:p>
        </w:tc>
        <w:tc>
          <w:tcPr>
            <w:tcW w:w="406" w:type="pct"/>
            <w:hideMark/>
          </w:tcPr>
          <w:p w14:paraId="74E25E2B"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43</w:t>
            </w:r>
          </w:p>
        </w:tc>
        <w:tc>
          <w:tcPr>
            <w:tcW w:w="406" w:type="pct"/>
            <w:hideMark/>
          </w:tcPr>
          <w:p w14:paraId="2B439E5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43</w:t>
            </w:r>
          </w:p>
        </w:tc>
        <w:tc>
          <w:tcPr>
            <w:tcW w:w="406" w:type="pct"/>
            <w:hideMark/>
          </w:tcPr>
          <w:p w14:paraId="5C1E603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44</w:t>
            </w:r>
          </w:p>
        </w:tc>
        <w:tc>
          <w:tcPr>
            <w:tcW w:w="406" w:type="pct"/>
            <w:hideMark/>
          </w:tcPr>
          <w:p w14:paraId="145E44C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45</w:t>
            </w:r>
          </w:p>
        </w:tc>
        <w:tc>
          <w:tcPr>
            <w:tcW w:w="406" w:type="pct"/>
            <w:hideMark/>
          </w:tcPr>
          <w:p w14:paraId="7F81202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45</w:t>
            </w:r>
          </w:p>
        </w:tc>
        <w:tc>
          <w:tcPr>
            <w:tcW w:w="406" w:type="pct"/>
            <w:hideMark/>
          </w:tcPr>
          <w:p w14:paraId="17BAF87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46</w:t>
            </w:r>
          </w:p>
        </w:tc>
        <w:tc>
          <w:tcPr>
            <w:tcW w:w="406" w:type="pct"/>
            <w:hideMark/>
          </w:tcPr>
          <w:p w14:paraId="7ADAE2F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47</w:t>
            </w:r>
          </w:p>
        </w:tc>
      </w:tr>
      <w:tr w:rsidR="00160A2D" w:rsidRPr="003A77E1" w14:paraId="51D3B0EE"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6F53037B"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 xml:space="preserve">Men </w:t>
            </w:r>
          </w:p>
        </w:tc>
        <w:tc>
          <w:tcPr>
            <w:tcW w:w="406" w:type="pct"/>
            <w:hideMark/>
          </w:tcPr>
          <w:p w14:paraId="5EB97A1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20</w:t>
            </w:r>
          </w:p>
        </w:tc>
        <w:tc>
          <w:tcPr>
            <w:tcW w:w="406" w:type="pct"/>
            <w:hideMark/>
          </w:tcPr>
          <w:p w14:paraId="0C8EDB9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21</w:t>
            </w:r>
          </w:p>
        </w:tc>
        <w:tc>
          <w:tcPr>
            <w:tcW w:w="406" w:type="pct"/>
            <w:hideMark/>
          </w:tcPr>
          <w:p w14:paraId="5F8B120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21</w:t>
            </w:r>
          </w:p>
        </w:tc>
        <w:tc>
          <w:tcPr>
            <w:tcW w:w="406" w:type="pct"/>
            <w:hideMark/>
          </w:tcPr>
          <w:p w14:paraId="753ED4FA"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21</w:t>
            </w:r>
          </w:p>
        </w:tc>
        <w:tc>
          <w:tcPr>
            <w:tcW w:w="406" w:type="pct"/>
            <w:hideMark/>
          </w:tcPr>
          <w:p w14:paraId="067D7D8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21</w:t>
            </w:r>
          </w:p>
        </w:tc>
        <w:tc>
          <w:tcPr>
            <w:tcW w:w="406" w:type="pct"/>
            <w:hideMark/>
          </w:tcPr>
          <w:p w14:paraId="1744429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22</w:t>
            </w:r>
          </w:p>
        </w:tc>
        <w:tc>
          <w:tcPr>
            <w:tcW w:w="406" w:type="pct"/>
            <w:hideMark/>
          </w:tcPr>
          <w:p w14:paraId="30BB38FA"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22</w:t>
            </w:r>
          </w:p>
        </w:tc>
        <w:tc>
          <w:tcPr>
            <w:tcW w:w="406" w:type="pct"/>
            <w:hideMark/>
          </w:tcPr>
          <w:p w14:paraId="1985A96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22</w:t>
            </w:r>
          </w:p>
        </w:tc>
        <w:tc>
          <w:tcPr>
            <w:tcW w:w="406" w:type="pct"/>
            <w:hideMark/>
          </w:tcPr>
          <w:p w14:paraId="37C0EBC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23</w:t>
            </w:r>
          </w:p>
        </w:tc>
        <w:tc>
          <w:tcPr>
            <w:tcW w:w="406" w:type="pct"/>
            <w:hideMark/>
          </w:tcPr>
          <w:p w14:paraId="7F21E17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23</w:t>
            </w:r>
          </w:p>
        </w:tc>
      </w:tr>
      <w:tr w:rsidR="00160A2D" w:rsidRPr="003A77E1" w14:paraId="61C3CBCB"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41376983"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Persons of self-described gender</w:t>
            </w:r>
          </w:p>
        </w:tc>
        <w:tc>
          <w:tcPr>
            <w:tcW w:w="406" w:type="pct"/>
            <w:hideMark/>
          </w:tcPr>
          <w:p w14:paraId="05D7924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3A13261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0BA88BE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5C0C176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56EB89C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2510DD8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130F35CC"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498F9DF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25ABD1D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4B9D048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r>
      <w:tr w:rsidR="00160A2D" w:rsidRPr="003A77E1" w14:paraId="68BFFCD2"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2F6E0449"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Total Community and City Services</w:t>
            </w:r>
          </w:p>
        </w:tc>
        <w:tc>
          <w:tcPr>
            <w:tcW w:w="406" w:type="pct"/>
            <w:hideMark/>
          </w:tcPr>
          <w:p w14:paraId="2AA740A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462</w:t>
            </w:r>
          </w:p>
        </w:tc>
        <w:tc>
          <w:tcPr>
            <w:tcW w:w="406" w:type="pct"/>
            <w:hideMark/>
          </w:tcPr>
          <w:p w14:paraId="6D693D1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469</w:t>
            </w:r>
          </w:p>
        </w:tc>
        <w:tc>
          <w:tcPr>
            <w:tcW w:w="406" w:type="pct"/>
            <w:hideMark/>
          </w:tcPr>
          <w:p w14:paraId="795941B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475</w:t>
            </w:r>
          </w:p>
        </w:tc>
        <w:tc>
          <w:tcPr>
            <w:tcW w:w="406" w:type="pct"/>
            <w:hideMark/>
          </w:tcPr>
          <w:p w14:paraId="703B09A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481</w:t>
            </w:r>
          </w:p>
        </w:tc>
        <w:tc>
          <w:tcPr>
            <w:tcW w:w="406" w:type="pct"/>
            <w:hideMark/>
          </w:tcPr>
          <w:p w14:paraId="23EF505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487</w:t>
            </w:r>
          </w:p>
        </w:tc>
        <w:tc>
          <w:tcPr>
            <w:tcW w:w="406" w:type="pct"/>
            <w:hideMark/>
          </w:tcPr>
          <w:p w14:paraId="2EE93A3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494</w:t>
            </w:r>
          </w:p>
        </w:tc>
        <w:tc>
          <w:tcPr>
            <w:tcW w:w="406" w:type="pct"/>
            <w:hideMark/>
          </w:tcPr>
          <w:p w14:paraId="446B6DC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501</w:t>
            </w:r>
          </w:p>
        </w:tc>
        <w:tc>
          <w:tcPr>
            <w:tcW w:w="406" w:type="pct"/>
            <w:hideMark/>
          </w:tcPr>
          <w:p w14:paraId="685F59A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509</w:t>
            </w:r>
          </w:p>
        </w:tc>
        <w:tc>
          <w:tcPr>
            <w:tcW w:w="406" w:type="pct"/>
            <w:hideMark/>
          </w:tcPr>
          <w:p w14:paraId="2CFF979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516</w:t>
            </w:r>
          </w:p>
        </w:tc>
        <w:tc>
          <w:tcPr>
            <w:tcW w:w="406" w:type="pct"/>
            <w:hideMark/>
          </w:tcPr>
          <w:p w14:paraId="6467449C"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524</w:t>
            </w:r>
          </w:p>
        </w:tc>
      </w:tr>
      <w:tr w:rsidR="00160A2D" w:rsidRPr="003A77E1" w14:paraId="288BCC8A"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2852F090"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 </w:t>
            </w:r>
          </w:p>
        </w:tc>
        <w:tc>
          <w:tcPr>
            <w:tcW w:w="406" w:type="pct"/>
            <w:hideMark/>
          </w:tcPr>
          <w:p w14:paraId="10E389D9"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06" w:type="pct"/>
            <w:hideMark/>
          </w:tcPr>
          <w:p w14:paraId="042C12E4"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29DD6C20"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2E89E36A"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7AE62089"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697B2F76"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35D8C046"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57550150"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732049A1"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38B59116" w14:textId="77777777" w:rsidR="00160A2D" w:rsidRPr="003A77E1"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 </w:t>
            </w:r>
          </w:p>
        </w:tc>
      </w:tr>
      <w:tr w:rsidR="00160A2D" w:rsidRPr="003A77E1" w14:paraId="1AFC7018"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163291EB"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Business, Economy and Activation</w:t>
            </w:r>
          </w:p>
        </w:tc>
        <w:tc>
          <w:tcPr>
            <w:tcW w:w="406" w:type="pct"/>
            <w:hideMark/>
          </w:tcPr>
          <w:p w14:paraId="2D14984C"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06" w:type="pct"/>
            <w:hideMark/>
          </w:tcPr>
          <w:p w14:paraId="0A2370BB"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0CA8769A"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35DA9C0E"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1EA1A213"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39D37657"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006FAD5E"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575AA6BE"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4BBBBEAF"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7C8F27F2" w14:textId="77777777" w:rsidR="00160A2D" w:rsidRPr="003A77E1"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 </w:t>
            </w:r>
          </w:p>
        </w:tc>
      </w:tr>
      <w:tr w:rsidR="00E862DE" w:rsidRPr="003A77E1" w14:paraId="32EFE6A3"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616501E3" w14:textId="1397F8BD"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406" w:type="pct"/>
            <w:hideMark/>
          </w:tcPr>
          <w:p w14:paraId="7B065201"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190</w:t>
            </w:r>
          </w:p>
        </w:tc>
        <w:tc>
          <w:tcPr>
            <w:tcW w:w="406" w:type="pct"/>
            <w:hideMark/>
          </w:tcPr>
          <w:p w14:paraId="3C84E9D3"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193</w:t>
            </w:r>
          </w:p>
        </w:tc>
        <w:tc>
          <w:tcPr>
            <w:tcW w:w="406" w:type="pct"/>
            <w:hideMark/>
          </w:tcPr>
          <w:p w14:paraId="520B0810"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196</w:t>
            </w:r>
          </w:p>
        </w:tc>
        <w:tc>
          <w:tcPr>
            <w:tcW w:w="406" w:type="pct"/>
            <w:hideMark/>
          </w:tcPr>
          <w:p w14:paraId="0C412170"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198</w:t>
            </w:r>
          </w:p>
        </w:tc>
        <w:tc>
          <w:tcPr>
            <w:tcW w:w="406" w:type="pct"/>
            <w:hideMark/>
          </w:tcPr>
          <w:p w14:paraId="39AC6E13"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201</w:t>
            </w:r>
          </w:p>
        </w:tc>
        <w:tc>
          <w:tcPr>
            <w:tcW w:w="406" w:type="pct"/>
            <w:hideMark/>
          </w:tcPr>
          <w:p w14:paraId="2707A512"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204</w:t>
            </w:r>
          </w:p>
        </w:tc>
        <w:tc>
          <w:tcPr>
            <w:tcW w:w="406" w:type="pct"/>
            <w:hideMark/>
          </w:tcPr>
          <w:p w14:paraId="6B54790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207</w:t>
            </w:r>
          </w:p>
        </w:tc>
        <w:tc>
          <w:tcPr>
            <w:tcW w:w="406" w:type="pct"/>
            <w:hideMark/>
          </w:tcPr>
          <w:p w14:paraId="22B40B6A"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210</w:t>
            </w:r>
          </w:p>
        </w:tc>
        <w:tc>
          <w:tcPr>
            <w:tcW w:w="406" w:type="pct"/>
            <w:hideMark/>
          </w:tcPr>
          <w:p w14:paraId="70269D5F"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213</w:t>
            </w:r>
          </w:p>
        </w:tc>
        <w:tc>
          <w:tcPr>
            <w:tcW w:w="406" w:type="pct"/>
            <w:hideMark/>
          </w:tcPr>
          <w:p w14:paraId="14704ABD"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216</w:t>
            </w:r>
          </w:p>
        </w:tc>
      </w:tr>
      <w:tr w:rsidR="00E862DE" w:rsidRPr="003A77E1" w14:paraId="28F024E2"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386FDAF9" w14:textId="2CBFB0F5"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406" w:type="pct"/>
            <w:hideMark/>
          </w:tcPr>
          <w:p w14:paraId="3630618B"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137</w:t>
            </w:r>
          </w:p>
        </w:tc>
        <w:tc>
          <w:tcPr>
            <w:tcW w:w="406" w:type="pct"/>
            <w:hideMark/>
          </w:tcPr>
          <w:p w14:paraId="791AD83A"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139</w:t>
            </w:r>
          </w:p>
        </w:tc>
        <w:tc>
          <w:tcPr>
            <w:tcW w:w="406" w:type="pct"/>
            <w:hideMark/>
          </w:tcPr>
          <w:p w14:paraId="15E614E5"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141</w:t>
            </w:r>
          </w:p>
        </w:tc>
        <w:tc>
          <w:tcPr>
            <w:tcW w:w="406" w:type="pct"/>
            <w:hideMark/>
          </w:tcPr>
          <w:p w14:paraId="36BC575B"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143</w:t>
            </w:r>
          </w:p>
        </w:tc>
        <w:tc>
          <w:tcPr>
            <w:tcW w:w="406" w:type="pct"/>
            <w:hideMark/>
          </w:tcPr>
          <w:p w14:paraId="72700071"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144</w:t>
            </w:r>
          </w:p>
        </w:tc>
        <w:tc>
          <w:tcPr>
            <w:tcW w:w="406" w:type="pct"/>
            <w:hideMark/>
          </w:tcPr>
          <w:p w14:paraId="4DCDECB4"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147</w:t>
            </w:r>
          </w:p>
        </w:tc>
        <w:tc>
          <w:tcPr>
            <w:tcW w:w="406" w:type="pct"/>
            <w:hideMark/>
          </w:tcPr>
          <w:p w14:paraId="6FFEA6C1"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149</w:t>
            </w:r>
          </w:p>
        </w:tc>
        <w:tc>
          <w:tcPr>
            <w:tcW w:w="406" w:type="pct"/>
            <w:hideMark/>
          </w:tcPr>
          <w:p w14:paraId="17503380"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151</w:t>
            </w:r>
          </w:p>
        </w:tc>
        <w:tc>
          <w:tcPr>
            <w:tcW w:w="406" w:type="pct"/>
            <w:hideMark/>
          </w:tcPr>
          <w:p w14:paraId="7AD472DD"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153</w:t>
            </w:r>
          </w:p>
        </w:tc>
        <w:tc>
          <w:tcPr>
            <w:tcW w:w="406" w:type="pct"/>
            <w:hideMark/>
          </w:tcPr>
          <w:p w14:paraId="43477F6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156</w:t>
            </w:r>
          </w:p>
        </w:tc>
      </w:tr>
      <w:tr w:rsidR="00E862DE" w:rsidRPr="003A77E1" w14:paraId="69872508"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1FC3B2FE" w14:textId="4BFD52CD"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406" w:type="pct"/>
            <w:hideMark/>
          </w:tcPr>
          <w:p w14:paraId="31B6794A"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53</w:t>
            </w:r>
          </w:p>
        </w:tc>
        <w:tc>
          <w:tcPr>
            <w:tcW w:w="406" w:type="pct"/>
            <w:hideMark/>
          </w:tcPr>
          <w:p w14:paraId="4057DC82"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54</w:t>
            </w:r>
          </w:p>
        </w:tc>
        <w:tc>
          <w:tcPr>
            <w:tcW w:w="406" w:type="pct"/>
            <w:hideMark/>
          </w:tcPr>
          <w:p w14:paraId="05B32BCA"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55</w:t>
            </w:r>
          </w:p>
        </w:tc>
        <w:tc>
          <w:tcPr>
            <w:tcW w:w="406" w:type="pct"/>
            <w:hideMark/>
          </w:tcPr>
          <w:p w14:paraId="45A39F93"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55</w:t>
            </w:r>
          </w:p>
        </w:tc>
        <w:tc>
          <w:tcPr>
            <w:tcW w:w="406" w:type="pct"/>
            <w:hideMark/>
          </w:tcPr>
          <w:p w14:paraId="312DB746"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56</w:t>
            </w:r>
          </w:p>
        </w:tc>
        <w:tc>
          <w:tcPr>
            <w:tcW w:w="406" w:type="pct"/>
            <w:hideMark/>
          </w:tcPr>
          <w:p w14:paraId="41DCCF59"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57</w:t>
            </w:r>
          </w:p>
        </w:tc>
        <w:tc>
          <w:tcPr>
            <w:tcW w:w="406" w:type="pct"/>
            <w:hideMark/>
          </w:tcPr>
          <w:p w14:paraId="4F0B57C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58</w:t>
            </w:r>
          </w:p>
        </w:tc>
        <w:tc>
          <w:tcPr>
            <w:tcW w:w="406" w:type="pct"/>
            <w:hideMark/>
          </w:tcPr>
          <w:p w14:paraId="01337451"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59</w:t>
            </w:r>
          </w:p>
        </w:tc>
        <w:tc>
          <w:tcPr>
            <w:tcW w:w="406" w:type="pct"/>
            <w:hideMark/>
          </w:tcPr>
          <w:p w14:paraId="2E02070B"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60</w:t>
            </w:r>
          </w:p>
        </w:tc>
        <w:tc>
          <w:tcPr>
            <w:tcW w:w="406" w:type="pct"/>
            <w:hideMark/>
          </w:tcPr>
          <w:p w14:paraId="1ED4ECA4"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61</w:t>
            </w:r>
          </w:p>
        </w:tc>
      </w:tr>
      <w:tr w:rsidR="00E862DE" w:rsidRPr="003A77E1" w14:paraId="17B8DD9F"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00A4971D" w14:textId="4DC0897A"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406" w:type="pct"/>
            <w:hideMark/>
          </w:tcPr>
          <w:p w14:paraId="4545DE3F"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246BDEE5"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5952CB7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58553B26"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58CAF83F"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7DA261C0"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598CECE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0E6A026A"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13EB467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43FB38A5"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r>
      <w:tr w:rsidR="00E862DE" w:rsidRPr="003A77E1" w14:paraId="60BC7768"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2A1AE1C6" w14:textId="7E17D20B"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406" w:type="pct"/>
            <w:hideMark/>
          </w:tcPr>
          <w:p w14:paraId="64542791"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14</w:t>
            </w:r>
          </w:p>
        </w:tc>
        <w:tc>
          <w:tcPr>
            <w:tcW w:w="406" w:type="pct"/>
            <w:hideMark/>
          </w:tcPr>
          <w:p w14:paraId="0B7EE030"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15</w:t>
            </w:r>
          </w:p>
        </w:tc>
        <w:tc>
          <w:tcPr>
            <w:tcW w:w="406" w:type="pct"/>
            <w:hideMark/>
          </w:tcPr>
          <w:p w14:paraId="1D6B443E"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15</w:t>
            </w:r>
          </w:p>
        </w:tc>
        <w:tc>
          <w:tcPr>
            <w:tcW w:w="406" w:type="pct"/>
            <w:hideMark/>
          </w:tcPr>
          <w:p w14:paraId="3725B7D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15</w:t>
            </w:r>
          </w:p>
        </w:tc>
        <w:tc>
          <w:tcPr>
            <w:tcW w:w="406" w:type="pct"/>
            <w:hideMark/>
          </w:tcPr>
          <w:p w14:paraId="3D0AB196"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15</w:t>
            </w:r>
          </w:p>
        </w:tc>
        <w:tc>
          <w:tcPr>
            <w:tcW w:w="406" w:type="pct"/>
            <w:hideMark/>
          </w:tcPr>
          <w:p w14:paraId="5E4B925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15</w:t>
            </w:r>
          </w:p>
        </w:tc>
        <w:tc>
          <w:tcPr>
            <w:tcW w:w="406" w:type="pct"/>
            <w:hideMark/>
          </w:tcPr>
          <w:p w14:paraId="143A256B"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16</w:t>
            </w:r>
          </w:p>
        </w:tc>
        <w:tc>
          <w:tcPr>
            <w:tcW w:w="406" w:type="pct"/>
            <w:hideMark/>
          </w:tcPr>
          <w:p w14:paraId="15BA3F7B"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16</w:t>
            </w:r>
          </w:p>
        </w:tc>
        <w:tc>
          <w:tcPr>
            <w:tcW w:w="406" w:type="pct"/>
            <w:hideMark/>
          </w:tcPr>
          <w:p w14:paraId="252221B5"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16</w:t>
            </w:r>
          </w:p>
        </w:tc>
        <w:tc>
          <w:tcPr>
            <w:tcW w:w="406" w:type="pct"/>
            <w:hideMark/>
          </w:tcPr>
          <w:p w14:paraId="2973F64B"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16</w:t>
            </w:r>
          </w:p>
        </w:tc>
      </w:tr>
      <w:tr w:rsidR="00160A2D" w:rsidRPr="003A77E1" w14:paraId="51821A97"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393DBAA8"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Women</w:t>
            </w:r>
          </w:p>
        </w:tc>
        <w:tc>
          <w:tcPr>
            <w:tcW w:w="406" w:type="pct"/>
            <w:hideMark/>
          </w:tcPr>
          <w:p w14:paraId="102E8BC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10</w:t>
            </w:r>
          </w:p>
        </w:tc>
        <w:tc>
          <w:tcPr>
            <w:tcW w:w="406" w:type="pct"/>
            <w:hideMark/>
          </w:tcPr>
          <w:p w14:paraId="64B46B5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10</w:t>
            </w:r>
          </w:p>
        </w:tc>
        <w:tc>
          <w:tcPr>
            <w:tcW w:w="406" w:type="pct"/>
            <w:hideMark/>
          </w:tcPr>
          <w:p w14:paraId="7885D41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11</w:t>
            </w:r>
          </w:p>
        </w:tc>
        <w:tc>
          <w:tcPr>
            <w:tcW w:w="406" w:type="pct"/>
            <w:hideMark/>
          </w:tcPr>
          <w:p w14:paraId="41269C7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11</w:t>
            </w:r>
          </w:p>
        </w:tc>
        <w:tc>
          <w:tcPr>
            <w:tcW w:w="406" w:type="pct"/>
            <w:hideMark/>
          </w:tcPr>
          <w:p w14:paraId="014D9C4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11</w:t>
            </w:r>
          </w:p>
        </w:tc>
        <w:tc>
          <w:tcPr>
            <w:tcW w:w="406" w:type="pct"/>
            <w:hideMark/>
          </w:tcPr>
          <w:p w14:paraId="197062B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11</w:t>
            </w:r>
          </w:p>
        </w:tc>
        <w:tc>
          <w:tcPr>
            <w:tcW w:w="406" w:type="pct"/>
            <w:hideMark/>
          </w:tcPr>
          <w:p w14:paraId="078734E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11</w:t>
            </w:r>
          </w:p>
        </w:tc>
        <w:tc>
          <w:tcPr>
            <w:tcW w:w="406" w:type="pct"/>
            <w:hideMark/>
          </w:tcPr>
          <w:p w14:paraId="6904AEDC"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11</w:t>
            </w:r>
          </w:p>
        </w:tc>
        <w:tc>
          <w:tcPr>
            <w:tcW w:w="406" w:type="pct"/>
            <w:hideMark/>
          </w:tcPr>
          <w:p w14:paraId="73B50D9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12</w:t>
            </w:r>
          </w:p>
        </w:tc>
        <w:tc>
          <w:tcPr>
            <w:tcW w:w="406" w:type="pct"/>
            <w:hideMark/>
          </w:tcPr>
          <w:p w14:paraId="03D65B8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12</w:t>
            </w:r>
          </w:p>
        </w:tc>
      </w:tr>
      <w:tr w:rsidR="00160A2D" w:rsidRPr="003A77E1" w14:paraId="54404028"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0742F6D0"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 xml:space="preserve">Men </w:t>
            </w:r>
          </w:p>
        </w:tc>
        <w:tc>
          <w:tcPr>
            <w:tcW w:w="406" w:type="pct"/>
            <w:hideMark/>
          </w:tcPr>
          <w:p w14:paraId="2F0348E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w:t>
            </w:r>
          </w:p>
        </w:tc>
        <w:tc>
          <w:tcPr>
            <w:tcW w:w="406" w:type="pct"/>
            <w:hideMark/>
          </w:tcPr>
          <w:p w14:paraId="2C0FA5D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w:t>
            </w:r>
          </w:p>
        </w:tc>
        <w:tc>
          <w:tcPr>
            <w:tcW w:w="406" w:type="pct"/>
            <w:hideMark/>
          </w:tcPr>
          <w:p w14:paraId="6F5B367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w:t>
            </w:r>
          </w:p>
        </w:tc>
        <w:tc>
          <w:tcPr>
            <w:tcW w:w="406" w:type="pct"/>
            <w:hideMark/>
          </w:tcPr>
          <w:p w14:paraId="1944BCD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w:t>
            </w:r>
          </w:p>
        </w:tc>
        <w:tc>
          <w:tcPr>
            <w:tcW w:w="406" w:type="pct"/>
            <w:hideMark/>
          </w:tcPr>
          <w:p w14:paraId="7D0D164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w:t>
            </w:r>
          </w:p>
        </w:tc>
        <w:tc>
          <w:tcPr>
            <w:tcW w:w="406" w:type="pct"/>
            <w:hideMark/>
          </w:tcPr>
          <w:p w14:paraId="7A1DDA3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w:t>
            </w:r>
          </w:p>
        </w:tc>
        <w:tc>
          <w:tcPr>
            <w:tcW w:w="406" w:type="pct"/>
            <w:hideMark/>
          </w:tcPr>
          <w:p w14:paraId="66498A8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w:t>
            </w:r>
          </w:p>
        </w:tc>
        <w:tc>
          <w:tcPr>
            <w:tcW w:w="406" w:type="pct"/>
            <w:hideMark/>
          </w:tcPr>
          <w:p w14:paraId="2E555F4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w:t>
            </w:r>
          </w:p>
        </w:tc>
        <w:tc>
          <w:tcPr>
            <w:tcW w:w="406" w:type="pct"/>
            <w:hideMark/>
          </w:tcPr>
          <w:p w14:paraId="1C35CE2A"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4</w:t>
            </w:r>
          </w:p>
        </w:tc>
        <w:tc>
          <w:tcPr>
            <w:tcW w:w="406" w:type="pct"/>
            <w:hideMark/>
          </w:tcPr>
          <w:p w14:paraId="5732D5C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5</w:t>
            </w:r>
          </w:p>
        </w:tc>
      </w:tr>
      <w:tr w:rsidR="00160A2D" w:rsidRPr="003A77E1" w14:paraId="2B92A6A8"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3FEA2AF4"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Persons of self-described gender</w:t>
            </w:r>
          </w:p>
        </w:tc>
        <w:tc>
          <w:tcPr>
            <w:tcW w:w="406" w:type="pct"/>
            <w:hideMark/>
          </w:tcPr>
          <w:p w14:paraId="157EA61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36B7675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35049FB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0D7110C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459D19C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36F1BFD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7359032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38D9DE0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1927B90B"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23F29032"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r>
      <w:tr w:rsidR="00160A2D" w:rsidRPr="003A77E1" w14:paraId="07631E99"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3410425D"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Total Business, Economy and Activation</w:t>
            </w:r>
          </w:p>
        </w:tc>
        <w:tc>
          <w:tcPr>
            <w:tcW w:w="406" w:type="pct"/>
            <w:hideMark/>
          </w:tcPr>
          <w:p w14:paraId="6ECEC0A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205</w:t>
            </w:r>
          </w:p>
        </w:tc>
        <w:tc>
          <w:tcPr>
            <w:tcW w:w="406" w:type="pct"/>
            <w:hideMark/>
          </w:tcPr>
          <w:p w14:paraId="0CC0A7F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208</w:t>
            </w:r>
          </w:p>
        </w:tc>
        <w:tc>
          <w:tcPr>
            <w:tcW w:w="406" w:type="pct"/>
            <w:hideMark/>
          </w:tcPr>
          <w:p w14:paraId="55F8BA0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210</w:t>
            </w:r>
          </w:p>
        </w:tc>
        <w:tc>
          <w:tcPr>
            <w:tcW w:w="406" w:type="pct"/>
            <w:hideMark/>
          </w:tcPr>
          <w:p w14:paraId="4205455B"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213</w:t>
            </w:r>
          </w:p>
        </w:tc>
        <w:tc>
          <w:tcPr>
            <w:tcW w:w="406" w:type="pct"/>
            <w:hideMark/>
          </w:tcPr>
          <w:p w14:paraId="5F42915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216</w:t>
            </w:r>
          </w:p>
        </w:tc>
        <w:tc>
          <w:tcPr>
            <w:tcW w:w="406" w:type="pct"/>
            <w:hideMark/>
          </w:tcPr>
          <w:p w14:paraId="17CEBC4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219</w:t>
            </w:r>
          </w:p>
        </w:tc>
        <w:tc>
          <w:tcPr>
            <w:tcW w:w="406" w:type="pct"/>
            <w:hideMark/>
          </w:tcPr>
          <w:p w14:paraId="7119CB6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222</w:t>
            </w:r>
          </w:p>
        </w:tc>
        <w:tc>
          <w:tcPr>
            <w:tcW w:w="406" w:type="pct"/>
            <w:hideMark/>
          </w:tcPr>
          <w:p w14:paraId="059E1A6C"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226</w:t>
            </w:r>
          </w:p>
        </w:tc>
        <w:tc>
          <w:tcPr>
            <w:tcW w:w="406" w:type="pct"/>
            <w:hideMark/>
          </w:tcPr>
          <w:p w14:paraId="1D68649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229</w:t>
            </w:r>
          </w:p>
        </w:tc>
        <w:tc>
          <w:tcPr>
            <w:tcW w:w="406" w:type="pct"/>
            <w:hideMark/>
          </w:tcPr>
          <w:p w14:paraId="48E8005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232</w:t>
            </w:r>
          </w:p>
        </w:tc>
      </w:tr>
      <w:tr w:rsidR="00160A2D" w:rsidRPr="003A77E1" w14:paraId="65FB461D"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00997E25"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 </w:t>
            </w:r>
          </w:p>
        </w:tc>
        <w:tc>
          <w:tcPr>
            <w:tcW w:w="406" w:type="pct"/>
            <w:hideMark/>
          </w:tcPr>
          <w:p w14:paraId="1B890B83"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06" w:type="pct"/>
            <w:hideMark/>
          </w:tcPr>
          <w:p w14:paraId="738B71A9"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47945A44"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2157BA4C"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3D92B60C"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405ECC4A"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0FD01C3C"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3DD7EC1C"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1F89BE7F"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025DDD31" w14:textId="77777777" w:rsidR="00160A2D" w:rsidRPr="003A77E1"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 </w:t>
            </w:r>
          </w:p>
        </w:tc>
      </w:tr>
      <w:tr w:rsidR="00160A2D" w:rsidRPr="003A77E1" w14:paraId="2CC0E8B8"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73BDB1E8"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Customer Experience and Communications</w:t>
            </w:r>
          </w:p>
        </w:tc>
        <w:tc>
          <w:tcPr>
            <w:tcW w:w="406" w:type="pct"/>
            <w:hideMark/>
          </w:tcPr>
          <w:p w14:paraId="4F5F0D49"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06" w:type="pct"/>
            <w:hideMark/>
          </w:tcPr>
          <w:p w14:paraId="0C8D9B0A"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2F81893A"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177A5190"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4A97AC79"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37C06969"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6B98B79C"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5CC8CD09"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1E6ECBBB"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1B8A8945" w14:textId="77777777" w:rsidR="00160A2D" w:rsidRPr="003A77E1"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 </w:t>
            </w:r>
          </w:p>
        </w:tc>
      </w:tr>
      <w:tr w:rsidR="00E862DE" w:rsidRPr="003A77E1" w14:paraId="3E543BC3"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7FACADB6" w14:textId="5D09A853"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Full</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406" w:type="pct"/>
            <w:hideMark/>
          </w:tcPr>
          <w:p w14:paraId="1E911B47"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85</w:t>
            </w:r>
          </w:p>
        </w:tc>
        <w:tc>
          <w:tcPr>
            <w:tcW w:w="406" w:type="pct"/>
            <w:hideMark/>
          </w:tcPr>
          <w:p w14:paraId="3FD02585"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87</w:t>
            </w:r>
          </w:p>
        </w:tc>
        <w:tc>
          <w:tcPr>
            <w:tcW w:w="406" w:type="pct"/>
            <w:hideMark/>
          </w:tcPr>
          <w:p w14:paraId="2F3C380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88</w:t>
            </w:r>
          </w:p>
        </w:tc>
        <w:tc>
          <w:tcPr>
            <w:tcW w:w="406" w:type="pct"/>
            <w:hideMark/>
          </w:tcPr>
          <w:p w14:paraId="343E6725"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89</w:t>
            </w:r>
          </w:p>
        </w:tc>
        <w:tc>
          <w:tcPr>
            <w:tcW w:w="406" w:type="pct"/>
            <w:hideMark/>
          </w:tcPr>
          <w:p w14:paraId="5907C0EB"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90</w:t>
            </w:r>
          </w:p>
        </w:tc>
        <w:tc>
          <w:tcPr>
            <w:tcW w:w="406" w:type="pct"/>
            <w:hideMark/>
          </w:tcPr>
          <w:p w14:paraId="1980E65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91</w:t>
            </w:r>
          </w:p>
        </w:tc>
        <w:tc>
          <w:tcPr>
            <w:tcW w:w="406" w:type="pct"/>
            <w:hideMark/>
          </w:tcPr>
          <w:p w14:paraId="011171D3"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93</w:t>
            </w:r>
          </w:p>
        </w:tc>
        <w:tc>
          <w:tcPr>
            <w:tcW w:w="406" w:type="pct"/>
            <w:hideMark/>
          </w:tcPr>
          <w:p w14:paraId="15485371"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94</w:t>
            </w:r>
          </w:p>
        </w:tc>
        <w:tc>
          <w:tcPr>
            <w:tcW w:w="406" w:type="pct"/>
            <w:hideMark/>
          </w:tcPr>
          <w:p w14:paraId="12B5DAD7"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95</w:t>
            </w:r>
          </w:p>
        </w:tc>
        <w:tc>
          <w:tcPr>
            <w:tcW w:w="406" w:type="pct"/>
            <w:hideMark/>
          </w:tcPr>
          <w:p w14:paraId="65991F57"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97</w:t>
            </w:r>
          </w:p>
        </w:tc>
      </w:tr>
      <w:tr w:rsidR="00E862DE" w:rsidRPr="003A77E1" w14:paraId="7DD5E054"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40858041" w14:textId="3B1D0034"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Women</w:t>
            </w:r>
          </w:p>
        </w:tc>
        <w:tc>
          <w:tcPr>
            <w:tcW w:w="406" w:type="pct"/>
            <w:hideMark/>
          </w:tcPr>
          <w:p w14:paraId="5C962457"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60</w:t>
            </w:r>
          </w:p>
        </w:tc>
        <w:tc>
          <w:tcPr>
            <w:tcW w:w="406" w:type="pct"/>
            <w:hideMark/>
          </w:tcPr>
          <w:p w14:paraId="06FCF892"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61</w:t>
            </w:r>
          </w:p>
        </w:tc>
        <w:tc>
          <w:tcPr>
            <w:tcW w:w="406" w:type="pct"/>
            <w:hideMark/>
          </w:tcPr>
          <w:p w14:paraId="31D8C026"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61</w:t>
            </w:r>
          </w:p>
        </w:tc>
        <w:tc>
          <w:tcPr>
            <w:tcW w:w="406" w:type="pct"/>
            <w:hideMark/>
          </w:tcPr>
          <w:p w14:paraId="635033BD"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62</w:t>
            </w:r>
          </w:p>
        </w:tc>
        <w:tc>
          <w:tcPr>
            <w:tcW w:w="406" w:type="pct"/>
            <w:hideMark/>
          </w:tcPr>
          <w:p w14:paraId="16DDD3DF"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63</w:t>
            </w:r>
          </w:p>
        </w:tc>
        <w:tc>
          <w:tcPr>
            <w:tcW w:w="406" w:type="pct"/>
            <w:hideMark/>
          </w:tcPr>
          <w:p w14:paraId="5715CF4D"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64</w:t>
            </w:r>
          </w:p>
        </w:tc>
        <w:tc>
          <w:tcPr>
            <w:tcW w:w="406" w:type="pct"/>
            <w:hideMark/>
          </w:tcPr>
          <w:p w14:paraId="7ABEAD23"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65</w:t>
            </w:r>
          </w:p>
        </w:tc>
        <w:tc>
          <w:tcPr>
            <w:tcW w:w="406" w:type="pct"/>
            <w:hideMark/>
          </w:tcPr>
          <w:p w14:paraId="000514B3"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66</w:t>
            </w:r>
          </w:p>
        </w:tc>
        <w:tc>
          <w:tcPr>
            <w:tcW w:w="406" w:type="pct"/>
            <w:hideMark/>
          </w:tcPr>
          <w:p w14:paraId="5DF7C99A"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67</w:t>
            </w:r>
          </w:p>
        </w:tc>
        <w:tc>
          <w:tcPr>
            <w:tcW w:w="406" w:type="pct"/>
            <w:hideMark/>
          </w:tcPr>
          <w:p w14:paraId="05FE0A1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68</w:t>
            </w:r>
          </w:p>
        </w:tc>
      </w:tr>
      <w:tr w:rsidR="00E862DE" w:rsidRPr="003A77E1" w14:paraId="369858C6"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110BFDC4" w14:textId="5349FCAD"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Men </w:t>
            </w:r>
          </w:p>
        </w:tc>
        <w:tc>
          <w:tcPr>
            <w:tcW w:w="406" w:type="pct"/>
            <w:hideMark/>
          </w:tcPr>
          <w:p w14:paraId="1412F670"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26</w:t>
            </w:r>
          </w:p>
        </w:tc>
        <w:tc>
          <w:tcPr>
            <w:tcW w:w="406" w:type="pct"/>
            <w:hideMark/>
          </w:tcPr>
          <w:p w14:paraId="3684DCF0"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26</w:t>
            </w:r>
          </w:p>
        </w:tc>
        <w:tc>
          <w:tcPr>
            <w:tcW w:w="406" w:type="pct"/>
            <w:hideMark/>
          </w:tcPr>
          <w:p w14:paraId="221CAA26"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26</w:t>
            </w:r>
          </w:p>
        </w:tc>
        <w:tc>
          <w:tcPr>
            <w:tcW w:w="406" w:type="pct"/>
            <w:hideMark/>
          </w:tcPr>
          <w:p w14:paraId="40B827CE"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27</w:t>
            </w:r>
          </w:p>
        </w:tc>
        <w:tc>
          <w:tcPr>
            <w:tcW w:w="406" w:type="pct"/>
            <w:hideMark/>
          </w:tcPr>
          <w:p w14:paraId="73DBE5E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27</w:t>
            </w:r>
          </w:p>
        </w:tc>
        <w:tc>
          <w:tcPr>
            <w:tcW w:w="406" w:type="pct"/>
            <w:hideMark/>
          </w:tcPr>
          <w:p w14:paraId="561071A4"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27</w:t>
            </w:r>
          </w:p>
        </w:tc>
        <w:tc>
          <w:tcPr>
            <w:tcW w:w="406" w:type="pct"/>
            <w:hideMark/>
          </w:tcPr>
          <w:p w14:paraId="4FE4716D"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28</w:t>
            </w:r>
          </w:p>
        </w:tc>
        <w:tc>
          <w:tcPr>
            <w:tcW w:w="406" w:type="pct"/>
            <w:hideMark/>
          </w:tcPr>
          <w:p w14:paraId="09E03C11"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28</w:t>
            </w:r>
          </w:p>
        </w:tc>
        <w:tc>
          <w:tcPr>
            <w:tcW w:w="406" w:type="pct"/>
            <w:hideMark/>
          </w:tcPr>
          <w:p w14:paraId="7A6D0701"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29</w:t>
            </w:r>
          </w:p>
        </w:tc>
        <w:tc>
          <w:tcPr>
            <w:tcW w:w="406" w:type="pct"/>
            <w:hideMark/>
          </w:tcPr>
          <w:p w14:paraId="43B29F5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29</w:t>
            </w:r>
          </w:p>
        </w:tc>
      </w:tr>
      <w:tr w:rsidR="00E862DE" w:rsidRPr="003A77E1" w14:paraId="732E40B7"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0D92814B" w14:textId="42BB307D"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Persons of self-described gender</w:t>
            </w:r>
          </w:p>
        </w:tc>
        <w:tc>
          <w:tcPr>
            <w:tcW w:w="406" w:type="pct"/>
            <w:hideMark/>
          </w:tcPr>
          <w:p w14:paraId="4876DA29"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129C2E6A"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0CAD51FB"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702EC9DF"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4E0358F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7179A7D1"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6327E8D2"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0D1BAFB6"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7A309069"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34210E4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r>
      <w:tr w:rsidR="00E862DE" w:rsidRPr="003A77E1" w14:paraId="186511A4"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507594C8" w14:textId="0BA64A7B" w:rsidR="00E862DE" w:rsidRPr="003A77E1" w:rsidRDefault="00E862DE" w:rsidP="00E862DE">
            <w:pPr>
              <w:spacing w:after="0"/>
              <w:textAlignment w:val="bottom"/>
              <w:rPr>
                <w:rFonts w:eastAsia="Times New Roman" w:cs="Arial"/>
                <w:sz w:val="18"/>
                <w:szCs w:val="18"/>
                <w:lang w:eastAsia="zh-CN"/>
              </w:rPr>
            </w:pPr>
            <w:r w:rsidRPr="007A372D">
              <w:rPr>
                <w:rFonts w:eastAsia="Times New Roman" w:cs="Arial"/>
                <w:color w:val="000000"/>
                <w:kern w:val="24"/>
                <w:sz w:val="18"/>
                <w:szCs w:val="18"/>
                <w:lang w:eastAsia="zh-CN"/>
              </w:rPr>
              <w:t xml:space="preserve">Permanent </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 xml:space="preserve"> Part</w:t>
            </w:r>
            <w:r>
              <w:rPr>
                <w:rFonts w:eastAsia="Times New Roman" w:cs="Arial"/>
                <w:color w:val="000000"/>
                <w:kern w:val="24"/>
                <w:sz w:val="18"/>
                <w:szCs w:val="18"/>
                <w:lang w:eastAsia="zh-CN"/>
              </w:rPr>
              <w:t>-</w:t>
            </w:r>
            <w:r w:rsidRPr="007A372D">
              <w:rPr>
                <w:rFonts w:eastAsia="Times New Roman" w:cs="Arial"/>
                <w:color w:val="000000"/>
                <w:kern w:val="24"/>
                <w:sz w:val="18"/>
                <w:szCs w:val="18"/>
                <w:lang w:eastAsia="zh-CN"/>
              </w:rPr>
              <w:t>time</w:t>
            </w:r>
          </w:p>
        </w:tc>
        <w:tc>
          <w:tcPr>
            <w:tcW w:w="406" w:type="pct"/>
            <w:hideMark/>
          </w:tcPr>
          <w:p w14:paraId="49D99080"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8</w:t>
            </w:r>
          </w:p>
        </w:tc>
        <w:tc>
          <w:tcPr>
            <w:tcW w:w="406" w:type="pct"/>
            <w:hideMark/>
          </w:tcPr>
          <w:p w14:paraId="3A89622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8</w:t>
            </w:r>
          </w:p>
        </w:tc>
        <w:tc>
          <w:tcPr>
            <w:tcW w:w="406" w:type="pct"/>
            <w:hideMark/>
          </w:tcPr>
          <w:p w14:paraId="43876256"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8</w:t>
            </w:r>
          </w:p>
        </w:tc>
        <w:tc>
          <w:tcPr>
            <w:tcW w:w="406" w:type="pct"/>
            <w:hideMark/>
          </w:tcPr>
          <w:p w14:paraId="3BD453D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w:t>
            </w:r>
          </w:p>
        </w:tc>
        <w:tc>
          <w:tcPr>
            <w:tcW w:w="406" w:type="pct"/>
            <w:hideMark/>
          </w:tcPr>
          <w:p w14:paraId="5BA1F7D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w:t>
            </w:r>
          </w:p>
        </w:tc>
        <w:tc>
          <w:tcPr>
            <w:tcW w:w="406" w:type="pct"/>
            <w:hideMark/>
          </w:tcPr>
          <w:p w14:paraId="6FAEA410"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w:t>
            </w:r>
          </w:p>
        </w:tc>
        <w:tc>
          <w:tcPr>
            <w:tcW w:w="406" w:type="pct"/>
            <w:hideMark/>
          </w:tcPr>
          <w:p w14:paraId="19D8DE4B"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w:t>
            </w:r>
          </w:p>
        </w:tc>
        <w:tc>
          <w:tcPr>
            <w:tcW w:w="406" w:type="pct"/>
            <w:hideMark/>
          </w:tcPr>
          <w:p w14:paraId="2FD4AD0D"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w:t>
            </w:r>
          </w:p>
        </w:tc>
        <w:tc>
          <w:tcPr>
            <w:tcW w:w="406" w:type="pct"/>
            <w:hideMark/>
          </w:tcPr>
          <w:p w14:paraId="0CFFA258"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w:t>
            </w:r>
          </w:p>
        </w:tc>
        <w:tc>
          <w:tcPr>
            <w:tcW w:w="406" w:type="pct"/>
            <w:hideMark/>
          </w:tcPr>
          <w:p w14:paraId="4603BC8C" w14:textId="77777777" w:rsidR="00E862DE" w:rsidRPr="003A77E1" w:rsidRDefault="00E862DE" w:rsidP="00E862DE">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9</w:t>
            </w:r>
          </w:p>
        </w:tc>
      </w:tr>
      <w:tr w:rsidR="00160A2D" w:rsidRPr="003A77E1" w14:paraId="6E114439"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78627EB1"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Women</w:t>
            </w:r>
          </w:p>
        </w:tc>
        <w:tc>
          <w:tcPr>
            <w:tcW w:w="406" w:type="pct"/>
            <w:hideMark/>
          </w:tcPr>
          <w:p w14:paraId="75A33C6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w:t>
            </w:r>
          </w:p>
        </w:tc>
        <w:tc>
          <w:tcPr>
            <w:tcW w:w="406" w:type="pct"/>
            <w:hideMark/>
          </w:tcPr>
          <w:p w14:paraId="1250BE5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w:t>
            </w:r>
          </w:p>
        </w:tc>
        <w:tc>
          <w:tcPr>
            <w:tcW w:w="406" w:type="pct"/>
            <w:hideMark/>
          </w:tcPr>
          <w:p w14:paraId="3EA2ECB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w:t>
            </w:r>
          </w:p>
        </w:tc>
        <w:tc>
          <w:tcPr>
            <w:tcW w:w="406" w:type="pct"/>
            <w:hideMark/>
          </w:tcPr>
          <w:p w14:paraId="0B61066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w:t>
            </w:r>
          </w:p>
        </w:tc>
        <w:tc>
          <w:tcPr>
            <w:tcW w:w="406" w:type="pct"/>
            <w:hideMark/>
          </w:tcPr>
          <w:p w14:paraId="243F349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w:t>
            </w:r>
          </w:p>
        </w:tc>
        <w:tc>
          <w:tcPr>
            <w:tcW w:w="406" w:type="pct"/>
            <w:hideMark/>
          </w:tcPr>
          <w:p w14:paraId="27D0A3C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w:t>
            </w:r>
          </w:p>
        </w:tc>
        <w:tc>
          <w:tcPr>
            <w:tcW w:w="406" w:type="pct"/>
            <w:hideMark/>
          </w:tcPr>
          <w:p w14:paraId="0A26C702"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w:t>
            </w:r>
          </w:p>
        </w:tc>
        <w:tc>
          <w:tcPr>
            <w:tcW w:w="406" w:type="pct"/>
            <w:hideMark/>
          </w:tcPr>
          <w:p w14:paraId="0CAD4B6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w:t>
            </w:r>
          </w:p>
        </w:tc>
        <w:tc>
          <w:tcPr>
            <w:tcW w:w="406" w:type="pct"/>
            <w:hideMark/>
          </w:tcPr>
          <w:p w14:paraId="6F337B2C"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6</w:t>
            </w:r>
          </w:p>
        </w:tc>
        <w:tc>
          <w:tcPr>
            <w:tcW w:w="406" w:type="pct"/>
            <w:hideMark/>
          </w:tcPr>
          <w:p w14:paraId="25093A6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7</w:t>
            </w:r>
          </w:p>
        </w:tc>
      </w:tr>
      <w:tr w:rsidR="00160A2D" w:rsidRPr="003A77E1" w14:paraId="0057192E"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27732643"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 xml:space="preserve">Men </w:t>
            </w:r>
          </w:p>
        </w:tc>
        <w:tc>
          <w:tcPr>
            <w:tcW w:w="406" w:type="pct"/>
            <w:hideMark/>
          </w:tcPr>
          <w:p w14:paraId="078F8D0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2</w:t>
            </w:r>
          </w:p>
        </w:tc>
        <w:tc>
          <w:tcPr>
            <w:tcW w:w="406" w:type="pct"/>
            <w:hideMark/>
          </w:tcPr>
          <w:p w14:paraId="2921A08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w:t>
            </w:r>
          </w:p>
        </w:tc>
        <w:tc>
          <w:tcPr>
            <w:tcW w:w="406" w:type="pct"/>
            <w:hideMark/>
          </w:tcPr>
          <w:p w14:paraId="0A183F3A"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w:t>
            </w:r>
          </w:p>
        </w:tc>
        <w:tc>
          <w:tcPr>
            <w:tcW w:w="406" w:type="pct"/>
            <w:hideMark/>
          </w:tcPr>
          <w:p w14:paraId="5F3E41E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w:t>
            </w:r>
          </w:p>
        </w:tc>
        <w:tc>
          <w:tcPr>
            <w:tcW w:w="406" w:type="pct"/>
            <w:hideMark/>
          </w:tcPr>
          <w:p w14:paraId="7274013A"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w:t>
            </w:r>
          </w:p>
        </w:tc>
        <w:tc>
          <w:tcPr>
            <w:tcW w:w="406" w:type="pct"/>
            <w:hideMark/>
          </w:tcPr>
          <w:p w14:paraId="67600FF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w:t>
            </w:r>
          </w:p>
        </w:tc>
        <w:tc>
          <w:tcPr>
            <w:tcW w:w="406" w:type="pct"/>
            <w:hideMark/>
          </w:tcPr>
          <w:p w14:paraId="6B52824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w:t>
            </w:r>
          </w:p>
        </w:tc>
        <w:tc>
          <w:tcPr>
            <w:tcW w:w="406" w:type="pct"/>
            <w:hideMark/>
          </w:tcPr>
          <w:p w14:paraId="575CB30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w:t>
            </w:r>
          </w:p>
        </w:tc>
        <w:tc>
          <w:tcPr>
            <w:tcW w:w="406" w:type="pct"/>
            <w:hideMark/>
          </w:tcPr>
          <w:p w14:paraId="1A4E3B9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w:t>
            </w:r>
          </w:p>
        </w:tc>
        <w:tc>
          <w:tcPr>
            <w:tcW w:w="406" w:type="pct"/>
            <w:hideMark/>
          </w:tcPr>
          <w:p w14:paraId="464FD97B"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3</w:t>
            </w:r>
          </w:p>
        </w:tc>
      </w:tr>
      <w:tr w:rsidR="00160A2D" w:rsidRPr="003A77E1" w14:paraId="4DCEC620"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286DB6DB"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Persons of self-described gender</w:t>
            </w:r>
          </w:p>
        </w:tc>
        <w:tc>
          <w:tcPr>
            <w:tcW w:w="406" w:type="pct"/>
            <w:hideMark/>
          </w:tcPr>
          <w:p w14:paraId="140CAB6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451961D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79CB6EDC"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0C68F47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3178684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73464CB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6AF9837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0135194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6D16FF9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c>
          <w:tcPr>
            <w:tcW w:w="406" w:type="pct"/>
            <w:hideMark/>
          </w:tcPr>
          <w:p w14:paraId="2659604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w:t>
            </w:r>
          </w:p>
        </w:tc>
      </w:tr>
      <w:tr w:rsidR="00160A2D" w:rsidRPr="003A77E1" w14:paraId="402CB05B"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1093A706"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Total Customer Experience and Communications</w:t>
            </w:r>
          </w:p>
        </w:tc>
        <w:tc>
          <w:tcPr>
            <w:tcW w:w="406" w:type="pct"/>
            <w:hideMark/>
          </w:tcPr>
          <w:p w14:paraId="0B7B4C2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94</w:t>
            </w:r>
          </w:p>
        </w:tc>
        <w:tc>
          <w:tcPr>
            <w:tcW w:w="406" w:type="pct"/>
            <w:hideMark/>
          </w:tcPr>
          <w:p w14:paraId="142525C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95</w:t>
            </w:r>
          </w:p>
        </w:tc>
        <w:tc>
          <w:tcPr>
            <w:tcW w:w="406" w:type="pct"/>
            <w:hideMark/>
          </w:tcPr>
          <w:p w14:paraId="7026D9D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96</w:t>
            </w:r>
          </w:p>
        </w:tc>
        <w:tc>
          <w:tcPr>
            <w:tcW w:w="406" w:type="pct"/>
            <w:hideMark/>
          </w:tcPr>
          <w:p w14:paraId="1D80272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97</w:t>
            </w:r>
          </w:p>
        </w:tc>
        <w:tc>
          <w:tcPr>
            <w:tcW w:w="406" w:type="pct"/>
            <w:hideMark/>
          </w:tcPr>
          <w:p w14:paraId="586B14C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99</w:t>
            </w:r>
          </w:p>
        </w:tc>
        <w:tc>
          <w:tcPr>
            <w:tcW w:w="406" w:type="pct"/>
            <w:hideMark/>
          </w:tcPr>
          <w:p w14:paraId="1F08072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100</w:t>
            </w:r>
          </w:p>
        </w:tc>
        <w:tc>
          <w:tcPr>
            <w:tcW w:w="406" w:type="pct"/>
            <w:hideMark/>
          </w:tcPr>
          <w:p w14:paraId="12084C1A"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102</w:t>
            </w:r>
          </w:p>
        </w:tc>
        <w:tc>
          <w:tcPr>
            <w:tcW w:w="406" w:type="pct"/>
            <w:hideMark/>
          </w:tcPr>
          <w:p w14:paraId="635C337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103</w:t>
            </w:r>
          </w:p>
        </w:tc>
        <w:tc>
          <w:tcPr>
            <w:tcW w:w="406" w:type="pct"/>
            <w:hideMark/>
          </w:tcPr>
          <w:p w14:paraId="633075D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105</w:t>
            </w:r>
          </w:p>
        </w:tc>
        <w:tc>
          <w:tcPr>
            <w:tcW w:w="406" w:type="pct"/>
            <w:hideMark/>
          </w:tcPr>
          <w:p w14:paraId="55267A3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106</w:t>
            </w:r>
          </w:p>
        </w:tc>
      </w:tr>
      <w:tr w:rsidR="00160A2D" w:rsidRPr="003A77E1" w14:paraId="33D5D0D4"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0D767B5D"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 </w:t>
            </w:r>
          </w:p>
        </w:tc>
        <w:tc>
          <w:tcPr>
            <w:tcW w:w="406" w:type="pct"/>
            <w:hideMark/>
          </w:tcPr>
          <w:p w14:paraId="15674C45"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406" w:type="pct"/>
            <w:hideMark/>
          </w:tcPr>
          <w:p w14:paraId="36E5B05C"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24AB833A"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62D61EB0"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4B641EE1"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5B016884"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6013746E"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6566900D"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2AB138BD" w14:textId="77777777" w:rsidR="00160A2D" w:rsidRPr="003A77E1"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zh-CN"/>
              </w:rPr>
            </w:pPr>
          </w:p>
        </w:tc>
        <w:tc>
          <w:tcPr>
            <w:tcW w:w="406" w:type="pct"/>
            <w:hideMark/>
          </w:tcPr>
          <w:p w14:paraId="6BDA615B" w14:textId="77777777" w:rsidR="00160A2D" w:rsidRPr="003A77E1"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 </w:t>
            </w:r>
          </w:p>
        </w:tc>
      </w:tr>
      <w:tr w:rsidR="00160A2D" w:rsidRPr="003A77E1" w14:paraId="296061D8"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2CB916BB"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color w:val="000000"/>
                <w:kern w:val="24"/>
                <w:sz w:val="18"/>
                <w:szCs w:val="18"/>
                <w:lang w:eastAsia="zh-CN"/>
              </w:rPr>
              <w:t>Casuals and temporary staff</w:t>
            </w:r>
          </w:p>
        </w:tc>
        <w:tc>
          <w:tcPr>
            <w:tcW w:w="406" w:type="pct"/>
            <w:hideMark/>
          </w:tcPr>
          <w:p w14:paraId="53A9C2D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117</w:t>
            </w:r>
          </w:p>
        </w:tc>
        <w:tc>
          <w:tcPr>
            <w:tcW w:w="406" w:type="pct"/>
            <w:hideMark/>
          </w:tcPr>
          <w:p w14:paraId="32A5D50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118</w:t>
            </w:r>
          </w:p>
        </w:tc>
        <w:tc>
          <w:tcPr>
            <w:tcW w:w="406" w:type="pct"/>
            <w:hideMark/>
          </w:tcPr>
          <w:p w14:paraId="1EEA5C9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120</w:t>
            </w:r>
          </w:p>
        </w:tc>
        <w:tc>
          <w:tcPr>
            <w:tcW w:w="406" w:type="pct"/>
            <w:hideMark/>
          </w:tcPr>
          <w:p w14:paraId="1FEEC7A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121</w:t>
            </w:r>
          </w:p>
        </w:tc>
        <w:tc>
          <w:tcPr>
            <w:tcW w:w="406" w:type="pct"/>
            <w:hideMark/>
          </w:tcPr>
          <w:p w14:paraId="266F01E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123</w:t>
            </w:r>
          </w:p>
        </w:tc>
        <w:tc>
          <w:tcPr>
            <w:tcW w:w="406" w:type="pct"/>
            <w:hideMark/>
          </w:tcPr>
          <w:p w14:paraId="0BA7D9E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125</w:t>
            </w:r>
          </w:p>
        </w:tc>
        <w:tc>
          <w:tcPr>
            <w:tcW w:w="406" w:type="pct"/>
            <w:hideMark/>
          </w:tcPr>
          <w:p w14:paraId="415F1922"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127</w:t>
            </w:r>
          </w:p>
        </w:tc>
        <w:tc>
          <w:tcPr>
            <w:tcW w:w="406" w:type="pct"/>
            <w:hideMark/>
          </w:tcPr>
          <w:p w14:paraId="7853F94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128</w:t>
            </w:r>
          </w:p>
        </w:tc>
        <w:tc>
          <w:tcPr>
            <w:tcW w:w="406" w:type="pct"/>
            <w:hideMark/>
          </w:tcPr>
          <w:p w14:paraId="488E0C8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130</w:t>
            </w:r>
          </w:p>
        </w:tc>
        <w:tc>
          <w:tcPr>
            <w:tcW w:w="406" w:type="pct"/>
            <w:hideMark/>
          </w:tcPr>
          <w:p w14:paraId="0C836FB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color w:val="000000"/>
                <w:kern w:val="24"/>
                <w:sz w:val="18"/>
                <w:szCs w:val="18"/>
                <w:lang w:eastAsia="zh-CN"/>
              </w:rPr>
              <w:t>132</w:t>
            </w:r>
          </w:p>
        </w:tc>
      </w:tr>
      <w:tr w:rsidR="00160A2D" w:rsidRPr="003A77E1" w14:paraId="3CFAF912" w14:textId="77777777" w:rsidTr="005633F7">
        <w:tc>
          <w:tcPr>
            <w:cnfStyle w:val="001000000000" w:firstRow="0" w:lastRow="0" w:firstColumn="1" w:lastColumn="0" w:oddVBand="0" w:evenVBand="0" w:oddHBand="0" w:evenHBand="0" w:firstRowFirstColumn="0" w:firstRowLastColumn="0" w:lastRowFirstColumn="0" w:lastRowLastColumn="0"/>
            <w:tcW w:w="938" w:type="pct"/>
            <w:hideMark/>
          </w:tcPr>
          <w:p w14:paraId="71966A11" w14:textId="77777777" w:rsidR="00160A2D" w:rsidRPr="003A77E1" w:rsidRDefault="00160A2D" w:rsidP="005633F7">
            <w:pPr>
              <w:spacing w:after="0"/>
              <w:textAlignment w:val="bottom"/>
              <w:rPr>
                <w:rFonts w:eastAsia="Times New Roman" w:cs="Arial"/>
                <w:sz w:val="18"/>
                <w:szCs w:val="18"/>
                <w:lang w:eastAsia="zh-CN"/>
              </w:rPr>
            </w:pPr>
            <w:r w:rsidRPr="003A77E1">
              <w:rPr>
                <w:rFonts w:eastAsia="Times New Roman" w:cs="Arial"/>
                <w:bCs/>
                <w:color w:val="000000"/>
                <w:kern w:val="24"/>
                <w:sz w:val="18"/>
                <w:szCs w:val="18"/>
                <w:lang w:eastAsia="zh-CN"/>
              </w:rPr>
              <w:t>Total staff numbers</w:t>
            </w:r>
          </w:p>
        </w:tc>
        <w:tc>
          <w:tcPr>
            <w:tcW w:w="406" w:type="pct"/>
            <w:hideMark/>
          </w:tcPr>
          <w:p w14:paraId="326FFCC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1,532</w:t>
            </w:r>
          </w:p>
        </w:tc>
        <w:tc>
          <w:tcPr>
            <w:tcW w:w="406" w:type="pct"/>
            <w:hideMark/>
          </w:tcPr>
          <w:p w14:paraId="0D40EF4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1,555</w:t>
            </w:r>
          </w:p>
        </w:tc>
        <w:tc>
          <w:tcPr>
            <w:tcW w:w="406" w:type="pct"/>
            <w:hideMark/>
          </w:tcPr>
          <w:p w14:paraId="0F293FBB"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1,574</w:t>
            </w:r>
          </w:p>
        </w:tc>
        <w:tc>
          <w:tcPr>
            <w:tcW w:w="406" w:type="pct"/>
            <w:hideMark/>
          </w:tcPr>
          <w:p w14:paraId="3C7EABD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1,594</w:t>
            </w:r>
          </w:p>
        </w:tc>
        <w:tc>
          <w:tcPr>
            <w:tcW w:w="406" w:type="pct"/>
            <w:hideMark/>
          </w:tcPr>
          <w:p w14:paraId="62935F2C"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1,614</w:t>
            </w:r>
          </w:p>
        </w:tc>
        <w:tc>
          <w:tcPr>
            <w:tcW w:w="406" w:type="pct"/>
            <w:hideMark/>
          </w:tcPr>
          <w:p w14:paraId="4AB715CB"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1,638</w:t>
            </w:r>
          </w:p>
        </w:tc>
        <w:tc>
          <w:tcPr>
            <w:tcW w:w="406" w:type="pct"/>
            <w:hideMark/>
          </w:tcPr>
          <w:p w14:paraId="6CCBDB6B"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1,663</w:t>
            </w:r>
          </w:p>
        </w:tc>
        <w:tc>
          <w:tcPr>
            <w:tcW w:w="406" w:type="pct"/>
            <w:hideMark/>
          </w:tcPr>
          <w:p w14:paraId="63AD8D6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1,688</w:t>
            </w:r>
          </w:p>
        </w:tc>
        <w:tc>
          <w:tcPr>
            <w:tcW w:w="406" w:type="pct"/>
            <w:hideMark/>
          </w:tcPr>
          <w:p w14:paraId="1417B50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1,713</w:t>
            </w:r>
          </w:p>
        </w:tc>
        <w:tc>
          <w:tcPr>
            <w:tcW w:w="406" w:type="pct"/>
            <w:hideMark/>
          </w:tcPr>
          <w:p w14:paraId="6C881E3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3A77E1">
              <w:rPr>
                <w:rFonts w:eastAsia="Times New Roman" w:cs="Arial"/>
                <w:b/>
                <w:bCs/>
                <w:color w:val="000000"/>
                <w:kern w:val="24"/>
                <w:sz w:val="18"/>
                <w:szCs w:val="18"/>
                <w:lang w:eastAsia="zh-CN"/>
              </w:rPr>
              <w:t>1,739</w:t>
            </w:r>
          </w:p>
        </w:tc>
      </w:tr>
    </w:tbl>
    <w:p w14:paraId="672F69E3" w14:textId="310AC862" w:rsidR="007E6336" w:rsidRDefault="007E6336" w:rsidP="001E1A6F"/>
    <w:p w14:paraId="63E1312C" w14:textId="77777777" w:rsidR="001E1A6F" w:rsidRPr="001E1A6F" w:rsidRDefault="00D8517B" w:rsidP="001E1A6F">
      <w:pPr>
        <w:rPr>
          <w:i/>
          <w:iCs/>
        </w:rPr>
      </w:pPr>
      <w:bookmarkStart w:id="711" w:name="_Hlk204608307"/>
      <w:r w:rsidRPr="001E1A6F">
        <w:rPr>
          <w:i/>
          <w:iCs/>
        </w:rPr>
        <w:t>The City of Melbourne is inclusive of all genders and committed to gender equality. This data is limited and does</w:t>
      </w:r>
      <w:r w:rsidR="001E1A6F" w:rsidRPr="001E1A6F">
        <w:rPr>
          <w:i/>
          <w:iCs/>
        </w:rPr>
        <w:t xml:space="preserve"> </w:t>
      </w:r>
      <w:r w:rsidRPr="001E1A6F">
        <w:rPr>
          <w:i/>
          <w:iCs/>
        </w:rPr>
        <w:t>not accurately represent all genders within our workforce.</w:t>
      </w:r>
      <w:bookmarkEnd w:id="711"/>
    </w:p>
    <w:p w14:paraId="556019CD" w14:textId="77611EA2" w:rsidR="00D8517B" w:rsidRDefault="00D8517B" w:rsidP="001E1A6F">
      <w:r>
        <w:br w:type="page"/>
      </w:r>
    </w:p>
    <w:p w14:paraId="285990B6" w14:textId="50C6F066" w:rsidR="007E6336" w:rsidRDefault="00D8517B" w:rsidP="00084420">
      <w:pPr>
        <w:pStyle w:val="Heading1"/>
        <w:rPr>
          <w:rFonts w:hint="eastAsia"/>
        </w:rPr>
      </w:pPr>
      <w:bookmarkStart w:id="712" w:name="_Toc212119756"/>
      <w:r>
        <w:rPr>
          <w:noProof/>
        </w:rPr>
        <mc:AlternateContent>
          <mc:Choice Requires="wps">
            <w:drawing>
              <wp:anchor distT="0" distB="0" distL="114300" distR="114300" simplePos="0" relativeHeight="251658245" behindDoc="0" locked="0" layoutInCell="1" allowOverlap="1" wp14:anchorId="042DF8A3" wp14:editId="72A83311">
                <wp:simplePos x="0" y="0"/>
                <wp:positionH relativeFrom="page">
                  <wp:align>right</wp:align>
                </wp:positionH>
                <wp:positionV relativeFrom="page">
                  <wp:align>bottom</wp:align>
                </wp:positionV>
                <wp:extent cx="2317072" cy="421005"/>
                <wp:effectExtent l="0" t="0" r="7620" b="0"/>
                <wp:wrapNone/>
                <wp:docPr id="672586470" name="Text Box 672586470"/>
                <wp:cNvGraphicFramePr/>
                <a:graphic xmlns:a="http://schemas.openxmlformats.org/drawingml/2006/main">
                  <a:graphicData uri="http://schemas.microsoft.com/office/word/2010/wordprocessingShape">
                    <wps:wsp>
                      <wps:cNvSpPr txBox="1"/>
                      <wps:spPr>
                        <a:xfrm>
                          <a:off x="0" y="0"/>
                          <a:ext cx="2317072" cy="421005"/>
                        </a:xfrm>
                        <a:prstGeom prst="rect">
                          <a:avLst/>
                        </a:prstGeom>
                        <a:noFill/>
                        <a:ln w="6350">
                          <a:noFill/>
                        </a:ln>
                      </wps:spPr>
                      <wps:txbx>
                        <w:txbxContent>
                          <w:p w14:paraId="0296AEBA" w14:textId="77777777" w:rsidR="00D8517B" w:rsidRPr="00D86B09" w:rsidRDefault="00D8517B" w:rsidP="00D8517B">
                            <w:pPr>
                              <w:pStyle w:val="ImageCaptionBlack"/>
                              <w:rPr>
                                <w:color w:val="FFFFFF" w:themeColor="background1"/>
                              </w:rPr>
                            </w:pPr>
                            <w:r>
                              <w:rPr>
                                <w:color w:val="FFFFFF" w:themeColor="background1"/>
                              </w:rPr>
                              <w:t>Image 9: Clean Team outside Melbourne Town Hall</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DF8A3" id="Text Box 672586470" o:spid="_x0000_s1030" type="#_x0000_t202" style="position:absolute;margin-left:131.25pt;margin-top:0;width:182.45pt;height:33.15pt;z-index:25165824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" filled="f" stroked="f" strokeweight=".5pt">
                <v:textbox inset="0,0,0,0">
                  <w:txbxContent>
                    <w:p w14:paraId="0296AEBA" w14:textId="77777777" w:rsidR="00D8517B" w:rsidRPr="00D86B09" w:rsidRDefault="00D8517B" w:rsidP="00D8517B">
                      <w:pPr>
                        <w:pStyle w:val="ImageCaptionBlack"/>
                        <w:rPr>
                          <w:color w:val="FFFFFF" w:themeColor="background1"/>
                        </w:rPr>
                      </w:pPr>
                      <w:r>
                        <w:rPr>
                          <w:color w:val="FFFFFF" w:themeColor="background1"/>
                        </w:rPr>
                        <w:t>Image 9: Clean Team outside Melbourne Town Hall</w:t>
                      </w:r>
                    </w:p>
                  </w:txbxContent>
                </v:textbox>
                <w10:wrap anchorx="page" anchory="page"/>
              </v:shape>
            </w:pict>
          </mc:Fallback>
        </mc:AlternateContent>
      </w:r>
      <w:bookmarkStart w:id="713" w:name="_Toc192768729"/>
      <w:bookmarkStart w:id="714" w:name="_Toc192768927"/>
      <w:bookmarkStart w:id="715" w:name="_Toc192778923"/>
      <w:bookmarkStart w:id="716" w:name="_Toc192779357"/>
      <w:bookmarkStart w:id="717" w:name="_Toc192780390"/>
      <w:r w:rsidR="00084420" w:rsidRPr="005D5F81">
        <w:rPr>
          <w:rFonts w:hint="eastAsia"/>
        </w:rPr>
        <w:t xml:space="preserve">5 Financial </w:t>
      </w:r>
      <w:r w:rsidR="00A52493">
        <w:t>p</w:t>
      </w:r>
      <w:r w:rsidR="00084420" w:rsidRPr="005D5F81">
        <w:rPr>
          <w:rFonts w:hint="eastAsia"/>
        </w:rPr>
        <w:t xml:space="preserve">erformance </w:t>
      </w:r>
      <w:r w:rsidR="00C24540">
        <w:t>i</w:t>
      </w:r>
      <w:r w:rsidR="00084420" w:rsidRPr="005D5F81">
        <w:rPr>
          <w:rFonts w:hint="eastAsia"/>
        </w:rPr>
        <w:t>ndicators</w:t>
      </w:r>
      <w:bookmarkEnd w:id="712"/>
      <w:bookmarkEnd w:id="713"/>
      <w:bookmarkEnd w:id="714"/>
      <w:bookmarkEnd w:id="715"/>
      <w:bookmarkEnd w:id="716"/>
      <w:bookmarkEnd w:id="717"/>
    </w:p>
    <w:p w14:paraId="71B4003F" w14:textId="77777777" w:rsidR="00FE227C" w:rsidRDefault="00FE227C" w:rsidP="00FE227C">
      <w:pPr>
        <w:spacing w:after="0"/>
      </w:pPr>
      <w:r w:rsidRPr="00B722F7">
        <w:t>The following table highlights Council’s projected performance across a range of key financial performance indicators. These indicators provide an analysis of Council’s 10-year financial projections and should be interpreted in the context of the organisation’s objectives and financial management principles.</w:t>
      </w:r>
    </w:p>
    <w:p w14:paraId="49D74E2B" w14:textId="4FE2A9F1" w:rsidR="00D8517B" w:rsidRDefault="00D8517B" w:rsidP="001E1A6F">
      <w:r>
        <w:rPr>
          <w:noProof/>
        </w:rPr>
        <mc:AlternateContent>
          <mc:Choice Requires="wps">
            <w:drawing>
              <wp:anchor distT="0" distB="0" distL="114300" distR="114300" simplePos="0" relativeHeight="251658247" behindDoc="0" locked="0" layoutInCell="1" allowOverlap="1" wp14:anchorId="0E4AFFB9" wp14:editId="6E411F6B">
                <wp:simplePos x="0" y="0"/>
                <wp:positionH relativeFrom="page">
                  <wp:posOffset>5567045</wp:posOffset>
                </wp:positionH>
                <wp:positionV relativeFrom="bottomMargin">
                  <wp:posOffset>-3008630</wp:posOffset>
                </wp:positionV>
                <wp:extent cx="1651246" cy="421005"/>
                <wp:effectExtent l="0" t="0" r="6350" b="0"/>
                <wp:wrapNone/>
                <wp:docPr id="460438713" name="Text Box 460438713"/>
                <wp:cNvGraphicFramePr/>
                <a:graphic xmlns:a="http://schemas.openxmlformats.org/drawingml/2006/main">
                  <a:graphicData uri="http://schemas.microsoft.com/office/word/2010/wordprocessingShape">
                    <wps:wsp>
                      <wps:cNvSpPr txBox="1"/>
                      <wps:spPr>
                        <a:xfrm>
                          <a:off x="0" y="0"/>
                          <a:ext cx="1651246" cy="421005"/>
                        </a:xfrm>
                        <a:prstGeom prst="rect">
                          <a:avLst/>
                        </a:prstGeom>
                        <a:noFill/>
                        <a:ln w="6350">
                          <a:noFill/>
                        </a:ln>
                      </wps:spPr>
                      <wps:txbx>
                        <w:txbxContent>
                          <w:p w14:paraId="16740DC5" w14:textId="77777777" w:rsidR="00D8517B" w:rsidRPr="00D86B09" w:rsidRDefault="00D8517B" w:rsidP="00D8517B">
                            <w:pPr>
                              <w:pStyle w:val="ImageCaptionBlack"/>
                              <w:rPr>
                                <w:color w:val="FFFFFF" w:themeColor="background1"/>
                              </w:rPr>
                            </w:pPr>
                            <w:r>
                              <w:rPr>
                                <w:color w:val="FFFFFF" w:themeColor="background1"/>
                              </w:rPr>
                              <w:t>Image 10: Webb Bridge, South Wharf</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FFB9" id="Text Box 460438713" o:spid="_x0000_s1031" type="#_x0000_t202" style="position:absolute;margin-left:438.35pt;margin-top:-236.9pt;width:130pt;height:33.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" filled="f" stroked="f" strokeweight=".5pt">
                <v:textbox inset="0,0,0,0">
                  <w:txbxContent>
                    <w:p w14:paraId="16740DC5" w14:textId="77777777" w:rsidR="00D8517B" w:rsidRPr="00D86B09" w:rsidRDefault="00D8517B" w:rsidP="00D8517B">
                      <w:pPr>
                        <w:pStyle w:val="ImageCaptionBlack"/>
                        <w:rPr>
                          <w:color w:val="FFFFFF" w:themeColor="background1"/>
                        </w:rPr>
                      </w:pPr>
                      <w:r>
                        <w:rPr>
                          <w:color w:val="FFFFFF" w:themeColor="background1"/>
                        </w:rPr>
                        <w:t>Image 10: Webb Bridge, South Wharf</w:t>
                      </w:r>
                    </w:p>
                  </w:txbxContent>
                </v:textbox>
                <w10:wrap anchorx="page" anchory="margin"/>
              </v:shape>
            </w:pict>
          </mc:Fallback>
        </mc:AlternateContent>
      </w:r>
      <w:r>
        <w:br w:type="page"/>
      </w:r>
    </w:p>
    <w:tbl>
      <w:tblPr>
        <w:tblStyle w:val="TableGrid"/>
        <w:tblW w:w="5000" w:type="pct"/>
        <w:tblLook w:val="0420" w:firstRow="1" w:lastRow="0" w:firstColumn="0" w:lastColumn="0" w:noHBand="0" w:noVBand="1"/>
      </w:tblPr>
      <w:tblGrid>
        <w:gridCol w:w="1015"/>
        <w:gridCol w:w="1015"/>
        <w:gridCol w:w="487"/>
        <w:gridCol w:w="706"/>
        <w:gridCol w:w="593"/>
        <w:gridCol w:w="589"/>
        <w:gridCol w:w="591"/>
        <w:gridCol w:w="589"/>
        <w:gridCol w:w="589"/>
        <w:gridCol w:w="589"/>
        <w:gridCol w:w="589"/>
        <w:gridCol w:w="589"/>
        <w:gridCol w:w="589"/>
        <w:gridCol w:w="589"/>
        <w:gridCol w:w="503"/>
      </w:tblGrid>
      <w:tr w:rsidR="0079608E" w:rsidRPr="0048721E" w14:paraId="5379B7FA" w14:textId="77777777" w:rsidTr="00BF3B84">
        <w:trPr>
          <w:cnfStyle w:val="100000000000" w:firstRow="1" w:lastRow="0" w:firstColumn="0" w:lastColumn="0" w:oddVBand="0" w:evenVBand="0" w:oddHBand="0" w:evenHBand="0" w:firstRowFirstColumn="0" w:firstRowLastColumn="0" w:lastRowFirstColumn="0" w:lastRowLastColumn="0"/>
        </w:trPr>
        <w:tc>
          <w:tcPr>
            <w:tcW w:w="527" w:type="pct"/>
            <w:vMerge w:val="restart"/>
            <w:hideMark/>
          </w:tcPr>
          <w:p w14:paraId="40189DDE" w14:textId="77777777" w:rsidR="00F21373" w:rsidRPr="00067411" w:rsidRDefault="00F21373" w:rsidP="005633F7">
            <w:pPr>
              <w:rPr>
                <w:sz w:val="14"/>
                <w:szCs w:val="14"/>
              </w:rPr>
            </w:pPr>
            <w:r w:rsidRPr="00067411">
              <w:rPr>
                <w:sz w:val="14"/>
                <w:szCs w:val="14"/>
              </w:rPr>
              <w:t> Indicator</w:t>
            </w:r>
          </w:p>
        </w:tc>
        <w:tc>
          <w:tcPr>
            <w:tcW w:w="527" w:type="pct"/>
            <w:vMerge w:val="restart"/>
          </w:tcPr>
          <w:p w14:paraId="6EDB3F29" w14:textId="20B56CF1" w:rsidR="00F21373" w:rsidRPr="00067411" w:rsidRDefault="00C3080A" w:rsidP="00F21373">
            <w:pPr>
              <w:jc w:val="center"/>
              <w:rPr>
                <w:sz w:val="14"/>
                <w:szCs w:val="14"/>
              </w:rPr>
            </w:pPr>
            <w:r w:rsidRPr="00067411">
              <w:rPr>
                <w:sz w:val="14"/>
                <w:szCs w:val="14"/>
              </w:rPr>
              <w:t>Measure</w:t>
            </w:r>
          </w:p>
        </w:tc>
        <w:tc>
          <w:tcPr>
            <w:tcW w:w="253" w:type="pct"/>
            <w:vMerge w:val="restart"/>
            <w:textDirection w:val="btLr"/>
            <w:hideMark/>
          </w:tcPr>
          <w:p w14:paraId="0B6D337B" w14:textId="15B228FD" w:rsidR="00F21373" w:rsidRPr="00067411" w:rsidRDefault="00F21373" w:rsidP="005633F7">
            <w:pPr>
              <w:rPr>
                <w:sz w:val="14"/>
                <w:szCs w:val="14"/>
              </w:rPr>
            </w:pPr>
            <w:r w:rsidRPr="00067411">
              <w:rPr>
                <w:sz w:val="14"/>
                <w:szCs w:val="14"/>
              </w:rPr>
              <w:t>Notes</w:t>
            </w:r>
          </w:p>
        </w:tc>
        <w:tc>
          <w:tcPr>
            <w:tcW w:w="367" w:type="pct"/>
            <w:hideMark/>
          </w:tcPr>
          <w:p w14:paraId="775CA363" w14:textId="5426A37F" w:rsidR="00F21373" w:rsidRPr="00067411" w:rsidRDefault="00F21373" w:rsidP="005633F7">
            <w:pPr>
              <w:rPr>
                <w:sz w:val="14"/>
                <w:szCs w:val="14"/>
              </w:rPr>
            </w:pPr>
            <w:r w:rsidRPr="00067411">
              <w:rPr>
                <w:sz w:val="14"/>
                <w:szCs w:val="14"/>
              </w:rPr>
              <w:t>Forecast / Actual</w:t>
            </w:r>
          </w:p>
        </w:tc>
        <w:tc>
          <w:tcPr>
            <w:tcW w:w="921" w:type="pct"/>
            <w:gridSpan w:val="3"/>
            <w:hideMark/>
          </w:tcPr>
          <w:p w14:paraId="37F50586" w14:textId="77777777" w:rsidR="00F21373" w:rsidRPr="00067411" w:rsidRDefault="00F21373" w:rsidP="005633F7">
            <w:pPr>
              <w:rPr>
                <w:sz w:val="14"/>
                <w:szCs w:val="14"/>
              </w:rPr>
            </w:pPr>
            <w:r w:rsidRPr="00067411">
              <w:rPr>
                <w:sz w:val="14"/>
                <w:szCs w:val="14"/>
              </w:rPr>
              <w:t> </w:t>
            </w:r>
          </w:p>
        </w:tc>
        <w:tc>
          <w:tcPr>
            <w:tcW w:w="306" w:type="pct"/>
            <w:hideMark/>
          </w:tcPr>
          <w:p w14:paraId="4DE1C98F" w14:textId="77777777" w:rsidR="00F21373" w:rsidRPr="00067411" w:rsidRDefault="00F21373" w:rsidP="005633F7">
            <w:pPr>
              <w:rPr>
                <w:sz w:val="14"/>
                <w:szCs w:val="14"/>
              </w:rPr>
            </w:pPr>
            <w:r w:rsidRPr="00067411">
              <w:rPr>
                <w:sz w:val="14"/>
                <w:szCs w:val="14"/>
              </w:rPr>
              <w:t> </w:t>
            </w:r>
          </w:p>
        </w:tc>
        <w:tc>
          <w:tcPr>
            <w:tcW w:w="306" w:type="pct"/>
            <w:hideMark/>
          </w:tcPr>
          <w:p w14:paraId="69FE51A8" w14:textId="77777777" w:rsidR="00F21373" w:rsidRPr="00067411" w:rsidRDefault="00F21373" w:rsidP="005633F7">
            <w:pPr>
              <w:rPr>
                <w:sz w:val="14"/>
                <w:szCs w:val="14"/>
              </w:rPr>
            </w:pPr>
            <w:r w:rsidRPr="00067411">
              <w:rPr>
                <w:sz w:val="14"/>
                <w:szCs w:val="14"/>
              </w:rPr>
              <w:t> </w:t>
            </w:r>
          </w:p>
        </w:tc>
        <w:tc>
          <w:tcPr>
            <w:tcW w:w="306" w:type="pct"/>
            <w:hideMark/>
          </w:tcPr>
          <w:p w14:paraId="5C8F8AA6" w14:textId="77777777" w:rsidR="00F21373" w:rsidRPr="00067411" w:rsidRDefault="00F21373" w:rsidP="005633F7">
            <w:pPr>
              <w:rPr>
                <w:sz w:val="14"/>
                <w:szCs w:val="14"/>
              </w:rPr>
            </w:pPr>
            <w:r w:rsidRPr="00067411">
              <w:rPr>
                <w:sz w:val="14"/>
                <w:szCs w:val="14"/>
              </w:rPr>
              <w:t> </w:t>
            </w:r>
          </w:p>
        </w:tc>
        <w:tc>
          <w:tcPr>
            <w:tcW w:w="306" w:type="pct"/>
            <w:hideMark/>
          </w:tcPr>
          <w:p w14:paraId="09C6DC5F" w14:textId="77777777" w:rsidR="00F21373" w:rsidRPr="00067411" w:rsidRDefault="00F21373" w:rsidP="005633F7">
            <w:pPr>
              <w:rPr>
                <w:sz w:val="14"/>
                <w:szCs w:val="14"/>
              </w:rPr>
            </w:pPr>
            <w:r w:rsidRPr="00067411">
              <w:rPr>
                <w:sz w:val="14"/>
                <w:szCs w:val="14"/>
              </w:rPr>
              <w:t> </w:t>
            </w:r>
          </w:p>
        </w:tc>
        <w:tc>
          <w:tcPr>
            <w:tcW w:w="306" w:type="pct"/>
            <w:hideMark/>
          </w:tcPr>
          <w:p w14:paraId="2D00E8BA" w14:textId="77777777" w:rsidR="00F21373" w:rsidRPr="00067411" w:rsidRDefault="00F21373" w:rsidP="005633F7">
            <w:pPr>
              <w:rPr>
                <w:sz w:val="14"/>
                <w:szCs w:val="14"/>
              </w:rPr>
            </w:pPr>
            <w:r w:rsidRPr="00067411">
              <w:rPr>
                <w:sz w:val="14"/>
                <w:szCs w:val="14"/>
              </w:rPr>
              <w:t> </w:t>
            </w:r>
          </w:p>
        </w:tc>
        <w:tc>
          <w:tcPr>
            <w:tcW w:w="306" w:type="pct"/>
            <w:hideMark/>
          </w:tcPr>
          <w:p w14:paraId="16ECF499" w14:textId="77777777" w:rsidR="00F21373" w:rsidRPr="00067411" w:rsidRDefault="00F21373" w:rsidP="005633F7">
            <w:pPr>
              <w:rPr>
                <w:sz w:val="14"/>
                <w:szCs w:val="14"/>
              </w:rPr>
            </w:pPr>
            <w:r w:rsidRPr="00067411">
              <w:rPr>
                <w:sz w:val="14"/>
                <w:szCs w:val="14"/>
              </w:rPr>
              <w:t> </w:t>
            </w:r>
          </w:p>
        </w:tc>
        <w:tc>
          <w:tcPr>
            <w:tcW w:w="306" w:type="pct"/>
            <w:hideMark/>
          </w:tcPr>
          <w:p w14:paraId="1B7060EF" w14:textId="77777777" w:rsidR="00F21373" w:rsidRPr="00067411" w:rsidRDefault="00F21373" w:rsidP="005633F7">
            <w:pPr>
              <w:rPr>
                <w:sz w:val="14"/>
                <w:szCs w:val="14"/>
              </w:rPr>
            </w:pPr>
            <w:r w:rsidRPr="00067411">
              <w:rPr>
                <w:sz w:val="14"/>
                <w:szCs w:val="14"/>
              </w:rPr>
              <w:t> </w:t>
            </w:r>
          </w:p>
        </w:tc>
        <w:tc>
          <w:tcPr>
            <w:tcW w:w="261" w:type="pct"/>
            <w:hideMark/>
          </w:tcPr>
          <w:p w14:paraId="41437203" w14:textId="77777777" w:rsidR="00F21373" w:rsidRPr="00067411" w:rsidRDefault="00F21373" w:rsidP="005633F7">
            <w:pPr>
              <w:rPr>
                <w:sz w:val="14"/>
                <w:szCs w:val="14"/>
              </w:rPr>
            </w:pPr>
            <w:r w:rsidRPr="00067411">
              <w:rPr>
                <w:sz w:val="14"/>
                <w:szCs w:val="14"/>
              </w:rPr>
              <w:t>Trend</w:t>
            </w:r>
          </w:p>
        </w:tc>
      </w:tr>
      <w:tr w:rsidR="00260643" w:rsidRPr="0048721E" w14:paraId="2582BED0" w14:textId="77777777" w:rsidTr="00BF3B84">
        <w:tc>
          <w:tcPr>
            <w:tcW w:w="527" w:type="pct"/>
            <w:vMerge/>
            <w:hideMark/>
          </w:tcPr>
          <w:p w14:paraId="7F93D852" w14:textId="77777777" w:rsidR="00F21373" w:rsidRPr="00067411" w:rsidRDefault="00F21373" w:rsidP="005633F7">
            <w:pPr>
              <w:rPr>
                <w:sz w:val="14"/>
                <w:szCs w:val="14"/>
              </w:rPr>
            </w:pPr>
          </w:p>
        </w:tc>
        <w:tc>
          <w:tcPr>
            <w:tcW w:w="527" w:type="pct"/>
            <w:vMerge/>
          </w:tcPr>
          <w:p w14:paraId="37D9C41C" w14:textId="77777777" w:rsidR="00F21373" w:rsidRPr="00067411" w:rsidRDefault="00F21373" w:rsidP="005633F7">
            <w:pPr>
              <w:rPr>
                <w:sz w:val="14"/>
                <w:szCs w:val="14"/>
              </w:rPr>
            </w:pPr>
          </w:p>
        </w:tc>
        <w:tc>
          <w:tcPr>
            <w:tcW w:w="253" w:type="pct"/>
            <w:vMerge/>
            <w:hideMark/>
          </w:tcPr>
          <w:p w14:paraId="65DEAE35" w14:textId="18D4D41B" w:rsidR="00F21373" w:rsidRPr="00067411" w:rsidRDefault="00F21373" w:rsidP="005633F7">
            <w:pPr>
              <w:rPr>
                <w:sz w:val="14"/>
                <w:szCs w:val="14"/>
              </w:rPr>
            </w:pPr>
          </w:p>
        </w:tc>
        <w:tc>
          <w:tcPr>
            <w:tcW w:w="367" w:type="pct"/>
            <w:hideMark/>
          </w:tcPr>
          <w:p w14:paraId="2ACE212A" w14:textId="7205F37B" w:rsidR="00F21373" w:rsidRPr="00067411" w:rsidRDefault="00F21373" w:rsidP="005633F7">
            <w:pPr>
              <w:rPr>
                <w:sz w:val="14"/>
                <w:szCs w:val="14"/>
              </w:rPr>
            </w:pPr>
            <w:r w:rsidRPr="00067411">
              <w:rPr>
                <w:sz w:val="14"/>
                <w:szCs w:val="14"/>
              </w:rPr>
              <w:t>2024 / 25</w:t>
            </w:r>
          </w:p>
        </w:tc>
        <w:tc>
          <w:tcPr>
            <w:tcW w:w="308" w:type="pct"/>
            <w:hideMark/>
          </w:tcPr>
          <w:p w14:paraId="40DB100A" w14:textId="65E5AB7C" w:rsidR="00F21373" w:rsidRPr="00067411" w:rsidRDefault="00F21373" w:rsidP="005633F7">
            <w:pPr>
              <w:rPr>
                <w:sz w:val="14"/>
                <w:szCs w:val="14"/>
              </w:rPr>
            </w:pPr>
            <w:r w:rsidRPr="00067411">
              <w:rPr>
                <w:sz w:val="14"/>
                <w:szCs w:val="14"/>
              </w:rPr>
              <w:t>2025 / 26</w:t>
            </w:r>
          </w:p>
        </w:tc>
        <w:tc>
          <w:tcPr>
            <w:tcW w:w="306" w:type="pct"/>
            <w:hideMark/>
          </w:tcPr>
          <w:p w14:paraId="2F0329EC" w14:textId="462F673F" w:rsidR="00F21373" w:rsidRPr="00067411" w:rsidRDefault="00F21373" w:rsidP="005633F7">
            <w:pPr>
              <w:rPr>
                <w:sz w:val="14"/>
                <w:szCs w:val="14"/>
              </w:rPr>
            </w:pPr>
            <w:r w:rsidRPr="00067411">
              <w:rPr>
                <w:sz w:val="14"/>
                <w:szCs w:val="14"/>
              </w:rPr>
              <w:t>2026 / 27</w:t>
            </w:r>
          </w:p>
        </w:tc>
        <w:tc>
          <w:tcPr>
            <w:tcW w:w="307" w:type="pct"/>
            <w:hideMark/>
          </w:tcPr>
          <w:p w14:paraId="276C17DB" w14:textId="37017567" w:rsidR="00F21373" w:rsidRPr="00067411" w:rsidRDefault="00F21373" w:rsidP="005633F7">
            <w:pPr>
              <w:rPr>
                <w:sz w:val="14"/>
                <w:szCs w:val="14"/>
              </w:rPr>
            </w:pPr>
            <w:r w:rsidRPr="00067411">
              <w:rPr>
                <w:sz w:val="14"/>
                <w:szCs w:val="14"/>
              </w:rPr>
              <w:t>2027 / 28</w:t>
            </w:r>
          </w:p>
        </w:tc>
        <w:tc>
          <w:tcPr>
            <w:tcW w:w="306" w:type="pct"/>
            <w:hideMark/>
          </w:tcPr>
          <w:p w14:paraId="78DBED38" w14:textId="35E9F573" w:rsidR="00F21373" w:rsidRPr="00067411" w:rsidRDefault="00F21373" w:rsidP="005633F7">
            <w:pPr>
              <w:rPr>
                <w:sz w:val="14"/>
                <w:szCs w:val="14"/>
              </w:rPr>
            </w:pPr>
            <w:r w:rsidRPr="00067411">
              <w:rPr>
                <w:sz w:val="14"/>
                <w:szCs w:val="14"/>
              </w:rPr>
              <w:t>2028 / 29</w:t>
            </w:r>
          </w:p>
        </w:tc>
        <w:tc>
          <w:tcPr>
            <w:tcW w:w="306" w:type="pct"/>
            <w:hideMark/>
          </w:tcPr>
          <w:p w14:paraId="2828742F" w14:textId="46B11256" w:rsidR="00F21373" w:rsidRPr="00067411" w:rsidRDefault="00F21373" w:rsidP="005633F7">
            <w:pPr>
              <w:rPr>
                <w:sz w:val="14"/>
                <w:szCs w:val="14"/>
              </w:rPr>
            </w:pPr>
            <w:r w:rsidRPr="00067411">
              <w:rPr>
                <w:sz w:val="14"/>
                <w:szCs w:val="14"/>
              </w:rPr>
              <w:t>2029 / 30</w:t>
            </w:r>
          </w:p>
        </w:tc>
        <w:tc>
          <w:tcPr>
            <w:tcW w:w="306" w:type="pct"/>
            <w:hideMark/>
          </w:tcPr>
          <w:p w14:paraId="32FDE5D9" w14:textId="6F35FD62" w:rsidR="00F21373" w:rsidRPr="00067411" w:rsidRDefault="00F21373" w:rsidP="005633F7">
            <w:pPr>
              <w:rPr>
                <w:sz w:val="14"/>
                <w:szCs w:val="14"/>
              </w:rPr>
            </w:pPr>
            <w:r w:rsidRPr="00067411">
              <w:rPr>
                <w:sz w:val="14"/>
                <w:szCs w:val="14"/>
              </w:rPr>
              <w:t>2030 / 31</w:t>
            </w:r>
          </w:p>
        </w:tc>
        <w:tc>
          <w:tcPr>
            <w:tcW w:w="306" w:type="pct"/>
            <w:hideMark/>
          </w:tcPr>
          <w:p w14:paraId="51678734" w14:textId="4046B13B" w:rsidR="00F21373" w:rsidRPr="00067411" w:rsidRDefault="00F21373" w:rsidP="005633F7">
            <w:pPr>
              <w:rPr>
                <w:sz w:val="14"/>
                <w:szCs w:val="14"/>
              </w:rPr>
            </w:pPr>
            <w:r w:rsidRPr="00067411">
              <w:rPr>
                <w:sz w:val="14"/>
                <w:szCs w:val="14"/>
              </w:rPr>
              <w:t>2031 / 32</w:t>
            </w:r>
          </w:p>
        </w:tc>
        <w:tc>
          <w:tcPr>
            <w:tcW w:w="306" w:type="pct"/>
            <w:hideMark/>
          </w:tcPr>
          <w:p w14:paraId="0BBAB9C6" w14:textId="5FC6081C" w:rsidR="00F21373" w:rsidRPr="00067411" w:rsidRDefault="00F21373" w:rsidP="005633F7">
            <w:pPr>
              <w:rPr>
                <w:sz w:val="14"/>
                <w:szCs w:val="14"/>
              </w:rPr>
            </w:pPr>
            <w:r w:rsidRPr="00067411">
              <w:rPr>
                <w:sz w:val="14"/>
                <w:szCs w:val="14"/>
              </w:rPr>
              <w:t>2032 / 33</w:t>
            </w:r>
          </w:p>
        </w:tc>
        <w:tc>
          <w:tcPr>
            <w:tcW w:w="306" w:type="pct"/>
            <w:hideMark/>
          </w:tcPr>
          <w:p w14:paraId="15759947" w14:textId="5AE8B508" w:rsidR="00F21373" w:rsidRPr="00067411" w:rsidRDefault="00F21373" w:rsidP="005633F7">
            <w:pPr>
              <w:rPr>
                <w:sz w:val="14"/>
                <w:szCs w:val="14"/>
              </w:rPr>
            </w:pPr>
            <w:r w:rsidRPr="00067411">
              <w:rPr>
                <w:sz w:val="14"/>
                <w:szCs w:val="14"/>
              </w:rPr>
              <w:t>2033 / 34</w:t>
            </w:r>
          </w:p>
        </w:tc>
        <w:tc>
          <w:tcPr>
            <w:tcW w:w="306" w:type="pct"/>
            <w:hideMark/>
          </w:tcPr>
          <w:p w14:paraId="5B86030C" w14:textId="3E7FA8C4" w:rsidR="00F21373" w:rsidRPr="00067411" w:rsidRDefault="00F21373" w:rsidP="005633F7">
            <w:pPr>
              <w:rPr>
                <w:sz w:val="14"/>
                <w:szCs w:val="14"/>
              </w:rPr>
            </w:pPr>
            <w:r w:rsidRPr="00067411">
              <w:rPr>
                <w:sz w:val="14"/>
                <w:szCs w:val="14"/>
              </w:rPr>
              <w:t>2034 / 35</w:t>
            </w:r>
          </w:p>
        </w:tc>
        <w:tc>
          <w:tcPr>
            <w:tcW w:w="261" w:type="pct"/>
            <w:hideMark/>
          </w:tcPr>
          <w:p w14:paraId="3F2FBD6C" w14:textId="77777777" w:rsidR="00F21373" w:rsidRPr="00067411" w:rsidRDefault="00F21373" w:rsidP="005633F7">
            <w:pPr>
              <w:rPr>
                <w:sz w:val="14"/>
                <w:szCs w:val="14"/>
              </w:rPr>
            </w:pPr>
            <w:r w:rsidRPr="00067411">
              <w:rPr>
                <w:sz w:val="14"/>
                <w:szCs w:val="14"/>
              </w:rPr>
              <w:t>+/o/-</w:t>
            </w:r>
          </w:p>
        </w:tc>
      </w:tr>
      <w:tr w:rsidR="007B6A51" w:rsidRPr="003A77E1" w14:paraId="7050AA23" w14:textId="77777777" w:rsidTr="00BF3B84">
        <w:tc>
          <w:tcPr>
            <w:tcW w:w="527" w:type="pct"/>
            <w:hideMark/>
          </w:tcPr>
          <w:p w14:paraId="23DEFE97" w14:textId="77777777" w:rsidR="00AF5442" w:rsidRPr="00067411" w:rsidRDefault="00AF5442" w:rsidP="005633F7">
            <w:pPr>
              <w:spacing w:after="0"/>
              <w:textAlignment w:val="center"/>
              <w:rPr>
                <w:rFonts w:eastAsia="Times New Roman" w:cs="Arial"/>
                <w:sz w:val="14"/>
                <w:szCs w:val="14"/>
                <w:lang w:eastAsia="zh-CN"/>
              </w:rPr>
            </w:pPr>
            <w:r w:rsidRPr="00067411">
              <w:rPr>
                <w:rFonts w:eastAsia="Times New Roman" w:cs="Arial"/>
                <w:bCs/>
                <w:i/>
                <w:iCs/>
                <w:color w:val="000000"/>
                <w:kern w:val="24"/>
                <w:sz w:val="14"/>
                <w:szCs w:val="14"/>
                <w:lang w:eastAsia="zh-CN"/>
              </w:rPr>
              <w:t>Operating position</w:t>
            </w:r>
          </w:p>
        </w:tc>
        <w:tc>
          <w:tcPr>
            <w:tcW w:w="527" w:type="pct"/>
          </w:tcPr>
          <w:p w14:paraId="05385D5C" w14:textId="77777777" w:rsidR="00AF5442" w:rsidRPr="00067411" w:rsidRDefault="00AF5442" w:rsidP="005633F7">
            <w:pPr>
              <w:spacing w:after="0"/>
              <w:rPr>
                <w:rFonts w:eastAsia="Times New Roman" w:cs="Arial"/>
                <w:sz w:val="14"/>
                <w:szCs w:val="14"/>
                <w:lang w:eastAsia="zh-CN"/>
              </w:rPr>
            </w:pPr>
          </w:p>
        </w:tc>
        <w:tc>
          <w:tcPr>
            <w:tcW w:w="253" w:type="pct"/>
            <w:hideMark/>
          </w:tcPr>
          <w:p w14:paraId="3CD9B634" w14:textId="13718642" w:rsidR="00AF5442" w:rsidRPr="00067411" w:rsidRDefault="00AF5442" w:rsidP="005633F7">
            <w:pPr>
              <w:spacing w:after="0"/>
              <w:rPr>
                <w:rFonts w:eastAsia="Times New Roman" w:cs="Arial"/>
                <w:sz w:val="14"/>
                <w:szCs w:val="14"/>
                <w:lang w:eastAsia="zh-CN"/>
              </w:rPr>
            </w:pPr>
          </w:p>
        </w:tc>
        <w:tc>
          <w:tcPr>
            <w:tcW w:w="367" w:type="pct"/>
            <w:hideMark/>
          </w:tcPr>
          <w:p w14:paraId="072FD072" w14:textId="77777777" w:rsidR="00AF5442" w:rsidRPr="00067411" w:rsidRDefault="00AF5442" w:rsidP="005633F7">
            <w:pPr>
              <w:spacing w:after="0"/>
              <w:rPr>
                <w:rFonts w:ascii="Times New Roman" w:eastAsia="Times New Roman" w:hAnsi="Times New Roman"/>
                <w:sz w:val="14"/>
                <w:szCs w:val="14"/>
                <w:lang w:eastAsia="zh-CN"/>
              </w:rPr>
            </w:pPr>
          </w:p>
        </w:tc>
        <w:tc>
          <w:tcPr>
            <w:tcW w:w="308" w:type="pct"/>
            <w:hideMark/>
          </w:tcPr>
          <w:p w14:paraId="505C59F0"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01F332B2" w14:textId="77777777" w:rsidR="00AF5442" w:rsidRPr="00067411" w:rsidRDefault="00AF5442" w:rsidP="005633F7">
            <w:pPr>
              <w:spacing w:after="0"/>
              <w:rPr>
                <w:rFonts w:ascii="Times New Roman" w:eastAsia="Times New Roman" w:hAnsi="Times New Roman"/>
                <w:sz w:val="14"/>
                <w:szCs w:val="14"/>
                <w:lang w:eastAsia="zh-CN"/>
              </w:rPr>
            </w:pPr>
          </w:p>
        </w:tc>
        <w:tc>
          <w:tcPr>
            <w:tcW w:w="307" w:type="pct"/>
            <w:hideMark/>
          </w:tcPr>
          <w:p w14:paraId="69EC765B"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2F857AE5"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2EC87B02"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5C23D112"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6518751B"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76517747"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2E59E345"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497086F0" w14:textId="77777777" w:rsidR="00AF5442" w:rsidRPr="00067411" w:rsidRDefault="00AF5442" w:rsidP="005633F7">
            <w:pPr>
              <w:spacing w:after="0"/>
              <w:rPr>
                <w:rFonts w:ascii="Times New Roman" w:eastAsia="Times New Roman" w:hAnsi="Times New Roman"/>
                <w:sz w:val="14"/>
                <w:szCs w:val="14"/>
                <w:lang w:eastAsia="zh-CN"/>
              </w:rPr>
            </w:pPr>
          </w:p>
        </w:tc>
        <w:tc>
          <w:tcPr>
            <w:tcW w:w="261" w:type="pct"/>
            <w:hideMark/>
          </w:tcPr>
          <w:p w14:paraId="7CF579DA" w14:textId="77777777" w:rsidR="00AF5442" w:rsidRPr="00067411" w:rsidRDefault="00AF5442" w:rsidP="005633F7">
            <w:pPr>
              <w:spacing w:after="0"/>
              <w:jc w:val="right"/>
              <w:textAlignment w:val="center"/>
              <w:rPr>
                <w:rFonts w:eastAsia="Times New Roman" w:cs="Arial"/>
                <w:sz w:val="14"/>
                <w:szCs w:val="14"/>
                <w:lang w:eastAsia="zh-CN"/>
              </w:rPr>
            </w:pPr>
            <w:r w:rsidRPr="00067411">
              <w:rPr>
                <w:rFonts w:eastAsia="Times New Roman" w:cs="Arial"/>
                <w:b/>
                <w:bCs/>
                <w:color w:val="000000"/>
                <w:kern w:val="24"/>
                <w:sz w:val="14"/>
                <w:szCs w:val="14"/>
                <w:lang w:eastAsia="zh-CN"/>
              </w:rPr>
              <w:t> </w:t>
            </w:r>
          </w:p>
        </w:tc>
      </w:tr>
      <w:tr w:rsidR="0079608E" w:rsidRPr="003A77E1" w14:paraId="09C9A77C" w14:textId="77777777" w:rsidTr="00BF3B84">
        <w:tc>
          <w:tcPr>
            <w:tcW w:w="527" w:type="pct"/>
            <w:hideMark/>
          </w:tcPr>
          <w:p w14:paraId="619BE9FD" w14:textId="77777777" w:rsidR="00EE671B" w:rsidRPr="00067411" w:rsidRDefault="00EE671B" w:rsidP="00EE671B">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Adjusted underlying result</w:t>
            </w:r>
            <w:r w:rsidRPr="00067411">
              <w:rPr>
                <w:rFonts w:eastAsia="Times New Roman" w:cs="Arial"/>
                <w:color w:val="000000"/>
                <w:kern w:val="24"/>
                <w:sz w:val="14"/>
                <w:szCs w:val="14"/>
                <w:lang w:eastAsia="zh-CN"/>
              </w:rPr>
              <w:br/>
              <w:t>(an adjusted underlying surplus is generated in the ordinary course of business)</w:t>
            </w:r>
          </w:p>
        </w:tc>
        <w:tc>
          <w:tcPr>
            <w:tcW w:w="527" w:type="pct"/>
          </w:tcPr>
          <w:p w14:paraId="7D4C0C31" w14:textId="77777777" w:rsidR="00EE671B" w:rsidRPr="00AA0BBE" w:rsidRDefault="00EE671B" w:rsidP="00EE671B">
            <w:pPr>
              <w:spacing w:after="0"/>
              <w:textAlignment w:val="center"/>
              <w:rPr>
                <w:rFonts w:eastAsia="Times New Roman" w:cs="Arial"/>
                <w:bCs/>
                <w:color w:val="000000"/>
                <w:kern w:val="24"/>
                <w:sz w:val="14"/>
                <w:szCs w:val="14"/>
                <w:lang w:eastAsia="zh-CN"/>
              </w:rPr>
            </w:pPr>
            <w:r w:rsidRPr="00AA0BBE">
              <w:rPr>
                <w:rFonts w:eastAsia="Times New Roman" w:cs="Arial"/>
                <w:bCs/>
                <w:color w:val="000000"/>
                <w:kern w:val="24"/>
                <w:sz w:val="14"/>
                <w:szCs w:val="14"/>
                <w:lang w:eastAsia="zh-CN"/>
              </w:rPr>
              <w:t>Adjusted underlying surplus (or deficit)</w:t>
            </w:r>
          </w:p>
          <w:p w14:paraId="12230D30" w14:textId="697CA4B7" w:rsidR="00EE671B" w:rsidRPr="00067411" w:rsidRDefault="00EE671B" w:rsidP="00EE671B">
            <w:pPr>
              <w:spacing w:after="0"/>
              <w:textAlignment w:val="center"/>
              <w:rPr>
                <w:rFonts w:eastAsia="Times New Roman" w:cs="Arial"/>
                <w:color w:val="000000"/>
                <w:kern w:val="24"/>
                <w:sz w:val="14"/>
                <w:szCs w:val="14"/>
                <w:lang w:eastAsia="zh-CN"/>
              </w:rPr>
            </w:pPr>
            <w:r w:rsidRPr="00AA0BBE">
              <w:rPr>
                <w:rFonts w:eastAsia="Times New Roman" w:cs="Arial"/>
                <w:bCs/>
                <w:color w:val="000000"/>
                <w:kern w:val="24"/>
                <w:sz w:val="14"/>
                <w:szCs w:val="14"/>
                <w:lang w:eastAsia="zh-CN"/>
              </w:rPr>
              <w:t>Adjusted underlying surplus (deficit) / adjusted underlying</w:t>
            </w:r>
            <w:r w:rsidRPr="00C76E0F">
              <w:rPr>
                <w:rFonts w:eastAsia="Times New Roman" w:cs="Arial"/>
                <w:color w:val="000000"/>
                <w:kern w:val="24"/>
                <w:sz w:val="14"/>
                <w:szCs w:val="14"/>
                <w:lang w:eastAsia="zh-CN"/>
              </w:rPr>
              <w:t xml:space="preserve"> revenue</w:t>
            </w:r>
          </w:p>
        </w:tc>
        <w:tc>
          <w:tcPr>
            <w:tcW w:w="253" w:type="pct"/>
            <w:hideMark/>
          </w:tcPr>
          <w:p w14:paraId="356C70B1" w14:textId="313D278D" w:rsidR="00EE671B" w:rsidRPr="00067411" w:rsidRDefault="00EE671B" w:rsidP="00EE671B">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1</w:t>
            </w:r>
          </w:p>
        </w:tc>
        <w:tc>
          <w:tcPr>
            <w:tcW w:w="367" w:type="pct"/>
            <w:hideMark/>
          </w:tcPr>
          <w:p w14:paraId="1C2C11B7" w14:textId="28CC0141"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0.1%</w:t>
            </w:r>
          </w:p>
        </w:tc>
        <w:tc>
          <w:tcPr>
            <w:tcW w:w="308" w:type="pct"/>
            <w:hideMark/>
          </w:tcPr>
          <w:p w14:paraId="61B06408" w14:textId="2B73F3B1"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0.0%</w:t>
            </w:r>
          </w:p>
        </w:tc>
        <w:tc>
          <w:tcPr>
            <w:tcW w:w="306" w:type="pct"/>
            <w:hideMark/>
          </w:tcPr>
          <w:p w14:paraId="46FA7CD8" w14:textId="547B93FC"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0.0%</w:t>
            </w:r>
          </w:p>
        </w:tc>
        <w:tc>
          <w:tcPr>
            <w:tcW w:w="307" w:type="pct"/>
            <w:hideMark/>
          </w:tcPr>
          <w:p w14:paraId="12944091" w14:textId="3E2072B7"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0.1%</w:t>
            </w:r>
          </w:p>
        </w:tc>
        <w:tc>
          <w:tcPr>
            <w:tcW w:w="306" w:type="pct"/>
            <w:hideMark/>
          </w:tcPr>
          <w:p w14:paraId="5C7DA2D6" w14:textId="3A524786"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0.1%</w:t>
            </w:r>
          </w:p>
        </w:tc>
        <w:tc>
          <w:tcPr>
            <w:tcW w:w="306" w:type="pct"/>
            <w:hideMark/>
          </w:tcPr>
          <w:p w14:paraId="5ADCD35E" w14:textId="5D2AA112"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0.1%</w:t>
            </w:r>
          </w:p>
        </w:tc>
        <w:tc>
          <w:tcPr>
            <w:tcW w:w="306" w:type="pct"/>
            <w:hideMark/>
          </w:tcPr>
          <w:p w14:paraId="64A59F01" w14:textId="7F6E0DE2"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0.1%</w:t>
            </w:r>
          </w:p>
        </w:tc>
        <w:tc>
          <w:tcPr>
            <w:tcW w:w="306" w:type="pct"/>
            <w:hideMark/>
          </w:tcPr>
          <w:p w14:paraId="40D1CBBF" w14:textId="71BAEA25"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0.1%</w:t>
            </w:r>
          </w:p>
        </w:tc>
        <w:tc>
          <w:tcPr>
            <w:tcW w:w="306" w:type="pct"/>
            <w:hideMark/>
          </w:tcPr>
          <w:p w14:paraId="4B8224D2" w14:textId="0F8101DD"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0.1%</w:t>
            </w:r>
          </w:p>
        </w:tc>
        <w:tc>
          <w:tcPr>
            <w:tcW w:w="306" w:type="pct"/>
            <w:hideMark/>
          </w:tcPr>
          <w:p w14:paraId="5ACB5C3C" w14:textId="73DB3DFB"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0.2%</w:t>
            </w:r>
          </w:p>
        </w:tc>
        <w:tc>
          <w:tcPr>
            <w:tcW w:w="306" w:type="pct"/>
            <w:hideMark/>
          </w:tcPr>
          <w:p w14:paraId="469E62BB" w14:textId="51FC238C"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0.2%</w:t>
            </w:r>
          </w:p>
        </w:tc>
        <w:tc>
          <w:tcPr>
            <w:tcW w:w="261" w:type="pct"/>
            <w:hideMark/>
          </w:tcPr>
          <w:p w14:paraId="453E8037" w14:textId="1E6D3B8E" w:rsidR="00EE671B" w:rsidRPr="00EE671B" w:rsidRDefault="00EE671B" w:rsidP="00EE671B">
            <w:pPr>
              <w:spacing w:after="0"/>
              <w:jc w:val="center"/>
              <w:textAlignment w:val="center"/>
              <w:rPr>
                <w:rFonts w:eastAsia="Times New Roman" w:cs="Arial"/>
                <w:sz w:val="14"/>
                <w:szCs w:val="14"/>
                <w:lang w:eastAsia="zh-CN"/>
              </w:rPr>
            </w:pPr>
            <w:r w:rsidRPr="00EE671B">
              <w:rPr>
                <w:sz w:val="14"/>
                <w:szCs w:val="14"/>
              </w:rPr>
              <w:t>+</w:t>
            </w:r>
          </w:p>
        </w:tc>
      </w:tr>
      <w:tr w:rsidR="007B6A51" w:rsidRPr="003A77E1" w14:paraId="5BDF401C" w14:textId="77777777" w:rsidTr="00BF3B84">
        <w:tc>
          <w:tcPr>
            <w:tcW w:w="527" w:type="pct"/>
            <w:hideMark/>
          </w:tcPr>
          <w:p w14:paraId="182AE9EF" w14:textId="77777777" w:rsidR="00AF5442" w:rsidRPr="00067411" w:rsidRDefault="00AF5442" w:rsidP="005633F7">
            <w:pPr>
              <w:spacing w:after="0"/>
              <w:textAlignment w:val="center"/>
              <w:rPr>
                <w:rFonts w:eastAsia="Times New Roman" w:cs="Arial"/>
                <w:sz w:val="14"/>
                <w:szCs w:val="14"/>
                <w:lang w:eastAsia="zh-CN"/>
              </w:rPr>
            </w:pPr>
            <w:r w:rsidRPr="00067411">
              <w:rPr>
                <w:rFonts w:eastAsia="Times New Roman" w:cs="Arial"/>
                <w:bCs/>
                <w:i/>
                <w:iCs/>
                <w:color w:val="000000"/>
                <w:kern w:val="24"/>
                <w:sz w:val="14"/>
                <w:szCs w:val="14"/>
                <w:lang w:eastAsia="zh-CN"/>
              </w:rPr>
              <w:t>Liquidity</w:t>
            </w:r>
          </w:p>
        </w:tc>
        <w:tc>
          <w:tcPr>
            <w:tcW w:w="527" w:type="pct"/>
          </w:tcPr>
          <w:p w14:paraId="44BF8341" w14:textId="77777777" w:rsidR="00AF5442" w:rsidRPr="00067411" w:rsidRDefault="00AF5442" w:rsidP="005633F7">
            <w:pPr>
              <w:spacing w:after="0"/>
              <w:rPr>
                <w:rFonts w:eastAsia="Times New Roman" w:cs="Arial"/>
                <w:sz w:val="14"/>
                <w:szCs w:val="14"/>
                <w:lang w:eastAsia="zh-CN"/>
              </w:rPr>
            </w:pPr>
          </w:p>
        </w:tc>
        <w:tc>
          <w:tcPr>
            <w:tcW w:w="253" w:type="pct"/>
            <w:hideMark/>
          </w:tcPr>
          <w:p w14:paraId="415D3DE8" w14:textId="7ED17697" w:rsidR="00AF5442" w:rsidRPr="00067411" w:rsidRDefault="00AF5442" w:rsidP="005633F7">
            <w:pPr>
              <w:spacing w:after="0"/>
              <w:rPr>
                <w:rFonts w:eastAsia="Times New Roman" w:cs="Arial"/>
                <w:sz w:val="14"/>
                <w:szCs w:val="14"/>
                <w:lang w:eastAsia="zh-CN"/>
              </w:rPr>
            </w:pPr>
          </w:p>
        </w:tc>
        <w:tc>
          <w:tcPr>
            <w:tcW w:w="367" w:type="pct"/>
            <w:hideMark/>
          </w:tcPr>
          <w:p w14:paraId="311CBD15" w14:textId="77777777" w:rsidR="00AF5442" w:rsidRPr="00067411" w:rsidRDefault="00AF5442" w:rsidP="005633F7">
            <w:pPr>
              <w:spacing w:after="0"/>
              <w:rPr>
                <w:rFonts w:ascii="Times New Roman" w:eastAsia="Times New Roman" w:hAnsi="Times New Roman"/>
                <w:sz w:val="14"/>
                <w:szCs w:val="14"/>
                <w:lang w:eastAsia="zh-CN"/>
              </w:rPr>
            </w:pPr>
          </w:p>
        </w:tc>
        <w:tc>
          <w:tcPr>
            <w:tcW w:w="308" w:type="pct"/>
            <w:hideMark/>
          </w:tcPr>
          <w:p w14:paraId="368E9344"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16B459DE" w14:textId="77777777" w:rsidR="00AF5442" w:rsidRPr="00067411" w:rsidRDefault="00AF5442" w:rsidP="005633F7">
            <w:pPr>
              <w:spacing w:after="0"/>
              <w:rPr>
                <w:rFonts w:ascii="Times New Roman" w:eastAsia="Times New Roman" w:hAnsi="Times New Roman"/>
                <w:sz w:val="14"/>
                <w:szCs w:val="14"/>
                <w:lang w:eastAsia="zh-CN"/>
              </w:rPr>
            </w:pPr>
          </w:p>
        </w:tc>
        <w:tc>
          <w:tcPr>
            <w:tcW w:w="307" w:type="pct"/>
            <w:hideMark/>
          </w:tcPr>
          <w:p w14:paraId="1FE85C0A"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301F9C90"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47C60B3E"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13AA1594"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7F0A9040"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534CDE03"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46EDEF2F"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30FDAC9A" w14:textId="77777777" w:rsidR="00AF5442" w:rsidRPr="00067411" w:rsidRDefault="00AF5442" w:rsidP="005633F7">
            <w:pPr>
              <w:spacing w:after="0"/>
              <w:rPr>
                <w:rFonts w:ascii="Times New Roman" w:eastAsia="Times New Roman" w:hAnsi="Times New Roman"/>
                <w:sz w:val="14"/>
                <w:szCs w:val="14"/>
                <w:lang w:eastAsia="zh-CN"/>
              </w:rPr>
            </w:pPr>
          </w:p>
        </w:tc>
        <w:tc>
          <w:tcPr>
            <w:tcW w:w="261" w:type="pct"/>
            <w:hideMark/>
          </w:tcPr>
          <w:p w14:paraId="0ED35136"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b/>
                <w:bCs/>
                <w:color w:val="000000"/>
                <w:kern w:val="24"/>
                <w:sz w:val="14"/>
                <w:szCs w:val="14"/>
                <w:lang w:eastAsia="zh-CN"/>
              </w:rPr>
              <w:t> </w:t>
            </w:r>
          </w:p>
        </w:tc>
      </w:tr>
      <w:tr w:rsidR="0079608E" w:rsidRPr="003A77E1" w14:paraId="5200AC2A" w14:textId="77777777" w:rsidTr="00BF3B84">
        <w:tc>
          <w:tcPr>
            <w:tcW w:w="527" w:type="pct"/>
            <w:hideMark/>
          </w:tcPr>
          <w:p w14:paraId="1EAB548E" w14:textId="77777777" w:rsidR="00BF3B84" w:rsidRPr="009078DC" w:rsidRDefault="00BF3B84" w:rsidP="00BF3B84">
            <w:pPr>
              <w:spacing w:after="0"/>
              <w:textAlignment w:val="center"/>
              <w:rPr>
                <w:rFonts w:eastAsia="Times New Roman" w:cs="Arial"/>
                <w:bCs/>
                <w:color w:val="000000"/>
                <w:kern w:val="24"/>
                <w:sz w:val="14"/>
                <w:szCs w:val="14"/>
                <w:lang w:eastAsia="zh-CN"/>
              </w:rPr>
            </w:pPr>
            <w:r w:rsidRPr="00067411">
              <w:rPr>
                <w:rFonts w:eastAsia="Times New Roman" w:cs="Arial"/>
                <w:bCs/>
                <w:color w:val="000000"/>
                <w:kern w:val="24"/>
                <w:sz w:val="14"/>
                <w:szCs w:val="14"/>
                <w:lang w:eastAsia="zh-CN"/>
              </w:rPr>
              <w:t>Working Capital</w:t>
            </w:r>
            <w:r w:rsidRPr="009078DC">
              <w:rPr>
                <w:rFonts w:eastAsia="Times New Roman" w:cs="Arial"/>
                <w:bCs/>
                <w:color w:val="000000"/>
                <w:kern w:val="24"/>
                <w:sz w:val="14"/>
                <w:szCs w:val="14"/>
                <w:lang w:eastAsia="zh-CN"/>
              </w:rPr>
              <w:br/>
              <w:t>(sufficient working capital is available to pay bills as and when they fall due)</w:t>
            </w:r>
          </w:p>
        </w:tc>
        <w:tc>
          <w:tcPr>
            <w:tcW w:w="527" w:type="pct"/>
          </w:tcPr>
          <w:p w14:paraId="3B699A53" w14:textId="77777777" w:rsidR="00BF3B84" w:rsidRPr="009078DC" w:rsidRDefault="00BF3B84" w:rsidP="00BF3B84">
            <w:pPr>
              <w:spacing w:after="0"/>
              <w:textAlignment w:val="center"/>
              <w:rPr>
                <w:rFonts w:eastAsia="Times New Roman" w:cs="Arial"/>
                <w:bCs/>
                <w:color w:val="000000"/>
                <w:kern w:val="24"/>
                <w:sz w:val="14"/>
                <w:szCs w:val="14"/>
                <w:lang w:eastAsia="zh-CN"/>
              </w:rPr>
            </w:pPr>
            <w:r w:rsidRPr="009078DC">
              <w:rPr>
                <w:rFonts w:eastAsia="Times New Roman" w:cs="Arial"/>
                <w:bCs/>
                <w:color w:val="000000"/>
                <w:kern w:val="24"/>
                <w:sz w:val="14"/>
                <w:szCs w:val="14"/>
                <w:lang w:eastAsia="zh-CN"/>
              </w:rPr>
              <w:t>Current assets compared to current liabilities</w:t>
            </w:r>
          </w:p>
          <w:p w14:paraId="14A596D1" w14:textId="5D5234B9" w:rsidR="00BF3B84" w:rsidRPr="009078DC" w:rsidRDefault="00BF3B84" w:rsidP="00BF3B84">
            <w:pPr>
              <w:spacing w:after="0"/>
              <w:textAlignment w:val="center"/>
              <w:rPr>
                <w:rFonts w:eastAsia="Times New Roman" w:cs="Arial"/>
                <w:bCs/>
                <w:color w:val="000000"/>
                <w:kern w:val="24"/>
                <w:sz w:val="14"/>
                <w:szCs w:val="14"/>
                <w:lang w:eastAsia="zh-CN"/>
              </w:rPr>
            </w:pPr>
            <w:r w:rsidRPr="009078DC">
              <w:rPr>
                <w:rFonts w:eastAsia="Times New Roman" w:cs="Arial"/>
                <w:bCs/>
                <w:color w:val="000000"/>
                <w:kern w:val="24"/>
                <w:sz w:val="14"/>
                <w:szCs w:val="14"/>
                <w:lang w:eastAsia="zh-CN"/>
              </w:rPr>
              <w:t>Current assets / current liabilities</w:t>
            </w:r>
          </w:p>
        </w:tc>
        <w:tc>
          <w:tcPr>
            <w:tcW w:w="253" w:type="pct"/>
            <w:hideMark/>
          </w:tcPr>
          <w:p w14:paraId="2DD79205" w14:textId="5D836424" w:rsidR="00BF3B84" w:rsidRPr="00067411" w:rsidRDefault="00BF3B84" w:rsidP="00BF3B84">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2</w:t>
            </w:r>
          </w:p>
        </w:tc>
        <w:tc>
          <w:tcPr>
            <w:tcW w:w="367" w:type="pct"/>
            <w:hideMark/>
          </w:tcPr>
          <w:p w14:paraId="420999C4" w14:textId="08040564"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75.1%</w:t>
            </w:r>
          </w:p>
        </w:tc>
        <w:tc>
          <w:tcPr>
            <w:tcW w:w="308" w:type="pct"/>
            <w:hideMark/>
          </w:tcPr>
          <w:p w14:paraId="055CC6C7" w14:textId="0D23A305"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72.6%</w:t>
            </w:r>
          </w:p>
        </w:tc>
        <w:tc>
          <w:tcPr>
            <w:tcW w:w="306" w:type="pct"/>
            <w:hideMark/>
          </w:tcPr>
          <w:p w14:paraId="53427A36" w14:textId="2B2DF31E"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144.5%</w:t>
            </w:r>
          </w:p>
        </w:tc>
        <w:tc>
          <w:tcPr>
            <w:tcW w:w="307" w:type="pct"/>
            <w:hideMark/>
          </w:tcPr>
          <w:p w14:paraId="3857531E" w14:textId="22EFD39F"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89.2%</w:t>
            </w:r>
          </w:p>
        </w:tc>
        <w:tc>
          <w:tcPr>
            <w:tcW w:w="306" w:type="pct"/>
            <w:hideMark/>
          </w:tcPr>
          <w:p w14:paraId="091C7626" w14:textId="4E953F07"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58.3%</w:t>
            </w:r>
          </w:p>
        </w:tc>
        <w:tc>
          <w:tcPr>
            <w:tcW w:w="306" w:type="pct"/>
            <w:hideMark/>
          </w:tcPr>
          <w:p w14:paraId="23ED57E3" w14:textId="6505CEDD"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56.2%</w:t>
            </w:r>
          </w:p>
        </w:tc>
        <w:tc>
          <w:tcPr>
            <w:tcW w:w="306" w:type="pct"/>
            <w:hideMark/>
          </w:tcPr>
          <w:p w14:paraId="63516F43" w14:textId="1D5B6F38"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57.1%</w:t>
            </w:r>
          </w:p>
        </w:tc>
        <w:tc>
          <w:tcPr>
            <w:tcW w:w="306" w:type="pct"/>
            <w:hideMark/>
          </w:tcPr>
          <w:p w14:paraId="46264856" w14:textId="7216AACB"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61.6%</w:t>
            </w:r>
          </w:p>
        </w:tc>
        <w:tc>
          <w:tcPr>
            <w:tcW w:w="306" w:type="pct"/>
            <w:hideMark/>
          </w:tcPr>
          <w:p w14:paraId="45B1F3C4" w14:textId="114633AE"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62.3%</w:t>
            </w:r>
          </w:p>
        </w:tc>
        <w:tc>
          <w:tcPr>
            <w:tcW w:w="306" w:type="pct"/>
            <w:hideMark/>
          </w:tcPr>
          <w:p w14:paraId="56E18EF4" w14:textId="2B603F5C"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62.7%</w:t>
            </w:r>
          </w:p>
        </w:tc>
        <w:tc>
          <w:tcPr>
            <w:tcW w:w="306" w:type="pct"/>
            <w:hideMark/>
          </w:tcPr>
          <w:p w14:paraId="2635FDEF" w14:textId="03FC81AF"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64.4%</w:t>
            </w:r>
          </w:p>
        </w:tc>
        <w:tc>
          <w:tcPr>
            <w:tcW w:w="261" w:type="pct"/>
            <w:hideMark/>
          </w:tcPr>
          <w:p w14:paraId="005B84C2" w14:textId="08D6DDCE"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o</w:t>
            </w:r>
          </w:p>
        </w:tc>
      </w:tr>
      <w:tr w:rsidR="0079608E" w:rsidRPr="003A77E1" w14:paraId="344F069B" w14:textId="77777777" w:rsidTr="00BF3B84">
        <w:tc>
          <w:tcPr>
            <w:tcW w:w="527" w:type="pct"/>
            <w:hideMark/>
          </w:tcPr>
          <w:p w14:paraId="7ED9AF1B" w14:textId="77777777" w:rsidR="00BF3B84" w:rsidRPr="00067411" w:rsidRDefault="00BF3B84" w:rsidP="00BF3B84">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Unrestricted cash</w:t>
            </w:r>
            <w:r w:rsidRPr="00067411">
              <w:rPr>
                <w:rFonts w:eastAsia="Times New Roman" w:cs="Arial"/>
                <w:color w:val="000000"/>
                <w:kern w:val="24"/>
                <w:sz w:val="14"/>
                <w:szCs w:val="14"/>
                <w:lang w:eastAsia="zh-CN"/>
              </w:rPr>
              <w:br/>
              <w:t>(sufficient cash that is free of restrictions is available to pay bills as and when they fall due)</w:t>
            </w:r>
          </w:p>
        </w:tc>
        <w:tc>
          <w:tcPr>
            <w:tcW w:w="527" w:type="pct"/>
          </w:tcPr>
          <w:p w14:paraId="59FA539A" w14:textId="77777777" w:rsidR="00BF3B84" w:rsidRPr="009078DC" w:rsidRDefault="00BF3B84" w:rsidP="00BF3B84">
            <w:pPr>
              <w:spacing w:after="0"/>
              <w:textAlignment w:val="center"/>
              <w:rPr>
                <w:rFonts w:eastAsia="Times New Roman" w:cs="Arial"/>
                <w:bCs/>
                <w:color w:val="000000"/>
                <w:kern w:val="24"/>
                <w:sz w:val="14"/>
                <w:szCs w:val="14"/>
                <w:lang w:eastAsia="zh-CN"/>
              </w:rPr>
            </w:pPr>
            <w:r w:rsidRPr="009078DC">
              <w:rPr>
                <w:rFonts w:eastAsia="Times New Roman" w:cs="Arial"/>
                <w:bCs/>
                <w:color w:val="000000"/>
                <w:kern w:val="24"/>
                <w:sz w:val="14"/>
                <w:szCs w:val="14"/>
                <w:lang w:eastAsia="zh-CN"/>
              </w:rPr>
              <w:t>Unrestricted cash compared to current liabilities</w:t>
            </w:r>
          </w:p>
          <w:p w14:paraId="4D298CBE" w14:textId="73661E39" w:rsidR="00BF3B84" w:rsidRPr="00067411" w:rsidRDefault="00BF3B84" w:rsidP="00BF3B84">
            <w:pPr>
              <w:spacing w:after="0"/>
              <w:textAlignment w:val="center"/>
              <w:rPr>
                <w:rFonts w:eastAsia="Times New Roman" w:cs="Arial"/>
                <w:color w:val="000000"/>
                <w:kern w:val="24"/>
                <w:sz w:val="14"/>
                <w:szCs w:val="14"/>
                <w:lang w:eastAsia="zh-CN"/>
              </w:rPr>
            </w:pPr>
            <w:r w:rsidRPr="009078DC">
              <w:rPr>
                <w:rFonts w:eastAsia="Times New Roman" w:cs="Arial"/>
                <w:bCs/>
                <w:color w:val="000000"/>
                <w:kern w:val="24"/>
                <w:sz w:val="14"/>
                <w:szCs w:val="14"/>
                <w:lang w:eastAsia="zh-CN"/>
              </w:rPr>
              <w:t>Unrestricted cash / current liabilities</w:t>
            </w:r>
          </w:p>
        </w:tc>
        <w:tc>
          <w:tcPr>
            <w:tcW w:w="253" w:type="pct"/>
            <w:hideMark/>
          </w:tcPr>
          <w:p w14:paraId="001FA3F6" w14:textId="5F61FCBB" w:rsidR="00BF3B84" w:rsidRPr="00067411" w:rsidRDefault="00BF3B84" w:rsidP="00BF3B84">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3</w:t>
            </w:r>
          </w:p>
        </w:tc>
        <w:tc>
          <w:tcPr>
            <w:tcW w:w="367" w:type="pct"/>
            <w:hideMark/>
          </w:tcPr>
          <w:p w14:paraId="58E1BF4D" w14:textId="7AD75D0E"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96.3%</w:t>
            </w:r>
          </w:p>
        </w:tc>
        <w:tc>
          <w:tcPr>
            <w:tcW w:w="308" w:type="pct"/>
            <w:hideMark/>
          </w:tcPr>
          <w:p w14:paraId="6774C9E2" w14:textId="7F5F0CD7"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86.6%</w:t>
            </w:r>
          </w:p>
        </w:tc>
        <w:tc>
          <w:tcPr>
            <w:tcW w:w="306" w:type="pct"/>
            <w:hideMark/>
          </w:tcPr>
          <w:p w14:paraId="0671D452" w14:textId="52FC04E4"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165.6%</w:t>
            </w:r>
          </w:p>
        </w:tc>
        <w:tc>
          <w:tcPr>
            <w:tcW w:w="307" w:type="pct"/>
            <w:hideMark/>
          </w:tcPr>
          <w:p w14:paraId="57EB12DF" w14:textId="28BD08C3"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158.5%</w:t>
            </w:r>
          </w:p>
        </w:tc>
        <w:tc>
          <w:tcPr>
            <w:tcW w:w="306" w:type="pct"/>
            <w:hideMark/>
          </w:tcPr>
          <w:p w14:paraId="703FE0FB" w14:textId="366CB090"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115.9%</w:t>
            </w:r>
          </w:p>
        </w:tc>
        <w:tc>
          <w:tcPr>
            <w:tcW w:w="306" w:type="pct"/>
            <w:hideMark/>
          </w:tcPr>
          <w:p w14:paraId="5DA6F392" w14:textId="5B995690"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84.6%</w:t>
            </w:r>
          </w:p>
        </w:tc>
        <w:tc>
          <w:tcPr>
            <w:tcW w:w="306" w:type="pct"/>
            <w:hideMark/>
          </w:tcPr>
          <w:p w14:paraId="68DB0194" w14:textId="601856D2"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82.7%</w:t>
            </w:r>
          </w:p>
        </w:tc>
        <w:tc>
          <w:tcPr>
            <w:tcW w:w="306" w:type="pct"/>
            <w:hideMark/>
          </w:tcPr>
          <w:p w14:paraId="34D866EE" w14:textId="23EB2869"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84.0%</w:t>
            </w:r>
          </w:p>
        </w:tc>
        <w:tc>
          <w:tcPr>
            <w:tcW w:w="306" w:type="pct"/>
            <w:hideMark/>
          </w:tcPr>
          <w:p w14:paraId="6CF17BF8" w14:textId="58CF15E2"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75.0%</w:t>
            </w:r>
          </w:p>
        </w:tc>
        <w:tc>
          <w:tcPr>
            <w:tcW w:w="306" w:type="pct"/>
            <w:hideMark/>
          </w:tcPr>
          <w:p w14:paraId="072DCC30" w14:textId="36235C6B"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76.5%</w:t>
            </w:r>
          </w:p>
        </w:tc>
        <w:tc>
          <w:tcPr>
            <w:tcW w:w="306" w:type="pct"/>
            <w:hideMark/>
          </w:tcPr>
          <w:p w14:paraId="02FF00EB" w14:textId="7B9CF36B"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77.7%</w:t>
            </w:r>
          </w:p>
        </w:tc>
        <w:tc>
          <w:tcPr>
            <w:tcW w:w="261" w:type="pct"/>
            <w:hideMark/>
          </w:tcPr>
          <w:p w14:paraId="0BD2E2AF" w14:textId="0000CA4E" w:rsidR="00BF3B84" w:rsidRPr="00BF3B84" w:rsidRDefault="00BF3B84" w:rsidP="00BF3B84">
            <w:pPr>
              <w:spacing w:after="0"/>
              <w:jc w:val="center"/>
              <w:textAlignment w:val="center"/>
              <w:rPr>
                <w:rFonts w:eastAsia="Times New Roman" w:cs="Arial"/>
                <w:sz w:val="14"/>
                <w:szCs w:val="14"/>
                <w:lang w:eastAsia="zh-CN"/>
              </w:rPr>
            </w:pPr>
            <w:r w:rsidRPr="00BF3B84">
              <w:rPr>
                <w:sz w:val="14"/>
                <w:szCs w:val="14"/>
              </w:rPr>
              <w:t>+</w:t>
            </w:r>
          </w:p>
        </w:tc>
      </w:tr>
      <w:tr w:rsidR="007B6A51" w:rsidRPr="003A77E1" w14:paraId="1487D1E4" w14:textId="77777777" w:rsidTr="00BF3B84">
        <w:tc>
          <w:tcPr>
            <w:tcW w:w="527" w:type="pct"/>
            <w:hideMark/>
          </w:tcPr>
          <w:p w14:paraId="56BD272A" w14:textId="77777777" w:rsidR="00AF5442" w:rsidRPr="00067411" w:rsidRDefault="00AF5442" w:rsidP="005633F7">
            <w:pPr>
              <w:spacing w:after="0"/>
              <w:textAlignment w:val="center"/>
              <w:rPr>
                <w:rFonts w:eastAsia="Times New Roman" w:cs="Arial"/>
                <w:sz w:val="14"/>
                <w:szCs w:val="14"/>
                <w:lang w:eastAsia="zh-CN"/>
              </w:rPr>
            </w:pPr>
            <w:r w:rsidRPr="00067411">
              <w:rPr>
                <w:rFonts w:eastAsia="Times New Roman" w:cs="Arial"/>
                <w:bCs/>
                <w:i/>
                <w:iCs/>
                <w:color w:val="000000"/>
                <w:kern w:val="24"/>
                <w:sz w:val="14"/>
                <w:szCs w:val="14"/>
                <w:lang w:eastAsia="zh-CN"/>
              </w:rPr>
              <w:t>Obligations</w:t>
            </w:r>
          </w:p>
        </w:tc>
        <w:tc>
          <w:tcPr>
            <w:tcW w:w="527" w:type="pct"/>
          </w:tcPr>
          <w:p w14:paraId="19B41FB5" w14:textId="77777777" w:rsidR="00AF5442" w:rsidRPr="00067411" w:rsidRDefault="00AF5442" w:rsidP="005633F7">
            <w:pPr>
              <w:spacing w:after="0"/>
              <w:rPr>
                <w:rFonts w:eastAsia="Times New Roman" w:cs="Arial"/>
                <w:sz w:val="14"/>
                <w:szCs w:val="14"/>
                <w:lang w:eastAsia="zh-CN"/>
              </w:rPr>
            </w:pPr>
          </w:p>
        </w:tc>
        <w:tc>
          <w:tcPr>
            <w:tcW w:w="253" w:type="pct"/>
            <w:hideMark/>
          </w:tcPr>
          <w:p w14:paraId="31945010" w14:textId="7B8ADFAE" w:rsidR="00AF5442" w:rsidRPr="00067411" w:rsidRDefault="00AF5442" w:rsidP="005633F7">
            <w:pPr>
              <w:spacing w:after="0"/>
              <w:rPr>
                <w:rFonts w:eastAsia="Times New Roman" w:cs="Arial"/>
                <w:sz w:val="14"/>
                <w:szCs w:val="14"/>
                <w:lang w:eastAsia="zh-CN"/>
              </w:rPr>
            </w:pPr>
          </w:p>
        </w:tc>
        <w:tc>
          <w:tcPr>
            <w:tcW w:w="367" w:type="pct"/>
            <w:hideMark/>
          </w:tcPr>
          <w:p w14:paraId="21D030DC" w14:textId="77777777" w:rsidR="00AF5442" w:rsidRPr="00067411" w:rsidRDefault="00AF5442" w:rsidP="005633F7">
            <w:pPr>
              <w:spacing w:after="0"/>
              <w:rPr>
                <w:rFonts w:ascii="Times New Roman" w:eastAsia="Times New Roman" w:hAnsi="Times New Roman"/>
                <w:sz w:val="14"/>
                <w:szCs w:val="14"/>
                <w:lang w:eastAsia="zh-CN"/>
              </w:rPr>
            </w:pPr>
          </w:p>
        </w:tc>
        <w:tc>
          <w:tcPr>
            <w:tcW w:w="308" w:type="pct"/>
            <w:hideMark/>
          </w:tcPr>
          <w:p w14:paraId="4AEF207E"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52BE60EE" w14:textId="77777777" w:rsidR="00AF5442" w:rsidRPr="00067411" w:rsidRDefault="00AF5442" w:rsidP="005633F7">
            <w:pPr>
              <w:spacing w:after="0"/>
              <w:rPr>
                <w:rFonts w:ascii="Times New Roman" w:eastAsia="Times New Roman" w:hAnsi="Times New Roman"/>
                <w:sz w:val="14"/>
                <w:szCs w:val="14"/>
                <w:lang w:eastAsia="zh-CN"/>
              </w:rPr>
            </w:pPr>
          </w:p>
        </w:tc>
        <w:tc>
          <w:tcPr>
            <w:tcW w:w="307" w:type="pct"/>
            <w:hideMark/>
          </w:tcPr>
          <w:p w14:paraId="6C997E86"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5797C261"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7408EC0F"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15550013"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78F09FDB"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42319549"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0338EDC3"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3A05F5F5" w14:textId="77777777" w:rsidR="00AF5442" w:rsidRPr="00067411" w:rsidRDefault="00AF5442" w:rsidP="005633F7">
            <w:pPr>
              <w:spacing w:after="0"/>
              <w:rPr>
                <w:rFonts w:ascii="Times New Roman" w:eastAsia="Times New Roman" w:hAnsi="Times New Roman"/>
                <w:sz w:val="14"/>
                <w:szCs w:val="14"/>
                <w:lang w:eastAsia="zh-CN"/>
              </w:rPr>
            </w:pPr>
          </w:p>
        </w:tc>
        <w:tc>
          <w:tcPr>
            <w:tcW w:w="261" w:type="pct"/>
            <w:hideMark/>
          </w:tcPr>
          <w:p w14:paraId="11B9809D"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b/>
                <w:bCs/>
                <w:color w:val="000000"/>
                <w:kern w:val="24"/>
                <w:sz w:val="14"/>
                <w:szCs w:val="14"/>
                <w:lang w:eastAsia="zh-CN"/>
              </w:rPr>
              <w:t> </w:t>
            </w:r>
          </w:p>
        </w:tc>
      </w:tr>
      <w:tr w:rsidR="0079608E" w:rsidRPr="003A77E1" w14:paraId="3D3EB6C8" w14:textId="77777777" w:rsidTr="00BF3B84">
        <w:tc>
          <w:tcPr>
            <w:tcW w:w="527" w:type="pct"/>
            <w:hideMark/>
          </w:tcPr>
          <w:p w14:paraId="398BDCEA" w14:textId="77777777" w:rsidR="00260643" w:rsidRPr="00067411" w:rsidRDefault="00260643" w:rsidP="00260643">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Loans and borrowings</w:t>
            </w:r>
            <w:r w:rsidRPr="00067411">
              <w:rPr>
                <w:rFonts w:eastAsia="Times New Roman" w:cs="Arial"/>
                <w:color w:val="000000"/>
                <w:kern w:val="24"/>
                <w:sz w:val="14"/>
                <w:szCs w:val="14"/>
                <w:lang w:eastAsia="zh-CN"/>
              </w:rPr>
              <w:br/>
              <w:t xml:space="preserve">(level of </w:t>
            </w:r>
            <w:proofErr w:type="gramStart"/>
            <w:r w:rsidRPr="00067411">
              <w:rPr>
                <w:rFonts w:eastAsia="Times New Roman" w:cs="Arial"/>
                <w:color w:val="000000"/>
                <w:kern w:val="24"/>
                <w:sz w:val="14"/>
                <w:szCs w:val="14"/>
                <w:lang w:eastAsia="zh-CN"/>
              </w:rPr>
              <w:t>interest bearing</w:t>
            </w:r>
            <w:proofErr w:type="gramEnd"/>
            <w:r w:rsidRPr="00067411">
              <w:rPr>
                <w:rFonts w:eastAsia="Times New Roman" w:cs="Arial"/>
                <w:color w:val="000000"/>
                <w:kern w:val="24"/>
                <w:sz w:val="14"/>
                <w:szCs w:val="14"/>
                <w:lang w:eastAsia="zh-CN"/>
              </w:rPr>
              <w:t xml:space="preserve"> loans and borrowings is appropriate to the size and nature of Council's activities)</w:t>
            </w:r>
          </w:p>
        </w:tc>
        <w:tc>
          <w:tcPr>
            <w:tcW w:w="527" w:type="pct"/>
          </w:tcPr>
          <w:p w14:paraId="78069339" w14:textId="77777777" w:rsidR="00260643" w:rsidRPr="00F75243" w:rsidRDefault="00260643" w:rsidP="00260643">
            <w:pPr>
              <w:spacing w:after="0"/>
              <w:textAlignment w:val="center"/>
              <w:rPr>
                <w:rFonts w:eastAsia="Times New Roman" w:cs="Arial"/>
                <w:bCs/>
                <w:color w:val="000000"/>
                <w:kern w:val="24"/>
                <w:sz w:val="14"/>
                <w:szCs w:val="14"/>
                <w:lang w:eastAsia="zh-CN"/>
              </w:rPr>
            </w:pPr>
            <w:r w:rsidRPr="00F75243">
              <w:rPr>
                <w:rFonts w:eastAsia="Times New Roman" w:cs="Arial"/>
                <w:bCs/>
                <w:color w:val="000000"/>
                <w:kern w:val="24"/>
                <w:sz w:val="14"/>
                <w:szCs w:val="14"/>
                <w:lang w:eastAsia="zh-CN"/>
              </w:rPr>
              <w:t>Loans and borrowings compared to rates</w:t>
            </w:r>
          </w:p>
          <w:p w14:paraId="3CD3E332" w14:textId="2F4AF283" w:rsidR="00260643" w:rsidRPr="00067411" w:rsidRDefault="00260643" w:rsidP="00260643">
            <w:pPr>
              <w:spacing w:after="0"/>
              <w:textAlignment w:val="center"/>
              <w:rPr>
                <w:rFonts w:eastAsia="Times New Roman" w:cs="Arial"/>
                <w:color w:val="000000"/>
                <w:kern w:val="24"/>
                <w:sz w:val="14"/>
                <w:szCs w:val="14"/>
                <w:lang w:eastAsia="zh-CN"/>
              </w:rPr>
            </w:pPr>
            <w:r w:rsidRPr="00F75243">
              <w:rPr>
                <w:rFonts w:eastAsia="Times New Roman" w:cs="Arial"/>
                <w:bCs/>
                <w:color w:val="000000"/>
                <w:kern w:val="24"/>
                <w:sz w:val="14"/>
                <w:szCs w:val="14"/>
                <w:lang w:eastAsia="zh-CN"/>
              </w:rPr>
              <w:t>Interest bearing loans and borrowings / rate revenue</w:t>
            </w:r>
          </w:p>
        </w:tc>
        <w:tc>
          <w:tcPr>
            <w:tcW w:w="253" w:type="pct"/>
            <w:hideMark/>
          </w:tcPr>
          <w:p w14:paraId="45A6C29E" w14:textId="00CFBEB5" w:rsidR="00260643" w:rsidRPr="00067411" w:rsidRDefault="00260643" w:rsidP="00260643">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4</w:t>
            </w:r>
          </w:p>
        </w:tc>
        <w:tc>
          <w:tcPr>
            <w:tcW w:w="367" w:type="pct"/>
            <w:hideMark/>
          </w:tcPr>
          <w:p w14:paraId="2984F76C" w14:textId="200B6190"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30.9%</w:t>
            </w:r>
          </w:p>
        </w:tc>
        <w:tc>
          <w:tcPr>
            <w:tcW w:w="308" w:type="pct"/>
            <w:hideMark/>
          </w:tcPr>
          <w:p w14:paraId="6D14C3C5" w14:textId="00AE71C4"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40.8%</w:t>
            </w:r>
          </w:p>
        </w:tc>
        <w:tc>
          <w:tcPr>
            <w:tcW w:w="306" w:type="pct"/>
            <w:hideMark/>
          </w:tcPr>
          <w:p w14:paraId="50A75F17" w14:textId="5BCF4D3E"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46.9%</w:t>
            </w:r>
          </w:p>
        </w:tc>
        <w:tc>
          <w:tcPr>
            <w:tcW w:w="307" w:type="pct"/>
            <w:hideMark/>
          </w:tcPr>
          <w:p w14:paraId="3FF7DF61" w14:textId="51031FFB"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30.5%</w:t>
            </w:r>
          </w:p>
        </w:tc>
        <w:tc>
          <w:tcPr>
            <w:tcW w:w="306" w:type="pct"/>
            <w:hideMark/>
          </w:tcPr>
          <w:p w14:paraId="234166E7" w14:textId="0609D6D8"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16.0%</w:t>
            </w:r>
          </w:p>
        </w:tc>
        <w:tc>
          <w:tcPr>
            <w:tcW w:w="306" w:type="pct"/>
            <w:hideMark/>
          </w:tcPr>
          <w:p w14:paraId="1F157D84" w14:textId="56F27B65"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11.2%</w:t>
            </w:r>
          </w:p>
        </w:tc>
        <w:tc>
          <w:tcPr>
            <w:tcW w:w="306" w:type="pct"/>
            <w:hideMark/>
          </w:tcPr>
          <w:p w14:paraId="167D0361" w14:textId="2A135003"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6.5%</w:t>
            </w:r>
          </w:p>
        </w:tc>
        <w:tc>
          <w:tcPr>
            <w:tcW w:w="306" w:type="pct"/>
            <w:hideMark/>
          </w:tcPr>
          <w:p w14:paraId="54F74C38" w14:textId="5F53D880"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2.1%</w:t>
            </w:r>
          </w:p>
        </w:tc>
        <w:tc>
          <w:tcPr>
            <w:tcW w:w="306" w:type="pct"/>
            <w:hideMark/>
          </w:tcPr>
          <w:p w14:paraId="2E33F216" w14:textId="1F2AD06B"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2.0%</w:t>
            </w:r>
          </w:p>
        </w:tc>
        <w:tc>
          <w:tcPr>
            <w:tcW w:w="306" w:type="pct"/>
            <w:hideMark/>
          </w:tcPr>
          <w:p w14:paraId="19DB057E" w14:textId="7C6C0654"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2.0%</w:t>
            </w:r>
          </w:p>
        </w:tc>
        <w:tc>
          <w:tcPr>
            <w:tcW w:w="306" w:type="pct"/>
            <w:hideMark/>
          </w:tcPr>
          <w:p w14:paraId="026E81E7" w14:textId="2A839DC4"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1.9%</w:t>
            </w:r>
          </w:p>
        </w:tc>
        <w:tc>
          <w:tcPr>
            <w:tcW w:w="261" w:type="pct"/>
            <w:hideMark/>
          </w:tcPr>
          <w:p w14:paraId="647A2733" w14:textId="6A09B4F9" w:rsidR="00260643" w:rsidRPr="00260643" w:rsidRDefault="00260643" w:rsidP="00260643">
            <w:pPr>
              <w:spacing w:after="0"/>
              <w:jc w:val="center"/>
              <w:textAlignment w:val="center"/>
              <w:rPr>
                <w:rFonts w:eastAsia="Times New Roman" w:cs="Arial"/>
                <w:sz w:val="14"/>
                <w:szCs w:val="14"/>
                <w:lang w:eastAsia="zh-CN"/>
              </w:rPr>
            </w:pPr>
            <w:r w:rsidRPr="00260643">
              <w:rPr>
                <w:sz w:val="14"/>
                <w:szCs w:val="14"/>
              </w:rPr>
              <w:t>+</w:t>
            </w:r>
          </w:p>
        </w:tc>
      </w:tr>
      <w:tr w:rsidR="0079608E" w:rsidRPr="003A77E1" w14:paraId="44A4444E" w14:textId="77777777" w:rsidTr="00BF3B84">
        <w:tc>
          <w:tcPr>
            <w:tcW w:w="527" w:type="pct"/>
            <w:hideMark/>
          </w:tcPr>
          <w:p w14:paraId="29F6ECAD" w14:textId="77777777" w:rsidR="0079608E" w:rsidRPr="00067411" w:rsidRDefault="0079608E" w:rsidP="0079608E">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Loans and borrowings</w:t>
            </w:r>
            <w:r w:rsidRPr="00067411">
              <w:rPr>
                <w:rFonts w:eastAsia="Times New Roman" w:cs="Arial"/>
                <w:color w:val="000000"/>
                <w:kern w:val="24"/>
                <w:sz w:val="14"/>
                <w:szCs w:val="14"/>
                <w:lang w:eastAsia="zh-CN"/>
              </w:rPr>
              <w:br/>
              <w:t xml:space="preserve">(level of </w:t>
            </w:r>
            <w:proofErr w:type="gramStart"/>
            <w:r w:rsidRPr="00067411">
              <w:rPr>
                <w:rFonts w:eastAsia="Times New Roman" w:cs="Arial"/>
                <w:color w:val="000000"/>
                <w:kern w:val="24"/>
                <w:sz w:val="14"/>
                <w:szCs w:val="14"/>
                <w:lang w:eastAsia="zh-CN"/>
              </w:rPr>
              <w:t>interest bearing</w:t>
            </w:r>
            <w:proofErr w:type="gramEnd"/>
            <w:r w:rsidRPr="00067411">
              <w:rPr>
                <w:rFonts w:eastAsia="Times New Roman" w:cs="Arial"/>
                <w:color w:val="000000"/>
                <w:kern w:val="24"/>
                <w:sz w:val="14"/>
                <w:szCs w:val="14"/>
                <w:lang w:eastAsia="zh-CN"/>
              </w:rPr>
              <w:t xml:space="preserve"> loans and borrowings is appropriate to the size and nature of Council's activities)</w:t>
            </w:r>
          </w:p>
        </w:tc>
        <w:tc>
          <w:tcPr>
            <w:tcW w:w="527" w:type="pct"/>
          </w:tcPr>
          <w:p w14:paraId="112F152D" w14:textId="77777777" w:rsidR="0079608E" w:rsidRPr="0079608E" w:rsidRDefault="0079608E" w:rsidP="0079608E">
            <w:pPr>
              <w:spacing w:after="0"/>
              <w:textAlignment w:val="center"/>
              <w:rPr>
                <w:rFonts w:eastAsia="Times New Roman" w:cs="Arial"/>
                <w:bCs/>
                <w:color w:val="000000"/>
                <w:kern w:val="24"/>
                <w:sz w:val="14"/>
                <w:szCs w:val="14"/>
                <w:lang w:eastAsia="zh-CN"/>
              </w:rPr>
            </w:pPr>
            <w:r w:rsidRPr="0079608E">
              <w:rPr>
                <w:rFonts w:eastAsia="Times New Roman" w:cs="Arial"/>
                <w:bCs/>
                <w:color w:val="000000"/>
                <w:kern w:val="24"/>
                <w:sz w:val="14"/>
                <w:szCs w:val="14"/>
                <w:lang w:eastAsia="zh-CN"/>
              </w:rPr>
              <w:t>Loans and borrowings repayments compared to rates</w:t>
            </w:r>
          </w:p>
          <w:p w14:paraId="2C349237" w14:textId="564C299A" w:rsidR="0079608E" w:rsidRPr="00067411" w:rsidRDefault="0079608E" w:rsidP="0079608E">
            <w:pPr>
              <w:spacing w:after="0"/>
              <w:textAlignment w:val="center"/>
              <w:rPr>
                <w:rFonts w:eastAsia="Times New Roman" w:cs="Arial"/>
                <w:color w:val="000000"/>
                <w:kern w:val="24"/>
                <w:sz w:val="14"/>
                <w:szCs w:val="14"/>
                <w:lang w:eastAsia="zh-CN"/>
              </w:rPr>
            </w:pPr>
            <w:r w:rsidRPr="0079608E">
              <w:rPr>
                <w:rFonts w:eastAsia="Times New Roman" w:cs="Arial"/>
                <w:bCs/>
                <w:color w:val="000000"/>
                <w:kern w:val="24"/>
                <w:sz w:val="14"/>
                <w:szCs w:val="14"/>
                <w:lang w:eastAsia="zh-CN"/>
              </w:rPr>
              <w:t>Interest and principal repayments on interest bearing loans and borrowings / rate revenue</w:t>
            </w:r>
          </w:p>
        </w:tc>
        <w:tc>
          <w:tcPr>
            <w:tcW w:w="253" w:type="pct"/>
            <w:hideMark/>
          </w:tcPr>
          <w:p w14:paraId="00E27069" w14:textId="100508F0" w:rsidR="0079608E" w:rsidRPr="00067411" w:rsidRDefault="0079608E" w:rsidP="0079608E">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5</w:t>
            </w:r>
          </w:p>
        </w:tc>
        <w:tc>
          <w:tcPr>
            <w:tcW w:w="367" w:type="pct"/>
            <w:hideMark/>
          </w:tcPr>
          <w:p w14:paraId="09FF0B2B" w14:textId="5403CC27"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31.4%</w:t>
            </w:r>
          </w:p>
        </w:tc>
        <w:tc>
          <w:tcPr>
            <w:tcW w:w="308" w:type="pct"/>
            <w:hideMark/>
          </w:tcPr>
          <w:p w14:paraId="185C2BBE" w14:textId="3316CF27"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2.9%</w:t>
            </w:r>
          </w:p>
        </w:tc>
        <w:tc>
          <w:tcPr>
            <w:tcW w:w="306" w:type="pct"/>
            <w:hideMark/>
          </w:tcPr>
          <w:p w14:paraId="2306E311" w14:textId="1C4A0C0A"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3.5%</w:t>
            </w:r>
          </w:p>
        </w:tc>
        <w:tc>
          <w:tcPr>
            <w:tcW w:w="307" w:type="pct"/>
            <w:hideMark/>
          </w:tcPr>
          <w:p w14:paraId="5A41C67F" w14:textId="60EA69E9"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17.8%</w:t>
            </w:r>
          </w:p>
        </w:tc>
        <w:tc>
          <w:tcPr>
            <w:tcW w:w="306" w:type="pct"/>
            <w:hideMark/>
          </w:tcPr>
          <w:p w14:paraId="2868EAFD" w14:textId="128D3B6D"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15.5%</w:t>
            </w:r>
          </w:p>
        </w:tc>
        <w:tc>
          <w:tcPr>
            <w:tcW w:w="306" w:type="pct"/>
            <w:hideMark/>
          </w:tcPr>
          <w:p w14:paraId="5C0BBCD5" w14:textId="20FF2493"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6.0%</w:t>
            </w:r>
          </w:p>
        </w:tc>
        <w:tc>
          <w:tcPr>
            <w:tcW w:w="306" w:type="pct"/>
            <w:hideMark/>
          </w:tcPr>
          <w:p w14:paraId="495817D0" w14:textId="40B11B03"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5.7%</w:t>
            </w:r>
          </w:p>
        </w:tc>
        <w:tc>
          <w:tcPr>
            <w:tcW w:w="306" w:type="pct"/>
            <w:hideMark/>
          </w:tcPr>
          <w:p w14:paraId="539657A2" w14:textId="1B38B4E4"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5.4%</w:t>
            </w:r>
          </w:p>
        </w:tc>
        <w:tc>
          <w:tcPr>
            <w:tcW w:w="306" w:type="pct"/>
            <w:hideMark/>
          </w:tcPr>
          <w:p w14:paraId="49ACD038" w14:textId="7B6D9A1F"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1.1%</w:t>
            </w:r>
          </w:p>
        </w:tc>
        <w:tc>
          <w:tcPr>
            <w:tcW w:w="306" w:type="pct"/>
            <w:hideMark/>
          </w:tcPr>
          <w:p w14:paraId="05BCE38B" w14:textId="47DF8C53"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1.1%</w:t>
            </w:r>
          </w:p>
        </w:tc>
        <w:tc>
          <w:tcPr>
            <w:tcW w:w="306" w:type="pct"/>
            <w:hideMark/>
          </w:tcPr>
          <w:p w14:paraId="3A71EDE4" w14:textId="1FBD8299"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1.1%</w:t>
            </w:r>
          </w:p>
        </w:tc>
        <w:tc>
          <w:tcPr>
            <w:tcW w:w="261" w:type="pct"/>
            <w:hideMark/>
          </w:tcPr>
          <w:p w14:paraId="3FC0059E" w14:textId="13978108" w:rsidR="0079608E" w:rsidRPr="0079608E" w:rsidRDefault="0079608E" w:rsidP="0079608E">
            <w:pPr>
              <w:spacing w:after="0"/>
              <w:jc w:val="center"/>
              <w:textAlignment w:val="center"/>
              <w:rPr>
                <w:rFonts w:eastAsia="Times New Roman" w:cs="Arial"/>
                <w:sz w:val="14"/>
                <w:szCs w:val="14"/>
                <w:lang w:eastAsia="zh-CN"/>
              </w:rPr>
            </w:pPr>
            <w:r w:rsidRPr="0079608E">
              <w:rPr>
                <w:sz w:val="14"/>
                <w:szCs w:val="14"/>
              </w:rPr>
              <w:t>+</w:t>
            </w:r>
          </w:p>
        </w:tc>
      </w:tr>
      <w:tr w:rsidR="007B6A51" w:rsidRPr="003A77E1" w14:paraId="39A0AC6D" w14:textId="77777777" w:rsidTr="00BF3B84">
        <w:tc>
          <w:tcPr>
            <w:tcW w:w="527" w:type="pct"/>
            <w:hideMark/>
          </w:tcPr>
          <w:p w14:paraId="6CDD503B" w14:textId="1953D819" w:rsidR="007B6A51" w:rsidRPr="00067411" w:rsidRDefault="007B6A51" w:rsidP="007B6A51">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Indebtedness</w:t>
            </w:r>
            <w:r w:rsidRPr="00067411">
              <w:rPr>
                <w:rFonts w:eastAsia="Times New Roman" w:cs="Arial"/>
                <w:color w:val="000000"/>
                <w:kern w:val="24"/>
                <w:sz w:val="14"/>
                <w:szCs w:val="14"/>
                <w:lang w:eastAsia="zh-CN"/>
              </w:rPr>
              <w:br/>
              <w:t>(level of long-term liabilities is appropriate to the size and nature of a Council's activities)</w:t>
            </w:r>
          </w:p>
        </w:tc>
        <w:tc>
          <w:tcPr>
            <w:tcW w:w="527" w:type="pct"/>
          </w:tcPr>
          <w:p w14:paraId="449A7F00" w14:textId="77777777" w:rsidR="007B6A51" w:rsidRPr="003036A0" w:rsidRDefault="007B6A51" w:rsidP="007B6A51">
            <w:pPr>
              <w:spacing w:after="0"/>
              <w:textAlignment w:val="center"/>
              <w:rPr>
                <w:rFonts w:eastAsia="Times New Roman" w:cs="Arial"/>
                <w:bCs/>
                <w:color w:val="000000"/>
                <w:kern w:val="24"/>
                <w:sz w:val="14"/>
                <w:szCs w:val="14"/>
                <w:lang w:eastAsia="zh-CN"/>
              </w:rPr>
            </w:pPr>
            <w:r w:rsidRPr="003036A0">
              <w:rPr>
                <w:rFonts w:eastAsia="Times New Roman" w:cs="Arial"/>
                <w:bCs/>
                <w:color w:val="000000"/>
                <w:kern w:val="24"/>
                <w:sz w:val="14"/>
                <w:szCs w:val="14"/>
                <w:lang w:eastAsia="zh-CN"/>
              </w:rPr>
              <w:t>Non-current liabilities compared to own-source revenue</w:t>
            </w:r>
          </w:p>
          <w:p w14:paraId="50C04525" w14:textId="7606EF46" w:rsidR="007B6A51" w:rsidRPr="003036A0" w:rsidRDefault="007B6A51" w:rsidP="007B6A51">
            <w:pPr>
              <w:spacing w:after="0"/>
              <w:textAlignment w:val="center"/>
              <w:rPr>
                <w:rFonts w:eastAsia="Times New Roman" w:cs="Arial"/>
                <w:bCs/>
                <w:color w:val="000000"/>
                <w:kern w:val="24"/>
                <w:sz w:val="14"/>
                <w:szCs w:val="14"/>
                <w:lang w:eastAsia="zh-CN"/>
              </w:rPr>
            </w:pPr>
            <w:r w:rsidRPr="003036A0">
              <w:rPr>
                <w:rFonts w:eastAsia="Times New Roman" w:cs="Arial"/>
                <w:bCs/>
                <w:color w:val="000000"/>
                <w:kern w:val="24"/>
                <w:sz w:val="14"/>
                <w:szCs w:val="14"/>
                <w:lang w:eastAsia="zh-CN"/>
              </w:rPr>
              <w:t>Non-current liabilities / own source revenue</w:t>
            </w:r>
          </w:p>
        </w:tc>
        <w:tc>
          <w:tcPr>
            <w:tcW w:w="253" w:type="pct"/>
            <w:hideMark/>
          </w:tcPr>
          <w:p w14:paraId="015BD6DB" w14:textId="0C1D07C8" w:rsidR="007B6A51" w:rsidRPr="00067411" w:rsidRDefault="007B6A51" w:rsidP="007B6A51">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6</w:t>
            </w:r>
          </w:p>
        </w:tc>
        <w:tc>
          <w:tcPr>
            <w:tcW w:w="367" w:type="pct"/>
            <w:hideMark/>
          </w:tcPr>
          <w:p w14:paraId="3B4E46EE" w14:textId="767A6BEC"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21.5%</w:t>
            </w:r>
          </w:p>
        </w:tc>
        <w:tc>
          <w:tcPr>
            <w:tcW w:w="308" w:type="pct"/>
            <w:hideMark/>
          </w:tcPr>
          <w:p w14:paraId="4503FB38" w14:textId="64886220"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29.9%</w:t>
            </w:r>
          </w:p>
        </w:tc>
        <w:tc>
          <w:tcPr>
            <w:tcW w:w="306" w:type="pct"/>
            <w:hideMark/>
          </w:tcPr>
          <w:p w14:paraId="44C961B8" w14:textId="4D2F617F"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34.5%</w:t>
            </w:r>
          </w:p>
        </w:tc>
        <w:tc>
          <w:tcPr>
            <w:tcW w:w="307" w:type="pct"/>
            <w:hideMark/>
          </w:tcPr>
          <w:p w14:paraId="7CB6A988" w14:textId="2505CE1B"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23.0%</w:t>
            </w:r>
          </w:p>
        </w:tc>
        <w:tc>
          <w:tcPr>
            <w:tcW w:w="306" w:type="pct"/>
            <w:hideMark/>
          </w:tcPr>
          <w:p w14:paraId="0692B082" w14:textId="7D001716"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12.8%</w:t>
            </w:r>
          </w:p>
        </w:tc>
        <w:tc>
          <w:tcPr>
            <w:tcW w:w="306" w:type="pct"/>
            <w:hideMark/>
          </w:tcPr>
          <w:p w14:paraId="448A267F" w14:textId="3C630352"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9.4%</w:t>
            </w:r>
          </w:p>
        </w:tc>
        <w:tc>
          <w:tcPr>
            <w:tcW w:w="306" w:type="pct"/>
            <w:hideMark/>
          </w:tcPr>
          <w:p w14:paraId="02F3A39E" w14:textId="6CA9B876"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6.1%</w:t>
            </w:r>
          </w:p>
        </w:tc>
        <w:tc>
          <w:tcPr>
            <w:tcW w:w="306" w:type="pct"/>
            <w:hideMark/>
          </w:tcPr>
          <w:p w14:paraId="57D890D4" w14:textId="6870F8E8"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2.9%</w:t>
            </w:r>
          </w:p>
        </w:tc>
        <w:tc>
          <w:tcPr>
            <w:tcW w:w="306" w:type="pct"/>
            <w:hideMark/>
          </w:tcPr>
          <w:p w14:paraId="2A390A35" w14:textId="029E6FC0"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2.8%</w:t>
            </w:r>
          </w:p>
        </w:tc>
        <w:tc>
          <w:tcPr>
            <w:tcW w:w="306" w:type="pct"/>
            <w:hideMark/>
          </w:tcPr>
          <w:p w14:paraId="69496107" w14:textId="75AE9EAF"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2.8%</w:t>
            </w:r>
          </w:p>
        </w:tc>
        <w:tc>
          <w:tcPr>
            <w:tcW w:w="306" w:type="pct"/>
            <w:hideMark/>
          </w:tcPr>
          <w:p w14:paraId="3F1C3836" w14:textId="7E529F05"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2.7%</w:t>
            </w:r>
          </w:p>
        </w:tc>
        <w:tc>
          <w:tcPr>
            <w:tcW w:w="261" w:type="pct"/>
            <w:hideMark/>
          </w:tcPr>
          <w:p w14:paraId="38A55452" w14:textId="45FCA8F3" w:rsidR="007B6A51" w:rsidRPr="007B6A51" w:rsidRDefault="007B6A51" w:rsidP="007B6A51">
            <w:pPr>
              <w:spacing w:after="0"/>
              <w:jc w:val="center"/>
              <w:textAlignment w:val="center"/>
              <w:rPr>
                <w:rFonts w:eastAsia="Times New Roman" w:cs="Arial"/>
                <w:sz w:val="14"/>
                <w:szCs w:val="14"/>
                <w:lang w:eastAsia="zh-CN"/>
              </w:rPr>
            </w:pPr>
            <w:r w:rsidRPr="007B6A51">
              <w:rPr>
                <w:sz w:val="14"/>
                <w:szCs w:val="14"/>
              </w:rPr>
              <w:t>+</w:t>
            </w:r>
          </w:p>
        </w:tc>
      </w:tr>
      <w:tr w:rsidR="00EF017E" w:rsidRPr="003A77E1" w14:paraId="6F521782" w14:textId="77777777" w:rsidTr="00BF3B84">
        <w:tc>
          <w:tcPr>
            <w:tcW w:w="527" w:type="pct"/>
            <w:hideMark/>
          </w:tcPr>
          <w:p w14:paraId="640394E2" w14:textId="77777777" w:rsidR="00EF017E" w:rsidRPr="00067411" w:rsidRDefault="00EF017E" w:rsidP="00EF017E">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Asset renewal</w:t>
            </w:r>
            <w:r w:rsidRPr="00067411">
              <w:rPr>
                <w:rFonts w:eastAsia="Times New Roman" w:cs="Arial"/>
                <w:color w:val="000000"/>
                <w:kern w:val="24"/>
                <w:sz w:val="14"/>
                <w:szCs w:val="14"/>
                <w:lang w:eastAsia="zh-CN"/>
              </w:rPr>
              <w:br/>
              <w:t>(assets are renewed as planned)</w:t>
            </w:r>
          </w:p>
        </w:tc>
        <w:tc>
          <w:tcPr>
            <w:tcW w:w="527" w:type="pct"/>
          </w:tcPr>
          <w:p w14:paraId="578F7207" w14:textId="77777777" w:rsidR="00EF017E" w:rsidRPr="007B6A51" w:rsidRDefault="00EF017E" w:rsidP="00EF017E">
            <w:pPr>
              <w:spacing w:after="0"/>
              <w:textAlignment w:val="center"/>
              <w:rPr>
                <w:rFonts w:eastAsia="Times New Roman" w:cs="Arial"/>
                <w:bCs/>
                <w:color w:val="000000"/>
                <w:kern w:val="24"/>
                <w:sz w:val="14"/>
                <w:szCs w:val="14"/>
                <w:lang w:eastAsia="zh-CN"/>
              </w:rPr>
            </w:pPr>
            <w:r w:rsidRPr="007B6A51">
              <w:rPr>
                <w:rFonts w:eastAsia="Times New Roman" w:cs="Arial"/>
                <w:bCs/>
                <w:color w:val="000000"/>
                <w:kern w:val="24"/>
                <w:sz w:val="14"/>
                <w:szCs w:val="14"/>
                <w:lang w:eastAsia="zh-CN"/>
              </w:rPr>
              <w:t>Asset renewal compared to depreciation</w:t>
            </w:r>
          </w:p>
          <w:p w14:paraId="602D5188" w14:textId="351650D5" w:rsidR="00EF017E" w:rsidRPr="00067411" w:rsidRDefault="00EF017E" w:rsidP="00EF017E">
            <w:pPr>
              <w:spacing w:after="0"/>
              <w:textAlignment w:val="center"/>
              <w:rPr>
                <w:rFonts w:eastAsia="Times New Roman" w:cs="Arial"/>
                <w:color w:val="000000"/>
                <w:kern w:val="24"/>
                <w:sz w:val="14"/>
                <w:szCs w:val="14"/>
                <w:lang w:eastAsia="zh-CN"/>
              </w:rPr>
            </w:pPr>
            <w:r w:rsidRPr="007B6A51">
              <w:rPr>
                <w:rFonts w:eastAsia="Times New Roman" w:cs="Arial"/>
                <w:bCs/>
                <w:color w:val="000000"/>
                <w:kern w:val="24"/>
                <w:sz w:val="14"/>
                <w:szCs w:val="14"/>
                <w:lang w:eastAsia="zh-CN"/>
              </w:rPr>
              <w:t>Asset renewal and upgrade expense / asset depreciation</w:t>
            </w:r>
          </w:p>
        </w:tc>
        <w:tc>
          <w:tcPr>
            <w:tcW w:w="253" w:type="pct"/>
            <w:hideMark/>
          </w:tcPr>
          <w:p w14:paraId="78738049" w14:textId="06C5752F" w:rsidR="00EF017E" w:rsidRPr="00067411" w:rsidRDefault="00EF017E" w:rsidP="00EF017E">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7</w:t>
            </w:r>
          </w:p>
        </w:tc>
        <w:tc>
          <w:tcPr>
            <w:tcW w:w="367" w:type="pct"/>
            <w:hideMark/>
          </w:tcPr>
          <w:p w14:paraId="020D56BA" w14:textId="5BF33636"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105.7%</w:t>
            </w:r>
          </w:p>
        </w:tc>
        <w:tc>
          <w:tcPr>
            <w:tcW w:w="308" w:type="pct"/>
            <w:hideMark/>
          </w:tcPr>
          <w:p w14:paraId="54C4C7C1" w14:textId="1C9D5BC7"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128.3%</w:t>
            </w:r>
          </w:p>
        </w:tc>
        <w:tc>
          <w:tcPr>
            <w:tcW w:w="306" w:type="pct"/>
            <w:hideMark/>
          </w:tcPr>
          <w:p w14:paraId="1C301B13" w14:textId="51D11E57"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167.5%</w:t>
            </w:r>
          </w:p>
        </w:tc>
        <w:tc>
          <w:tcPr>
            <w:tcW w:w="307" w:type="pct"/>
            <w:hideMark/>
          </w:tcPr>
          <w:p w14:paraId="7C8B57DA" w14:textId="50CF8695"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149.6%</w:t>
            </w:r>
          </w:p>
        </w:tc>
        <w:tc>
          <w:tcPr>
            <w:tcW w:w="306" w:type="pct"/>
            <w:hideMark/>
          </w:tcPr>
          <w:p w14:paraId="08B64FFE" w14:textId="519415A1"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132.8%</w:t>
            </w:r>
          </w:p>
        </w:tc>
        <w:tc>
          <w:tcPr>
            <w:tcW w:w="306" w:type="pct"/>
            <w:hideMark/>
          </w:tcPr>
          <w:p w14:paraId="5527783F" w14:textId="007AF66A"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120.7%</w:t>
            </w:r>
          </w:p>
        </w:tc>
        <w:tc>
          <w:tcPr>
            <w:tcW w:w="306" w:type="pct"/>
            <w:hideMark/>
          </w:tcPr>
          <w:p w14:paraId="663CF2D5" w14:textId="66D5C575"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119.2%</w:t>
            </w:r>
          </w:p>
        </w:tc>
        <w:tc>
          <w:tcPr>
            <w:tcW w:w="306" w:type="pct"/>
            <w:hideMark/>
          </w:tcPr>
          <w:p w14:paraId="4B3CCF70" w14:textId="052A3F66"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112.5%</w:t>
            </w:r>
          </w:p>
        </w:tc>
        <w:tc>
          <w:tcPr>
            <w:tcW w:w="306" w:type="pct"/>
            <w:hideMark/>
          </w:tcPr>
          <w:p w14:paraId="76EED167" w14:textId="5BD530E7"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114.0%</w:t>
            </w:r>
          </w:p>
        </w:tc>
        <w:tc>
          <w:tcPr>
            <w:tcW w:w="306" w:type="pct"/>
            <w:hideMark/>
          </w:tcPr>
          <w:p w14:paraId="42E454D4" w14:textId="59DE615E"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114.3%</w:t>
            </w:r>
          </w:p>
        </w:tc>
        <w:tc>
          <w:tcPr>
            <w:tcW w:w="306" w:type="pct"/>
            <w:hideMark/>
          </w:tcPr>
          <w:p w14:paraId="4C971EF5" w14:textId="0F733A2C"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112.1%</w:t>
            </w:r>
          </w:p>
        </w:tc>
        <w:tc>
          <w:tcPr>
            <w:tcW w:w="261" w:type="pct"/>
            <w:hideMark/>
          </w:tcPr>
          <w:p w14:paraId="5C8B83F4" w14:textId="4856807C" w:rsidR="00EF017E" w:rsidRPr="00EF017E" w:rsidRDefault="00EF017E" w:rsidP="00EF017E">
            <w:pPr>
              <w:spacing w:after="0"/>
              <w:jc w:val="center"/>
              <w:textAlignment w:val="center"/>
              <w:rPr>
                <w:rFonts w:eastAsia="Times New Roman" w:cs="Arial"/>
                <w:sz w:val="14"/>
                <w:szCs w:val="14"/>
                <w:lang w:eastAsia="zh-CN"/>
              </w:rPr>
            </w:pPr>
            <w:r w:rsidRPr="00EF017E">
              <w:rPr>
                <w:sz w:val="14"/>
                <w:szCs w:val="14"/>
              </w:rPr>
              <w:t>+</w:t>
            </w:r>
          </w:p>
        </w:tc>
      </w:tr>
      <w:tr w:rsidR="007B6A51" w:rsidRPr="003A77E1" w14:paraId="72A0BF36" w14:textId="77777777" w:rsidTr="00BF3B84">
        <w:tc>
          <w:tcPr>
            <w:tcW w:w="527" w:type="pct"/>
            <w:hideMark/>
          </w:tcPr>
          <w:p w14:paraId="3B5CB756" w14:textId="77777777" w:rsidR="00AF5442" w:rsidRPr="00067411" w:rsidRDefault="00AF5442" w:rsidP="005633F7">
            <w:pPr>
              <w:spacing w:after="0"/>
              <w:textAlignment w:val="center"/>
              <w:rPr>
                <w:rFonts w:eastAsia="Times New Roman" w:cs="Arial"/>
                <w:sz w:val="14"/>
                <w:szCs w:val="14"/>
                <w:lang w:eastAsia="zh-CN"/>
              </w:rPr>
            </w:pPr>
            <w:r w:rsidRPr="00067411">
              <w:rPr>
                <w:rFonts w:eastAsia="Times New Roman" w:cs="Arial"/>
                <w:bCs/>
                <w:i/>
                <w:iCs/>
                <w:color w:val="000000"/>
                <w:kern w:val="24"/>
                <w:sz w:val="14"/>
                <w:szCs w:val="14"/>
                <w:lang w:eastAsia="zh-CN"/>
              </w:rPr>
              <w:t>Stability</w:t>
            </w:r>
          </w:p>
        </w:tc>
        <w:tc>
          <w:tcPr>
            <w:tcW w:w="527" w:type="pct"/>
          </w:tcPr>
          <w:p w14:paraId="00C0D460" w14:textId="77777777" w:rsidR="00AF5442" w:rsidRPr="00067411" w:rsidRDefault="00AF5442" w:rsidP="005633F7">
            <w:pPr>
              <w:spacing w:after="0"/>
              <w:rPr>
                <w:rFonts w:eastAsia="Times New Roman" w:cs="Arial"/>
                <w:sz w:val="14"/>
                <w:szCs w:val="14"/>
                <w:lang w:eastAsia="zh-CN"/>
              </w:rPr>
            </w:pPr>
          </w:p>
        </w:tc>
        <w:tc>
          <w:tcPr>
            <w:tcW w:w="253" w:type="pct"/>
            <w:hideMark/>
          </w:tcPr>
          <w:p w14:paraId="6EF2214D" w14:textId="2577D205" w:rsidR="00AF5442" w:rsidRPr="00067411" w:rsidRDefault="00AF5442" w:rsidP="005633F7">
            <w:pPr>
              <w:spacing w:after="0"/>
              <w:rPr>
                <w:rFonts w:eastAsia="Times New Roman" w:cs="Arial"/>
                <w:sz w:val="14"/>
                <w:szCs w:val="14"/>
                <w:lang w:eastAsia="zh-CN"/>
              </w:rPr>
            </w:pPr>
          </w:p>
        </w:tc>
        <w:tc>
          <w:tcPr>
            <w:tcW w:w="367" w:type="pct"/>
            <w:hideMark/>
          </w:tcPr>
          <w:p w14:paraId="59F4769D" w14:textId="77777777" w:rsidR="00AF5442" w:rsidRPr="00067411" w:rsidRDefault="00AF5442" w:rsidP="005633F7">
            <w:pPr>
              <w:spacing w:after="0"/>
              <w:rPr>
                <w:rFonts w:ascii="Times New Roman" w:eastAsia="Times New Roman" w:hAnsi="Times New Roman"/>
                <w:sz w:val="14"/>
                <w:szCs w:val="14"/>
                <w:lang w:eastAsia="zh-CN"/>
              </w:rPr>
            </w:pPr>
          </w:p>
        </w:tc>
        <w:tc>
          <w:tcPr>
            <w:tcW w:w="308" w:type="pct"/>
            <w:hideMark/>
          </w:tcPr>
          <w:p w14:paraId="127757C1"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076E3E1D" w14:textId="77777777" w:rsidR="00AF5442" w:rsidRPr="00067411" w:rsidRDefault="00AF5442" w:rsidP="005633F7">
            <w:pPr>
              <w:spacing w:after="0"/>
              <w:rPr>
                <w:rFonts w:ascii="Times New Roman" w:eastAsia="Times New Roman" w:hAnsi="Times New Roman"/>
                <w:sz w:val="14"/>
                <w:szCs w:val="14"/>
                <w:lang w:eastAsia="zh-CN"/>
              </w:rPr>
            </w:pPr>
          </w:p>
        </w:tc>
        <w:tc>
          <w:tcPr>
            <w:tcW w:w="307" w:type="pct"/>
            <w:hideMark/>
          </w:tcPr>
          <w:p w14:paraId="2B519E73"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7538794A"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12921215"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08CC6F66"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25DA3F46"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40BA2224"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3FBCA462" w14:textId="77777777" w:rsidR="00AF5442" w:rsidRPr="00067411" w:rsidRDefault="00AF5442" w:rsidP="005633F7">
            <w:pPr>
              <w:spacing w:after="0"/>
              <w:rPr>
                <w:rFonts w:ascii="Times New Roman" w:eastAsia="Times New Roman" w:hAnsi="Times New Roman"/>
                <w:sz w:val="14"/>
                <w:szCs w:val="14"/>
                <w:lang w:eastAsia="zh-CN"/>
              </w:rPr>
            </w:pPr>
          </w:p>
        </w:tc>
        <w:tc>
          <w:tcPr>
            <w:tcW w:w="306" w:type="pct"/>
            <w:hideMark/>
          </w:tcPr>
          <w:p w14:paraId="42FB0D42" w14:textId="77777777" w:rsidR="00AF5442" w:rsidRPr="00067411" w:rsidRDefault="00AF5442" w:rsidP="005633F7">
            <w:pPr>
              <w:spacing w:after="0"/>
              <w:rPr>
                <w:rFonts w:ascii="Times New Roman" w:eastAsia="Times New Roman" w:hAnsi="Times New Roman"/>
                <w:sz w:val="14"/>
                <w:szCs w:val="14"/>
                <w:lang w:eastAsia="zh-CN"/>
              </w:rPr>
            </w:pPr>
          </w:p>
        </w:tc>
        <w:tc>
          <w:tcPr>
            <w:tcW w:w="261" w:type="pct"/>
            <w:hideMark/>
          </w:tcPr>
          <w:p w14:paraId="343865A8"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b/>
                <w:bCs/>
                <w:color w:val="000000"/>
                <w:kern w:val="24"/>
                <w:sz w:val="14"/>
                <w:szCs w:val="14"/>
                <w:lang w:eastAsia="zh-CN"/>
              </w:rPr>
              <w:t> </w:t>
            </w:r>
          </w:p>
        </w:tc>
      </w:tr>
      <w:tr w:rsidR="0031635D" w:rsidRPr="003A77E1" w14:paraId="0CFEA2FF" w14:textId="77777777" w:rsidTr="00BF3B84">
        <w:tc>
          <w:tcPr>
            <w:tcW w:w="527" w:type="pct"/>
            <w:hideMark/>
          </w:tcPr>
          <w:p w14:paraId="1BD46B03" w14:textId="77777777" w:rsidR="0031635D" w:rsidRPr="00067411" w:rsidRDefault="0031635D" w:rsidP="0031635D">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Rates concentration</w:t>
            </w:r>
            <w:r w:rsidRPr="00067411">
              <w:rPr>
                <w:rFonts w:eastAsia="Times New Roman" w:cs="Arial"/>
                <w:color w:val="000000"/>
                <w:kern w:val="24"/>
                <w:sz w:val="14"/>
                <w:szCs w:val="14"/>
                <w:lang w:eastAsia="zh-CN"/>
              </w:rPr>
              <w:br/>
              <w:t>(revenue is generated from a range of sources)</w:t>
            </w:r>
          </w:p>
        </w:tc>
        <w:tc>
          <w:tcPr>
            <w:tcW w:w="527" w:type="pct"/>
          </w:tcPr>
          <w:p w14:paraId="2CF32FA5" w14:textId="77777777" w:rsidR="0031635D" w:rsidRPr="00EF017E" w:rsidRDefault="0031635D" w:rsidP="0031635D">
            <w:pPr>
              <w:spacing w:after="0"/>
              <w:textAlignment w:val="center"/>
              <w:rPr>
                <w:rFonts w:eastAsia="Times New Roman" w:cs="Arial"/>
                <w:bCs/>
                <w:color w:val="000000"/>
                <w:kern w:val="24"/>
                <w:sz w:val="14"/>
                <w:szCs w:val="14"/>
                <w:lang w:eastAsia="zh-CN"/>
              </w:rPr>
            </w:pPr>
            <w:r w:rsidRPr="00EF017E">
              <w:rPr>
                <w:rFonts w:eastAsia="Times New Roman" w:cs="Arial"/>
                <w:bCs/>
                <w:color w:val="000000"/>
                <w:kern w:val="24"/>
                <w:sz w:val="14"/>
                <w:szCs w:val="14"/>
                <w:lang w:eastAsia="zh-CN"/>
              </w:rPr>
              <w:t>Rates compared to adjusted underlying revenue</w:t>
            </w:r>
          </w:p>
          <w:p w14:paraId="1BF448BA" w14:textId="08779DDE" w:rsidR="0031635D" w:rsidRPr="00EF017E" w:rsidRDefault="0031635D" w:rsidP="0031635D">
            <w:pPr>
              <w:spacing w:after="0"/>
              <w:textAlignment w:val="center"/>
              <w:rPr>
                <w:rFonts w:eastAsia="Times New Roman" w:cs="Arial"/>
                <w:bCs/>
                <w:color w:val="000000"/>
                <w:kern w:val="24"/>
                <w:sz w:val="14"/>
                <w:szCs w:val="14"/>
                <w:lang w:eastAsia="zh-CN"/>
              </w:rPr>
            </w:pPr>
            <w:r w:rsidRPr="00EF017E">
              <w:rPr>
                <w:rFonts w:eastAsia="Times New Roman" w:cs="Arial"/>
                <w:bCs/>
                <w:color w:val="000000"/>
                <w:kern w:val="24"/>
                <w:sz w:val="14"/>
                <w:szCs w:val="14"/>
                <w:lang w:eastAsia="zh-CN"/>
              </w:rPr>
              <w:t>Rate revenue / adjusted underlying revenue</w:t>
            </w:r>
          </w:p>
        </w:tc>
        <w:tc>
          <w:tcPr>
            <w:tcW w:w="253" w:type="pct"/>
            <w:hideMark/>
          </w:tcPr>
          <w:p w14:paraId="3F1A1740" w14:textId="6E751004" w:rsidR="0031635D" w:rsidRPr="00067411" w:rsidRDefault="0031635D" w:rsidP="0031635D">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8</w:t>
            </w:r>
          </w:p>
        </w:tc>
        <w:tc>
          <w:tcPr>
            <w:tcW w:w="367" w:type="pct"/>
            <w:hideMark/>
          </w:tcPr>
          <w:p w14:paraId="66FABED3" w14:textId="5C5E36BB"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61.3%</w:t>
            </w:r>
          </w:p>
        </w:tc>
        <w:tc>
          <w:tcPr>
            <w:tcW w:w="308" w:type="pct"/>
            <w:hideMark/>
          </w:tcPr>
          <w:p w14:paraId="3C7796EB" w14:textId="68FF3A92"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65.0%</w:t>
            </w:r>
          </w:p>
        </w:tc>
        <w:tc>
          <w:tcPr>
            <w:tcW w:w="306" w:type="pct"/>
            <w:hideMark/>
          </w:tcPr>
          <w:p w14:paraId="52E58F49" w14:textId="485B8353"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66.2%</w:t>
            </w:r>
          </w:p>
        </w:tc>
        <w:tc>
          <w:tcPr>
            <w:tcW w:w="307" w:type="pct"/>
            <w:hideMark/>
          </w:tcPr>
          <w:p w14:paraId="4BB6BC29" w14:textId="51561B9C"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66.6%</w:t>
            </w:r>
          </w:p>
        </w:tc>
        <w:tc>
          <w:tcPr>
            <w:tcW w:w="306" w:type="pct"/>
            <w:hideMark/>
          </w:tcPr>
          <w:p w14:paraId="3C5D462A" w14:textId="69DD4A5D"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67.0%</w:t>
            </w:r>
          </w:p>
        </w:tc>
        <w:tc>
          <w:tcPr>
            <w:tcW w:w="306" w:type="pct"/>
            <w:hideMark/>
          </w:tcPr>
          <w:p w14:paraId="615987DB" w14:textId="2804A684"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67.3%</w:t>
            </w:r>
          </w:p>
        </w:tc>
        <w:tc>
          <w:tcPr>
            <w:tcW w:w="306" w:type="pct"/>
            <w:hideMark/>
          </w:tcPr>
          <w:p w14:paraId="42BDCB27" w14:textId="7DED00C8"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67.7%</w:t>
            </w:r>
          </w:p>
        </w:tc>
        <w:tc>
          <w:tcPr>
            <w:tcW w:w="306" w:type="pct"/>
            <w:hideMark/>
          </w:tcPr>
          <w:p w14:paraId="062774E8" w14:textId="33A056CE"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68.0%</w:t>
            </w:r>
          </w:p>
        </w:tc>
        <w:tc>
          <w:tcPr>
            <w:tcW w:w="306" w:type="pct"/>
            <w:hideMark/>
          </w:tcPr>
          <w:p w14:paraId="32BCA4AD" w14:textId="0A91B2D3"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68.3%</w:t>
            </w:r>
          </w:p>
        </w:tc>
        <w:tc>
          <w:tcPr>
            <w:tcW w:w="306" w:type="pct"/>
            <w:hideMark/>
          </w:tcPr>
          <w:p w14:paraId="0A0643C3" w14:textId="38C1B430"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68.6%</w:t>
            </w:r>
          </w:p>
        </w:tc>
        <w:tc>
          <w:tcPr>
            <w:tcW w:w="306" w:type="pct"/>
            <w:hideMark/>
          </w:tcPr>
          <w:p w14:paraId="2D624B2F" w14:textId="4788F926"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69.0%</w:t>
            </w:r>
          </w:p>
        </w:tc>
        <w:tc>
          <w:tcPr>
            <w:tcW w:w="261" w:type="pct"/>
            <w:hideMark/>
          </w:tcPr>
          <w:p w14:paraId="2EEB1E85" w14:textId="420455B3" w:rsidR="0031635D" w:rsidRPr="0031635D" w:rsidRDefault="0031635D" w:rsidP="0031635D">
            <w:pPr>
              <w:spacing w:after="0"/>
              <w:jc w:val="center"/>
              <w:textAlignment w:val="center"/>
              <w:rPr>
                <w:rFonts w:eastAsia="Times New Roman" w:cs="Arial"/>
                <w:sz w:val="14"/>
                <w:szCs w:val="14"/>
                <w:lang w:eastAsia="zh-CN"/>
              </w:rPr>
            </w:pPr>
            <w:r w:rsidRPr="0031635D">
              <w:rPr>
                <w:sz w:val="14"/>
                <w:szCs w:val="14"/>
              </w:rPr>
              <w:t>o</w:t>
            </w:r>
          </w:p>
        </w:tc>
      </w:tr>
      <w:tr w:rsidR="00406CF6" w:rsidRPr="003A77E1" w14:paraId="63BE1F53" w14:textId="77777777" w:rsidTr="00BF3B84">
        <w:tc>
          <w:tcPr>
            <w:tcW w:w="527" w:type="pct"/>
            <w:hideMark/>
          </w:tcPr>
          <w:p w14:paraId="1FBFB97A" w14:textId="77777777" w:rsidR="00406CF6" w:rsidRPr="00067411" w:rsidRDefault="00406CF6" w:rsidP="00406CF6">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Rates effort</w:t>
            </w:r>
            <w:r w:rsidRPr="00067411">
              <w:rPr>
                <w:rFonts w:eastAsia="Times New Roman" w:cs="Arial"/>
                <w:color w:val="000000"/>
                <w:kern w:val="24"/>
                <w:sz w:val="14"/>
                <w:szCs w:val="14"/>
                <w:lang w:eastAsia="zh-CN"/>
              </w:rPr>
              <w:br/>
              <w:t>(rating level is set based on the community's capacity to pay)</w:t>
            </w:r>
          </w:p>
        </w:tc>
        <w:tc>
          <w:tcPr>
            <w:tcW w:w="527" w:type="pct"/>
          </w:tcPr>
          <w:p w14:paraId="751BCE38" w14:textId="77777777" w:rsidR="00406CF6" w:rsidRPr="0031635D" w:rsidRDefault="00406CF6" w:rsidP="00406CF6">
            <w:pPr>
              <w:spacing w:after="0"/>
              <w:textAlignment w:val="center"/>
              <w:rPr>
                <w:rFonts w:eastAsia="Times New Roman" w:cs="Arial"/>
                <w:bCs/>
                <w:color w:val="000000"/>
                <w:kern w:val="24"/>
                <w:sz w:val="14"/>
                <w:szCs w:val="14"/>
                <w:lang w:eastAsia="zh-CN"/>
              </w:rPr>
            </w:pPr>
            <w:r w:rsidRPr="0031635D">
              <w:rPr>
                <w:rFonts w:eastAsia="Times New Roman" w:cs="Arial"/>
                <w:bCs/>
                <w:color w:val="000000"/>
                <w:kern w:val="24"/>
                <w:sz w:val="14"/>
                <w:szCs w:val="14"/>
                <w:lang w:eastAsia="zh-CN"/>
              </w:rPr>
              <w:t>Rates compared to property values</w:t>
            </w:r>
          </w:p>
          <w:p w14:paraId="72E59247" w14:textId="46C32FE8" w:rsidR="00406CF6" w:rsidRPr="00067411" w:rsidRDefault="00406CF6" w:rsidP="00406CF6">
            <w:pPr>
              <w:spacing w:after="0"/>
              <w:textAlignment w:val="center"/>
              <w:rPr>
                <w:rFonts w:eastAsia="Times New Roman" w:cs="Arial"/>
                <w:color w:val="000000"/>
                <w:kern w:val="24"/>
                <w:sz w:val="14"/>
                <w:szCs w:val="14"/>
                <w:lang w:eastAsia="zh-CN"/>
              </w:rPr>
            </w:pPr>
            <w:r w:rsidRPr="0031635D">
              <w:rPr>
                <w:rFonts w:eastAsia="Times New Roman" w:cs="Arial"/>
                <w:bCs/>
                <w:color w:val="000000"/>
                <w:kern w:val="24"/>
                <w:sz w:val="14"/>
                <w:szCs w:val="14"/>
                <w:lang w:eastAsia="zh-CN"/>
              </w:rPr>
              <w:t>Rate revenue / CIV of rateable properties in the municipality</w:t>
            </w:r>
          </w:p>
        </w:tc>
        <w:tc>
          <w:tcPr>
            <w:tcW w:w="253" w:type="pct"/>
            <w:hideMark/>
          </w:tcPr>
          <w:p w14:paraId="193B3093" w14:textId="17960FB7" w:rsidR="00406CF6" w:rsidRPr="00067411" w:rsidRDefault="00406CF6" w:rsidP="00406CF6">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9</w:t>
            </w:r>
          </w:p>
        </w:tc>
        <w:tc>
          <w:tcPr>
            <w:tcW w:w="367" w:type="pct"/>
            <w:hideMark/>
          </w:tcPr>
          <w:p w14:paraId="0EC3342C" w14:textId="14F4094F"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8" w:type="pct"/>
            <w:hideMark/>
          </w:tcPr>
          <w:p w14:paraId="71B53B5F" w14:textId="6D57DBE7"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6" w:type="pct"/>
            <w:hideMark/>
          </w:tcPr>
          <w:p w14:paraId="50B39EFA" w14:textId="28F48A94"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7" w:type="pct"/>
            <w:hideMark/>
          </w:tcPr>
          <w:p w14:paraId="15E6B337" w14:textId="4FD2E79D"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6" w:type="pct"/>
            <w:hideMark/>
          </w:tcPr>
          <w:p w14:paraId="4E760904" w14:textId="168E5025"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6" w:type="pct"/>
            <w:hideMark/>
          </w:tcPr>
          <w:p w14:paraId="2144B599" w14:textId="20D390E0"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6" w:type="pct"/>
            <w:hideMark/>
          </w:tcPr>
          <w:p w14:paraId="63F76B92" w14:textId="442F1673"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6" w:type="pct"/>
            <w:hideMark/>
          </w:tcPr>
          <w:p w14:paraId="25E6BAB3" w14:textId="2101F61C"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6" w:type="pct"/>
            <w:hideMark/>
          </w:tcPr>
          <w:p w14:paraId="1F9525C5" w14:textId="5B35348B"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6" w:type="pct"/>
            <w:hideMark/>
          </w:tcPr>
          <w:p w14:paraId="37D6A7A5" w14:textId="266ABDE2"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306" w:type="pct"/>
            <w:hideMark/>
          </w:tcPr>
          <w:p w14:paraId="40EA3DCE" w14:textId="5FA8C8E6"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0.3%</w:t>
            </w:r>
          </w:p>
        </w:tc>
        <w:tc>
          <w:tcPr>
            <w:tcW w:w="261" w:type="pct"/>
            <w:hideMark/>
          </w:tcPr>
          <w:p w14:paraId="7551F202" w14:textId="75A9ADDF" w:rsidR="00406CF6" w:rsidRPr="00406CF6" w:rsidRDefault="00406CF6" w:rsidP="00406CF6">
            <w:pPr>
              <w:spacing w:after="0"/>
              <w:jc w:val="center"/>
              <w:textAlignment w:val="center"/>
              <w:rPr>
                <w:rFonts w:eastAsia="Times New Roman" w:cs="Arial"/>
                <w:sz w:val="14"/>
                <w:szCs w:val="14"/>
                <w:lang w:eastAsia="zh-CN"/>
              </w:rPr>
            </w:pPr>
            <w:r w:rsidRPr="00406CF6">
              <w:rPr>
                <w:sz w:val="14"/>
                <w:szCs w:val="14"/>
              </w:rPr>
              <w:t>o</w:t>
            </w:r>
          </w:p>
        </w:tc>
      </w:tr>
      <w:tr w:rsidR="007B6A51" w:rsidRPr="003A77E1" w14:paraId="5F2EEEF3" w14:textId="77777777" w:rsidTr="00BF3B84">
        <w:tc>
          <w:tcPr>
            <w:tcW w:w="527" w:type="pct"/>
            <w:hideMark/>
          </w:tcPr>
          <w:p w14:paraId="0FC4A2E0" w14:textId="77777777" w:rsidR="00AF5442" w:rsidRPr="00067411" w:rsidRDefault="00AF5442" w:rsidP="005633F7">
            <w:pPr>
              <w:spacing w:after="0"/>
              <w:textAlignment w:val="center"/>
              <w:rPr>
                <w:rFonts w:eastAsia="Times New Roman" w:cs="Arial"/>
                <w:sz w:val="14"/>
                <w:szCs w:val="14"/>
                <w:lang w:eastAsia="zh-CN"/>
              </w:rPr>
            </w:pPr>
            <w:r w:rsidRPr="00067411">
              <w:rPr>
                <w:rFonts w:eastAsia="Times New Roman" w:cs="Arial"/>
                <w:bCs/>
                <w:i/>
                <w:iCs/>
                <w:color w:val="000000"/>
                <w:kern w:val="24"/>
                <w:sz w:val="14"/>
                <w:szCs w:val="14"/>
                <w:lang w:eastAsia="zh-CN"/>
              </w:rPr>
              <w:t>Efficiency</w:t>
            </w:r>
          </w:p>
        </w:tc>
        <w:tc>
          <w:tcPr>
            <w:tcW w:w="527" w:type="pct"/>
          </w:tcPr>
          <w:p w14:paraId="4FA39328" w14:textId="77777777" w:rsidR="00AF5442" w:rsidRPr="00067411" w:rsidRDefault="00AF5442" w:rsidP="005633F7">
            <w:pPr>
              <w:spacing w:after="0"/>
              <w:jc w:val="center"/>
              <w:textAlignment w:val="center"/>
              <w:rPr>
                <w:rFonts w:eastAsia="Times New Roman" w:cs="Arial"/>
                <w:color w:val="000000"/>
                <w:kern w:val="24"/>
                <w:sz w:val="14"/>
                <w:szCs w:val="14"/>
                <w:lang w:eastAsia="zh-CN"/>
              </w:rPr>
            </w:pPr>
          </w:p>
        </w:tc>
        <w:tc>
          <w:tcPr>
            <w:tcW w:w="253" w:type="pct"/>
            <w:hideMark/>
          </w:tcPr>
          <w:p w14:paraId="05A91830" w14:textId="6DBB9081"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67" w:type="pct"/>
            <w:hideMark/>
          </w:tcPr>
          <w:p w14:paraId="43118E61"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8" w:type="pct"/>
            <w:hideMark/>
          </w:tcPr>
          <w:p w14:paraId="138FE7C6"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6" w:type="pct"/>
            <w:hideMark/>
          </w:tcPr>
          <w:p w14:paraId="12BB43D1"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7" w:type="pct"/>
            <w:hideMark/>
          </w:tcPr>
          <w:p w14:paraId="352554D6"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6" w:type="pct"/>
            <w:hideMark/>
          </w:tcPr>
          <w:p w14:paraId="74345A26"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6" w:type="pct"/>
            <w:hideMark/>
          </w:tcPr>
          <w:p w14:paraId="17735DCA"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6" w:type="pct"/>
            <w:hideMark/>
          </w:tcPr>
          <w:p w14:paraId="3FE1DD22"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6" w:type="pct"/>
            <w:hideMark/>
          </w:tcPr>
          <w:p w14:paraId="56ED3785"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6" w:type="pct"/>
            <w:hideMark/>
          </w:tcPr>
          <w:p w14:paraId="6577BECF"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6" w:type="pct"/>
            <w:hideMark/>
          </w:tcPr>
          <w:p w14:paraId="3DDFEEB4"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306" w:type="pct"/>
            <w:hideMark/>
          </w:tcPr>
          <w:p w14:paraId="52D5519F"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 </w:t>
            </w:r>
          </w:p>
        </w:tc>
        <w:tc>
          <w:tcPr>
            <w:tcW w:w="261" w:type="pct"/>
            <w:hideMark/>
          </w:tcPr>
          <w:p w14:paraId="5CA91F9F" w14:textId="77777777" w:rsidR="00AF5442" w:rsidRPr="00067411" w:rsidRDefault="00AF5442" w:rsidP="005633F7">
            <w:pPr>
              <w:spacing w:after="0"/>
              <w:jc w:val="center"/>
              <w:textAlignment w:val="center"/>
              <w:rPr>
                <w:rFonts w:eastAsia="Times New Roman" w:cs="Arial"/>
                <w:sz w:val="14"/>
                <w:szCs w:val="14"/>
                <w:lang w:eastAsia="zh-CN"/>
              </w:rPr>
            </w:pPr>
            <w:r w:rsidRPr="00067411">
              <w:rPr>
                <w:rFonts w:eastAsia="Times New Roman" w:cs="Arial"/>
                <w:b/>
                <w:bCs/>
                <w:color w:val="000000"/>
                <w:kern w:val="24"/>
                <w:sz w:val="14"/>
                <w:szCs w:val="14"/>
                <w:lang w:eastAsia="zh-CN"/>
              </w:rPr>
              <w:t> </w:t>
            </w:r>
          </w:p>
        </w:tc>
      </w:tr>
      <w:tr w:rsidR="00D43B76" w:rsidRPr="003A77E1" w14:paraId="4BD80A9D" w14:textId="77777777" w:rsidTr="00BF3B84">
        <w:tc>
          <w:tcPr>
            <w:tcW w:w="527" w:type="pct"/>
            <w:hideMark/>
          </w:tcPr>
          <w:p w14:paraId="2691D877" w14:textId="77777777" w:rsidR="00D43B76" w:rsidRPr="00067411" w:rsidRDefault="00D43B76" w:rsidP="00D43B76">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Expenditure level</w:t>
            </w:r>
            <w:r w:rsidRPr="00067411">
              <w:rPr>
                <w:rFonts w:eastAsia="Times New Roman" w:cs="Arial"/>
                <w:color w:val="000000"/>
                <w:kern w:val="24"/>
                <w:sz w:val="14"/>
                <w:szCs w:val="14"/>
                <w:lang w:eastAsia="zh-CN"/>
              </w:rPr>
              <w:br/>
              <w:t>(resources are used efficiently in the delivery of services)</w:t>
            </w:r>
          </w:p>
        </w:tc>
        <w:tc>
          <w:tcPr>
            <w:tcW w:w="527" w:type="pct"/>
          </w:tcPr>
          <w:p w14:paraId="154A2B28" w14:textId="77777777" w:rsidR="00D43B76" w:rsidRPr="00406CF6" w:rsidRDefault="00D43B76" w:rsidP="00D43B76">
            <w:pPr>
              <w:spacing w:after="0"/>
              <w:textAlignment w:val="center"/>
              <w:rPr>
                <w:rFonts w:eastAsia="Times New Roman" w:cs="Arial"/>
                <w:bCs/>
                <w:color w:val="000000"/>
                <w:kern w:val="24"/>
                <w:sz w:val="14"/>
                <w:szCs w:val="14"/>
                <w:lang w:eastAsia="zh-CN"/>
              </w:rPr>
            </w:pPr>
            <w:r w:rsidRPr="00406CF6">
              <w:rPr>
                <w:rFonts w:eastAsia="Times New Roman" w:cs="Arial"/>
                <w:bCs/>
                <w:color w:val="000000"/>
                <w:kern w:val="24"/>
                <w:sz w:val="14"/>
                <w:szCs w:val="14"/>
                <w:lang w:eastAsia="zh-CN"/>
              </w:rPr>
              <w:t>Expenses per property assessment</w:t>
            </w:r>
          </w:p>
          <w:p w14:paraId="0ECED764" w14:textId="59666217" w:rsidR="00D43B76" w:rsidRPr="00406CF6" w:rsidRDefault="00D43B76" w:rsidP="00D43B76">
            <w:pPr>
              <w:spacing w:after="0"/>
              <w:textAlignment w:val="center"/>
              <w:rPr>
                <w:rFonts w:eastAsia="Times New Roman" w:cs="Arial"/>
                <w:bCs/>
                <w:color w:val="000000"/>
                <w:kern w:val="24"/>
                <w:sz w:val="14"/>
                <w:szCs w:val="14"/>
                <w:lang w:eastAsia="zh-CN"/>
              </w:rPr>
            </w:pPr>
            <w:r w:rsidRPr="00406CF6">
              <w:rPr>
                <w:rFonts w:eastAsia="Times New Roman" w:cs="Arial"/>
                <w:bCs/>
                <w:color w:val="000000"/>
                <w:kern w:val="24"/>
                <w:sz w:val="14"/>
                <w:szCs w:val="14"/>
                <w:lang w:eastAsia="zh-CN"/>
              </w:rPr>
              <w:t>Total expenses / no. of property assessments</w:t>
            </w:r>
          </w:p>
        </w:tc>
        <w:tc>
          <w:tcPr>
            <w:tcW w:w="253" w:type="pct"/>
            <w:hideMark/>
          </w:tcPr>
          <w:p w14:paraId="442A0E32" w14:textId="0218DC7A" w:rsidR="00D43B76" w:rsidRPr="00067411" w:rsidRDefault="00D43B76" w:rsidP="00D43B76">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10</w:t>
            </w:r>
          </w:p>
        </w:tc>
        <w:tc>
          <w:tcPr>
            <w:tcW w:w="367" w:type="pct"/>
            <w:hideMark/>
          </w:tcPr>
          <w:p w14:paraId="1C6F5A26" w14:textId="3B8A850F"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$4,221 </w:t>
            </w:r>
          </w:p>
        </w:tc>
        <w:tc>
          <w:tcPr>
            <w:tcW w:w="308" w:type="pct"/>
            <w:hideMark/>
          </w:tcPr>
          <w:p w14:paraId="76E2304E" w14:textId="6B0418A6"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$4,071 </w:t>
            </w:r>
          </w:p>
        </w:tc>
        <w:tc>
          <w:tcPr>
            <w:tcW w:w="306" w:type="pct"/>
            <w:hideMark/>
          </w:tcPr>
          <w:p w14:paraId="5E640BA2" w14:textId="0953F8F3"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$4,203 </w:t>
            </w:r>
          </w:p>
        </w:tc>
        <w:tc>
          <w:tcPr>
            <w:tcW w:w="307" w:type="pct"/>
            <w:hideMark/>
          </w:tcPr>
          <w:p w14:paraId="3F1F23E3" w14:textId="1D4136B6"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$4,261 </w:t>
            </w:r>
          </w:p>
        </w:tc>
        <w:tc>
          <w:tcPr>
            <w:tcW w:w="306" w:type="pct"/>
            <w:hideMark/>
          </w:tcPr>
          <w:p w14:paraId="28B093BB" w14:textId="53A6FABA"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$4,282 </w:t>
            </w:r>
          </w:p>
        </w:tc>
        <w:tc>
          <w:tcPr>
            <w:tcW w:w="306" w:type="pct"/>
            <w:hideMark/>
          </w:tcPr>
          <w:p w14:paraId="192045BA" w14:textId="01F56B32"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$4,302 </w:t>
            </w:r>
          </w:p>
        </w:tc>
        <w:tc>
          <w:tcPr>
            <w:tcW w:w="306" w:type="pct"/>
            <w:hideMark/>
          </w:tcPr>
          <w:p w14:paraId="061FAD6A" w14:textId="7FC7715E"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$4,324 </w:t>
            </w:r>
          </w:p>
        </w:tc>
        <w:tc>
          <w:tcPr>
            <w:tcW w:w="306" w:type="pct"/>
            <w:hideMark/>
          </w:tcPr>
          <w:p w14:paraId="084C81DF" w14:textId="5C538D55"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$4,343 </w:t>
            </w:r>
          </w:p>
        </w:tc>
        <w:tc>
          <w:tcPr>
            <w:tcW w:w="306" w:type="pct"/>
            <w:hideMark/>
          </w:tcPr>
          <w:p w14:paraId="7A1EEAA0" w14:textId="20EEA60F"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$4,361 </w:t>
            </w:r>
          </w:p>
        </w:tc>
        <w:tc>
          <w:tcPr>
            <w:tcW w:w="306" w:type="pct"/>
            <w:hideMark/>
          </w:tcPr>
          <w:p w14:paraId="0F1BF92F" w14:textId="10445592"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$4,376 </w:t>
            </w:r>
          </w:p>
        </w:tc>
        <w:tc>
          <w:tcPr>
            <w:tcW w:w="306" w:type="pct"/>
            <w:hideMark/>
          </w:tcPr>
          <w:p w14:paraId="3F3339B2" w14:textId="3D748A97"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$4,390 </w:t>
            </w:r>
          </w:p>
        </w:tc>
        <w:tc>
          <w:tcPr>
            <w:tcW w:w="261" w:type="pct"/>
            <w:hideMark/>
          </w:tcPr>
          <w:p w14:paraId="2B392F4B" w14:textId="79A08051"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o</w:t>
            </w:r>
          </w:p>
        </w:tc>
      </w:tr>
      <w:tr w:rsidR="00D43B76" w:rsidRPr="003A77E1" w14:paraId="75F895B8" w14:textId="77777777" w:rsidTr="00BF3B84">
        <w:tc>
          <w:tcPr>
            <w:tcW w:w="527" w:type="pct"/>
            <w:hideMark/>
          </w:tcPr>
          <w:p w14:paraId="3A1C15FB" w14:textId="77777777" w:rsidR="00D43B76" w:rsidRPr="00067411" w:rsidRDefault="00D43B76" w:rsidP="00D43B76">
            <w:pPr>
              <w:spacing w:after="0"/>
              <w:textAlignment w:val="center"/>
              <w:rPr>
                <w:rFonts w:eastAsia="Times New Roman" w:cs="Arial"/>
                <w:sz w:val="14"/>
                <w:szCs w:val="14"/>
                <w:lang w:eastAsia="zh-CN"/>
              </w:rPr>
            </w:pPr>
            <w:r w:rsidRPr="00067411">
              <w:rPr>
                <w:rFonts w:eastAsia="Times New Roman" w:cs="Arial"/>
                <w:bCs/>
                <w:color w:val="000000"/>
                <w:kern w:val="24"/>
                <w:sz w:val="14"/>
                <w:szCs w:val="14"/>
                <w:lang w:eastAsia="zh-CN"/>
              </w:rPr>
              <w:t>Revenue level</w:t>
            </w:r>
            <w:r w:rsidRPr="00067411">
              <w:rPr>
                <w:rFonts w:eastAsia="Times New Roman" w:cs="Arial"/>
                <w:color w:val="000000"/>
                <w:kern w:val="24"/>
                <w:sz w:val="14"/>
                <w:szCs w:val="14"/>
                <w:lang w:eastAsia="zh-CN"/>
              </w:rPr>
              <w:br/>
              <w:t>(resources are used efficiently in the delivery of services)</w:t>
            </w:r>
          </w:p>
        </w:tc>
        <w:tc>
          <w:tcPr>
            <w:tcW w:w="527" w:type="pct"/>
          </w:tcPr>
          <w:p w14:paraId="6FC28476" w14:textId="77777777" w:rsidR="00D43B76" w:rsidRPr="005744C6" w:rsidRDefault="00D43B76" w:rsidP="00D43B76">
            <w:pPr>
              <w:spacing w:after="0"/>
              <w:textAlignment w:val="center"/>
              <w:rPr>
                <w:rFonts w:eastAsia="Times New Roman" w:cs="Arial"/>
                <w:bCs/>
                <w:color w:val="000000"/>
                <w:kern w:val="24"/>
                <w:sz w:val="14"/>
                <w:szCs w:val="14"/>
                <w:lang w:eastAsia="zh-CN"/>
              </w:rPr>
            </w:pPr>
            <w:r w:rsidRPr="005744C6">
              <w:rPr>
                <w:rFonts w:eastAsia="Times New Roman" w:cs="Arial"/>
                <w:bCs/>
                <w:color w:val="000000"/>
                <w:kern w:val="24"/>
                <w:sz w:val="14"/>
                <w:szCs w:val="14"/>
                <w:lang w:eastAsia="zh-CN"/>
              </w:rPr>
              <w:t>Average rate per property assessment</w:t>
            </w:r>
          </w:p>
          <w:p w14:paraId="08DB5EDF" w14:textId="1460907E" w:rsidR="00D43B76" w:rsidRPr="005744C6" w:rsidRDefault="00D43B76" w:rsidP="00D43B76">
            <w:pPr>
              <w:spacing w:after="0"/>
              <w:textAlignment w:val="center"/>
              <w:rPr>
                <w:rFonts w:eastAsia="Times New Roman" w:cs="Arial"/>
                <w:bCs/>
                <w:color w:val="000000"/>
                <w:kern w:val="24"/>
                <w:sz w:val="14"/>
                <w:szCs w:val="14"/>
                <w:lang w:eastAsia="zh-CN"/>
              </w:rPr>
            </w:pPr>
            <w:r w:rsidRPr="005744C6">
              <w:rPr>
                <w:rFonts w:eastAsia="Times New Roman" w:cs="Arial"/>
                <w:bCs/>
                <w:color w:val="000000"/>
                <w:kern w:val="24"/>
                <w:sz w:val="14"/>
                <w:szCs w:val="14"/>
                <w:lang w:eastAsia="zh-CN"/>
              </w:rPr>
              <w:t>General rates and municipal charges / no. of property assessments</w:t>
            </w:r>
          </w:p>
        </w:tc>
        <w:tc>
          <w:tcPr>
            <w:tcW w:w="253" w:type="pct"/>
            <w:hideMark/>
          </w:tcPr>
          <w:p w14:paraId="62841C11" w14:textId="139CFE7B" w:rsidR="00D43B76" w:rsidRPr="00067411" w:rsidRDefault="00D43B76" w:rsidP="00D43B76">
            <w:pPr>
              <w:spacing w:after="0"/>
              <w:jc w:val="center"/>
              <w:textAlignment w:val="center"/>
              <w:rPr>
                <w:rFonts w:eastAsia="Times New Roman" w:cs="Arial"/>
                <w:sz w:val="14"/>
                <w:szCs w:val="14"/>
                <w:lang w:eastAsia="zh-CN"/>
              </w:rPr>
            </w:pPr>
            <w:r w:rsidRPr="00067411">
              <w:rPr>
                <w:rFonts w:eastAsia="Times New Roman" w:cs="Arial"/>
                <w:color w:val="000000"/>
                <w:kern w:val="24"/>
                <w:sz w:val="14"/>
                <w:szCs w:val="14"/>
                <w:lang w:eastAsia="zh-CN"/>
              </w:rPr>
              <w:t>11</w:t>
            </w:r>
          </w:p>
        </w:tc>
        <w:tc>
          <w:tcPr>
            <w:tcW w:w="367" w:type="pct"/>
            <w:hideMark/>
          </w:tcPr>
          <w:p w14:paraId="0135A8DF" w14:textId="2D6D18AF"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$2,764 </w:t>
            </w:r>
          </w:p>
        </w:tc>
        <w:tc>
          <w:tcPr>
            <w:tcW w:w="308" w:type="pct"/>
            <w:hideMark/>
          </w:tcPr>
          <w:p w14:paraId="029C2DAF" w14:textId="5F2AB996"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$2,746 </w:t>
            </w:r>
          </w:p>
        </w:tc>
        <w:tc>
          <w:tcPr>
            <w:tcW w:w="306" w:type="pct"/>
            <w:hideMark/>
          </w:tcPr>
          <w:p w14:paraId="3C914EAB" w14:textId="04A8F874"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$2,870 </w:t>
            </w:r>
          </w:p>
        </w:tc>
        <w:tc>
          <w:tcPr>
            <w:tcW w:w="307" w:type="pct"/>
            <w:hideMark/>
          </w:tcPr>
          <w:p w14:paraId="2D83CF06" w14:textId="5B5A7EEC"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$2,926 </w:t>
            </w:r>
          </w:p>
        </w:tc>
        <w:tc>
          <w:tcPr>
            <w:tcW w:w="306" w:type="pct"/>
            <w:hideMark/>
          </w:tcPr>
          <w:p w14:paraId="34A9DCB1" w14:textId="32CEF4F1"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$2,955 </w:t>
            </w:r>
          </w:p>
        </w:tc>
        <w:tc>
          <w:tcPr>
            <w:tcW w:w="306" w:type="pct"/>
            <w:hideMark/>
          </w:tcPr>
          <w:p w14:paraId="73843F06" w14:textId="784E5E3C"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$2,983 </w:t>
            </w:r>
          </w:p>
        </w:tc>
        <w:tc>
          <w:tcPr>
            <w:tcW w:w="306" w:type="pct"/>
            <w:hideMark/>
          </w:tcPr>
          <w:p w14:paraId="3372C962" w14:textId="2658E072"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$3,012 </w:t>
            </w:r>
          </w:p>
        </w:tc>
        <w:tc>
          <w:tcPr>
            <w:tcW w:w="306" w:type="pct"/>
            <w:hideMark/>
          </w:tcPr>
          <w:p w14:paraId="55A48659" w14:textId="3B25F580"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$3,039 </w:t>
            </w:r>
          </w:p>
        </w:tc>
        <w:tc>
          <w:tcPr>
            <w:tcW w:w="306" w:type="pct"/>
            <w:hideMark/>
          </w:tcPr>
          <w:p w14:paraId="23C2E4B1" w14:textId="75E37F92"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$3,065 </w:t>
            </w:r>
          </w:p>
        </w:tc>
        <w:tc>
          <w:tcPr>
            <w:tcW w:w="306" w:type="pct"/>
            <w:hideMark/>
          </w:tcPr>
          <w:p w14:paraId="06CC2469" w14:textId="6972914D"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$3,089 </w:t>
            </w:r>
          </w:p>
        </w:tc>
        <w:tc>
          <w:tcPr>
            <w:tcW w:w="306" w:type="pct"/>
            <w:hideMark/>
          </w:tcPr>
          <w:p w14:paraId="609D75E8" w14:textId="26A5A915"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 xml:space="preserve">$3,113 </w:t>
            </w:r>
          </w:p>
        </w:tc>
        <w:tc>
          <w:tcPr>
            <w:tcW w:w="261" w:type="pct"/>
            <w:hideMark/>
          </w:tcPr>
          <w:p w14:paraId="13C1341A" w14:textId="090D0A65" w:rsidR="00D43B76" w:rsidRPr="00D43B76" w:rsidRDefault="00D43B76" w:rsidP="00D43B76">
            <w:pPr>
              <w:spacing w:after="0"/>
              <w:jc w:val="center"/>
              <w:textAlignment w:val="center"/>
              <w:rPr>
                <w:rFonts w:eastAsia="Times New Roman" w:cs="Arial"/>
                <w:sz w:val="14"/>
                <w:szCs w:val="14"/>
                <w:lang w:eastAsia="zh-CN"/>
              </w:rPr>
            </w:pPr>
            <w:r w:rsidRPr="00D43B76">
              <w:rPr>
                <w:sz w:val="14"/>
                <w:szCs w:val="14"/>
              </w:rPr>
              <w:t>o</w:t>
            </w:r>
          </w:p>
        </w:tc>
      </w:tr>
    </w:tbl>
    <w:p w14:paraId="4C2B0F6D" w14:textId="20BEF967" w:rsidR="00B025B1" w:rsidRDefault="00B025B1" w:rsidP="00160A2D">
      <w:pPr>
        <w:spacing w:after="0"/>
        <w:textAlignment w:val="top"/>
        <w:rPr>
          <w:rFonts w:eastAsia="Times New Roman" w:cs="Arial"/>
          <w:color w:val="000000"/>
          <w:kern w:val="24"/>
          <w:sz w:val="16"/>
          <w:szCs w:val="16"/>
          <w:lang w:eastAsia="zh-CN"/>
        </w:rPr>
      </w:pPr>
      <w:r w:rsidRPr="00B025B1">
        <w:rPr>
          <w:rFonts w:eastAsia="Times New Roman" w:cs="Arial"/>
          <w:color w:val="000000"/>
          <w:kern w:val="24"/>
          <w:sz w:val="16"/>
          <w:szCs w:val="16"/>
          <w:lang w:eastAsia="zh-CN"/>
        </w:rPr>
        <w:t>Key to Forecast Trend:</w:t>
      </w:r>
    </w:p>
    <w:p w14:paraId="35ABE658" w14:textId="12357E55" w:rsidR="00160A2D" w:rsidRPr="003A77E1" w:rsidRDefault="00160A2D" w:rsidP="00160A2D">
      <w:pPr>
        <w:spacing w:after="0"/>
        <w:textAlignment w:val="top"/>
        <w:rPr>
          <w:rFonts w:eastAsia="Times New Roman" w:cs="Arial"/>
          <w:sz w:val="16"/>
          <w:szCs w:val="16"/>
          <w:lang w:eastAsia="zh-CN"/>
        </w:rPr>
      </w:pPr>
      <w:r w:rsidRPr="003A77E1">
        <w:rPr>
          <w:rFonts w:eastAsia="Times New Roman" w:cs="Arial"/>
          <w:color w:val="000000"/>
          <w:kern w:val="24"/>
          <w:sz w:val="16"/>
          <w:szCs w:val="16"/>
          <w:lang w:eastAsia="zh-CN"/>
        </w:rPr>
        <w:t>+ Forecasts improvement in Council's financial performance/financial position indicator</w:t>
      </w:r>
      <w:r w:rsidR="009623C6">
        <w:rPr>
          <w:rFonts w:eastAsia="Times New Roman" w:cs="Arial"/>
          <w:color w:val="000000"/>
          <w:kern w:val="24"/>
          <w:sz w:val="16"/>
          <w:szCs w:val="16"/>
          <w:lang w:eastAsia="zh-CN"/>
        </w:rPr>
        <w:t>.</w:t>
      </w:r>
    </w:p>
    <w:p w14:paraId="1EB08527" w14:textId="293C49D6" w:rsidR="00160A2D" w:rsidRPr="003A77E1" w:rsidRDefault="00160A2D" w:rsidP="00160A2D">
      <w:pPr>
        <w:spacing w:after="0"/>
        <w:textAlignment w:val="center"/>
        <w:rPr>
          <w:rFonts w:eastAsia="Times New Roman" w:cs="Arial"/>
          <w:sz w:val="16"/>
          <w:szCs w:val="16"/>
          <w:lang w:eastAsia="zh-CN"/>
        </w:rPr>
      </w:pPr>
      <w:r w:rsidRPr="003A77E1">
        <w:rPr>
          <w:rFonts w:eastAsia="Times New Roman" w:cs="Arial"/>
          <w:color w:val="000000"/>
          <w:kern w:val="24"/>
          <w:sz w:val="16"/>
          <w:szCs w:val="16"/>
          <w:lang w:eastAsia="zh-CN"/>
        </w:rPr>
        <w:t>o Forecasts that Council's financial performance/financial position indicator will be steady</w:t>
      </w:r>
      <w:r w:rsidR="009623C6">
        <w:rPr>
          <w:rFonts w:eastAsia="Times New Roman" w:cs="Arial"/>
          <w:color w:val="000000"/>
          <w:kern w:val="24"/>
          <w:sz w:val="16"/>
          <w:szCs w:val="16"/>
          <w:lang w:eastAsia="zh-CN"/>
        </w:rPr>
        <w:t>.</w:t>
      </w:r>
    </w:p>
    <w:p w14:paraId="74F0F212" w14:textId="08E9711C" w:rsidR="00160A2D" w:rsidRPr="003A77E1" w:rsidRDefault="00160A2D" w:rsidP="00160A2D">
      <w:pPr>
        <w:spacing w:after="0"/>
        <w:textAlignment w:val="top"/>
        <w:rPr>
          <w:rFonts w:eastAsia="Times New Roman" w:cs="Arial"/>
          <w:sz w:val="16"/>
          <w:szCs w:val="16"/>
          <w:lang w:eastAsia="zh-CN"/>
        </w:rPr>
      </w:pPr>
      <w:r w:rsidRPr="003A77E1">
        <w:rPr>
          <w:rFonts w:eastAsia="Times New Roman" w:cs="Arial"/>
          <w:color w:val="000000"/>
          <w:kern w:val="24"/>
          <w:sz w:val="16"/>
          <w:szCs w:val="16"/>
          <w:lang w:eastAsia="zh-CN"/>
        </w:rPr>
        <w:t xml:space="preserve"> - Forecasts deterioration in Council's financial performance/financial position indicator</w:t>
      </w:r>
      <w:r w:rsidR="009623C6">
        <w:rPr>
          <w:rFonts w:eastAsia="Times New Roman" w:cs="Arial"/>
          <w:color w:val="000000"/>
          <w:kern w:val="24"/>
          <w:sz w:val="16"/>
          <w:szCs w:val="16"/>
          <w:lang w:eastAsia="zh-CN"/>
        </w:rPr>
        <w:t>.</w:t>
      </w:r>
    </w:p>
    <w:p w14:paraId="3985C881" w14:textId="7B8BDFE0" w:rsidR="00084420" w:rsidRDefault="00084420" w:rsidP="001E1A6F"/>
    <w:p w14:paraId="63DE9CAA" w14:textId="662877B8" w:rsidR="00D8517B" w:rsidRDefault="00D8517B" w:rsidP="001E1A6F">
      <w:r>
        <w:br w:type="page"/>
      </w:r>
    </w:p>
    <w:p w14:paraId="1F43FE3F" w14:textId="77777777" w:rsidR="007E6336" w:rsidRDefault="00D8517B" w:rsidP="00084420">
      <w:r w:rsidRPr="00A54EC4">
        <w:t xml:space="preserve">Note: </w:t>
      </w:r>
    </w:p>
    <w:p w14:paraId="73472725" w14:textId="77777777" w:rsidR="00D0006E" w:rsidRPr="00D0006E" w:rsidRDefault="00D0006E" w:rsidP="00D0006E">
      <w:pPr>
        <w:pStyle w:val="ListNumber"/>
        <w:numPr>
          <w:ilvl w:val="0"/>
          <w:numId w:val="10"/>
        </w:numPr>
      </w:pPr>
      <w:r w:rsidRPr="00D0006E">
        <w:t>Adjusted underlying result is expected to improve as compared to the past and forecast to remain positive over the forecast period.</w:t>
      </w:r>
    </w:p>
    <w:p w14:paraId="32B28321" w14:textId="77777777" w:rsidR="003F2DED" w:rsidRDefault="003F2DED" w:rsidP="003F2DED">
      <w:pPr>
        <w:pStyle w:val="ListNumber"/>
        <w:numPr>
          <w:ilvl w:val="0"/>
          <w:numId w:val="10"/>
        </w:numPr>
      </w:pPr>
      <w:r>
        <w:t>Working capital is expected to be comparable to the past and forecast to remain in a steady level over the forecast period.</w:t>
      </w:r>
    </w:p>
    <w:p w14:paraId="055D5545" w14:textId="77777777" w:rsidR="003F2DED" w:rsidRDefault="003F2DED" w:rsidP="003F2DED">
      <w:pPr>
        <w:pStyle w:val="ListNumber"/>
        <w:numPr>
          <w:ilvl w:val="0"/>
          <w:numId w:val="10"/>
        </w:numPr>
      </w:pPr>
      <w:r>
        <w:t>Unrestricted cash is forecast to trend positively over the forecast period, with sufficient cash to pay bills as they fall due.</w:t>
      </w:r>
    </w:p>
    <w:p w14:paraId="689CE818" w14:textId="77777777" w:rsidR="003F2DED" w:rsidRDefault="003F2DED" w:rsidP="003F2DED">
      <w:pPr>
        <w:pStyle w:val="ListNumber"/>
        <w:numPr>
          <w:ilvl w:val="0"/>
          <w:numId w:val="10"/>
        </w:numPr>
      </w:pPr>
      <w:r>
        <w:t>Loans and borrowings compared to rates is expected to improve over the forecast period as Council continues with the structured debt repayment program.</w:t>
      </w:r>
    </w:p>
    <w:p w14:paraId="6680CB1D" w14:textId="77777777" w:rsidR="003F2DED" w:rsidRDefault="003F2DED" w:rsidP="003F2DED">
      <w:pPr>
        <w:pStyle w:val="ListNumber"/>
        <w:numPr>
          <w:ilvl w:val="0"/>
          <w:numId w:val="10"/>
        </w:numPr>
      </w:pPr>
      <w:r>
        <w:t>Loans and borrowings repayments compared to rates is expected to positively trend towards zero over the forecast period as Council continues with the structured debt repayment program.</w:t>
      </w:r>
    </w:p>
    <w:p w14:paraId="75FD1509" w14:textId="77777777" w:rsidR="003F2DED" w:rsidRDefault="003F2DED" w:rsidP="003F2DED">
      <w:pPr>
        <w:pStyle w:val="ListNumber"/>
        <w:numPr>
          <w:ilvl w:val="0"/>
          <w:numId w:val="10"/>
        </w:numPr>
      </w:pPr>
      <w:r>
        <w:t>Non-current liabilities compared to own-source revenue is forecast to improve over the forecast period as Council repays its debt.</w:t>
      </w:r>
    </w:p>
    <w:p w14:paraId="091D03FE" w14:textId="77777777" w:rsidR="003F2DED" w:rsidRDefault="003F2DED" w:rsidP="003F2DED">
      <w:pPr>
        <w:pStyle w:val="ListNumber"/>
        <w:numPr>
          <w:ilvl w:val="0"/>
          <w:numId w:val="10"/>
        </w:numPr>
      </w:pPr>
      <w:r>
        <w:t>Asset renewal compared to depreciation trends positively over the forecast period, with ratios over 100 per cent indicating that there is lesser risk of insufficient spending on Council's asset base.</w:t>
      </w:r>
    </w:p>
    <w:p w14:paraId="392ED55B" w14:textId="77777777" w:rsidR="003F2DED" w:rsidRDefault="003F2DED" w:rsidP="003F2DED">
      <w:pPr>
        <w:pStyle w:val="ListNumber"/>
        <w:numPr>
          <w:ilvl w:val="0"/>
          <w:numId w:val="10"/>
        </w:numPr>
      </w:pPr>
      <w:r>
        <w:t>Rates compared to adjust underlying revenue is forecast to remain in a steady level over the forecast period.</w:t>
      </w:r>
    </w:p>
    <w:p w14:paraId="54BBD2BB" w14:textId="77777777" w:rsidR="003F2DED" w:rsidRDefault="003F2DED" w:rsidP="003F2DED">
      <w:pPr>
        <w:pStyle w:val="ListNumber"/>
        <w:numPr>
          <w:ilvl w:val="0"/>
          <w:numId w:val="10"/>
        </w:numPr>
      </w:pPr>
      <w:r>
        <w:t>Rates compared to property values is forecast to remain in a steady level over the forecast period.</w:t>
      </w:r>
    </w:p>
    <w:p w14:paraId="4490457F" w14:textId="77777777" w:rsidR="003F2DED" w:rsidRDefault="003F2DED" w:rsidP="003F2DED">
      <w:pPr>
        <w:pStyle w:val="ListNumber"/>
        <w:numPr>
          <w:ilvl w:val="0"/>
          <w:numId w:val="10"/>
        </w:numPr>
      </w:pPr>
      <w:r>
        <w:t>Expenses per property assessment is forecast to remain in a steady level over the forecast period.</w:t>
      </w:r>
    </w:p>
    <w:p w14:paraId="6DC6F2C0" w14:textId="77777777" w:rsidR="003F2DED" w:rsidRDefault="003F2DED" w:rsidP="003F2DED">
      <w:pPr>
        <w:pStyle w:val="ListNumber"/>
        <w:numPr>
          <w:ilvl w:val="0"/>
          <w:numId w:val="10"/>
        </w:numPr>
      </w:pPr>
      <w:r>
        <w:t>Average rate per property assessment is forecast to remain in a steady level over the forecast period.</w:t>
      </w:r>
    </w:p>
    <w:p w14:paraId="2903DB05" w14:textId="0E7D67F8" w:rsidR="00D8517B" w:rsidRDefault="00D8517B" w:rsidP="001E1A6F">
      <w:r>
        <w:br w:type="page"/>
      </w:r>
    </w:p>
    <w:p w14:paraId="36D5F101" w14:textId="55D146FD" w:rsidR="007E6336" w:rsidRDefault="00D8517B" w:rsidP="00084420">
      <w:pPr>
        <w:pStyle w:val="Heading1"/>
        <w:rPr>
          <w:rFonts w:hint="eastAsia"/>
        </w:rPr>
      </w:pPr>
      <w:bookmarkStart w:id="718" w:name="_Toc212119757"/>
      <w:r>
        <w:rPr>
          <w:noProof/>
        </w:rPr>
        <mc:AlternateContent>
          <mc:Choice Requires="wps">
            <w:drawing>
              <wp:anchor distT="0" distB="0" distL="114300" distR="114300" simplePos="0" relativeHeight="251658246" behindDoc="0" locked="0" layoutInCell="1" allowOverlap="1" wp14:anchorId="0E0995A1" wp14:editId="20BE0B4B">
                <wp:simplePos x="0" y="0"/>
                <wp:positionH relativeFrom="page">
                  <wp:align>right</wp:align>
                </wp:positionH>
                <wp:positionV relativeFrom="page">
                  <wp:align>bottom</wp:align>
                </wp:positionV>
                <wp:extent cx="1397000" cy="421005"/>
                <wp:effectExtent l="0" t="0" r="12700" b="0"/>
                <wp:wrapNone/>
                <wp:docPr id="1238791063" name="Text Box 1238791063"/>
                <wp:cNvGraphicFramePr/>
                <a:graphic xmlns:a="http://schemas.openxmlformats.org/drawingml/2006/main">
                  <a:graphicData uri="http://schemas.microsoft.com/office/word/2010/wordprocessingShape">
                    <wps:wsp>
                      <wps:cNvSpPr txBox="1"/>
                      <wps:spPr>
                        <a:xfrm>
                          <a:off x="0" y="0"/>
                          <a:ext cx="1397000" cy="421005"/>
                        </a:xfrm>
                        <a:prstGeom prst="rect">
                          <a:avLst/>
                        </a:prstGeom>
                        <a:noFill/>
                        <a:ln w="6350">
                          <a:noFill/>
                        </a:ln>
                      </wps:spPr>
                      <wps:txbx>
                        <w:txbxContent>
                          <w:p w14:paraId="4278004D" w14:textId="77777777" w:rsidR="00D8517B" w:rsidRPr="00D86B09" w:rsidRDefault="00D8517B" w:rsidP="00D8517B">
                            <w:pPr>
                              <w:pStyle w:val="ImageCaptionBlack"/>
                              <w:rPr>
                                <w:color w:val="FFFFFF" w:themeColor="background1"/>
                              </w:rPr>
                            </w:pPr>
                            <w:r>
                              <w:rPr>
                                <w:color w:val="FFFFFF" w:themeColor="background1"/>
                              </w:rPr>
                              <w:t>Image 11: Princes Walk</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95A1" id="Text Box 1238791063" o:spid="_x0000_s1032" type="#_x0000_t202" style="position:absolute;margin-left:58.8pt;margin-top:0;width:110pt;height:33.15pt;z-index:25165824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" filled="f" stroked="f" strokeweight=".5pt">
                <v:textbox inset="0,0,0,0">
                  <w:txbxContent>
                    <w:p w14:paraId="4278004D" w14:textId="77777777" w:rsidR="00D8517B" w:rsidRPr="00D86B09" w:rsidRDefault="00D8517B" w:rsidP="00D8517B">
                      <w:pPr>
                        <w:pStyle w:val="ImageCaptionBlack"/>
                        <w:rPr>
                          <w:color w:val="FFFFFF" w:themeColor="background1"/>
                        </w:rPr>
                      </w:pPr>
                      <w:r>
                        <w:rPr>
                          <w:color w:val="FFFFFF" w:themeColor="background1"/>
                        </w:rPr>
                        <w:t>Image 11: Princes Walk</w:t>
                      </w:r>
                    </w:p>
                  </w:txbxContent>
                </v:textbox>
                <w10:wrap anchorx="page" anchory="page"/>
              </v:shape>
            </w:pict>
          </mc:Fallback>
        </mc:AlternateContent>
      </w:r>
      <w:bookmarkStart w:id="719" w:name="_Toc192768730"/>
      <w:bookmarkStart w:id="720" w:name="_Toc192768928"/>
      <w:bookmarkStart w:id="721" w:name="_Toc192778924"/>
      <w:bookmarkStart w:id="722" w:name="_Toc192779358"/>
      <w:bookmarkStart w:id="723" w:name="_Toc192780391"/>
      <w:r w:rsidR="00084420" w:rsidRPr="005D5F81">
        <w:rPr>
          <w:rFonts w:hint="eastAsia"/>
        </w:rPr>
        <w:t xml:space="preserve">6 Strategies and </w:t>
      </w:r>
      <w:r w:rsidR="00A52493">
        <w:t>p</w:t>
      </w:r>
      <w:r w:rsidR="00084420" w:rsidRPr="005D5F81">
        <w:rPr>
          <w:rFonts w:hint="eastAsia"/>
        </w:rPr>
        <w:t>lans</w:t>
      </w:r>
      <w:bookmarkEnd w:id="718"/>
      <w:bookmarkEnd w:id="719"/>
      <w:bookmarkEnd w:id="720"/>
      <w:bookmarkEnd w:id="721"/>
      <w:bookmarkEnd w:id="722"/>
      <w:bookmarkEnd w:id="723"/>
    </w:p>
    <w:p w14:paraId="2B47C5FD" w14:textId="77777777" w:rsidR="007E6336" w:rsidRDefault="00D8517B" w:rsidP="00084420">
      <w:r w:rsidRPr="00334F9E">
        <w:t>This section describes the strategies and plans that support the 10-year financial projections included in the Financial Plan 202</w:t>
      </w:r>
      <w:r>
        <w:t>5</w:t>
      </w:r>
      <w:r w:rsidRPr="00334F9E">
        <w:t>–3</w:t>
      </w:r>
      <w:r>
        <w:t>5</w:t>
      </w:r>
      <w:r w:rsidRPr="00334F9E">
        <w:t xml:space="preserve">. </w:t>
      </w:r>
    </w:p>
    <w:p w14:paraId="68CA77F2" w14:textId="77777777" w:rsidR="007E6336" w:rsidRDefault="00D8517B" w:rsidP="00084420">
      <w:pPr>
        <w:pStyle w:val="Heading2"/>
        <w:rPr>
          <w:rFonts w:hint="eastAsia"/>
        </w:rPr>
      </w:pPr>
      <w:bookmarkStart w:id="724" w:name="_Toc212119758"/>
      <w:bookmarkStart w:id="725" w:name="_Toc192768731"/>
      <w:bookmarkStart w:id="726" w:name="_Toc192768929"/>
      <w:bookmarkStart w:id="727" w:name="_Toc192778925"/>
      <w:bookmarkStart w:id="728" w:name="_Toc192779359"/>
      <w:bookmarkStart w:id="729" w:name="_Toc192780392"/>
      <w:r w:rsidRPr="005D5F81">
        <w:t>6.1 Borrowing strategy</w:t>
      </w:r>
      <w:bookmarkEnd w:id="724"/>
      <w:r w:rsidRPr="005D5F81">
        <w:t xml:space="preserve"> </w:t>
      </w:r>
      <w:bookmarkEnd w:id="725"/>
      <w:bookmarkEnd w:id="726"/>
      <w:bookmarkEnd w:id="727"/>
      <w:bookmarkEnd w:id="728"/>
      <w:bookmarkEnd w:id="729"/>
    </w:p>
    <w:p w14:paraId="5CF05D05" w14:textId="0751D0F8" w:rsidR="00D8517B" w:rsidRPr="005D5F81" w:rsidRDefault="00D8517B" w:rsidP="00084420">
      <w:pPr>
        <w:pStyle w:val="Heading3"/>
        <w:rPr>
          <w:rFonts w:hint="eastAsia"/>
        </w:rPr>
      </w:pPr>
      <w:bookmarkStart w:id="730" w:name="_Toc192768732"/>
      <w:bookmarkStart w:id="731" w:name="_Toc192768930"/>
      <w:bookmarkStart w:id="732" w:name="_Toc212033378"/>
      <w:bookmarkStart w:id="733" w:name="_Toc212046356"/>
      <w:bookmarkStart w:id="734" w:name="_Toc212119759"/>
      <w:r w:rsidRPr="005D5F81">
        <w:t>6.1.1 Current debt position</w:t>
      </w:r>
      <w:bookmarkEnd w:id="730"/>
      <w:bookmarkEnd w:id="731"/>
      <w:r>
        <w:t xml:space="preserve"> and future borrowing requirements</w:t>
      </w:r>
      <w:bookmarkEnd w:id="732"/>
      <w:bookmarkEnd w:id="733"/>
      <w:bookmarkEnd w:id="734"/>
      <w:r w:rsidRPr="005D5F81">
        <w:t xml:space="preserve"> </w:t>
      </w:r>
    </w:p>
    <w:p w14:paraId="7C74477B" w14:textId="77777777" w:rsidR="007E6336" w:rsidRDefault="00D8517B" w:rsidP="00084420">
      <w:r w:rsidRPr="007046EC">
        <w:t xml:space="preserve">The total amount borrowed as </w:t>
      </w:r>
      <w:proofErr w:type="gramStart"/>
      <w:r w:rsidRPr="007046EC">
        <w:t>at</w:t>
      </w:r>
      <w:proofErr w:type="gramEnd"/>
      <w:r w:rsidRPr="007046EC">
        <w:t xml:space="preserve"> 30 June 2025 is forecast to be $</w:t>
      </w:r>
      <w:r>
        <w:t>110</w:t>
      </w:r>
      <w:r w:rsidRPr="007046EC">
        <w:t>.0 million. City of Melbourne is on a pathway of structured debt repayments, reducing debt from $</w:t>
      </w:r>
      <w:r>
        <w:t>110.0</w:t>
      </w:r>
      <w:r w:rsidRPr="007046EC">
        <w:t xml:space="preserve"> million in 2025</w:t>
      </w:r>
      <w:r>
        <w:t>–</w:t>
      </w:r>
      <w:r w:rsidRPr="007046EC">
        <w:t>26 to become debt free by 203</w:t>
      </w:r>
      <w:r>
        <w:t>1–</w:t>
      </w:r>
      <w:r w:rsidRPr="007046EC">
        <w:t>3</w:t>
      </w:r>
      <w:r>
        <w:t>2</w:t>
      </w:r>
      <w:r w:rsidRPr="007046EC">
        <w:t>. City of Melbourne</w:t>
      </w:r>
      <w:r>
        <w:t xml:space="preserve"> will</w:t>
      </w:r>
      <w:r w:rsidRPr="007046EC">
        <w:t xml:space="preserve"> continue </w:t>
      </w:r>
      <w:r>
        <w:t xml:space="preserve">to deliver </w:t>
      </w:r>
      <w:r w:rsidRPr="007046EC">
        <w:t>its capital works program over the forecast period.</w:t>
      </w:r>
    </w:p>
    <w:tbl>
      <w:tblPr>
        <w:tblStyle w:val="TableGrid"/>
        <w:tblW w:w="5000" w:type="pct"/>
        <w:tblLook w:val="04A0" w:firstRow="1" w:lastRow="0" w:firstColumn="1" w:lastColumn="0" w:noHBand="0" w:noVBand="1"/>
      </w:tblPr>
      <w:tblGrid>
        <w:gridCol w:w="3153"/>
        <w:gridCol w:w="1388"/>
        <w:gridCol w:w="1271"/>
        <w:gridCol w:w="1270"/>
        <w:gridCol w:w="1270"/>
        <w:gridCol w:w="1270"/>
      </w:tblGrid>
      <w:tr w:rsidR="00160A2D" w:rsidRPr="0048721E" w14:paraId="7A77121A" w14:textId="77777777" w:rsidTr="0056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hideMark/>
          </w:tcPr>
          <w:p w14:paraId="1DE0280C" w14:textId="77777777" w:rsidR="00160A2D" w:rsidRPr="0048721E" w:rsidRDefault="00160A2D" w:rsidP="005633F7">
            <w:pPr>
              <w:rPr>
                <w:sz w:val="16"/>
                <w:szCs w:val="20"/>
              </w:rPr>
            </w:pPr>
            <w:r w:rsidRPr="0048721E">
              <w:rPr>
                <w:sz w:val="16"/>
                <w:szCs w:val="20"/>
              </w:rPr>
              <w:t> </w:t>
            </w:r>
          </w:p>
        </w:tc>
        <w:tc>
          <w:tcPr>
            <w:tcW w:w="721" w:type="pct"/>
            <w:hideMark/>
          </w:tcPr>
          <w:p w14:paraId="3B6D0EF4"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Forecast / Actual</w:t>
            </w:r>
          </w:p>
        </w:tc>
        <w:tc>
          <w:tcPr>
            <w:tcW w:w="660" w:type="pct"/>
            <w:hideMark/>
          </w:tcPr>
          <w:p w14:paraId="61E38220"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c>
          <w:tcPr>
            <w:tcW w:w="660" w:type="pct"/>
            <w:hideMark/>
          </w:tcPr>
          <w:p w14:paraId="7003FD82"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c>
          <w:tcPr>
            <w:tcW w:w="660" w:type="pct"/>
            <w:hideMark/>
          </w:tcPr>
          <w:p w14:paraId="6421560A"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c>
          <w:tcPr>
            <w:tcW w:w="660" w:type="pct"/>
            <w:hideMark/>
          </w:tcPr>
          <w:p w14:paraId="6DEEBA89"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r>
      <w:tr w:rsidR="00160A2D" w:rsidRPr="0048721E" w14:paraId="7FF39C99" w14:textId="77777777" w:rsidTr="005633F7">
        <w:tc>
          <w:tcPr>
            <w:cnfStyle w:val="001000000000" w:firstRow="0" w:lastRow="0" w:firstColumn="1" w:lastColumn="0" w:oddVBand="0" w:evenVBand="0" w:oddHBand="0" w:evenHBand="0" w:firstRowFirstColumn="0" w:firstRowLastColumn="0" w:lastRowFirstColumn="0" w:lastRowLastColumn="0"/>
            <w:tcW w:w="1638" w:type="pct"/>
            <w:hideMark/>
          </w:tcPr>
          <w:p w14:paraId="44FE64DC" w14:textId="77777777" w:rsidR="00160A2D" w:rsidRPr="0048721E" w:rsidRDefault="00160A2D" w:rsidP="005633F7">
            <w:pPr>
              <w:rPr>
                <w:sz w:val="16"/>
                <w:szCs w:val="20"/>
              </w:rPr>
            </w:pPr>
            <w:r w:rsidRPr="0048721E">
              <w:rPr>
                <w:sz w:val="16"/>
                <w:szCs w:val="20"/>
              </w:rPr>
              <w:t> </w:t>
            </w:r>
          </w:p>
        </w:tc>
        <w:tc>
          <w:tcPr>
            <w:tcW w:w="721" w:type="pct"/>
            <w:hideMark/>
          </w:tcPr>
          <w:p w14:paraId="6E7017AC" w14:textId="7E549C46"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2024</w:t>
            </w:r>
            <w:r w:rsidR="00EA7BEF">
              <w:rPr>
                <w:b/>
                <w:bCs/>
                <w:sz w:val="16"/>
                <w:szCs w:val="20"/>
              </w:rPr>
              <w:t xml:space="preserve"> </w:t>
            </w:r>
            <w:r w:rsidRPr="00B025B1">
              <w:rPr>
                <w:b/>
                <w:bCs/>
                <w:sz w:val="16"/>
                <w:szCs w:val="20"/>
              </w:rPr>
              <w:t>/</w:t>
            </w:r>
            <w:r w:rsidR="00EA7BEF">
              <w:rPr>
                <w:b/>
                <w:bCs/>
                <w:sz w:val="16"/>
                <w:szCs w:val="20"/>
              </w:rPr>
              <w:t xml:space="preserve"> </w:t>
            </w:r>
            <w:r w:rsidRPr="00B025B1">
              <w:rPr>
                <w:b/>
                <w:bCs/>
                <w:sz w:val="16"/>
                <w:szCs w:val="20"/>
              </w:rPr>
              <w:t>25</w:t>
            </w:r>
          </w:p>
        </w:tc>
        <w:tc>
          <w:tcPr>
            <w:tcW w:w="660" w:type="pct"/>
            <w:hideMark/>
          </w:tcPr>
          <w:p w14:paraId="5D4913D3" w14:textId="2D903EB6"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2025</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26</w:t>
            </w:r>
          </w:p>
        </w:tc>
        <w:tc>
          <w:tcPr>
            <w:tcW w:w="660" w:type="pct"/>
            <w:hideMark/>
          </w:tcPr>
          <w:p w14:paraId="578A66AF" w14:textId="71CD4C0A"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2026</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27</w:t>
            </w:r>
          </w:p>
        </w:tc>
        <w:tc>
          <w:tcPr>
            <w:tcW w:w="660" w:type="pct"/>
            <w:hideMark/>
          </w:tcPr>
          <w:p w14:paraId="73922A07" w14:textId="313C64AB"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2027</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28</w:t>
            </w:r>
          </w:p>
        </w:tc>
        <w:tc>
          <w:tcPr>
            <w:tcW w:w="660" w:type="pct"/>
            <w:hideMark/>
          </w:tcPr>
          <w:p w14:paraId="4963424F" w14:textId="0785B1DF"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2028</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29</w:t>
            </w:r>
          </w:p>
        </w:tc>
      </w:tr>
      <w:tr w:rsidR="00160A2D" w:rsidRPr="0048721E" w14:paraId="483F664D" w14:textId="77777777" w:rsidTr="005633F7">
        <w:tc>
          <w:tcPr>
            <w:cnfStyle w:val="001000000000" w:firstRow="0" w:lastRow="0" w:firstColumn="1" w:lastColumn="0" w:oddVBand="0" w:evenVBand="0" w:oddHBand="0" w:evenHBand="0" w:firstRowFirstColumn="0" w:firstRowLastColumn="0" w:lastRowFirstColumn="0" w:lastRowLastColumn="0"/>
            <w:tcW w:w="1638" w:type="pct"/>
            <w:hideMark/>
          </w:tcPr>
          <w:p w14:paraId="3FCB99DC" w14:textId="77777777" w:rsidR="00160A2D" w:rsidRPr="0048721E" w:rsidRDefault="00160A2D" w:rsidP="005633F7">
            <w:pPr>
              <w:rPr>
                <w:sz w:val="16"/>
                <w:szCs w:val="20"/>
              </w:rPr>
            </w:pPr>
            <w:r w:rsidRPr="0048721E">
              <w:rPr>
                <w:sz w:val="16"/>
                <w:szCs w:val="20"/>
              </w:rPr>
              <w:t> </w:t>
            </w:r>
          </w:p>
        </w:tc>
        <w:tc>
          <w:tcPr>
            <w:tcW w:w="721" w:type="pct"/>
            <w:hideMark/>
          </w:tcPr>
          <w:p w14:paraId="00DA6591"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c>
          <w:tcPr>
            <w:tcW w:w="660" w:type="pct"/>
            <w:hideMark/>
          </w:tcPr>
          <w:p w14:paraId="55771A94"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c>
          <w:tcPr>
            <w:tcW w:w="660" w:type="pct"/>
            <w:hideMark/>
          </w:tcPr>
          <w:p w14:paraId="554394BB"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c>
          <w:tcPr>
            <w:tcW w:w="660" w:type="pct"/>
            <w:hideMark/>
          </w:tcPr>
          <w:p w14:paraId="1CAD9DA2"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c>
          <w:tcPr>
            <w:tcW w:w="660" w:type="pct"/>
            <w:hideMark/>
          </w:tcPr>
          <w:p w14:paraId="4B84FF35"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r>
      <w:tr w:rsidR="00160A2D" w:rsidRPr="003A77E1" w14:paraId="3FC51D1D" w14:textId="77777777" w:rsidTr="005633F7">
        <w:tc>
          <w:tcPr>
            <w:cnfStyle w:val="001000000000" w:firstRow="0" w:lastRow="0" w:firstColumn="1" w:lastColumn="0" w:oddVBand="0" w:evenVBand="0" w:oddHBand="0" w:evenHBand="0" w:firstRowFirstColumn="0" w:firstRowLastColumn="0" w:lastRowFirstColumn="0" w:lastRowLastColumn="0"/>
            <w:tcW w:w="1638" w:type="pct"/>
            <w:hideMark/>
          </w:tcPr>
          <w:p w14:paraId="43446DD7" w14:textId="77777777" w:rsidR="00160A2D" w:rsidRPr="003A77E1" w:rsidRDefault="00160A2D" w:rsidP="005633F7">
            <w:pPr>
              <w:spacing w:after="0"/>
              <w:textAlignment w:val="center"/>
              <w:rPr>
                <w:rFonts w:eastAsia="Times New Roman" w:cs="Arial"/>
                <w:sz w:val="16"/>
                <w:szCs w:val="16"/>
                <w:lang w:eastAsia="zh-CN"/>
              </w:rPr>
            </w:pPr>
            <w:r w:rsidRPr="003A77E1">
              <w:rPr>
                <w:rFonts w:eastAsia="Times New Roman" w:cs="Arial"/>
                <w:bCs/>
                <w:color w:val="000000"/>
                <w:kern w:val="24"/>
                <w:sz w:val="16"/>
                <w:szCs w:val="16"/>
                <w:lang w:eastAsia="zh-CN"/>
              </w:rPr>
              <w:t>Opening balance</w:t>
            </w:r>
          </w:p>
        </w:tc>
        <w:tc>
          <w:tcPr>
            <w:tcW w:w="721" w:type="pct"/>
            <w:hideMark/>
          </w:tcPr>
          <w:p w14:paraId="3336B11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110,000</w:t>
            </w:r>
          </w:p>
        </w:tc>
        <w:tc>
          <w:tcPr>
            <w:tcW w:w="660" w:type="pct"/>
            <w:hideMark/>
          </w:tcPr>
          <w:p w14:paraId="54348CFB"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110,000</w:t>
            </w:r>
          </w:p>
        </w:tc>
        <w:tc>
          <w:tcPr>
            <w:tcW w:w="660" w:type="pct"/>
            <w:hideMark/>
          </w:tcPr>
          <w:p w14:paraId="7F1159EA"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150,000</w:t>
            </w:r>
          </w:p>
        </w:tc>
        <w:tc>
          <w:tcPr>
            <w:tcW w:w="660" w:type="pct"/>
            <w:hideMark/>
          </w:tcPr>
          <w:p w14:paraId="57B352F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185,000</w:t>
            </w:r>
          </w:p>
        </w:tc>
        <w:tc>
          <w:tcPr>
            <w:tcW w:w="660" w:type="pct"/>
            <w:hideMark/>
          </w:tcPr>
          <w:p w14:paraId="158238A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120,000</w:t>
            </w:r>
          </w:p>
        </w:tc>
      </w:tr>
      <w:tr w:rsidR="00160A2D" w:rsidRPr="003A77E1" w14:paraId="494AD275" w14:textId="77777777" w:rsidTr="005633F7">
        <w:tc>
          <w:tcPr>
            <w:cnfStyle w:val="001000000000" w:firstRow="0" w:lastRow="0" w:firstColumn="1" w:lastColumn="0" w:oddVBand="0" w:evenVBand="0" w:oddHBand="0" w:evenHBand="0" w:firstRowFirstColumn="0" w:firstRowLastColumn="0" w:lastRowFirstColumn="0" w:lastRowLastColumn="0"/>
            <w:tcW w:w="1638" w:type="pct"/>
            <w:hideMark/>
          </w:tcPr>
          <w:p w14:paraId="07FABA54" w14:textId="467CEF40" w:rsidR="00160A2D" w:rsidRPr="003A77E1" w:rsidRDefault="00160A2D" w:rsidP="005633F7">
            <w:pPr>
              <w:spacing w:after="0"/>
              <w:textAlignment w:val="center"/>
              <w:rPr>
                <w:rFonts w:eastAsia="Times New Roman" w:cs="Arial"/>
                <w:sz w:val="16"/>
                <w:szCs w:val="16"/>
                <w:lang w:eastAsia="zh-CN"/>
              </w:rPr>
            </w:pPr>
            <w:proofErr w:type="gramStart"/>
            <w:r w:rsidRPr="003A77E1">
              <w:rPr>
                <w:rFonts w:eastAsia="Times New Roman" w:cs="Arial"/>
                <w:color w:val="000000"/>
                <w:kern w:val="24"/>
                <w:sz w:val="16"/>
                <w:szCs w:val="16"/>
                <w:lang w:eastAsia="zh-CN"/>
              </w:rPr>
              <w:t>Plus</w:t>
            </w:r>
            <w:proofErr w:type="gramEnd"/>
            <w:r w:rsidRPr="003A77E1">
              <w:rPr>
                <w:rFonts w:eastAsia="Times New Roman" w:cs="Arial"/>
                <w:color w:val="000000"/>
                <w:kern w:val="24"/>
                <w:sz w:val="16"/>
                <w:szCs w:val="16"/>
                <w:lang w:eastAsia="zh-CN"/>
              </w:rPr>
              <w:t xml:space="preserve"> </w:t>
            </w:r>
            <w:r w:rsidR="00012114">
              <w:rPr>
                <w:rFonts w:eastAsia="Times New Roman" w:cs="Arial"/>
                <w:color w:val="000000"/>
                <w:kern w:val="24"/>
                <w:sz w:val="16"/>
                <w:szCs w:val="16"/>
                <w:lang w:eastAsia="zh-CN"/>
              </w:rPr>
              <w:t>n</w:t>
            </w:r>
            <w:r w:rsidRPr="003A77E1">
              <w:rPr>
                <w:rFonts w:eastAsia="Times New Roman" w:cs="Arial"/>
                <w:color w:val="000000"/>
                <w:kern w:val="24"/>
                <w:sz w:val="16"/>
                <w:szCs w:val="16"/>
                <w:lang w:eastAsia="zh-CN"/>
              </w:rPr>
              <w:t>ew loans</w:t>
            </w:r>
          </w:p>
        </w:tc>
        <w:tc>
          <w:tcPr>
            <w:tcW w:w="721" w:type="pct"/>
            <w:hideMark/>
          </w:tcPr>
          <w:p w14:paraId="38CAE55C" w14:textId="571E5F9C" w:rsidR="00160A2D" w:rsidRPr="003A77E1" w:rsidRDefault="00CE34B5"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Pr>
                <w:rFonts w:eastAsia="Times New Roman" w:cs="Arial"/>
                <w:sz w:val="16"/>
                <w:szCs w:val="16"/>
                <w:lang w:eastAsia="zh-CN"/>
              </w:rPr>
              <w:t>115,000</w:t>
            </w:r>
          </w:p>
        </w:tc>
        <w:tc>
          <w:tcPr>
            <w:tcW w:w="660" w:type="pct"/>
            <w:hideMark/>
          </w:tcPr>
          <w:p w14:paraId="5ACDC0C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40,000</w:t>
            </w:r>
          </w:p>
        </w:tc>
        <w:tc>
          <w:tcPr>
            <w:tcW w:w="660" w:type="pct"/>
            <w:hideMark/>
          </w:tcPr>
          <w:p w14:paraId="226981A3"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35,000</w:t>
            </w:r>
          </w:p>
        </w:tc>
        <w:tc>
          <w:tcPr>
            <w:tcW w:w="660" w:type="pct"/>
            <w:hideMark/>
          </w:tcPr>
          <w:p w14:paraId="449F20E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60" w:type="pct"/>
            <w:hideMark/>
          </w:tcPr>
          <w:p w14:paraId="27BE443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r>
      <w:tr w:rsidR="00160A2D" w:rsidRPr="003A77E1" w14:paraId="6E8C1D6F" w14:textId="77777777" w:rsidTr="005633F7">
        <w:tc>
          <w:tcPr>
            <w:cnfStyle w:val="001000000000" w:firstRow="0" w:lastRow="0" w:firstColumn="1" w:lastColumn="0" w:oddVBand="0" w:evenVBand="0" w:oddHBand="0" w:evenHBand="0" w:firstRowFirstColumn="0" w:firstRowLastColumn="0" w:lastRowFirstColumn="0" w:lastRowLastColumn="0"/>
            <w:tcW w:w="1638" w:type="pct"/>
            <w:hideMark/>
          </w:tcPr>
          <w:p w14:paraId="5678B75B" w14:textId="2A23B393" w:rsidR="00160A2D" w:rsidRPr="003A77E1" w:rsidRDefault="00160A2D" w:rsidP="005633F7">
            <w:pPr>
              <w:spacing w:after="0"/>
              <w:textAlignment w:val="center"/>
              <w:rPr>
                <w:rFonts w:eastAsia="Times New Roman" w:cs="Arial"/>
                <w:sz w:val="16"/>
                <w:szCs w:val="16"/>
                <w:lang w:eastAsia="zh-CN"/>
              </w:rPr>
            </w:pPr>
            <w:r w:rsidRPr="003A77E1">
              <w:rPr>
                <w:rFonts w:eastAsia="Times New Roman" w:cs="Arial"/>
                <w:color w:val="000000"/>
                <w:kern w:val="24"/>
                <w:sz w:val="16"/>
                <w:szCs w:val="16"/>
                <w:lang w:eastAsia="zh-CN"/>
              </w:rPr>
              <w:t xml:space="preserve">Less </w:t>
            </w:r>
            <w:r w:rsidR="00012114">
              <w:rPr>
                <w:rFonts w:eastAsia="Times New Roman" w:cs="Arial"/>
                <w:color w:val="000000"/>
                <w:kern w:val="24"/>
                <w:sz w:val="16"/>
                <w:szCs w:val="16"/>
                <w:lang w:eastAsia="zh-CN"/>
              </w:rPr>
              <w:t>p</w:t>
            </w:r>
            <w:r w:rsidRPr="003A77E1">
              <w:rPr>
                <w:rFonts w:eastAsia="Times New Roman" w:cs="Arial"/>
                <w:color w:val="000000"/>
                <w:kern w:val="24"/>
                <w:sz w:val="16"/>
                <w:szCs w:val="16"/>
                <w:lang w:eastAsia="zh-CN"/>
              </w:rPr>
              <w:t>rincipal repayment</w:t>
            </w:r>
          </w:p>
        </w:tc>
        <w:tc>
          <w:tcPr>
            <w:tcW w:w="721" w:type="pct"/>
            <w:hideMark/>
          </w:tcPr>
          <w:p w14:paraId="701F0AA1" w14:textId="3716908D" w:rsidR="00160A2D" w:rsidRPr="003A77E1" w:rsidRDefault="00CE34B5"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Pr>
                <w:rFonts w:eastAsia="Times New Roman" w:cs="Arial"/>
                <w:sz w:val="16"/>
                <w:szCs w:val="16"/>
                <w:lang w:eastAsia="zh-CN"/>
              </w:rPr>
              <w:t>(115,000)</w:t>
            </w:r>
          </w:p>
        </w:tc>
        <w:tc>
          <w:tcPr>
            <w:tcW w:w="660" w:type="pct"/>
            <w:hideMark/>
          </w:tcPr>
          <w:p w14:paraId="71E7A3E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60" w:type="pct"/>
            <w:hideMark/>
          </w:tcPr>
          <w:p w14:paraId="5E87672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60" w:type="pct"/>
            <w:hideMark/>
          </w:tcPr>
          <w:p w14:paraId="0B8C15D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(65,000)</w:t>
            </w:r>
          </w:p>
        </w:tc>
        <w:tc>
          <w:tcPr>
            <w:tcW w:w="660" w:type="pct"/>
            <w:hideMark/>
          </w:tcPr>
          <w:p w14:paraId="182F6D9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(60,000)</w:t>
            </w:r>
          </w:p>
        </w:tc>
      </w:tr>
      <w:tr w:rsidR="00160A2D" w:rsidRPr="003A77E1" w14:paraId="1E778917" w14:textId="77777777" w:rsidTr="005633F7">
        <w:tc>
          <w:tcPr>
            <w:cnfStyle w:val="001000000000" w:firstRow="0" w:lastRow="0" w:firstColumn="1" w:lastColumn="0" w:oddVBand="0" w:evenVBand="0" w:oddHBand="0" w:evenHBand="0" w:firstRowFirstColumn="0" w:firstRowLastColumn="0" w:lastRowFirstColumn="0" w:lastRowLastColumn="0"/>
            <w:tcW w:w="1638" w:type="pct"/>
            <w:hideMark/>
          </w:tcPr>
          <w:p w14:paraId="10521487" w14:textId="77777777" w:rsidR="00160A2D" w:rsidRPr="003A77E1" w:rsidRDefault="00160A2D" w:rsidP="005633F7">
            <w:pPr>
              <w:spacing w:after="0"/>
              <w:textAlignment w:val="center"/>
              <w:rPr>
                <w:rFonts w:eastAsia="Times New Roman" w:cs="Arial"/>
                <w:sz w:val="16"/>
                <w:szCs w:val="16"/>
                <w:lang w:eastAsia="zh-CN"/>
              </w:rPr>
            </w:pPr>
            <w:r w:rsidRPr="003A77E1">
              <w:rPr>
                <w:rFonts w:eastAsia="Times New Roman" w:cs="Arial"/>
                <w:bCs/>
                <w:color w:val="000000"/>
                <w:kern w:val="24"/>
                <w:sz w:val="16"/>
                <w:szCs w:val="16"/>
                <w:lang w:eastAsia="zh-CN"/>
              </w:rPr>
              <w:t>Closing balance</w:t>
            </w:r>
          </w:p>
        </w:tc>
        <w:tc>
          <w:tcPr>
            <w:tcW w:w="721" w:type="pct"/>
            <w:hideMark/>
          </w:tcPr>
          <w:p w14:paraId="37EA336B"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110,000</w:t>
            </w:r>
          </w:p>
        </w:tc>
        <w:tc>
          <w:tcPr>
            <w:tcW w:w="660" w:type="pct"/>
            <w:hideMark/>
          </w:tcPr>
          <w:p w14:paraId="2EC3687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150,000</w:t>
            </w:r>
          </w:p>
        </w:tc>
        <w:tc>
          <w:tcPr>
            <w:tcW w:w="660" w:type="pct"/>
            <w:hideMark/>
          </w:tcPr>
          <w:p w14:paraId="198A5EF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185,000</w:t>
            </w:r>
          </w:p>
        </w:tc>
        <w:tc>
          <w:tcPr>
            <w:tcW w:w="660" w:type="pct"/>
            <w:hideMark/>
          </w:tcPr>
          <w:p w14:paraId="6C6AE2A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120,000</w:t>
            </w:r>
          </w:p>
        </w:tc>
        <w:tc>
          <w:tcPr>
            <w:tcW w:w="660" w:type="pct"/>
            <w:hideMark/>
          </w:tcPr>
          <w:p w14:paraId="5B8528B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60,000</w:t>
            </w:r>
          </w:p>
        </w:tc>
      </w:tr>
      <w:tr w:rsidR="00160A2D" w:rsidRPr="003A77E1" w14:paraId="377EFA6D" w14:textId="77777777" w:rsidTr="005633F7">
        <w:tc>
          <w:tcPr>
            <w:cnfStyle w:val="001000000000" w:firstRow="0" w:lastRow="0" w:firstColumn="1" w:lastColumn="0" w:oddVBand="0" w:evenVBand="0" w:oddHBand="0" w:evenHBand="0" w:firstRowFirstColumn="0" w:firstRowLastColumn="0" w:lastRowFirstColumn="0" w:lastRowLastColumn="0"/>
            <w:tcW w:w="1638" w:type="pct"/>
            <w:hideMark/>
          </w:tcPr>
          <w:p w14:paraId="6AD2E8F5" w14:textId="77777777" w:rsidR="00160A2D" w:rsidRPr="003A77E1" w:rsidRDefault="00160A2D" w:rsidP="005633F7">
            <w:pPr>
              <w:spacing w:after="0"/>
              <w:textAlignment w:val="center"/>
              <w:rPr>
                <w:rFonts w:eastAsia="Times New Roman" w:cs="Arial"/>
                <w:sz w:val="16"/>
                <w:szCs w:val="16"/>
                <w:lang w:eastAsia="zh-CN"/>
              </w:rPr>
            </w:pPr>
            <w:r w:rsidRPr="003A77E1">
              <w:rPr>
                <w:rFonts w:eastAsia="Times New Roman" w:cs="Arial"/>
                <w:color w:val="000000"/>
                <w:kern w:val="24"/>
                <w:sz w:val="16"/>
                <w:szCs w:val="16"/>
                <w:lang w:eastAsia="zh-CN"/>
              </w:rPr>
              <w:t>Interest payment</w:t>
            </w:r>
          </w:p>
        </w:tc>
        <w:tc>
          <w:tcPr>
            <w:tcW w:w="721" w:type="pct"/>
            <w:hideMark/>
          </w:tcPr>
          <w:p w14:paraId="383FE24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(4,080)</w:t>
            </w:r>
          </w:p>
        </w:tc>
        <w:tc>
          <w:tcPr>
            <w:tcW w:w="660" w:type="pct"/>
            <w:hideMark/>
          </w:tcPr>
          <w:p w14:paraId="05D8D7E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(6,775)</w:t>
            </w:r>
          </w:p>
        </w:tc>
        <w:tc>
          <w:tcPr>
            <w:tcW w:w="660" w:type="pct"/>
            <w:hideMark/>
          </w:tcPr>
          <w:p w14:paraId="6AE0448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(9,713)</w:t>
            </w:r>
          </w:p>
        </w:tc>
        <w:tc>
          <w:tcPr>
            <w:tcW w:w="660" w:type="pct"/>
            <w:hideMark/>
          </w:tcPr>
          <w:p w14:paraId="38B31B42"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(6,300)</w:t>
            </w:r>
          </w:p>
        </w:tc>
        <w:tc>
          <w:tcPr>
            <w:tcW w:w="660" w:type="pct"/>
            <w:hideMark/>
          </w:tcPr>
          <w:p w14:paraId="4A298FD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(3,150)</w:t>
            </w:r>
          </w:p>
        </w:tc>
      </w:tr>
    </w:tbl>
    <w:p w14:paraId="1D59F59A" w14:textId="77777777" w:rsidR="00160A2D" w:rsidRDefault="00160A2D" w:rsidP="00160A2D">
      <w:pPr>
        <w:spacing w:after="0"/>
      </w:pPr>
    </w:p>
    <w:tbl>
      <w:tblPr>
        <w:tblStyle w:val="TableGrid"/>
        <w:tblW w:w="5000" w:type="pct"/>
        <w:tblLook w:val="04A0" w:firstRow="1" w:lastRow="0" w:firstColumn="1" w:lastColumn="0" w:noHBand="0" w:noVBand="1"/>
      </w:tblPr>
      <w:tblGrid>
        <w:gridCol w:w="2124"/>
        <w:gridCol w:w="1266"/>
        <w:gridCol w:w="1266"/>
        <w:gridCol w:w="1266"/>
        <w:gridCol w:w="1234"/>
        <w:gridCol w:w="1234"/>
        <w:gridCol w:w="1232"/>
      </w:tblGrid>
      <w:tr w:rsidR="00160A2D" w:rsidRPr="0048721E" w14:paraId="5B7657CE" w14:textId="77777777" w:rsidTr="0056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hideMark/>
          </w:tcPr>
          <w:p w14:paraId="1F2FCBCC" w14:textId="77777777" w:rsidR="00160A2D" w:rsidRPr="0048721E" w:rsidRDefault="00160A2D" w:rsidP="005633F7">
            <w:pPr>
              <w:rPr>
                <w:sz w:val="16"/>
                <w:szCs w:val="20"/>
              </w:rPr>
            </w:pPr>
            <w:r w:rsidRPr="0048721E">
              <w:rPr>
                <w:sz w:val="16"/>
                <w:szCs w:val="20"/>
              </w:rPr>
              <w:t> </w:t>
            </w:r>
          </w:p>
        </w:tc>
        <w:tc>
          <w:tcPr>
            <w:tcW w:w="658" w:type="pct"/>
            <w:hideMark/>
          </w:tcPr>
          <w:p w14:paraId="07AA0317"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c>
          <w:tcPr>
            <w:tcW w:w="658" w:type="pct"/>
            <w:hideMark/>
          </w:tcPr>
          <w:p w14:paraId="204542C1"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c>
          <w:tcPr>
            <w:tcW w:w="658" w:type="pct"/>
            <w:hideMark/>
          </w:tcPr>
          <w:p w14:paraId="1C1E9ED6"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c>
          <w:tcPr>
            <w:tcW w:w="641" w:type="pct"/>
            <w:hideMark/>
          </w:tcPr>
          <w:p w14:paraId="5DC03E79"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c>
          <w:tcPr>
            <w:tcW w:w="641" w:type="pct"/>
            <w:hideMark/>
          </w:tcPr>
          <w:p w14:paraId="332993C8"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c>
          <w:tcPr>
            <w:tcW w:w="641" w:type="pct"/>
            <w:hideMark/>
          </w:tcPr>
          <w:p w14:paraId="5D1721BE"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6"/>
                <w:szCs w:val="20"/>
              </w:rPr>
            </w:pPr>
            <w:r w:rsidRPr="0048721E">
              <w:rPr>
                <w:sz w:val="16"/>
                <w:szCs w:val="20"/>
              </w:rPr>
              <w:t> </w:t>
            </w:r>
          </w:p>
        </w:tc>
      </w:tr>
      <w:tr w:rsidR="00160A2D" w:rsidRPr="0048721E" w14:paraId="64219CFB" w14:textId="77777777" w:rsidTr="005633F7">
        <w:tc>
          <w:tcPr>
            <w:cnfStyle w:val="001000000000" w:firstRow="0" w:lastRow="0" w:firstColumn="1" w:lastColumn="0" w:oddVBand="0" w:evenVBand="0" w:oddHBand="0" w:evenHBand="0" w:firstRowFirstColumn="0" w:firstRowLastColumn="0" w:lastRowFirstColumn="0" w:lastRowLastColumn="0"/>
            <w:tcW w:w="1104" w:type="pct"/>
            <w:hideMark/>
          </w:tcPr>
          <w:p w14:paraId="6613553F" w14:textId="77777777" w:rsidR="00160A2D" w:rsidRPr="0048721E" w:rsidRDefault="00160A2D" w:rsidP="005633F7">
            <w:pPr>
              <w:rPr>
                <w:sz w:val="16"/>
                <w:szCs w:val="20"/>
              </w:rPr>
            </w:pPr>
            <w:r w:rsidRPr="0048721E">
              <w:rPr>
                <w:sz w:val="16"/>
                <w:szCs w:val="20"/>
              </w:rPr>
              <w:t> </w:t>
            </w:r>
          </w:p>
        </w:tc>
        <w:tc>
          <w:tcPr>
            <w:tcW w:w="658" w:type="pct"/>
            <w:hideMark/>
          </w:tcPr>
          <w:p w14:paraId="0EBA42CF" w14:textId="18697404"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2029</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30</w:t>
            </w:r>
          </w:p>
        </w:tc>
        <w:tc>
          <w:tcPr>
            <w:tcW w:w="658" w:type="pct"/>
            <w:hideMark/>
          </w:tcPr>
          <w:p w14:paraId="1AA1A86A" w14:textId="7A07E8C4"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2030</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31</w:t>
            </w:r>
          </w:p>
        </w:tc>
        <w:tc>
          <w:tcPr>
            <w:tcW w:w="658" w:type="pct"/>
            <w:hideMark/>
          </w:tcPr>
          <w:p w14:paraId="46C69A3D" w14:textId="03378599"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2031</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32</w:t>
            </w:r>
          </w:p>
        </w:tc>
        <w:tc>
          <w:tcPr>
            <w:tcW w:w="641" w:type="pct"/>
            <w:hideMark/>
          </w:tcPr>
          <w:p w14:paraId="4C17E4AF" w14:textId="02247ECE"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2032</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33</w:t>
            </w:r>
          </w:p>
        </w:tc>
        <w:tc>
          <w:tcPr>
            <w:tcW w:w="641" w:type="pct"/>
            <w:hideMark/>
          </w:tcPr>
          <w:p w14:paraId="4BACF533" w14:textId="411EC3FC"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2033</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34</w:t>
            </w:r>
          </w:p>
        </w:tc>
        <w:tc>
          <w:tcPr>
            <w:tcW w:w="641" w:type="pct"/>
            <w:hideMark/>
          </w:tcPr>
          <w:p w14:paraId="45478762" w14:textId="74963290"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2034</w:t>
            </w:r>
            <w:r w:rsidR="003E6AE4">
              <w:rPr>
                <w:b/>
                <w:bCs/>
                <w:sz w:val="16"/>
                <w:szCs w:val="20"/>
              </w:rPr>
              <w:t xml:space="preserve"> </w:t>
            </w:r>
            <w:r w:rsidRPr="00B025B1">
              <w:rPr>
                <w:b/>
                <w:bCs/>
                <w:sz w:val="16"/>
                <w:szCs w:val="20"/>
              </w:rPr>
              <w:t>/</w:t>
            </w:r>
            <w:r w:rsidR="003E6AE4">
              <w:rPr>
                <w:b/>
                <w:bCs/>
                <w:sz w:val="16"/>
                <w:szCs w:val="20"/>
              </w:rPr>
              <w:t xml:space="preserve"> </w:t>
            </w:r>
            <w:r w:rsidRPr="00B025B1">
              <w:rPr>
                <w:b/>
                <w:bCs/>
                <w:sz w:val="16"/>
                <w:szCs w:val="20"/>
              </w:rPr>
              <w:t>35</w:t>
            </w:r>
          </w:p>
        </w:tc>
      </w:tr>
      <w:tr w:rsidR="00160A2D" w:rsidRPr="0048721E" w14:paraId="28760F5A" w14:textId="77777777" w:rsidTr="005633F7">
        <w:tc>
          <w:tcPr>
            <w:cnfStyle w:val="001000000000" w:firstRow="0" w:lastRow="0" w:firstColumn="1" w:lastColumn="0" w:oddVBand="0" w:evenVBand="0" w:oddHBand="0" w:evenHBand="0" w:firstRowFirstColumn="0" w:firstRowLastColumn="0" w:lastRowFirstColumn="0" w:lastRowLastColumn="0"/>
            <w:tcW w:w="1104" w:type="pct"/>
            <w:hideMark/>
          </w:tcPr>
          <w:p w14:paraId="789035FA" w14:textId="77777777" w:rsidR="00160A2D" w:rsidRPr="0048721E" w:rsidRDefault="00160A2D" w:rsidP="005633F7">
            <w:pPr>
              <w:rPr>
                <w:sz w:val="16"/>
                <w:szCs w:val="20"/>
              </w:rPr>
            </w:pPr>
            <w:r w:rsidRPr="0048721E">
              <w:rPr>
                <w:sz w:val="16"/>
                <w:szCs w:val="20"/>
              </w:rPr>
              <w:t> </w:t>
            </w:r>
          </w:p>
        </w:tc>
        <w:tc>
          <w:tcPr>
            <w:tcW w:w="658" w:type="pct"/>
            <w:hideMark/>
          </w:tcPr>
          <w:p w14:paraId="4F73AE22"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c>
          <w:tcPr>
            <w:tcW w:w="658" w:type="pct"/>
            <w:hideMark/>
          </w:tcPr>
          <w:p w14:paraId="23EC2100"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c>
          <w:tcPr>
            <w:tcW w:w="658" w:type="pct"/>
            <w:hideMark/>
          </w:tcPr>
          <w:p w14:paraId="34BABDE4"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c>
          <w:tcPr>
            <w:tcW w:w="641" w:type="pct"/>
            <w:hideMark/>
          </w:tcPr>
          <w:p w14:paraId="7B1392D7"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c>
          <w:tcPr>
            <w:tcW w:w="641" w:type="pct"/>
            <w:hideMark/>
          </w:tcPr>
          <w:p w14:paraId="38F53918"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c>
          <w:tcPr>
            <w:tcW w:w="641" w:type="pct"/>
            <w:hideMark/>
          </w:tcPr>
          <w:p w14:paraId="329C1247" w14:textId="7777777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6"/>
                <w:szCs w:val="20"/>
              </w:rPr>
            </w:pPr>
            <w:r w:rsidRPr="00B025B1">
              <w:rPr>
                <w:b/>
                <w:bCs/>
                <w:sz w:val="16"/>
                <w:szCs w:val="20"/>
              </w:rPr>
              <w:t>$’000</w:t>
            </w:r>
          </w:p>
        </w:tc>
      </w:tr>
      <w:tr w:rsidR="00160A2D" w:rsidRPr="003A77E1" w14:paraId="100C6DBA" w14:textId="77777777" w:rsidTr="005633F7">
        <w:tc>
          <w:tcPr>
            <w:cnfStyle w:val="001000000000" w:firstRow="0" w:lastRow="0" w:firstColumn="1" w:lastColumn="0" w:oddVBand="0" w:evenVBand="0" w:oddHBand="0" w:evenHBand="0" w:firstRowFirstColumn="0" w:firstRowLastColumn="0" w:lastRowFirstColumn="0" w:lastRowLastColumn="0"/>
            <w:tcW w:w="1104" w:type="pct"/>
            <w:hideMark/>
          </w:tcPr>
          <w:p w14:paraId="5437B634" w14:textId="77777777" w:rsidR="00160A2D" w:rsidRPr="003A77E1" w:rsidRDefault="00160A2D" w:rsidP="005633F7">
            <w:pPr>
              <w:spacing w:after="0"/>
              <w:textAlignment w:val="center"/>
              <w:rPr>
                <w:rFonts w:eastAsia="Times New Roman" w:cs="Arial"/>
                <w:sz w:val="16"/>
                <w:szCs w:val="16"/>
                <w:lang w:eastAsia="zh-CN"/>
              </w:rPr>
            </w:pPr>
            <w:r w:rsidRPr="003A77E1">
              <w:rPr>
                <w:rFonts w:eastAsia="Times New Roman" w:cs="Arial"/>
                <w:bCs/>
                <w:color w:val="000000"/>
                <w:kern w:val="24"/>
                <w:sz w:val="16"/>
                <w:szCs w:val="16"/>
                <w:lang w:eastAsia="zh-CN"/>
              </w:rPr>
              <w:t>Opening balance</w:t>
            </w:r>
          </w:p>
        </w:tc>
        <w:tc>
          <w:tcPr>
            <w:tcW w:w="658" w:type="pct"/>
            <w:hideMark/>
          </w:tcPr>
          <w:p w14:paraId="7855BFC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60,000</w:t>
            </w:r>
          </w:p>
        </w:tc>
        <w:tc>
          <w:tcPr>
            <w:tcW w:w="658" w:type="pct"/>
            <w:hideMark/>
          </w:tcPr>
          <w:p w14:paraId="0CAC36A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40,000</w:t>
            </w:r>
          </w:p>
        </w:tc>
        <w:tc>
          <w:tcPr>
            <w:tcW w:w="658" w:type="pct"/>
            <w:hideMark/>
          </w:tcPr>
          <w:p w14:paraId="45B95F0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20,000</w:t>
            </w:r>
          </w:p>
        </w:tc>
        <w:tc>
          <w:tcPr>
            <w:tcW w:w="641" w:type="pct"/>
            <w:hideMark/>
          </w:tcPr>
          <w:p w14:paraId="737FC93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085720D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1194AF0E"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r>
      <w:tr w:rsidR="00160A2D" w:rsidRPr="003A77E1" w14:paraId="1C1A05C7" w14:textId="77777777" w:rsidTr="005633F7">
        <w:tc>
          <w:tcPr>
            <w:cnfStyle w:val="001000000000" w:firstRow="0" w:lastRow="0" w:firstColumn="1" w:lastColumn="0" w:oddVBand="0" w:evenVBand="0" w:oddHBand="0" w:evenHBand="0" w:firstRowFirstColumn="0" w:firstRowLastColumn="0" w:lastRowFirstColumn="0" w:lastRowLastColumn="0"/>
            <w:tcW w:w="1104" w:type="pct"/>
            <w:hideMark/>
          </w:tcPr>
          <w:p w14:paraId="47DA308B" w14:textId="3B3E08AA" w:rsidR="00160A2D" w:rsidRPr="003A77E1" w:rsidRDefault="00160A2D" w:rsidP="005633F7">
            <w:pPr>
              <w:spacing w:after="0"/>
              <w:textAlignment w:val="center"/>
              <w:rPr>
                <w:rFonts w:eastAsia="Times New Roman" w:cs="Arial"/>
                <w:sz w:val="16"/>
                <w:szCs w:val="16"/>
                <w:lang w:eastAsia="zh-CN"/>
              </w:rPr>
            </w:pPr>
            <w:proofErr w:type="gramStart"/>
            <w:r w:rsidRPr="003A77E1">
              <w:rPr>
                <w:rFonts w:eastAsia="Times New Roman" w:cs="Arial"/>
                <w:color w:val="000000"/>
                <w:kern w:val="24"/>
                <w:sz w:val="16"/>
                <w:szCs w:val="16"/>
                <w:lang w:eastAsia="zh-CN"/>
              </w:rPr>
              <w:t>Plus</w:t>
            </w:r>
            <w:proofErr w:type="gramEnd"/>
            <w:r w:rsidRPr="003A77E1">
              <w:rPr>
                <w:rFonts w:eastAsia="Times New Roman" w:cs="Arial"/>
                <w:color w:val="000000"/>
                <w:kern w:val="24"/>
                <w:sz w:val="16"/>
                <w:szCs w:val="16"/>
                <w:lang w:eastAsia="zh-CN"/>
              </w:rPr>
              <w:t xml:space="preserve"> </w:t>
            </w:r>
            <w:r w:rsidR="00012114">
              <w:rPr>
                <w:rFonts w:eastAsia="Times New Roman" w:cs="Arial"/>
                <w:color w:val="000000"/>
                <w:kern w:val="24"/>
                <w:sz w:val="16"/>
                <w:szCs w:val="16"/>
                <w:lang w:eastAsia="zh-CN"/>
              </w:rPr>
              <w:t>n</w:t>
            </w:r>
            <w:r w:rsidRPr="003A77E1">
              <w:rPr>
                <w:rFonts w:eastAsia="Times New Roman" w:cs="Arial"/>
                <w:color w:val="000000"/>
                <w:kern w:val="24"/>
                <w:sz w:val="16"/>
                <w:szCs w:val="16"/>
                <w:lang w:eastAsia="zh-CN"/>
              </w:rPr>
              <w:t>ew loans</w:t>
            </w:r>
          </w:p>
        </w:tc>
        <w:tc>
          <w:tcPr>
            <w:tcW w:w="658" w:type="pct"/>
            <w:hideMark/>
          </w:tcPr>
          <w:p w14:paraId="18851246"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58" w:type="pct"/>
            <w:hideMark/>
          </w:tcPr>
          <w:p w14:paraId="441ACFBC"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58" w:type="pct"/>
            <w:hideMark/>
          </w:tcPr>
          <w:p w14:paraId="53A0440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465D92A2"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0ECF3A81"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3F041EA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r>
      <w:tr w:rsidR="00160A2D" w:rsidRPr="003A77E1" w14:paraId="448C2CBB" w14:textId="77777777" w:rsidTr="005633F7">
        <w:tc>
          <w:tcPr>
            <w:cnfStyle w:val="001000000000" w:firstRow="0" w:lastRow="0" w:firstColumn="1" w:lastColumn="0" w:oddVBand="0" w:evenVBand="0" w:oddHBand="0" w:evenHBand="0" w:firstRowFirstColumn="0" w:firstRowLastColumn="0" w:lastRowFirstColumn="0" w:lastRowLastColumn="0"/>
            <w:tcW w:w="1104" w:type="pct"/>
            <w:hideMark/>
          </w:tcPr>
          <w:p w14:paraId="2D5C73D8" w14:textId="6E4F01A6" w:rsidR="00160A2D" w:rsidRPr="003A77E1" w:rsidRDefault="00160A2D" w:rsidP="005633F7">
            <w:pPr>
              <w:spacing w:after="0"/>
              <w:textAlignment w:val="center"/>
              <w:rPr>
                <w:rFonts w:eastAsia="Times New Roman" w:cs="Arial"/>
                <w:sz w:val="16"/>
                <w:szCs w:val="16"/>
                <w:lang w:eastAsia="zh-CN"/>
              </w:rPr>
            </w:pPr>
            <w:r w:rsidRPr="003A77E1">
              <w:rPr>
                <w:rFonts w:eastAsia="Times New Roman" w:cs="Arial"/>
                <w:color w:val="000000"/>
                <w:kern w:val="24"/>
                <w:sz w:val="16"/>
                <w:szCs w:val="16"/>
                <w:lang w:eastAsia="zh-CN"/>
              </w:rPr>
              <w:t xml:space="preserve">Less </w:t>
            </w:r>
            <w:r w:rsidR="00012114">
              <w:rPr>
                <w:rFonts w:eastAsia="Times New Roman" w:cs="Arial"/>
                <w:color w:val="000000"/>
                <w:kern w:val="24"/>
                <w:sz w:val="16"/>
                <w:szCs w:val="16"/>
                <w:lang w:eastAsia="zh-CN"/>
              </w:rPr>
              <w:t>p</w:t>
            </w:r>
            <w:r w:rsidRPr="003A77E1">
              <w:rPr>
                <w:rFonts w:eastAsia="Times New Roman" w:cs="Arial"/>
                <w:color w:val="000000"/>
                <w:kern w:val="24"/>
                <w:sz w:val="16"/>
                <w:szCs w:val="16"/>
                <w:lang w:eastAsia="zh-CN"/>
              </w:rPr>
              <w:t>rincipal repayment</w:t>
            </w:r>
          </w:p>
        </w:tc>
        <w:tc>
          <w:tcPr>
            <w:tcW w:w="658" w:type="pct"/>
            <w:hideMark/>
          </w:tcPr>
          <w:p w14:paraId="4ED4E30F"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(20,000)</w:t>
            </w:r>
          </w:p>
        </w:tc>
        <w:tc>
          <w:tcPr>
            <w:tcW w:w="658" w:type="pct"/>
            <w:hideMark/>
          </w:tcPr>
          <w:p w14:paraId="58179C2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(20,000)</w:t>
            </w:r>
          </w:p>
        </w:tc>
        <w:tc>
          <w:tcPr>
            <w:tcW w:w="658" w:type="pct"/>
            <w:hideMark/>
          </w:tcPr>
          <w:p w14:paraId="1CCD6420"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(20,000)</w:t>
            </w:r>
          </w:p>
        </w:tc>
        <w:tc>
          <w:tcPr>
            <w:tcW w:w="641" w:type="pct"/>
            <w:hideMark/>
          </w:tcPr>
          <w:p w14:paraId="0E86D3B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65745D1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3C23CD6A"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r>
      <w:tr w:rsidR="00160A2D" w:rsidRPr="003A77E1" w14:paraId="38712EA6" w14:textId="77777777" w:rsidTr="005633F7">
        <w:tc>
          <w:tcPr>
            <w:cnfStyle w:val="001000000000" w:firstRow="0" w:lastRow="0" w:firstColumn="1" w:lastColumn="0" w:oddVBand="0" w:evenVBand="0" w:oddHBand="0" w:evenHBand="0" w:firstRowFirstColumn="0" w:firstRowLastColumn="0" w:lastRowFirstColumn="0" w:lastRowLastColumn="0"/>
            <w:tcW w:w="1104" w:type="pct"/>
            <w:hideMark/>
          </w:tcPr>
          <w:p w14:paraId="509CD7E0" w14:textId="77777777" w:rsidR="00160A2D" w:rsidRPr="003A77E1" w:rsidRDefault="00160A2D" w:rsidP="005633F7">
            <w:pPr>
              <w:spacing w:after="0"/>
              <w:textAlignment w:val="center"/>
              <w:rPr>
                <w:rFonts w:eastAsia="Times New Roman" w:cs="Arial"/>
                <w:sz w:val="16"/>
                <w:szCs w:val="16"/>
                <w:lang w:eastAsia="zh-CN"/>
              </w:rPr>
            </w:pPr>
            <w:r w:rsidRPr="003A77E1">
              <w:rPr>
                <w:rFonts w:eastAsia="Times New Roman" w:cs="Arial"/>
                <w:bCs/>
                <w:color w:val="000000"/>
                <w:kern w:val="24"/>
                <w:sz w:val="16"/>
                <w:szCs w:val="16"/>
                <w:lang w:eastAsia="zh-CN"/>
              </w:rPr>
              <w:t>Closing balance</w:t>
            </w:r>
          </w:p>
        </w:tc>
        <w:tc>
          <w:tcPr>
            <w:tcW w:w="658" w:type="pct"/>
            <w:hideMark/>
          </w:tcPr>
          <w:p w14:paraId="2C129354"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40,000</w:t>
            </w:r>
          </w:p>
        </w:tc>
        <w:tc>
          <w:tcPr>
            <w:tcW w:w="658" w:type="pct"/>
            <w:hideMark/>
          </w:tcPr>
          <w:p w14:paraId="5FAAC705"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20,000</w:t>
            </w:r>
          </w:p>
        </w:tc>
        <w:tc>
          <w:tcPr>
            <w:tcW w:w="658" w:type="pct"/>
            <w:hideMark/>
          </w:tcPr>
          <w:p w14:paraId="35A1EBE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w:t>
            </w:r>
          </w:p>
        </w:tc>
        <w:tc>
          <w:tcPr>
            <w:tcW w:w="641" w:type="pct"/>
            <w:hideMark/>
          </w:tcPr>
          <w:p w14:paraId="1FE4A629"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w:t>
            </w:r>
          </w:p>
        </w:tc>
        <w:tc>
          <w:tcPr>
            <w:tcW w:w="641" w:type="pct"/>
            <w:hideMark/>
          </w:tcPr>
          <w:p w14:paraId="21C73C2D"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w:t>
            </w:r>
          </w:p>
        </w:tc>
        <w:tc>
          <w:tcPr>
            <w:tcW w:w="641" w:type="pct"/>
            <w:hideMark/>
          </w:tcPr>
          <w:p w14:paraId="735C568C"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b/>
                <w:bCs/>
                <w:color w:val="000000"/>
                <w:kern w:val="24"/>
                <w:sz w:val="16"/>
                <w:szCs w:val="16"/>
                <w:lang w:eastAsia="zh-CN"/>
              </w:rPr>
              <w:t>-</w:t>
            </w:r>
          </w:p>
        </w:tc>
      </w:tr>
      <w:tr w:rsidR="00160A2D" w:rsidRPr="003A77E1" w14:paraId="01846198" w14:textId="77777777" w:rsidTr="005633F7">
        <w:tc>
          <w:tcPr>
            <w:cnfStyle w:val="001000000000" w:firstRow="0" w:lastRow="0" w:firstColumn="1" w:lastColumn="0" w:oddVBand="0" w:evenVBand="0" w:oddHBand="0" w:evenHBand="0" w:firstRowFirstColumn="0" w:firstRowLastColumn="0" w:lastRowFirstColumn="0" w:lastRowLastColumn="0"/>
            <w:tcW w:w="1104" w:type="pct"/>
            <w:hideMark/>
          </w:tcPr>
          <w:p w14:paraId="69175E75" w14:textId="77777777" w:rsidR="00160A2D" w:rsidRPr="003A77E1" w:rsidRDefault="00160A2D" w:rsidP="005633F7">
            <w:pPr>
              <w:spacing w:after="0"/>
              <w:textAlignment w:val="center"/>
              <w:rPr>
                <w:rFonts w:eastAsia="Times New Roman" w:cs="Arial"/>
                <w:sz w:val="16"/>
                <w:szCs w:val="16"/>
                <w:lang w:eastAsia="zh-CN"/>
              </w:rPr>
            </w:pPr>
            <w:r w:rsidRPr="003A77E1">
              <w:rPr>
                <w:rFonts w:eastAsia="Times New Roman" w:cs="Arial"/>
                <w:color w:val="000000"/>
                <w:kern w:val="24"/>
                <w:sz w:val="16"/>
                <w:szCs w:val="16"/>
                <w:lang w:eastAsia="zh-CN"/>
              </w:rPr>
              <w:t>Interest payment</w:t>
            </w:r>
          </w:p>
        </w:tc>
        <w:tc>
          <w:tcPr>
            <w:tcW w:w="658" w:type="pct"/>
            <w:hideMark/>
          </w:tcPr>
          <w:p w14:paraId="408FABA2"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(2,100)</w:t>
            </w:r>
          </w:p>
        </w:tc>
        <w:tc>
          <w:tcPr>
            <w:tcW w:w="658" w:type="pct"/>
            <w:hideMark/>
          </w:tcPr>
          <w:p w14:paraId="62B84CBA"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(1,050)</w:t>
            </w:r>
          </w:p>
        </w:tc>
        <w:tc>
          <w:tcPr>
            <w:tcW w:w="658" w:type="pct"/>
            <w:hideMark/>
          </w:tcPr>
          <w:p w14:paraId="5364647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4D6F34D2"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3E4A4557"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c>
          <w:tcPr>
            <w:tcW w:w="641" w:type="pct"/>
            <w:hideMark/>
          </w:tcPr>
          <w:p w14:paraId="4252E768" w14:textId="77777777" w:rsidR="00160A2D" w:rsidRPr="003A77E1"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zh-CN"/>
              </w:rPr>
            </w:pPr>
            <w:r w:rsidRPr="003A77E1">
              <w:rPr>
                <w:rFonts w:eastAsia="Times New Roman" w:cs="Arial"/>
                <w:color w:val="000000"/>
                <w:kern w:val="24"/>
                <w:sz w:val="16"/>
                <w:szCs w:val="16"/>
                <w:lang w:eastAsia="zh-CN"/>
              </w:rPr>
              <w:t>-</w:t>
            </w:r>
          </w:p>
        </w:tc>
      </w:tr>
    </w:tbl>
    <w:p w14:paraId="11949F25" w14:textId="3BDCBA34" w:rsidR="007E6336" w:rsidRDefault="007E6336" w:rsidP="001E1A6F"/>
    <w:p w14:paraId="15D23234" w14:textId="77777777" w:rsidR="00160A2D" w:rsidRDefault="00160A2D" w:rsidP="001E1A6F"/>
    <w:p w14:paraId="7996EF7C" w14:textId="77777777" w:rsidR="00084420" w:rsidRDefault="00084420" w:rsidP="001E1A6F"/>
    <w:p w14:paraId="18DC8B8D" w14:textId="4F548C4B" w:rsidR="00D8517B" w:rsidRDefault="00D8517B" w:rsidP="001E1A6F">
      <w:r>
        <w:br w:type="page"/>
      </w:r>
    </w:p>
    <w:p w14:paraId="5FE268FA" w14:textId="77777777" w:rsidR="00D8517B" w:rsidRPr="005D5F81" w:rsidRDefault="00D8517B" w:rsidP="00084420">
      <w:pPr>
        <w:pStyle w:val="Heading3"/>
        <w:rPr>
          <w:rFonts w:hint="eastAsia"/>
        </w:rPr>
      </w:pPr>
      <w:bookmarkStart w:id="735" w:name="_Toc192768734"/>
      <w:bookmarkStart w:id="736" w:name="_Toc192768932"/>
      <w:bookmarkStart w:id="737" w:name="_Toc212033379"/>
      <w:bookmarkStart w:id="738" w:name="_Toc212046357"/>
      <w:bookmarkStart w:id="739" w:name="_Toc212119760"/>
      <w:r w:rsidRPr="005D5F81">
        <w:t>6.1.3 Performance indicators</w:t>
      </w:r>
      <w:bookmarkEnd w:id="735"/>
      <w:bookmarkEnd w:id="736"/>
      <w:bookmarkEnd w:id="737"/>
      <w:bookmarkEnd w:id="738"/>
      <w:bookmarkEnd w:id="739"/>
      <w:r w:rsidRPr="005D5F81">
        <w:t xml:space="preserve"> </w:t>
      </w:r>
    </w:p>
    <w:p w14:paraId="53D213B3" w14:textId="77777777" w:rsidR="00B22A3B" w:rsidRDefault="00B22A3B" w:rsidP="00084420">
      <w:r w:rsidRPr="00B22A3B">
        <w:t>The following table highlights City of Melbourne’s projected performance across a range of debt management performance indicators. Over the period of 10 years, on average, the City of Melbourne aims to be in line with target performance indicators.</w:t>
      </w:r>
    </w:p>
    <w:p w14:paraId="07B043F6" w14:textId="6A4E2AEF" w:rsidR="007E6336" w:rsidRDefault="00D8517B" w:rsidP="00084420">
      <w:r w:rsidRPr="00334F9E">
        <w:t xml:space="preserve">City of Melbourne maintains its loan borrowing within prudent limits as demonstrated by the following performance indicators. </w:t>
      </w:r>
    </w:p>
    <w:p w14:paraId="00EE29B0" w14:textId="77777777" w:rsidR="007E6336" w:rsidRDefault="00D8517B" w:rsidP="00084420">
      <w:pPr>
        <w:pStyle w:val="Heading4"/>
        <w:rPr>
          <w:rFonts w:hint="eastAsia"/>
        </w:rPr>
      </w:pPr>
      <w:r w:rsidRPr="00334F9E">
        <w:t xml:space="preserve">Total borrowings / rates revenue </w:t>
      </w:r>
    </w:p>
    <w:p w14:paraId="686FCE31" w14:textId="77777777" w:rsidR="007E6336" w:rsidRDefault="00D8517B" w:rsidP="00084420">
      <w:r w:rsidRPr="29BA9146">
        <w:t xml:space="preserve">The target for this indicator is to remain less than 70.0 per cent over the forecast period as per the City of Melbourne’s Borrowing Policy. </w:t>
      </w:r>
    </w:p>
    <w:p w14:paraId="30B94C8F" w14:textId="77777777" w:rsidR="007E6336" w:rsidRDefault="00D8517B" w:rsidP="00084420">
      <w:pPr>
        <w:pStyle w:val="Heading4"/>
        <w:rPr>
          <w:rFonts w:hint="eastAsia"/>
        </w:rPr>
      </w:pPr>
      <w:r w:rsidRPr="00334F9E">
        <w:t xml:space="preserve">Debt servicing / rates revenue </w:t>
      </w:r>
    </w:p>
    <w:p w14:paraId="4BF5F9C4" w14:textId="1E906B6F" w:rsidR="007E6336" w:rsidRDefault="00D8517B" w:rsidP="00084420">
      <w:r w:rsidRPr="00084420">
        <w:t xml:space="preserve">The target for this indicator is to remain less than or equal to 5.0 per cent. Over the forecast period, this indicator is forecasted to remain below the target. </w:t>
      </w:r>
    </w:p>
    <w:p w14:paraId="4B9DDD10" w14:textId="77777777" w:rsidR="00362B68" w:rsidRDefault="00362B68" w:rsidP="00362B68">
      <w:pPr>
        <w:pStyle w:val="Heading4"/>
        <w:rPr>
          <w:rFonts w:hint="eastAsia"/>
        </w:rPr>
      </w:pPr>
      <w:r w:rsidRPr="00334F9E">
        <w:t xml:space="preserve">Total repayment and interest / rates revenue </w:t>
      </w:r>
    </w:p>
    <w:p w14:paraId="023691CC" w14:textId="77777777" w:rsidR="00362B68" w:rsidRPr="001E1A6F" w:rsidRDefault="00362B68" w:rsidP="00362B68">
      <w:r w:rsidRPr="29BA9146">
        <w:t xml:space="preserve">The target for this indicator is to remain less than or equal to 20.0 per cent over the forecast period. Over the forecast period, this indicator is forecasted to remain below the target. </w:t>
      </w:r>
    </w:p>
    <w:p w14:paraId="0283F091" w14:textId="77777777" w:rsidR="00362B68" w:rsidRDefault="00362B68" w:rsidP="00362B68">
      <w:pPr>
        <w:pStyle w:val="Heading4"/>
        <w:rPr>
          <w:rFonts w:hint="eastAsia"/>
        </w:rPr>
      </w:pPr>
      <w:r w:rsidRPr="00334F9E">
        <w:t xml:space="preserve">Indebtedness / own-source revenue </w:t>
      </w:r>
    </w:p>
    <w:p w14:paraId="1AB099A9" w14:textId="77777777" w:rsidR="00362B68" w:rsidRDefault="00362B68" w:rsidP="00362B68">
      <w:r w:rsidRPr="29BA9146">
        <w:t>The target for this indicator is to remain less than or equal to 60.0 per cent. Over the forecast period, this indicator is expected to remain below the target.</w:t>
      </w:r>
    </w:p>
    <w:p w14:paraId="3B1B4020" w14:textId="77777777" w:rsidR="00362B68" w:rsidRPr="00084420" w:rsidRDefault="00362B68" w:rsidP="00084420"/>
    <w:tbl>
      <w:tblPr>
        <w:tblStyle w:val="TableGrid"/>
        <w:tblW w:w="5000" w:type="pct"/>
        <w:tblLook w:val="04A0" w:firstRow="1" w:lastRow="0" w:firstColumn="1" w:lastColumn="0" w:noHBand="0" w:noVBand="1"/>
      </w:tblPr>
      <w:tblGrid>
        <w:gridCol w:w="2789"/>
        <w:gridCol w:w="1111"/>
        <w:gridCol w:w="1288"/>
        <w:gridCol w:w="1109"/>
        <w:gridCol w:w="1109"/>
        <w:gridCol w:w="1108"/>
        <w:gridCol w:w="1108"/>
      </w:tblGrid>
      <w:tr w:rsidR="00160A2D" w:rsidRPr="0048721E" w14:paraId="6812815F" w14:textId="77777777" w:rsidTr="0056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vMerge w:val="restart"/>
            <w:hideMark/>
          </w:tcPr>
          <w:p w14:paraId="15B83151" w14:textId="77777777" w:rsidR="00160A2D" w:rsidRPr="0048721E" w:rsidRDefault="00160A2D" w:rsidP="005633F7">
            <w:pPr>
              <w:rPr>
                <w:sz w:val="18"/>
                <w:szCs w:val="18"/>
              </w:rPr>
            </w:pPr>
            <w:r w:rsidRPr="0048721E">
              <w:rPr>
                <w:sz w:val="18"/>
                <w:szCs w:val="18"/>
              </w:rPr>
              <w:t>Performance Indicator</w:t>
            </w:r>
          </w:p>
        </w:tc>
        <w:tc>
          <w:tcPr>
            <w:tcW w:w="577" w:type="pct"/>
            <w:vMerge w:val="restart"/>
            <w:hideMark/>
          </w:tcPr>
          <w:p w14:paraId="5648A792"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18"/>
              </w:rPr>
            </w:pPr>
            <w:r w:rsidRPr="0048721E">
              <w:rPr>
                <w:sz w:val="18"/>
                <w:szCs w:val="18"/>
              </w:rPr>
              <w:t>Target</w:t>
            </w:r>
          </w:p>
        </w:tc>
        <w:tc>
          <w:tcPr>
            <w:tcW w:w="669" w:type="pct"/>
            <w:hideMark/>
          </w:tcPr>
          <w:p w14:paraId="3C518041" w14:textId="77777777" w:rsidR="00160A2D" w:rsidRPr="0048721E" w:rsidRDefault="00160A2D" w:rsidP="005633F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721E">
              <w:rPr>
                <w:sz w:val="18"/>
                <w:szCs w:val="18"/>
              </w:rPr>
              <w:t>Forecast / Actual</w:t>
            </w:r>
          </w:p>
        </w:tc>
        <w:tc>
          <w:tcPr>
            <w:tcW w:w="576" w:type="pct"/>
            <w:hideMark/>
          </w:tcPr>
          <w:p w14:paraId="1DB20CE4" w14:textId="77777777" w:rsidR="00160A2D" w:rsidRPr="0048721E" w:rsidRDefault="00160A2D" w:rsidP="005633F7">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576" w:type="pct"/>
            <w:hideMark/>
          </w:tcPr>
          <w:p w14:paraId="52A5410C" w14:textId="77777777" w:rsidR="00160A2D" w:rsidRPr="0048721E" w:rsidRDefault="00160A2D" w:rsidP="005633F7">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576" w:type="pct"/>
            <w:hideMark/>
          </w:tcPr>
          <w:p w14:paraId="28BD485F" w14:textId="77777777" w:rsidR="00160A2D" w:rsidRPr="0048721E" w:rsidRDefault="00160A2D" w:rsidP="005633F7">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576" w:type="pct"/>
            <w:hideMark/>
          </w:tcPr>
          <w:p w14:paraId="008E2448" w14:textId="77777777" w:rsidR="00160A2D" w:rsidRPr="0048721E" w:rsidRDefault="00160A2D" w:rsidP="005633F7">
            <w:pPr>
              <w:jc w:val="center"/>
              <w:cnfStyle w:val="100000000000" w:firstRow="1" w:lastRow="0" w:firstColumn="0" w:lastColumn="0" w:oddVBand="0" w:evenVBand="0" w:oddHBand="0" w:evenHBand="0" w:firstRowFirstColumn="0" w:firstRowLastColumn="0" w:lastRowFirstColumn="0" w:lastRowLastColumn="0"/>
              <w:rPr>
                <w:sz w:val="18"/>
                <w:szCs w:val="18"/>
              </w:rPr>
            </w:pPr>
          </w:p>
        </w:tc>
      </w:tr>
      <w:tr w:rsidR="00160A2D" w:rsidRPr="0048721E" w14:paraId="349318D0" w14:textId="77777777" w:rsidTr="005633F7">
        <w:tc>
          <w:tcPr>
            <w:cnfStyle w:val="001000000000" w:firstRow="0" w:lastRow="0" w:firstColumn="1" w:lastColumn="0" w:oddVBand="0" w:evenVBand="0" w:oddHBand="0" w:evenHBand="0" w:firstRowFirstColumn="0" w:firstRowLastColumn="0" w:lastRowFirstColumn="0" w:lastRowLastColumn="0"/>
            <w:tcW w:w="1449" w:type="pct"/>
            <w:vMerge/>
            <w:hideMark/>
          </w:tcPr>
          <w:p w14:paraId="28FA0197" w14:textId="77777777" w:rsidR="00160A2D" w:rsidRPr="0048721E" w:rsidRDefault="00160A2D" w:rsidP="005633F7">
            <w:pPr>
              <w:rPr>
                <w:sz w:val="18"/>
                <w:szCs w:val="18"/>
              </w:rPr>
            </w:pPr>
          </w:p>
        </w:tc>
        <w:tc>
          <w:tcPr>
            <w:tcW w:w="577" w:type="pct"/>
            <w:vMerge/>
            <w:hideMark/>
          </w:tcPr>
          <w:p w14:paraId="1A1BC843"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8"/>
                <w:szCs w:val="18"/>
              </w:rPr>
            </w:pPr>
          </w:p>
        </w:tc>
        <w:tc>
          <w:tcPr>
            <w:tcW w:w="669" w:type="pct"/>
            <w:hideMark/>
          </w:tcPr>
          <w:p w14:paraId="36DE73FA" w14:textId="0ABC2903"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025B1">
              <w:rPr>
                <w:b/>
                <w:bCs/>
                <w:sz w:val="18"/>
                <w:szCs w:val="18"/>
              </w:rPr>
              <w:t>2024</w:t>
            </w:r>
            <w:r w:rsidR="00861E6A">
              <w:rPr>
                <w:b/>
                <w:bCs/>
                <w:sz w:val="18"/>
                <w:szCs w:val="18"/>
              </w:rPr>
              <w:t xml:space="preserve"> </w:t>
            </w:r>
            <w:r w:rsidRPr="00B025B1">
              <w:rPr>
                <w:b/>
                <w:bCs/>
                <w:sz w:val="18"/>
                <w:szCs w:val="18"/>
              </w:rPr>
              <w:t>/</w:t>
            </w:r>
            <w:r w:rsidR="00861E6A">
              <w:rPr>
                <w:b/>
                <w:bCs/>
                <w:sz w:val="18"/>
                <w:szCs w:val="18"/>
              </w:rPr>
              <w:t xml:space="preserve"> </w:t>
            </w:r>
            <w:r w:rsidRPr="00B025B1">
              <w:rPr>
                <w:b/>
                <w:bCs/>
                <w:sz w:val="18"/>
                <w:szCs w:val="18"/>
              </w:rPr>
              <w:t>25</w:t>
            </w:r>
            <w:r w:rsidRPr="00B025B1">
              <w:rPr>
                <w:b/>
                <w:bCs/>
                <w:sz w:val="18"/>
                <w:szCs w:val="18"/>
              </w:rPr>
              <w:br/>
              <w:t>%</w:t>
            </w:r>
          </w:p>
        </w:tc>
        <w:tc>
          <w:tcPr>
            <w:tcW w:w="576" w:type="pct"/>
            <w:hideMark/>
          </w:tcPr>
          <w:p w14:paraId="0F141C29" w14:textId="5046DA1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025B1">
              <w:rPr>
                <w:b/>
                <w:bCs/>
                <w:sz w:val="18"/>
                <w:szCs w:val="18"/>
              </w:rPr>
              <w:t>2025</w:t>
            </w:r>
            <w:r w:rsidR="00861E6A">
              <w:rPr>
                <w:b/>
                <w:bCs/>
                <w:sz w:val="18"/>
                <w:szCs w:val="18"/>
              </w:rPr>
              <w:t xml:space="preserve"> </w:t>
            </w:r>
            <w:r w:rsidRPr="00B025B1">
              <w:rPr>
                <w:b/>
                <w:bCs/>
                <w:sz w:val="18"/>
                <w:szCs w:val="18"/>
              </w:rPr>
              <w:t>/</w:t>
            </w:r>
            <w:r w:rsidR="00861E6A">
              <w:rPr>
                <w:b/>
                <w:bCs/>
                <w:sz w:val="18"/>
                <w:szCs w:val="18"/>
              </w:rPr>
              <w:t xml:space="preserve"> </w:t>
            </w:r>
            <w:r w:rsidRPr="00B025B1">
              <w:rPr>
                <w:b/>
                <w:bCs/>
                <w:sz w:val="18"/>
                <w:szCs w:val="18"/>
              </w:rPr>
              <w:t>26</w:t>
            </w:r>
            <w:r w:rsidRPr="00B025B1">
              <w:rPr>
                <w:b/>
                <w:bCs/>
                <w:sz w:val="18"/>
                <w:szCs w:val="18"/>
              </w:rPr>
              <w:br/>
              <w:t>%</w:t>
            </w:r>
          </w:p>
        </w:tc>
        <w:tc>
          <w:tcPr>
            <w:tcW w:w="576" w:type="pct"/>
            <w:hideMark/>
          </w:tcPr>
          <w:p w14:paraId="1188F84F" w14:textId="72A2045A"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025B1">
              <w:rPr>
                <w:b/>
                <w:bCs/>
                <w:sz w:val="18"/>
                <w:szCs w:val="18"/>
              </w:rPr>
              <w:t>2026</w:t>
            </w:r>
            <w:r w:rsidR="00861E6A">
              <w:rPr>
                <w:b/>
                <w:bCs/>
                <w:sz w:val="18"/>
                <w:szCs w:val="18"/>
              </w:rPr>
              <w:t xml:space="preserve"> </w:t>
            </w:r>
            <w:r w:rsidRPr="00B025B1">
              <w:rPr>
                <w:b/>
                <w:bCs/>
                <w:sz w:val="18"/>
                <w:szCs w:val="18"/>
              </w:rPr>
              <w:t>/</w:t>
            </w:r>
            <w:r w:rsidR="00861E6A">
              <w:rPr>
                <w:b/>
                <w:bCs/>
                <w:sz w:val="18"/>
                <w:szCs w:val="18"/>
              </w:rPr>
              <w:t xml:space="preserve"> </w:t>
            </w:r>
            <w:r w:rsidRPr="00B025B1">
              <w:rPr>
                <w:b/>
                <w:bCs/>
                <w:sz w:val="18"/>
                <w:szCs w:val="18"/>
              </w:rPr>
              <w:t>27</w:t>
            </w:r>
            <w:r w:rsidRPr="00B025B1">
              <w:rPr>
                <w:b/>
                <w:bCs/>
                <w:sz w:val="18"/>
                <w:szCs w:val="18"/>
              </w:rPr>
              <w:br/>
              <w:t>%</w:t>
            </w:r>
          </w:p>
        </w:tc>
        <w:tc>
          <w:tcPr>
            <w:tcW w:w="576" w:type="pct"/>
            <w:hideMark/>
          </w:tcPr>
          <w:p w14:paraId="4EAAB701" w14:textId="7B42E607"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025B1">
              <w:rPr>
                <w:b/>
                <w:bCs/>
                <w:sz w:val="18"/>
                <w:szCs w:val="18"/>
              </w:rPr>
              <w:t>2027</w:t>
            </w:r>
            <w:r w:rsidR="00861E6A">
              <w:rPr>
                <w:b/>
                <w:bCs/>
                <w:sz w:val="18"/>
                <w:szCs w:val="18"/>
              </w:rPr>
              <w:t xml:space="preserve"> </w:t>
            </w:r>
            <w:r w:rsidRPr="00B025B1">
              <w:rPr>
                <w:b/>
                <w:bCs/>
                <w:sz w:val="18"/>
                <w:szCs w:val="18"/>
              </w:rPr>
              <w:t>/</w:t>
            </w:r>
            <w:r w:rsidR="00861E6A">
              <w:rPr>
                <w:b/>
                <w:bCs/>
                <w:sz w:val="18"/>
                <w:szCs w:val="18"/>
              </w:rPr>
              <w:t xml:space="preserve"> </w:t>
            </w:r>
            <w:r w:rsidRPr="00B025B1">
              <w:rPr>
                <w:b/>
                <w:bCs/>
                <w:sz w:val="18"/>
                <w:szCs w:val="18"/>
              </w:rPr>
              <w:t>28</w:t>
            </w:r>
            <w:r w:rsidRPr="00B025B1">
              <w:rPr>
                <w:b/>
                <w:bCs/>
                <w:sz w:val="18"/>
                <w:szCs w:val="18"/>
              </w:rPr>
              <w:br/>
              <w:t>%</w:t>
            </w:r>
          </w:p>
        </w:tc>
        <w:tc>
          <w:tcPr>
            <w:tcW w:w="576" w:type="pct"/>
            <w:hideMark/>
          </w:tcPr>
          <w:p w14:paraId="063B8612" w14:textId="48359C2B" w:rsidR="00160A2D" w:rsidRPr="00B025B1" w:rsidRDefault="00160A2D" w:rsidP="005633F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025B1">
              <w:rPr>
                <w:b/>
                <w:bCs/>
                <w:sz w:val="18"/>
                <w:szCs w:val="18"/>
              </w:rPr>
              <w:t>2028</w:t>
            </w:r>
            <w:r w:rsidR="00861E6A">
              <w:rPr>
                <w:b/>
                <w:bCs/>
                <w:sz w:val="18"/>
                <w:szCs w:val="18"/>
              </w:rPr>
              <w:t xml:space="preserve"> </w:t>
            </w:r>
            <w:r w:rsidRPr="00B025B1">
              <w:rPr>
                <w:b/>
                <w:bCs/>
                <w:sz w:val="18"/>
                <w:szCs w:val="18"/>
              </w:rPr>
              <w:t>/</w:t>
            </w:r>
            <w:r w:rsidR="00861E6A">
              <w:rPr>
                <w:b/>
                <w:bCs/>
                <w:sz w:val="18"/>
                <w:szCs w:val="18"/>
              </w:rPr>
              <w:t xml:space="preserve"> </w:t>
            </w:r>
            <w:r w:rsidRPr="00B025B1">
              <w:rPr>
                <w:b/>
                <w:bCs/>
                <w:sz w:val="18"/>
                <w:szCs w:val="18"/>
              </w:rPr>
              <w:t>29</w:t>
            </w:r>
            <w:r w:rsidRPr="00B025B1">
              <w:rPr>
                <w:b/>
                <w:bCs/>
                <w:sz w:val="18"/>
                <w:szCs w:val="18"/>
              </w:rPr>
              <w:br/>
              <w:t>%</w:t>
            </w:r>
          </w:p>
        </w:tc>
      </w:tr>
      <w:tr w:rsidR="00160A2D" w:rsidRPr="0048721E" w14:paraId="200B2E01" w14:textId="77777777" w:rsidTr="005633F7">
        <w:tc>
          <w:tcPr>
            <w:cnfStyle w:val="001000000000" w:firstRow="0" w:lastRow="0" w:firstColumn="1" w:lastColumn="0" w:oddVBand="0" w:evenVBand="0" w:oddHBand="0" w:evenHBand="0" w:firstRowFirstColumn="0" w:firstRowLastColumn="0" w:lastRowFirstColumn="0" w:lastRowLastColumn="0"/>
            <w:tcW w:w="1449" w:type="pct"/>
            <w:hideMark/>
          </w:tcPr>
          <w:p w14:paraId="0A2BA6DA" w14:textId="0870DF33" w:rsidR="00160A2D" w:rsidRPr="0048721E" w:rsidRDefault="00160A2D" w:rsidP="005633F7">
            <w:pPr>
              <w:spacing w:after="0"/>
              <w:textAlignment w:val="center"/>
              <w:rPr>
                <w:rFonts w:eastAsia="Times New Roman" w:cs="Arial"/>
                <w:sz w:val="18"/>
                <w:szCs w:val="18"/>
                <w:lang w:eastAsia="zh-CN"/>
              </w:rPr>
            </w:pPr>
            <w:r w:rsidRPr="0048721E">
              <w:rPr>
                <w:rFonts w:eastAsia="Times New Roman" w:cs="Arial"/>
                <w:color w:val="000000"/>
                <w:kern w:val="24"/>
                <w:sz w:val="18"/>
                <w:szCs w:val="18"/>
                <w:lang w:eastAsia="zh-CN"/>
              </w:rPr>
              <w:t xml:space="preserve">Total borrowings / </w:t>
            </w:r>
            <w:r w:rsidR="00651119">
              <w:rPr>
                <w:rFonts w:eastAsia="Times New Roman" w:cs="Arial"/>
                <w:color w:val="000000"/>
                <w:kern w:val="24"/>
                <w:sz w:val="18"/>
                <w:szCs w:val="18"/>
                <w:lang w:eastAsia="zh-CN"/>
              </w:rPr>
              <w:t>r</w:t>
            </w:r>
            <w:r w:rsidRPr="0048721E">
              <w:rPr>
                <w:rFonts w:eastAsia="Times New Roman" w:cs="Arial"/>
                <w:color w:val="000000"/>
                <w:kern w:val="24"/>
                <w:sz w:val="18"/>
                <w:szCs w:val="18"/>
                <w:lang w:eastAsia="zh-CN"/>
              </w:rPr>
              <w:t>ate revenue</w:t>
            </w:r>
          </w:p>
        </w:tc>
        <w:tc>
          <w:tcPr>
            <w:tcW w:w="577" w:type="pct"/>
            <w:hideMark/>
          </w:tcPr>
          <w:p w14:paraId="47ACB10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Below 70%</w:t>
            </w:r>
          </w:p>
        </w:tc>
        <w:tc>
          <w:tcPr>
            <w:tcW w:w="669" w:type="pct"/>
            <w:hideMark/>
          </w:tcPr>
          <w:p w14:paraId="470FCCA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30.9%</w:t>
            </w:r>
          </w:p>
        </w:tc>
        <w:tc>
          <w:tcPr>
            <w:tcW w:w="576" w:type="pct"/>
            <w:hideMark/>
          </w:tcPr>
          <w:p w14:paraId="442B199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40.8%</w:t>
            </w:r>
          </w:p>
        </w:tc>
        <w:tc>
          <w:tcPr>
            <w:tcW w:w="576" w:type="pct"/>
            <w:hideMark/>
          </w:tcPr>
          <w:p w14:paraId="448126B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46.9%</w:t>
            </w:r>
          </w:p>
        </w:tc>
        <w:tc>
          <w:tcPr>
            <w:tcW w:w="576" w:type="pct"/>
            <w:hideMark/>
          </w:tcPr>
          <w:p w14:paraId="29B7468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30.5%</w:t>
            </w:r>
          </w:p>
        </w:tc>
        <w:tc>
          <w:tcPr>
            <w:tcW w:w="576" w:type="pct"/>
            <w:hideMark/>
          </w:tcPr>
          <w:p w14:paraId="771948C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16.0%</w:t>
            </w:r>
          </w:p>
        </w:tc>
      </w:tr>
      <w:tr w:rsidR="00160A2D" w:rsidRPr="0048721E" w14:paraId="53271582" w14:textId="77777777" w:rsidTr="005633F7">
        <w:tc>
          <w:tcPr>
            <w:cnfStyle w:val="001000000000" w:firstRow="0" w:lastRow="0" w:firstColumn="1" w:lastColumn="0" w:oddVBand="0" w:evenVBand="0" w:oddHBand="0" w:evenHBand="0" w:firstRowFirstColumn="0" w:firstRowLastColumn="0" w:lastRowFirstColumn="0" w:lastRowLastColumn="0"/>
            <w:tcW w:w="1449" w:type="pct"/>
            <w:hideMark/>
          </w:tcPr>
          <w:p w14:paraId="67F09921" w14:textId="4CD72621" w:rsidR="00160A2D" w:rsidRPr="0048721E" w:rsidRDefault="00160A2D" w:rsidP="005633F7">
            <w:pPr>
              <w:spacing w:after="0"/>
              <w:textAlignment w:val="center"/>
              <w:rPr>
                <w:rFonts w:eastAsia="Times New Roman" w:cs="Arial"/>
                <w:sz w:val="18"/>
                <w:szCs w:val="18"/>
                <w:lang w:eastAsia="zh-CN"/>
              </w:rPr>
            </w:pPr>
            <w:r w:rsidRPr="0048721E">
              <w:rPr>
                <w:rFonts w:eastAsia="Times New Roman" w:cs="Arial"/>
                <w:color w:val="000000"/>
                <w:kern w:val="24"/>
                <w:sz w:val="18"/>
                <w:szCs w:val="18"/>
                <w:lang w:eastAsia="zh-CN"/>
              </w:rPr>
              <w:t xml:space="preserve">Debt servicing / </w:t>
            </w:r>
            <w:r w:rsidR="00651119">
              <w:rPr>
                <w:rFonts w:eastAsia="Times New Roman" w:cs="Arial"/>
                <w:color w:val="000000"/>
                <w:kern w:val="24"/>
                <w:sz w:val="18"/>
                <w:szCs w:val="18"/>
                <w:lang w:eastAsia="zh-CN"/>
              </w:rPr>
              <w:t>r</w:t>
            </w:r>
            <w:r w:rsidRPr="0048721E">
              <w:rPr>
                <w:rFonts w:eastAsia="Times New Roman" w:cs="Arial"/>
                <w:color w:val="000000"/>
                <w:kern w:val="24"/>
                <w:sz w:val="18"/>
                <w:szCs w:val="18"/>
                <w:lang w:eastAsia="zh-CN"/>
              </w:rPr>
              <w:t>ate revenue</w:t>
            </w:r>
          </w:p>
        </w:tc>
        <w:tc>
          <w:tcPr>
            <w:tcW w:w="577" w:type="pct"/>
            <w:hideMark/>
          </w:tcPr>
          <w:p w14:paraId="142F6CBE"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Below 5%</w:t>
            </w:r>
          </w:p>
        </w:tc>
        <w:tc>
          <w:tcPr>
            <w:tcW w:w="669" w:type="pct"/>
            <w:hideMark/>
          </w:tcPr>
          <w:p w14:paraId="7A6B821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1.4%</w:t>
            </w:r>
          </w:p>
        </w:tc>
        <w:tc>
          <w:tcPr>
            <w:tcW w:w="576" w:type="pct"/>
            <w:hideMark/>
          </w:tcPr>
          <w:p w14:paraId="096BDBF2"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2.1%</w:t>
            </w:r>
          </w:p>
        </w:tc>
        <w:tc>
          <w:tcPr>
            <w:tcW w:w="576" w:type="pct"/>
            <w:hideMark/>
          </w:tcPr>
          <w:p w14:paraId="09E18FF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2.8%</w:t>
            </w:r>
          </w:p>
        </w:tc>
        <w:tc>
          <w:tcPr>
            <w:tcW w:w="576" w:type="pct"/>
            <w:hideMark/>
          </w:tcPr>
          <w:p w14:paraId="2D5D6B7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1.9%</w:t>
            </w:r>
          </w:p>
        </w:tc>
        <w:tc>
          <w:tcPr>
            <w:tcW w:w="576" w:type="pct"/>
            <w:hideMark/>
          </w:tcPr>
          <w:p w14:paraId="73EFD76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1.2%</w:t>
            </w:r>
          </w:p>
        </w:tc>
      </w:tr>
      <w:tr w:rsidR="00160A2D" w:rsidRPr="0048721E" w14:paraId="38405E2D" w14:textId="77777777" w:rsidTr="005633F7">
        <w:tc>
          <w:tcPr>
            <w:cnfStyle w:val="001000000000" w:firstRow="0" w:lastRow="0" w:firstColumn="1" w:lastColumn="0" w:oddVBand="0" w:evenVBand="0" w:oddHBand="0" w:evenHBand="0" w:firstRowFirstColumn="0" w:firstRowLastColumn="0" w:lastRowFirstColumn="0" w:lastRowLastColumn="0"/>
            <w:tcW w:w="1449" w:type="pct"/>
            <w:hideMark/>
          </w:tcPr>
          <w:p w14:paraId="1D70F193" w14:textId="1C1EDBEA" w:rsidR="00160A2D" w:rsidRPr="0048721E" w:rsidRDefault="00160A2D" w:rsidP="005633F7">
            <w:pPr>
              <w:spacing w:after="0"/>
              <w:textAlignment w:val="center"/>
              <w:rPr>
                <w:rFonts w:eastAsia="Times New Roman" w:cs="Arial"/>
                <w:sz w:val="18"/>
                <w:szCs w:val="18"/>
                <w:lang w:eastAsia="zh-CN"/>
              </w:rPr>
            </w:pPr>
            <w:r w:rsidRPr="0048721E">
              <w:rPr>
                <w:rFonts w:eastAsia="Times New Roman" w:cs="Arial"/>
                <w:color w:val="000000"/>
                <w:kern w:val="24"/>
                <w:sz w:val="18"/>
                <w:szCs w:val="18"/>
                <w:lang w:eastAsia="zh-CN"/>
              </w:rPr>
              <w:t xml:space="preserve">Debt commitment / </w:t>
            </w:r>
            <w:r w:rsidR="00651119">
              <w:rPr>
                <w:rFonts w:eastAsia="Times New Roman" w:cs="Arial"/>
                <w:color w:val="000000"/>
                <w:kern w:val="24"/>
                <w:sz w:val="18"/>
                <w:szCs w:val="18"/>
                <w:lang w:eastAsia="zh-CN"/>
              </w:rPr>
              <w:t>r</w:t>
            </w:r>
            <w:r w:rsidRPr="0048721E">
              <w:rPr>
                <w:rFonts w:eastAsia="Times New Roman" w:cs="Arial"/>
                <w:color w:val="000000"/>
                <w:kern w:val="24"/>
                <w:sz w:val="18"/>
                <w:szCs w:val="18"/>
                <w:lang w:eastAsia="zh-CN"/>
              </w:rPr>
              <w:t>ate revenue</w:t>
            </w:r>
          </w:p>
        </w:tc>
        <w:tc>
          <w:tcPr>
            <w:tcW w:w="577" w:type="pct"/>
            <w:hideMark/>
          </w:tcPr>
          <w:p w14:paraId="10F0439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Below 20%</w:t>
            </w:r>
          </w:p>
        </w:tc>
        <w:tc>
          <w:tcPr>
            <w:tcW w:w="669" w:type="pct"/>
            <w:hideMark/>
          </w:tcPr>
          <w:p w14:paraId="6C5E7BC8" w14:textId="00CA3E37" w:rsidR="00160A2D" w:rsidRPr="0048721E" w:rsidRDefault="008A6AA2"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Pr>
                <w:rFonts w:eastAsia="Times New Roman" w:cs="Arial"/>
                <w:color w:val="000000"/>
                <w:kern w:val="24"/>
                <w:sz w:val="18"/>
                <w:szCs w:val="18"/>
                <w:lang w:eastAsia="zh-CN"/>
              </w:rPr>
              <w:t>31.4</w:t>
            </w:r>
            <w:r w:rsidR="00160A2D" w:rsidRPr="0048721E">
              <w:rPr>
                <w:rFonts w:eastAsia="Times New Roman" w:cs="Arial"/>
                <w:color w:val="000000"/>
                <w:kern w:val="24"/>
                <w:sz w:val="18"/>
                <w:szCs w:val="18"/>
                <w:lang w:eastAsia="zh-CN"/>
              </w:rPr>
              <w:t>%</w:t>
            </w:r>
          </w:p>
        </w:tc>
        <w:tc>
          <w:tcPr>
            <w:tcW w:w="576" w:type="pct"/>
            <w:hideMark/>
          </w:tcPr>
          <w:p w14:paraId="7FBF85C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2.9%</w:t>
            </w:r>
          </w:p>
        </w:tc>
        <w:tc>
          <w:tcPr>
            <w:tcW w:w="576" w:type="pct"/>
            <w:hideMark/>
          </w:tcPr>
          <w:p w14:paraId="717B8F6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3.5%</w:t>
            </w:r>
          </w:p>
        </w:tc>
        <w:tc>
          <w:tcPr>
            <w:tcW w:w="576" w:type="pct"/>
            <w:hideMark/>
          </w:tcPr>
          <w:p w14:paraId="2C3A906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17.8%</w:t>
            </w:r>
          </w:p>
        </w:tc>
        <w:tc>
          <w:tcPr>
            <w:tcW w:w="576" w:type="pct"/>
            <w:hideMark/>
          </w:tcPr>
          <w:p w14:paraId="5DC3B69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15.5%</w:t>
            </w:r>
          </w:p>
        </w:tc>
      </w:tr>
      <w:tr w:rsidR="00160A2D" w:rsidRPr="0048721E" w14:paraId="0E433608" w14:textId="77777777" w:rsidTr="005633F7">
        <w:tc>
          <w:tcPr>
            <w:cnfStyle w:val="001000000000" w:firstRow="0" w:lastRow="0" w:firstColumn="1" w:lastColumn="0" w:oddVBand="0" w:evenVBand="0" w:oddHBand="0" w:evenHBand="0" w:firstRowFirstColumn="0" w:firstRowLastColumn="0" w:lastRowFirstColumn="0" w:lastRowLastColumn="0"/>
            <w:tcW w:w="1449" w:type="pct"/>
            <w:hideMark/>
          </w:tcPr>
          <w:p w14:paraId="1869BB58" w14:textId="52CE157A" w:rsidR="00160A2D" w:rsidRPr="0048721E" w:rsidRDefault="00160A2D" w:rsidP="005633F7">
            <w:pPr>
              <w:spacing w:after="0"/>
              <w:textAlignment w:val="center"/>
              <w:rPr>
                <w:rFonts w:eastAsia="Times New Roman" w:cs="Arial"/>
                <w:sz w:val="18"/>
                <w:szCs w:val="18"/>
                <w:lang w:eastAsia="zh-CN"/>
              </w:rPr>
            </w:pPr>
            <w:r w:rsidRPr="0048721E">
              <w:rPr>
                <w:rFonts w:eastAsia="Times New Roman" w:cs="Arial"/>
                <w:color w:val="000000"/>
                <w:kern w:val="24"/>
                <w:sz w:val="18"/>
                <w:szCs w:val="18"/>
                <w:lang w:eastAsia="zh-CN"/>
              </w:rPr>
              <w:t xml:space="preserve">Indebtedness / </w:t>
            </w:r>
            <w:r w:rsidR="00651119">
              <w:rPr>
                <w:rFonts w:eastAsia="Times New Roman" w:cs="Arial"/>
                <w:color w:val="000000"/>
                <w:kern w:val="24"/>
                <w:sz w:val="18"/>
                <w:szCs w:val="18"/>
                <w:lang w:eastAsia="zh-CN"/>
              </w:rPr>
              <w:t>o</w:t>
            </w:r>
            <w:r w:rsidRPr="0048721E">
              <w:rPr>
                <w:rFonts w:eastAsia="Times New Roman" w:cs="Arial"/>
                <w:color w:val="000000"/>
                <w:kern w:val="24"/>
                <w:sz w:val="18"/>
                <w:szCs w:val="18"/>
                <w:lang w:eastAsia="zh-CN"/>
              </w:rPr>
              <w:t>wn source revenue</w:t>
            </w:r>
          </w:p>
        </w:tc>
        <w:tc>
          <w:tcPr>
            <w:tcW w:w="577" w:type="pct"/>
            <w:hideMark/>
          </w:tcPr>
          <w:p w14:paraId="2B44CE0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Below 60%</w:t>
            </w:r>
          </w:p>
        </w:tc>
        <w:tc>
          <w:tcPr>
            <w:tcW w:w="669" w:type="pct"/>
            <w:hideMark/>
          </w:tcPr>
          <w:p w14:paraId="09A098B8" w14:textId="60461D23"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21.</w:t>
            </w:r>
            <w:r w:rsidR="001C3469">
              <w:rPr>
                <w:rFonts w:eastAsia="Times New Roman" w:cs="Arial"/>
                <w:color w:val="000000"/>
                <w:kern w:val="24"/>
                <w:sz w:val="18"/>
                <w:szCs w:val="18"/>
                <w:lang w:eastAsia="zh-CN"/>
              </w:rPr>
              <w:t>5</w:t>
            </w:r>
            <w:r w:rsidRPr="0048721E">
              <w:rPr>
                <w:rFonts w:eastAsia="Times New Roman" w:cs="Arial"/>
                <w:color w:val="000000"/>
                <w:kern w:val="24"/>
                <w:sz w:val="18"/>
                <w:szCs w:val="18"/>
                <w:lang w:eastAsia="zh-CN"/>
              </w:rPr>
              <w:t>%</w:t>
            </w:r>
          </w:p>
        </w:tc>
        <w:tc>
          <w:tcPr>
            <w:tcW w:w="576" w:type="pct"/>
            <w:hideMark/>
          </w:tcPr>
          <w:p w14:paraId="710F8AD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29.9%</w:t>
            </w:r>
          </w:p>
        </w:tc>
        <w:tc>
          <w:tcPr>
            <w:tcW w:w="576" w:type="pct"/>
            <w:hideMark/>
          </w:tcPr>
          <w:p w14:paraId="7C4DEBD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34.5%</w:t>
            </w:r>
          </w:p>
        </w:tc>
        <w:tc>
          <w:tcPr>
            <w:tcW w:w="576" w:type="pct"/>
            <w:hideMark/>
          </w:tcPr>
          <w:p w14:paraId="545E5912"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23.0%</w:t>
            </w:r>
          </w:p>
        </w:tc>
        <w:tc>
          <w:tcPr>
            <w:tcW w:w="576" w:type="pct"/>
            <w:hideMark/>
          </w:tcPr>
          <w:p w14:paraId="428BF502"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12.8%</w:t>
            </w:r>
          </w:p>
        </w:tc>
      </w:tr>
    </w:tbl>
    <w:p w14:paraId="437C7E63" w14:textId="77777777" w:rsidR="00160A2D" w:rsidRPr="0048721E" w:rsidRDefault="00160A2D" w:rsidP="00160A2D"/>
    <w:tbl>
      <w:tblPr>
        <w:tblStyle w:val="TableGrid"/>
        <w:tblW w:w="5000" w:type="pct"/>
        <w:tblLook w:val="04A0" w:firstRow="1" w:lastRow="0" w:firstColumn="1" w:lastColumn="0" w:noHBand="0" w:noVBand="1"/>
      </w:tblPr>
      <w:tblGrid>
        <w:gridCol w:w="1877"/>
        <w:gridCol w:w="965"/>
        <w:gridCol w:w="1130"/>
        <w:gridCol w:w="1130"/>
        <w:gridCol w:w="1130"/>
        <w:gridCol w:w="1130"/>
        <w:gridCol w:w="1130"/>
        <w:gridCol w:w="1130"/>
      </w:tblGrid>
      <w:tr w:rsidR="00160A2D" w:rsidRPr="0048721E" w14:paraId="278B427F" w14:textId="77777777" w:rsidTr="005633F7">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975" w:type="pct"/>
            <w:hideMark/>
          </w:tcPr>
          <w:p w14:paraId="1A097F9F" w14:textId="77777777" w:rsidR="00160A2D" w:rsidRPr="0048721E" w:rsidRDefault="00160A2D" w:rsidP="005633F7">
            <w:pPr>
              <w:rPr>
                <w:sz w:val="18"/>
                <w:szCs w:val="18"/>
              </w:rPr>
            </w:pPr>
            <w:r w:rsidRPr="0048721E">
              <w:rPr>
                <w:sz w:val="18"/>
                <w:szCs w:val="18"/>
              </w:rPr>
              <w:t>Performance Indicator</w:t>
            </w:r>
          </w:p>
        </w:tc>
        <w:tc>
          <w:tcPr>
            <w:tcW w:w="501" w:type="pct"/>
            <w:hideMark/>
          </w:tcPr>
          <w:p w14:paraId="7971C090"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18"/>
              </w:rPr>
            </w:pPr>
            <w:r w:rsidRPr="0048721E">
              <w:rPr>
                <w:sz w:val="18"/>
                <w:szCs w:val="18"/>
              </w:rPr>
              <w:t>Target</w:t>
            </w:r>
          </w:p>
        </w:tc>
        <w:tc>
          <w:tcPr>
            <w:tcW w:w="587" w:type="pct"/>
            <w:hideMark/>
          </w:tcPr>
          <w:p w14:paraId="1BF5514C" w14:textId="3E1DB9A0"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18"/>
              </w:rPr>
            </w:pPr>
            <w:r w:rsidRPr="0048721E">
              <w:rPr>
                <w:sz w:val="18"/>
                <w:szCs w:val="18"/>
              </w:rPr>
              <w:t>2029</w:t>
            </w:r>
            <w:r w:rsidR="00861E6A">
              <w:rPr>
                <w:sz w:val="18"/>
                <w:szCs w:val="18"/>
              </w:rPr>
              <w:t xml:space="preserve"> </w:t>
            </w:r>
            <w:r w:rsidRPr="0048721E">
              <w:rPr>
                <w:sz w:val="18"/>
                <w:szCs w:val="18"/>
              </w:rPr>
              <w:t>/</w:t>
            </w:r>
            <w:r w:rsidR="00861E6A">
              <w:rPr>
                <w:sz w:val="18"/>
                <w:szCs w:val="18"/>
              </w:rPr>
              <w:t xml:space="preserve"> </w:t>
            </w:r>
            <w:r w:rsidRPr="0048721E">
              <w:rPr>
                <w:sz w:val="18"/>
                <w:szCs w:val="18"/>
              </w:rPr>
              <w:t>30</w:t>
            </w:r>
            <w:r>
              <w:rPr>
                <w:sz w:val="18"/>
                <w:szCs w:val="18"/>
              </w:rPr>
              <w:br/>
            </w:r>
            <w:r w:rsidRPr="0048721E">
              <w:rPr>
                <w:sz w:val="18"/>
                <w:szCs w:val="18"/>
              </w:rPr>
              <w:t>%</w:t>
            </w:r>
          </w:p>
        </w:tc>
        <w:tc>
          <w:tcPr>
            <w:tcW w:w="587" w:type="pct"/>
            <w:hideMark/>
          </w:tcPr>
          <w:p w14:paraId="2D3C8330" w14:textId="2B00F23A"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18"/>
              </w:rPr>
            </w:pPr>
            <w:r w:rsidRPr="0048721E">
              <w:rPr>
                <w:sz w:val="18"/>
                <w:szCs w:val="18"/>
              </w:rPr>
              <w:t>2030</w:t>
            </w:r>
            <w:r w:rsidR="00861E6A">
              <w:rPr>
                <w:sz w:val="18"/>
                <w:szCs w:val="18"/>
              </w:rPr>
              <w:t xml:space="preserve"> </w:t>
            </w:r>
            <w:r w:rsidRPr="0048721E">
              <w:rPr>
                <w:sz w:val="18"/>
                <w:szCs w:val="18"/>
              </w:rPr>
              <w:t>/</w:t>
            </w:r>
            <w:r w:rsidR="00861E6A">
              <w:rPr>
                <w:sz w:val="18"/>
                <w:szCs w:val="18"/>
              </w:rPr>
              <w:t xml:space="preserve"> </w:t>
            </w:r>
            <w:r w:rsidRPr="0048721E">
              <w:rPr>
                <w:sz w:val="18"/>
                <w:szCs w:val="18"/>
              </w:rPr>
              <w:t>31</w:t>
            </w:r>
            <w:r>
              <w:rPr>
                <w:sz w:val="18"/>
                <w:szCs w:val="18"/>
              </w:rPr>
              <w:br/>
            </w:r>
            <w:r w:rsidRPr="0048721E">
              <w:rPr>
                <w:sz w:val="18"/>
                <w:szCs w:val="18"/>
              </w:rPr>
              <w:t>%</w:t>
            </w:r>
          </w:p>
        </w:tc>
        <w:tc>
          <w:tcPr>
            <w:tcW w:w="587" w:type="pct"/>
            <w:hideMark/>
          </w:tcPr>
          <w:p w14:paraId="05819338" w14:textId="24C7EFC8"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18"/>
              </w:rPr>
            </w:pPr>
            <w:r w:rsidRPr="0048721E">
              <w:rPr>
                <w:sz w:val="18"/>
                <w:szCs w:val="18"/>
              </w:rPr>
              <w:t>2031</w:t>
            </w:r>
            <w:r w:rsidR="00861E6A">
              <w:rPr>
                <w:sz w:val="18"/>
                <w:szCs w:val="18"/>
              </w:rPr>
              <w:t xml:space="preserve"> </w:t>
            </w:r>
            <w:r w:rsidRPr="0048721E">
              <w:rPr>
                <w:sz w:val="18"/>
                <w:szCs w:val="18"/>
              </w:rPr>
              <w:t>/</w:t>
            </w:r>
            <w:r w:rsidR="00861E6A">
              <w:rPr>
                <w:sz w:val="18"/>
                <w:szCs w:val="18"/>
              </w:rPr>
              <w:t xml:space="preserve"> </w:t>
            </w:r>
            <w:r w:rsidRPr="0048721E">
              <w:rPr>
                <w:sz w:val="18"/>
                <w:szCs w:val="18"/>
              </w:rPr>
              <w:t>32</w:t>
            </w:r>
            <w:r>
              <w:rPr>
                <w:sz w:val="18"/>
                <w:szCs w:val="18"/>
              </w:rPr>
              <w:br/>
            </w:r>
            <w:r w:rsidRPr="0048721E">
              <w:rPr>
                <w:sz w:val="18"/>
                <w:szCs w:val="18"/>
              </w:rPr>
              <w:t>%</w:t>
            </w:r>
          </w:p>
        </w:tc>
        <w:tc>
          <w:tcPr>
            <w:tcW w:w="587" w:type="pct"/>
            <w:hideMark/>
          </w:tcPr>
          <w:p w14:paraId="56F98975" w14:textId="1EE691BD"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18"/>
              </w:rPr>
            </w:pPr>
            <w:r w:rsidRPr="0048721E">
              <w:rPr>
                <w:sz w:val="18"/>
                <w:szCs w:val="18"/>
              </w:rPr>
              <w:t>2032</w:t>
            </w:r>
            <w:r w:rsidR="00861E6A">
              <w:rPr>
                <w:sz w:val="18"/>
                <w:szCs w:val="18"/>
              </w:rPr>
              <w:t xml:space="preserve"> </w:t>
            </w:r>
            <w:r w:rsidRPr="0048721E">
              <w:rPr>
                <w:sz w:val="18"/>
                <w:szCs w:val="18"/>
              </w:rPr>
              <w:t>/</w:t>
            </w:r>
            <w:r w:rsidR="00861E6A">
              <w:rPr>
                <w:sz w:val="18"/>
                <w:szCs w:val="18"/>
              </w:rPr>
              <w:t xml:space="preserve"> </w:t>
            </w:r>
            <w:r w:rsidRPr="0048721E">
              <w:rPr>
                <w:sz w:val="18"/>
                <w:szCs w:val="18"/>
              </w:rPr>
              <w:t>33</w:t>
            </w:r>
            <w:r>
              <w:rPr>
                <w:sz w:val="18"/>
                <w:szCs w:val="18"/>
              </w:rPr>
              <w:br/>
            </w:r>
            <w:r w:rsidRPr="0048721E">
              <w:rPr>
                <w:sz w:val="18"/>
                <w:szCs w:val="18"/>
              </w:rPr>
              <w:t>%</w:t>
            </w:r>
          </w:p>
        </w:tc>
        <w:tc>
          <w:tcPr>
            <w:tcW w:w="587" w:type="pct"/>
            <w:hideMark/>
          </w:tcPr>
          <w:p w14:paraId="3E1B3D99" w14:textId="3CCC620C"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18"/>
              </w:rPr>
            </w:pPr>
            <w:r w:rsidRPr="0048721E">
              <w:rPr>
                <w:sz w:val="18"/>
                <w:szCs w:val="18"/>
              </w:rPr>
              <w:t>2033</w:t>
            </w:r>
            <w:r w:rsidR="00861E6A">
              <w:rPr>
                <w:sz w:val="18"/>
                <w:szCs w:val="18"/>
              </w:rPr>
              <w:t xml:space="preserve"> </w:t>
            </w:r>
            <w:r w:rsidRPr="0048721E">
              <w:rPr>
                <w:sz w:val="18"/>
                <w:szCs w:val="18"/>
              </w:rPr>
              <w:t>/</w:t>
            </w:r>
            <w:r w:rsidR="00861E6A">
              <w:rPr>
                <w:sz w:val="18"/>
                <w:szCs w:val="18"/>
              </w:rPr>
              <w:t xml:space="preserve"> </w:t>
            </w:r>
            <w:r w:rsidRPr="0048721E">
              <w:rPr>
                <w:sz w:val="18"/>
                <w:szCs w:val="18"/>
              </w:rPr>
              <w:t>34</w:t>
            </w:r>
            <w:r>
              <w:rPr>
                <w:sz w:val="18"/>
                <w:szCs w:val="18"/>
              </w:rPr>
              <w:br/>
            </w:r>
            <w:r w:rsidRPr="0048721E">
              <w:rPr>
                <w:sz w:val="18"/>
                <w:szCs w:val="18"/>
              </w:rPr>
              <w:t>%</w:t>
            </w:r>
          </w:p>
        </w:tc>
        <w:tc>
          <w:tcPr>
            <w:tcW w:w="587" w:type="pct"/>
            <w:hideMark/>
          </w:tcPr>
          <w:p w14:paraId="3616E63B" w14:textId="5C61C4BD"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8"/>
                <w:szCs w:val="18"/>
              </w:rPr>
            </w:pPr>
            <w:r w:rsidRPr="0048721E">
              <w:rPr>
                <w:sz w:val="18"/>
                <w:szCs w:val="18"/>
              </w:rPr>
              <w:t>2034</w:t>
            </w:r>
            <w:r w:rsidR="00861E6A">
              <w:rPr>
                <w:sz w:val="18"/>
                <w:szCs w:val="18"/>
              </w:rPr>
              <w:t xml:space="preserve"> </w:t>
            </w:r>
            <w:r w:rsidRPr="0048721E">
              <w:rPr>
                <w:sz w:val="18"/>
                <w:szCs w:val="18"/>
              </w:rPr>
              <w:t>/</w:t>
            </w:r>
            <w:r w:rsidR="00861E6A">
              <w:rPr>
                <w:sz w:val="18"/>
                <w:szCs w:val="18"/>
              </w:rPr>
              <w:t xml:space="preserve"> </w:t>
            </w:r>
            <w:r w:rsidRPr="0048721E">
              <w:rPr>
                <w:sz w:val="18"/>
                <w:szCs w:val="18"/>
              </w:rPr>
              <w:t>35</w:t>
            </w:r>
            <w:r>
              <w:rPr>
                <w:sz w:val="18"/>
                <w:szCs w:val="18"/>
              </w:rPr>
              <w:br/>
            </w:r>
            <w:r w:rsidRPr="0048721E">
              <w:rPr>
                <w:sz w:val="18"/>
                <w:szCs w:val="18"/>
              </w:rPr>
              <w:t>%</w:t>
            </w:r>
          </w:p>
        </w:tc>
      </w:tr>
      <w:tr w:rsidR="00160A2D" w:rsidRPr="0048721E" w14:paraId="731E022B" w14:textId="77777777" w:rsidTr="005633F7">
        <w:tc>
          <w:tcPr>
            <w:cnfStyle w:val="001000000000" w:firstRow="0" w:lastRow="0" w:firstColumn="1" w:lastColumn="0" w:oddVBand="0" w:evenVBand="0" w:oddHBand="0" w:evenHBand="0" w:firstRowFirstColumn="0" w:firstRowLastColumn="0" w:lastRowFirstColumn="0" w:lastRowLastColumn="0"/>
            <w:tcW w:w="975" w:type="pct"/>
            <w:hideMark/>
          </w:tcPr>
          <w:p w14:paraId="2482CC8B" w14:textId="3CE3F1B8" w:rsidR="00160A2D" w:rsidRPr="0048721E" w:rsidRDefault="00160A2D" w:rsidP="005633F7">
            <w:pPr>
              <w:spacing w:after="0"/>
              <w:textAlignment w:val="center"/>
              <w:rPr>
                <w:rFonts w:eastAsia="Times New Roman" w:cs="Arial"/>
                <w:sz w:val="18"/>
                <w:szCs w:val="18"/>
                <w:lang w:eastAsia="zh-CN"/>
              </w:rPr>
            </w:pPr>
            <w:r w:rsidRPr="0048721E">
              <w:rPr>
                <w:rFonts w:eastAsia="Times New Roman" w:cs="Arial"/>
                <w:color w:val="000000"/>
                <w:kern w:val="24"/>
                <w:sz w:val="18"/>
                <w:szCs w:val="18"/>
                <w:lang w:eastAsia="zh-CN"/>
              </w:rPr>
              <w:t xml:space="preserve">Total borrowings / </w:t>
            </w:r>
            <w:r w:rsidR="00764BC4">
              <w:rPr>
                <w:rFonts w:eastAsia="Times New Roman" w:cs="Arial"/>
                <w:color w:val="000000"/>
                <w:kern w:val="24"/>
                <w:sz w:val="18"/>
                <w:szCs w:val="18"/>
                <w:lang w:eastAsia="zh-CN"/>
              </w:rPr>
              <w:t>r</w:t>
            </w:r>
            <w:r w:rsidRPr="0048721E">
              <w:rPr>
                <w:rFonts w:eastAsia="Times New Roman" w:cs="Arial"/>
                <w:color w:val="000000"/>
                <w:kern w:val="24"/>
                <w:sz w:val="18"/>
                <w:szCs w:val="18"/>
                <w:lang w:eastAsia="zh-CN"/>
              </w:rPr>
              <w:t>ate revenue</w:t>
            </w:r>
          </w:p>
        </w:tc>
        <w:tc>
          <w:tcPr>
            <w:tcW w:w="501" w:type="pct"/>
            <w:hideMark/>
          </w:tcPr>
          <w:p w14:paraId="48EDB222"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Below 70%</w:t>
            </w:r>
          </w:p>
        </w:tc>
        <w:tc>
          <w:tcPr>
            <w:tcW w:w="587" w:type="pct"/>
            <w:hideMark/>
          </w:tcPr>
          <w:p w14:paraId="61D7A0A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11.2%</w:t>
            </w:r>
          </w:p>
        </w:tc>
        <w:tc>
          <w:tcPr>
            <w:tcW w:w="587" w:type="pct"/>
            <w:hideMark/>
          </w:tcPr>
          <w:p w14:paraId="283C4DB7"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6.5%</w:t>
            </w:r>
          </w:p>
        </w:tc>
        <w:tc>
          <w:tcPr>
            <w:tcW w:w="587" w:type="pct"/>
            <w:hideMark/>
          </w:tcPr>
          <w:p w14:paraId="2C7E2DCA"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2.1%</w:t>
            </w:r>
          </w:p>
        </w:tc>
        <w:tc>
          <w:tcPr>
            <w:tcW w:w="587" w:type="pct"/>
            <w:hideMark/>
          </w:tcPr>
          <w:p w14:paraId="7FAF5CB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2.0%</w:t>
            </w:r>
          </w:p>
        </w:tc>
        <w:tc>
          <w:tcPr>
            <w:tcW w:w="587" w:type="pct"/>
            <w:hideMark/>
          </w:tcPr>
          <w:p w14:paraId="058503D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2.0%</w:t>
            </w:r>
          </w:p>
        </w:tc>
        <w:tc>
          <w:tcPr>
            <w:tcW w:w="587" w:type="pct"/>
            <w:hideMark/>
          </w:tcPr>
          <w:p w14:paraId="5AF138D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1.9%</w:t>
            </w:r>
          </w:p>
        </w:tc>
      </w:tr>
      <w:tr w:rsidR="00160A2D" w:rsidRPr="0048721E" w14:paraId="22B02E52" w14:textId="77777777" w:rsidTr="005633F7">
        <w:tc>
          <w:tcPr>
            <w:cnfStyle w:val="001000000000" w:firstRow="0" w:lastRow="0" w:firstColumn="1" w:lastColumn="0" w:oddVBand="0" w:evenVBand="0" w:oddHBand="0" w:evenHBand="0" w:firstRowFirstColumn="0" w:firstRowLastColumn="0" w:lastRowFirstColumn="0" w:lastRowLastColumn="0"/>
            <w:tcW w:w="975" w:type="pct"/>
            <w:hideMark/>
          </w:tcPr>
          <w:p w14:paraId="61460DB3" w14:textId="5D92F977" w:rsidR="00160A2D" w:rsidRPr="0048721E" w:rsidRDefault="00160A2D" w:rsidP="005633F7">
            <w:pPr>
              <w:spacing w:after="0"/>
              <w:textAlignment w:val="center"/>
              <w:rPr>
                <w:rFonts w:eastAsia="Times New Roman" w:cs="Arial"/>
                <w:sz w:val="18"/>
                <w:szCs w:val="18"/>
                <w:lang w:eastAsia="zh-CN"/>
              </w:rPr>
            </w:pPr>
            <w:r w:rsidRPr="0048721E">
              <w:rPr>
                <w:rFonts w:eastAsia="Times New Roman" w:cs="Arial"/>
                <w:color w:val="000000"/>
                <w:kern w:val="24"/>
                <w:sz w:val="18"/>
                <w:szCs w:val="18"/>
                <w:lang w:eastAsia="zh-CN"/>
              </w:rPr>
              <w:t xml:space="preserve">Debt servicing / </w:t>
            </w:r>
            <w:r w:rsidR="00764BC4">
              <w:rPr>
                <w:rFonts w:eastAsia="Times New Roman" w:cs="Arial"/>
                <w:color w:val="000000"/>
                <w:kern w:val="24"/>
                <w:sz w:val="18"/>
                <w:szCs w:val="18"/>
                <w:lang w:eastAsia="zh-CN"/>
              </w:rPr>
              <w:t>r</w:t>
            </w:r>
            <w:r w:rsidRPr="0048721E">
              <w:rPr>
                <w:rFonts w:eastAsia="Times New Roman" w:cs="Arial"/>
                <w:color w:val="000000"/>
                <w:kern w:val="24"/>
                <w:sz w:val="18"/>
                <w:szCs w:val="18"/>
                <w:lang w:eastAsia="zh-CN"/>
              </w:rPr>
              <w:t>ate revenue</w:t>
            </w:r>
          </w:p>
        </w:tc>
        <w:tc>
          <w:tcPr>
            <w:tcW w:w="501" w:type="pct"/>
            <w:hideMark/>
          </w:tcPr>
          <w:p w14:paraId="5788836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Below 5%</w:t>
            </w:r>
          </w:p>
        </w:tc>
        <w:tc>
          <w:tcPr>
            <w:tcW w:w="587" w:type="pct"/>
            <w:hideMark/>
          </w:tcPr>
          <w:p w14:paraId="2B25545E"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0.9%</w:t>
            </w:r>
          </w:p>
        </w:tc>
        <w:tc>
          <w:tcPr>
            <w:tcW w:w="587" w:type="pct"/>
            <w:hideMark/>
          </w:tcPr>
          <w:p w14:paraId="52226719"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0.7%</w:t>
            </w:r>
          </w:p>
        </w:tc>
        <w:tc>
          <w:tcPr>
            <w:tcW w:w="587" w:type="pct"/>
            <w:hideMark/>
          </w:tcPr>
          <w:p w14:paraId="0CDA18D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0.5%</w:t>
            </w:r>
          </w:p>
        </w:tc>
        <w:tc>
          <w:tcPr>
            <w:tcW w:w="587" w:type="pct"/>
            <w:hideMark/>
          </w:tcPr>
          <w:p w14:paraId="25F7425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0.5%</w:t>
            </w:r>
          </w:p>
        </w:tc>
        <w:tc>
          <w:tcPr>
            <w:tcW w:w="587" w:type="pct"/>
            <w:hideMark/>
          </w:tcPr>
          <w:p w14:paraId="19B844AB"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0.5%</w:t>
            </w:r>
          </w:p>
        </w:tc>
        <w:tc>
          <w:tcPr>
            <w:tcW w:w="587" w:type="pct"/>
            <w:hideMark/>
          </w:tcPr>
          <w:p w14:paraId="4D2F17C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0.5%</w:t>
            </w:r>
          </w:p>
        </w:tc>
      </w:tr>
      <w:tr w:rsidR="00160A2D" w:rsidRPr="0048721E" w14:paraId="219B0D1F" w14:textId="77777777" w:rsidTr="005633F7">
        <w:tc>
          <w:tcPr>
            <w:cnfStyle w:val="001000000000" w:firstRow="0" w:lastRow="0" w:firstColumn="1" w:lastColumn="0" w:oddVBand="0" w:evenVBand="0" w:oddHBand="0" w:evenHBand="0" w:firstRowFirstColumn="0" w:firstRowLastColumn="0" w:lastRowFirstColumn="0" w:lastRowLastColumn="0"/>
            <w:tcW w:w="975" w:type="pct"/>
            <w:hideMark/>
          </w:tcPr>
          <w:p w14:paraId="5BEDD162" w14:textId="440ABC7B" w:rsidR="00160A2D" w:rsidRPr="0048721E" w:rsidRDefault="00160A2D" w:rsidP="005633F7">
            <w:pPr>
              <w:spacing w:after="0"/>
              <w:textAlignment w:val="center"/>
              <w:rPr>
                <w:rFonts w:eastAsia="Times New Roman" w:cs="Arial"/>
                <w:sz w:val="18"/>
                <w:szCs w:val="18"/>
                <w:lang w:eastAsia="zh-CN"/>
              </w:rPr>
            </w:pPr>
            <w:r w:rsidRPr="0048721E">
              <w:rPr>
                <w:rFonts w:eastAsia="Times New Roman" w:cs="Arial"/>
                <w:color w:val="000000"/>
                <w:kern w:val="24"/>
                <w:sz w:val="18"/>
                <w:szCs w:val="18"/>
                <w:lang w:eastAsia="zh-CN"/>
              </w:rPr>
              <w:t xml:space="preserve">Debt commitment / </w:t>
            </w:r>
            <w:r w:rsidR="00764BC4">
              <w:rPr>
                <w:rFonts w:eastAsia="Times New Roman" w:cs="Arial"/>
                <w:color w:val="000000"/>
                <w:kern w:val="24"/>
                <w:sz w:val="18"/>
                <w:szCs w:val="18"/>
                <w:lang w:eastAsia="zh-CN"/>
              </w:rPr>
              <w:t>r</w:t>
            </w:r>
            <w:r w:rsidRPr="0048721E">
              <w:rPr>
                <w:rFonts w:eastAsia="Times New Roman" w:cs="Arial"/>
                <w:color w:val="000000"/>
                <w:kern w:val="24"/>
                <w:sz w:val="18"/>
                <w:szCs w:val="18"/>
                <w:lang w:eastAsia="zh-CN"/>
              </w:rPr>
              <w:t>ate revenue</w:t>
            </w:r>
          </w:p>
        </w:tc>
        <w:tc>
          <w:tcPr>
            <w:tcW w:w="501" w:type="pct"/>
            <w:hideMark/>
          </w:tcPr>
          <w:p w14:paraId="4D86956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Below 20%</w:t>
            </w:r>
          </w:p>
        </w:tc>
        <w:tc>
          <w:tcPr>
            <w:tcW w:w="587" w:type="pct"/>
            <w:hideMark/>
          </w:tcPr>
          <w:p w14:paraId="3F1DC95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6.0%</w:t>
            </w:r>
          </w:p>
        </w:tc>
        <w:tc>
          <w:tcPr>
            <w:tcW w:w="587" w:type="pct"/>
            <w:hideMark/>
          </w:tcPr>
          <w:p w14:paraId="74C0CD7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5.7%</w:t>
            </w:r>
          </w:p>
        </w:tc>
        <w:tc>
          <w:tcPr>
            <w:tcW w:w="587" w:type="pct"/>
            <w:hideMark/>
          </w:tcPr>
          <w:p w14:paraId="2396378D"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5.4%</w:t>
            </w:r>
          </w:p>
        </w:tc>
        <w:tc>
          <w:tcPr>
            <w:tcW w:w="587" w:type="pct"/>
            <w:hideMark/>
          </w:tcPr>
          <w:p w14:paraId="54DDEB6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1.1%</w:t>
            </w:r>
          </w:p>
        </w:tc>
        <w:tc>
          <w:tcPr>
            <w:tcW w:w="587" w:type="pct"/>
            <w:hideMark/>
          </w:tcPr>
          <w:p w14:paraId="609D67D9"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1.1%</w:t>
            </w:r>
          </w:p>
        </w:tc>
        <w:tc>
          <w:tcPr>
            <w:tcW w:w="587" w:type="pct"/>
            <w:hideMark/>
          </w:tcPr>
          <w:p w14:paraId="11A5D2F7"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1.1%</w:t>
            </w:r>
          </w:p>
        </w:tc>
      </w:tr>
      <w:tr w:rsidR="00160A2D" w:rsidRPr="0048721E" w14:paraId="27106326" w14:textId="77777777" w:rsidTr="005633F7">
        <w:tc>
          <w:tcPr>
            <w:cnfStyle w:val="001000000000" w:firstRow="0" w:lastRow="0" w:firstColumn="1" w:lastColumn="0" w:oddVBand="0" w:evenVBand="0" w:oddHBand="0" w:evenHBand="0" w:firstRowFirstColumn="0" w:firstRowLastColumn="0" w:lastRowFirstColumn="0" w:lastRowLastColumn="0"/>
            <w:tcW w:w="975" w:type="pct"/>
            <w:hideMark/>
          </w:tcPr>
          <w:p w14:paraId="54532B5D" w14:textId="66669CA6" w:rsidR="00160A2D" w:rsidRPr="0048721E" w:rsidRDefault="00160A2D" w:rsidP="005633F7">
            <w:pPr>
              <w:spacing w:after="0"/>
              <w:textAlignment w:val="center"/>
              <w:rPr>
                <w:rFonts w:eastAsia="Times New Roman" w:cs="Arial"/>
                <w:sz w:val="18"/>
                <w:szCs w:val="18"/>
                <w:lang w:eastAsia="zh-CN"/>
              </w:rPr>
            </w:pPr>
            <w:r w:rsidRPr="0048721E">
              <w:rPr>
                <w:rFonts w:eastAsia="Times New Roman" w:cs="Arial"/>
                <w:color w:val="000000"/>
                <w:kern w:val="24"/>
                <w:sz w:val="18"/>
                <w:szCs w:val="18"/>
                <w:lang w:eastAsia="zh-CN"/>
              </w:rPr>
              <w:t xml:space="preserve">Indebtedness / </w:t>
            </w:r>
            <w:r w:rsidR="00271F0E">
              <w:rPr>
                <w:rFonts w:eastAsia="Times New Roman" w:cs="Arial"/>
                <w:color w:val="000000"/>
                <w:kern w:val="24"/>
                <w:sz w:val="18"/>
                <w:szCs w:val="18"/>
                <w:lang w:eastAsia="zh-CN"/>
              </w:rPr>
              <w:t>o</w:t>
            </w:r>
            <w:r w:rsidRPr="0048721E">
              <w:rPr>
                <w:rFonts w:eastAsia="Times New Roman" w:cs="Arial"/>
                <w:color w:val="000000"/>
                <w:kern w:val="24"/>
                <w:sz w:val="18"/>
                <w:szCs w:val="18"/>
                <w:lang w:eastAsia="zh-CN"/>
              </w:rPr>
              <w:t>wn source revenue</w:t>
            </w:r>
          </w:p>
        </w:tc>
        <w:tc>
          <w:tcPr>
            <w:tcW w:w="501" w:type="pct"/>
            <w:hideMark/>
          </w:tcPr>
          <w:p w14:paraId="15B3651B"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Below 60%</w:t>
            </w:r>
          </w:p>
        </w:tc>
        <w:tc>
          <w:tcPr>
            <w:tcW w:w="587" w:type="pct"/>
            <w:hideMark/>
          </w:tcPr>
          <w:p w14:paraId="1E3A79E1"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9.4%</w:t>
            </w:r>
          </w:p>
        </w:tc>
        <w:tc>
          <w:tcPr>
            <w:tcW w:w="587" w:type="pct"/>
            <w:hideMark/>
          </w:tcPr>
          <w:p w14:paraId="446261A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6.1%</w:t>
            </w:r>
          </w:p>
        </w:tc>
        <w:tc>
          <w:tcPr>
            <w:tcW w:w="587" w:type="pct"/>
            <w:hideMark/>
          </w:tcPr>
          <w:p w14:paraId="0D488D3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2.9%</w:t>
            </w:r>
          </w:p>
        </w:tc>
        <w:tc>
          <w:tcPr>
            <w:tcW w:w="587" w:type="pct"/>
            <w:hideMark/>
          </w:tcPr>
          <w:p w14:paraId="335D8EFB"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2.8%</w:t>
            </w:r>
          </w:p>
        </w:tc>
        <w:tc>
          <w:tcPr>
            <w:tcW w:w="587" w:type="pct"/>
            <w:hideMark/>
          </w:tcPr>
          <w:p w14:paraId="27430887"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2.8%</w:t>
            </w:r>
          </w:p>
        </w:tc>
        <w:tc>
          <w:tcPr>
            <w:tcW w:w="587" w:type="pct"/>
            <w:hideMark/>
          </w:tcPr>
          <w:p w14:paraId="51AAF89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48721E">
              <w:rPr>
                <w:rFonts w:eastAsia="Times New Roman" w:cs="Arial"/>
                <w:color w:val="000000"/>
                <w:kern w:val="24"/>
                <w:sz w:val="18"/>
                <w:szCs w:val="18"/>
                <w:lang w:eastAsia="zh-CN"/>
              </w:rPr>
              <w:t>2.7%</w:t>
            </w:r>
          </w:p>
        </w:tc>
      </w:tr>
    </w:tbl>
    <w:p w14:paraId="0E3FE8D6" w14:textId="77777777" w:rsidR="00D8517B" w:rsidRDefault="00D8517B" w:rsidP="001E1A6F">
      <w:r>
        <w:br w:type="page"/>
      </w:r>
    </w:p>
    <w:p w14:paraId="7EB417AD" w14:textId="77777777" w:rsidR="007E6336" w:rsidRDefault="00D8517B" w:rsidP="00084420">
      <w:pPr>
        <w:pStyle w:val="Heading2"/>
        <w:rPr>
          <w:rFonts w:hint="eastAsia"/>
        </w:rPr>
      </w:pPr>
      <w:bookmarkStart w:id="740" w:name="_Toc212119761"/>
      <w:bookmarkStart w:id="741" w:name="_Toc192768735"/>
      <w:bookmarkStart w:id="742" w:name="_Toc192768933"/>
      <w:bookmarkStart w:id="743" w:name="_Toc192778926"/>
      <w:bookmarkStart w:id="744" w:name="_Toc192779360"/>
      <w:bookmarkStart w:id="745" w:name="_Toc192780393"/>
      <w:r w:rsidRPr="005D5F81">
        <w:t>6.2 Reserves strategy</w:t>
      </w:r>
      <w:bookmarkEnd w:id="740"/>
      <w:r w:rsidRPr="005D5F81">
        <w:t xml:space="preserve"> </w:t>
      </w:r>
      <w:bookmarkEnd w:id="741"/>
      <w:bookmarkEnd w:id="742"/>
      <w:bookmarkEnd w:id="743"/>
      <w:bookmarkEnd w:id="744"/>
      <w:bookmarkEnd w:id="745"/>
    </w:p>
    <w:p w14:paraId="1B7A78FB" w14:textId="5DF442D0" w:rsidR="00D8517B" w:rsidRPr="005D5F81" w:rsidRDefault="00D8517B" w:rsidP="00084420">
      <w:pPr>
        <w:pStyle w:val="Heading3"/>
        <w:rPr>
          <w:rFonts w:hint="eastAsia"/>
        </w:rPr>
      </w:pPr>
      <w:bookmarkStart w:id="746" w:name="_Toc192768736"/>
      <w:bookmarkStart w:id="747" w:name="_Toc192768934"/>
      <w:bookmarkStart w:id="748" w:name="_Toc212033381"/>
      <w:bookmarkStart w:id="749" w:name="_Toc212046359"/>
      <w:bookmarkStart w:id="750" w:name="_Toc212119762"/>
      <w:r w:rsidRPr="005D5F81">
        <w:t>6.2.1 Current reserves</w:t>
      </w:r>
      <w:bookmarkEnd w:id="746"/>
      <w:bookmarkEnd w:id="747"/>
      <w:bookmarkEnd w:id="748"/>
      <w:bookmarkEnd w:id="749"/>
      <w:bookmarkEnd w:id="750"/>
      <w:r w:rsidRPr="005D5F81">
        <w:t xml:space="preserve"> </w:t>
      </w:r>
    </w:p>
    <w:p w14:paraId="60432D5D" w14:textId="77777777" w:rsidR="007E6336" w:rsidRPr="00084420" w:rsidRDefault="00D8517B" w:rsidP="00084420">
      <w:pPr>
        <w:pStyle w:val="Heading4"/>
        <w:rPr>
          <w:rFonts w:hint="eastAsia"/>
        </w:rPr>
      </w:pPr>
      <w:r w:rsidRPr="00084420">
        <w:t xml:space="preserve">Public Open Space Reserve </w:t>
      </w:r>
    </w:p>
    <w:p w14:paraId="32E009EC" w14:textId="18C8BE87" w:rsidR="007E6336" w:rsidRDefault="00D8517B" w:rsidP="00CB1E9A">
      <w:pPr>
        <w:pStyle w:val="ListBullet"/>
      </w:pPr>
      <w:r w:rsidRPr="005D5F81">
        <w:rPr>
          <w:b/>
          <w:bCs/>
        </w:rPr>
        <w:t>Purpose</w:t>
      </w:r>
      <w:r w:rsidRPr="00334F9E">
        <w:t xml:space="preserve">: </w:t>
      </w:r>
      <w:r w:rsidR="00CB1E9A" w:rsidRPr="00CB1E9A">
        <w:t xml:space="preserve">the Public Open Space Reserve holds funds contributed by developers for land purchase, open space establishment and upgrades. Funds are contributed </w:t>
      </w:r>
      <w:proofErr w:type="gramStart"/>
      <w:r w:rsidR="00CB1E9A" w:rsidRPr="00CB1E9A">
        <w:t>in</w:t>
      </w:r>
      <w:proofErr w:type="gramEnd"/>
      <w:r w:rsidR="00CB1E9A" w:rsidRPr="00CB1E9A">
        <w:t xml:space="preserve"> accordance with Section 18 of the </w:t>
      </w:r>
      <w:r w:rsidR="00CB1E9A" w:rsidRPr="00CB1E9A">
        <w:rPr>
          <w:i/>
          <w:iCs/>
        </w:rPr>
        <w:t>Subdivision Act</w:t>
      </w:r>
      <w:r w:rsidR="00CB1E9A" w:rsidRPr="00CB1E9A">
        <w:t xml:space="preserve"> and transfers are restricted to the purpose of creating open space such as parks, playgrounds, pavilions and other such items. City of Melbourne Open Space Strategy's Open Space Contributions Framework sets out that open space contributions by developers provide for the open space demand created by forecast populations of residents and workers. Expenditure from the Public Open Space Reserve ensures there is sufficient distribution of quantity and quality open space to serve the future population of the City of Melbourne. </w:t>
      </w:r>
    </w:p>
    <w:p w14:paraId="2F0FF69B" w14:textId="33BCDAA1" w:rsidR="007E6336" w:rsidRDefault="00D8517B" w:rsidP="00647A94">
      <w:pPr>
        <w:pStyle w:val="ListBullet"/>
      </w:pPr>
      <w:r w:rsidRPr="005D5F81">
        <w:rPr>
          <w:b/>
          <w:bCs/>
        </w:rPr>
        <w:t>Movements</w:t>
      </w:r>
      <w:r w:rsidRPr="00334F9E">
        <w:t xml:space="preserve">: </w:t>
      </w:r>
      <w:r w:rsidR="00647A94" w:rsidRPr="00647A94">
        <w:t xml:space="preserve">transfers to the reserve (inflows) comprise contribution income from subdividers in accordance with the rates specified under Clause 53.01 of the Melbourne Planning Scheme. Transfers from the reserve (outflows) are applied to fund open space capital projects on an annual basis. Inflow to the reserve comes from developers who pay a percentage of the site value. It is expected that the Public Open Space Reserve will have an inflow of $8 million per annum over the forecast period. </w:t>
      </w:r>
    </w:p>
    <w:p w14:paraId="190C84D0" w14:textId="1CCD2FFE" w:rsidR="007E6336" w:rsidRDefault="00D8517B" w:rsidP="00084420">
      <w:pPr>
        <w:pStyle w:val="Heading4"/>
        <w:rPr>
          <w:rFonts w:hint="eastAsia"/>
        </w:rPr>
      </w:pPr>
      <w:r w:rsidRPr="005D5F81">
        <w:t xml:space="preserve">Development Contribution </w:t>
      </w:r>
      <w:r w:rsidRPr="7D8E529A">
        <w:t xml:space="preserve">Plan </w:t>
      </w:r>
      <w:r w:rsidRPr="005D5F81">
        <w:t xml:space="preserve">Reserve </w:t>
      </w:r>
    </w:p>
    <w:p w14:paraId="65EC23ED" w14:textId="77777777" w:rsidR="007E6336" w:rsidRPr="001E1A6F" w:rsidRDefault="00D8517B" w:rsidP="00D8517B">
      <w:pPr>
        <w:pStyle w:val="ListBullet"/>
        <w:numPr>
          <w:ilvl w:val="0"/>
          <w:numId w:val="1"/>
        </w:numPr>
      </w:pPr>
      <w:r w:rsidRPr="00E17ADA">
        <w:rPr>
          <w:b/>
          <w:bCs/>
        </w:rPr>
        <w:t>Purpose</w:t>
      </w:r>
      <w:r w:rsidRPr="00E17ADA">
        <w:t xml:space="preserve">: the Development </w:t>
      </w:r>
      <w:r w:rsidRPr="7D8E529A">
        <w:t>Contribution Plan</w:t>
      </w:r>
      <w:r w:rsidRPr="00E17ADA">
        <w:t xml:space="preserve"> Reserve (DCP) holds funds contributed by developers for land purchase</w:t>
      </w:r>
      <w:r w:rsidRPr="7D8E529A">
        <w:t xml:space="preserve"> and</w:t>
      </w:r>
      <w:r w:rsidRPr="00E17ADA">
        <w:t xml:space="preserve"> construction of new and </w:t>
      </w:r>
      <w:r w:rsidRPr="7D8E529A">
        <w:t>upgraded</w:t>
      </w:r>
      <w:r w:rsidRPr="00E17ADA">
        <w:t xml:space="preserve"> infrastructure as outlined in the draft Arden DCP and Macaulay DCP. Development </w:t>
      </w:r>
      <w:r w:rsidRPr="00AE1621">
        <w:t>c</w:t>
      </w:r>
      <w:r w:rsidRPr="7D8E529A">
        <w:t>ontributions</w:t>
      </w:r>
      <w:r w:rsidRPr="00E17ADA">
        <w:t xml:space="preserve"> are collected in accordance with the interim rate in the Melbourne Planning Scheme until the final DCPs are incorporated. </w:t>
      </w:r>
    </w:p>
    <w:p w14:paraId="250CEF79" w14:textId="04E0B40E" w:rsidR="001D0384" w:rsidRDefault="001D0384" w:rsidP="001D0384">
      <w:pPr>
        <w:pStyle w:val="ListBullet"/>
        <w:numPr>
          <w:ilvl w:val="0"/>
          <w:numId w:val="0"/>
        </w:numPr>
        <w:ind w:left="357"/>
      </w:pPr>
      <w:r>
        <w:t xml:space="preserve">DCPs provide for the charging of a Development Infrastructure Levy pursuant to section 46J(a) of the Act: towards works, services or facilities. They also provide for the charging of a Community Infrastructure Levy pursuant to section 46J(b) of the Act as some items are classified as community infrastructure under the Act. </w:t>
      </w:r>
    </w:p>
    <w:p w14:paraId="00AB77EB" w14:textId="7EE9CC75" w:rsidR="001D0384" w:rsidRDefault="001D0384" w:rsidP="001D0384">
      <w:pPr>
        <w:pStyle w:val="ListBullet"/>
        <w:numPr>
          <w:ilvl w:val="0"/>
          <w:numId w:val="0"/>
        </w:numPr>
        <w:ind w:left="357"/>
      </w:pPr>
      <w:r>
        <w:t xml:space="preserve">The DCPs are implemented in the Melbourne Planning Scheme through Schedule 2 and 3 to the DCP Overlay (DCPO2 and DCPO3). The DCPs form part of the Melbourne Planning Scheme pursuant to section 46I of the Act and are incorporated documents under Clause 72.04 of the Melbourne Planning Scheme. </w:t>
      </w:r>
    </w:p>
    <w:p w14:paraId="5B48BFB7" w14:textId="77777777" w:rsidR="001D0384" w:rsidRDefault="001D0384" w:rsidP="001D0384">
      <w:pPr>
        <w:pStyle w:val="ListBullet"/>
        <w:numPr>
          <w:ilvl w:val="0"/>
          <w:numId w:val="0"/>
        </w:numPr>
        <w:ind w:left="357"/>
      </w:pPr>
      <w:r>
        <w:t xml:space="preserve">The DCPs set out that contributions by developers provide for the infrastructure demand created by forecast populations of residents and workers expected in each precinct. Expenditure from the Development Contributions Reserve ensures that there is sufficient infrastructure to serve the future population of Arden and Macaulay, and that the cost of delivering this new infrastructure is equitably shared. Expenditure from a separate fund also ensures compliance with the Act. Contributions are spent where they are collected, and any interest is accounted for. It may also facilitate borrowing by City of Melbourne to allow for upfront and early delivery of infrastructure. </w:t>
      </w:r>
    </w:p>
    <w:p w14:paraId="5811ACF8" w14:textId="1B9FC4AC" w:rsidR="007E6336" w:rsidRPr="001D0384" w:rsidRDefault="00D8517B" w:rsidP="001D0384">
      <w:pPr>
        <w:pStyle w:val="ListBullet"/>
        <w:rPr>
          <w:b/>
          <w:bCs/>
        </w:rPr>
      </w:pPr>
      <w:r w:rsidRPr="00DC5807">
        <w:rPr>
          <w:b/>
          <w:bCs/>
        </w:rPr>
        <w:t>Movements</w:t>
      </w:r>
      <w:r w:rsidRPr="001D0384">
        <w:rPr>
          <w:b/>
          <w:bCs/>
        </w:rPr>
        <w:t xml:space="preserve">: </w:t>
      </w:r>
      <w:r w:rsidR="00CE34B5" w:rsidRPr="00F23A5F">
        <w:t>t</w:t>
      </w:r>
      <w:r w:rsidRPr="00F23A5F">
        <w:t>ransfers from this reserve will be for nominated capital works for development infrastructure projects and community infrastructure projects. These funds are tied directly to the income received or cash funds refunded to developers for capital works completed directly by the developer. It is expected that the City of Melbourne will collect on average $10 million a year over the forecast period.</w:t>
      </w:r>
    </w:p>
    <w:p w14:paraId="1639B1DD" w14:textId="29C079E9" w:rsidR="00D8517B" w:rsidRPr="001E1A6F" w:rsidRDefault="00D8517B" w:rsidP="001E1A6F">
      <w:r w:rsidRPr="001E1A6F">
        <w:br w:type="page"/>
      </w:r>
    </w:p>
    <w:p w14:paraId="7144A77D" w14:textId="77777777" w:rsidR="007E6336" w:rsidRDefault="00D8517B" w:rsidP="00084420">
      <w:pPr>
        <w:pStyle w:val="Heading4"/>
        <w:rPr>
          <w:rFonts w:hint="eastAsia"/>
        </w:rPr>
      </w:pPr>
      <w:r w:rsidRPr="00AE1621">
        <w:t>Investments Revaluation Reserve</w:t>
      </w:r>
    </w:p>
    <w:p w14:paraId="63012262" w14:textId="77777777" w:rsidR="007E6336" w:rsidRDefault="00D8517B" w:rsidP="00084420">
      <w:pPr>
        <w:pStyle w:val="ListBullet"/>
      </w:pPr>
      <w:r w:rsidRPr="00AE1621">
        <w:rPr>
          <w:b/>
          <w:bCs/>
        </w:rPr>
        <w:t>Purpose</w:t>
      </w:r>
      <w:r w:rsidRPr="00DC5807">
        <w:t>:</w:t>
      </w:r>
      <w:r>
        <w:t xml:space="preserve"> the Investments Revaluation Reserve is used to record the increased (or decreased) value of the City of Melbourne’s share of Regent Management Pty Ltd assets over time.</w:t>
      </w:r>
    </w:p>
    <w:p w14:paraId="7D6ED552" w14:textId="77777777" w:rsidR="007E6336" w:rsidRDefault="00D8517B" w:rsidP="00084420">
      <w:pPr>
        <w:pStyle w:val="ListBullet"/>
      </w:pPr>
      <w:r w:rsidRPr="00AE1621">
        <w:rPr>
          <w:b/>
          <w:bCs/>
        </w:rPr>
        <w:t>Movements</w:t>
      </w:r>
      <w:r>
        <w:t xml:space="preserve">: We have not forecast any expected movement in the reserve over the forecast period. </w:t>
      </w:r>
    </w:p>
    <w:p w14:paraId="6B204AD1" w14:textId="77777777" w:rsidR="007E6336" w:rsidRDefault="00D8517B" w:rsidP="00084420">
      <w:pPr>
        <w:pStyle w:val="Heading4"/>
        <w:rPr>
          <w:rFonts w:hint="eastAsia"/>
        </w:rPr>
      </w:pPr>
      <w:r w:rsidRPr="005D5F81">
        <w:t xml:space="preserve">Tree Compensation Reserve </w:t>
      </w:r>
    </w:p>
    <w:p w14:paraId="33DB6FC6" w14:textId="77777777" w:rsidR="007E6336" w:rsidRPr="00084420" w:rsidRDefault="00D8517B" w:rsidP="00084420">
      <w:pPr>
        <w:pStyle w:val="ListBullet"/>
      </w:pPr>
      <w:r w:rsidRPr="00084420">
        <w:rPr>
          <w:b/>
          <w:bCs/>
        </w:rPr>
        <w:t>Purpose</w:t>
      </w:r>
      <w:r w:rsidRPr="00084420">
        <w:t xml:space="preserve">: the Tree Compensation Reserve typically holds funds collected from developers requiring the removal of public trees to make way for development activity. All options to retain trees are exhausted before tree removal is agreed upon and revenue is collected. </w:t>
      </w:r>
    </w:p>
    <w:p w14:paraId="4FFA0D5F" w14:textId="77777777" w:rsidR="007E6336" w:rsidRPr="00084420" w:rsidRDefault="00D8517B" w:rsidP="00B025B1">
      <w:pPr>
        <w:pStyle w:val="ListBullet"/>
        <w:numPr>
          <w:ilvl w:val="0"/>
          <w:numId w:val="0"/>
        </w:numPr>
        <w:ind w:left="357"/>
      </w:pPr>
      <w:r w:rsidRPr="00084420">
        <w:t xml:space="preserve">Revenue is initially </w:t>
      </w:r>
      <w:proofErr w:type="spellStart"/>
      <w:r w:rsidRPr="00084420">
        <w:t>recognised</w:t>
      </w:r>
      <w:proofErr w:type="spellEnd"/>
      <w:r w:rsidRPr="00084420">
        <w:t xml:space="preserve"> in the Parks and City Greening branch. It is then transferred to and held in a reserve within the balance sheet for future use. Expenditure from the reserve is overseen by the Urban Forest Fund Steering Group, which provides advice and sign-off on projects to accelerate greening the municipality through projects that go beyond City of Melbourne’s business-as-usual works. The Urban Forest Fund and Canopy Uplift programs are funded by the Tree Compensation Reserve.</w:t>
      </w:r>
    </w:p>
    <w:p w14:paraId="133C6035" w14:textId="0A7A37A6" w:rsidR="007E6336" w:rsidRPr="00084420" w:rsidRDefault="00D8517B" w:rsidP="00084420">
      <w:pPr>
        <w:pStyle w:val="ListBullet"/>
      </w:pPr>
      <w:r w:rsidRPr="00084420">
        <w:rPr>
          <w:b/>
          <w:bCs/>
        </w:rPr>
        <w:t>Movements</w:t>
      </w:r>
      <w:r w:rsidRPr="00084420">
        <w:t xml:space="preserve">: </w:t>
      </w:r>
      <w:r w:rsidR="005C607E" w:rsidRPr="005C607E">
        <w:t>based on the historical trend, on average from 2019–20 to 2023–24, actual movements in tree compensation reserve fluctuated between $4 million to $5 million. The average growth is zero per cent over the period. As such, no significant growth or forecast is expected over the 10-year forecast period.</w:t>
      </w:r>
    </w:p>
    <w:p w14:paraId="23539C68" w14:textId="46DFD006" w:rsidR="00D8517B" w:rsidRPr="005D5F81" w:rsidRDefault="00D8517B" w:rsidP="00084420">
      <w:pPr>
        <w:pStyle w:val="Heading3"/>
        <w:rPr>
          <w:rFonts w:hint="eastAsia"/>
        </w:rPr>
      </w:pPr>
      <w:bookmarkStart w:id="751" w:name="_Toc192768737"/>
      <w:bookmarkStart w:id="752" w:name="_Toc192768935"/>
      <w:bookmarkStart w:id="753" w:name="_Toc212033382"/>
      <w:bookmarkStart w:id="754" w:name="_Toc212046360"/>
      <w:bookmarkStart w:id="755" w:name="_Toc212119763"/>
      <w:r w:rsidRPr="005D5F81">
        <w:t>6.2.2 Reserve usage projections</w:t>
      </w:r>
      <w:bookmarkEnd w:id="751"/>
      <w:bookmarkEnd w:id="752"/>
      <w:bookmarkEnd w:id="753"/>
      <w:bookmarkEnd w:id="754"/>
      <w:bookmarkEnd w:id="755"/>
      <w:r w:rsidRPr="005D5F81">
        <w:t xml:space="preserve"> </w:t>
      </w:r>
    </w:p>
    <w:p w14:paraId="59A4133A" w14:textId="77777777" w:rsidR="00D8517B" w:rsidRDefault="00D8517B" w:rsidP="00084420">
      <w:r w:rsidRPr="008271B8">
        <w:t>The table below discloses the balance and annual movement for each reserve over the 10-year life of the Financial Plan. Total amount of reserves, for each year, is to align with the Statement of Changes in Equity. Restricted reserves are to be included to the disclosure of restricted cash assets.</w:t>
      </w:r>
    </w:p>
    <w:p w14:paraId="068282EC" w14:textId="77777777" w:rsidR="00D8517B" w:rsidRDefault="00D8517B" w:rsidP="001E1A6F">
      <w:r>
        <w:br w:type="page"/>
      </w:r>
    </w:p>
    <w:tbl>
      <w:tblPr>
        <w:tblStyle w:val="TableGrid"/>
        <w:tblW w:w="5000" w:type="pct"/>
        <w:tblLayout w:type="fixed"/>
        <w:tblLook w:val="04A0" w:firstRow="1" w:lastRow="0" w:firstColumn="1" w:lastColumn="0" w:noHBand="0" w:noVBand="1"/>
      </w:tblPr>
      <w:tblGrid>
        <w:gridCol w:w="1234"/>
        <w:gridCol w:w="1029"/>
        <w:gridCol w:w="667"/>
        <w:gridCol w:w="670"/>
        <w:gridCol w:w="670"/>
        <w:gridCol w:w="670"/>
        <w:gridCol w:w="670"/>
        <w:gridCol w:w="668"/>
        <w:gridCol w:w="670"/>
        <w:gridCol w:w="670"/>
        <w:gridCol w:w="670"/>
        <w:gridCol w:w="670"/>
        <w:gridCol w:w="664"/>
      </w:tblGrid>
      <w:tr w:rsidR="00160A2D" w:rsidRPr="0048721E" w14:paraId="4F7E4927" w14:textId="77777777" w:rsidTr="00AC555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2" w:type="pct"/>
            <w:vMerge w:val="restart"/>
            <w:hideMark/>
          </w:tcPr>
          <w:p w14:paraId="7ADCAF31" w14:textId="77777777" w:rsidR="00160A2D" w:rsidRPr="0048721E" w:rsidRDefault="00160A2D" w:rsidP="005633F7">
            <w:pPr>
              <w:rPr>
                <w:sz w:val="14"/>
                <w:szCs w:val="14"/>
              </w:rPr>
            </w:pPr>
            <w:r w:rsidRPr="0048721E">
              <w:rPr>
                <w:sz w:val="14"/>
                <w:szCs w:val="14"/>
              </w:rPr>
              <w:t>Reserves</w:t>
            </w:r>
          </w:p>
        </w:tc>
        <w:tc>
          <w:tcPr>
            <w:tcW w:w="535" w:type="pct"/>
            <w:vMerge w:val="restart"/>
            <w:hideMark/>
          </w:tcPr>
          <w:p w14:paraId="7F39EC59"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Restricted / Discretionary</w:t>
            </w:r>
          </w:p>
        </w:tc>
        <w:tc>
          <w:tcPr>
            <w:tcW w:w="347" w:type="pct"/>
            <w:hideMark/>
          </w:tcPr>
          <w:p w14:paraId="6C2D14C8"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Forecast / Actual</w:t>
            </w:r>
          </w:p>
        </w:tc>
        <w:tc>
          <w:tcPr>
            <w:tcW w:w="348" w:type="pct"/>
            <w:hideMark/>
          </w:tcPr>
          <w:p w14:paraId="18831FA4"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7961881A"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2DAF501F"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39A186B6"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7" w:type="pct"/>
            <w:hideMark/>
          </w:tcPr>
          <w:p w14:paraId="04B9B89B"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63EBC688"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672C4065"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27AF5F99"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0DF3428F"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484D107C" w14:textId="77777777" w:rsidR="00160A2D" w:rsidRPr="0048721E" w:rsidRDefault="00160A2D" w:rsidP="005633F7">
            <w:pPr>
              <w:cnfStyle w:val="100000000000" w:firstRow="1" w:lastRow="0" w:firstColumn="0" w:lastColumn="0" w:oddVBand="0" w:evenVBand="0" w:oddHBand="0" w:evenHBand="0" w:firstRowFirstColumn="0" w:firstRowLastColumn="0" w:lastRowFirstColumn="0" w:lastRowLastColumn="0"/>
              <w:rPr>
                <w:sz w:val="14"/>
                <w:szCs w:val="14"/>
              </w:rPr>
            </w:pPr>
            <w:r w:rsidRPr="0048721E">
              <w:rPr>
                <w:sz w:val="14"/>
                <w:szCs w:val="14"/>
              </w:rPr>
              <w:t> </w:t>
            </w:r>
          </w:p>
        </w:tc>
      </w:tr>
      <w:tr w:rsidR="00160A2D" w:rsidRPr="0048721E" w14:paraId="62C07F84" w14:textId="77777777" w:rsidTr="00AC555B">
        <w:trPr>
          <w:trHeight w:val="20"/>
        </w:trPr>
        <w:tc>
          <w:tcPr>
            <w:cnfStyle w:val="001000000000" w:firstRow="0" w:lastRow="0" w:firstColumn="1" w:lastColumn="0" w:oddVBand="0" w:evenVBand="0" w:oddHBand="0" w:evenHBand="0" w:firstRowFirstColumn="0" w:firstRowLastColumn="0" w:lastRowFirstColumn="0" w:lastRowLastColumn="0"/>
            <w:tcW w:w="642" w:type="pct"/>
            <w:vMerge/>
            <w:hideMark/>
          </w:tcPr>
          <w:p w14:paraId="3AC92A6B" w14:textId="77777777" w:rsidR="00160A2D" w:rsidRPr="0048721E" w:rsidRDefault="00160A2D" w:rsidP="005633F7">
            <w:pPr>
              <w:rPr>
                <w:sz w:val="14"/>
                <w:szCs w:val="14"/>
              </w:rPr>
            </w:pPr>
          </w:p>
        </w:tc>
        <w:tc>
          <w:tcPr>
            <w:tcW w:w="535" w:type="pct"/>
            <w:vMerge/>
            <w:hideMark/>
          </w:tcPr>
          <w:p w14:paraId="526D2F20"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p>
        </w:tc>
        <w:tc>
          <w:tcPr>
            <w:tcW w:w="347" w:type="pct"/>
            <w:hideMark/>
          </w:tcPr>
          <w:p w14:paraId="41B5B9D0" w14:textId="61E5BFC2" w:rsidR="00160A2D" w:rsidRPr="0048721E" w:rsidRDefault="00311427"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Pr>
                <w:b/>
                <w:bCs/>
                <w:sz w:val="14"/>
                <w:szCs w:val="14"/>
              </w:rPr>
              <w:t xml:space="preserve">  </w:t>
            </w:r>
            <w:r w:rsidR="00160A2D" w:rsidRPr="0048721E">
              <w:rPr>
                <w:b/>
                <w:bCs/>
                <w:sz w:val="14"/>
                <w:szCs w:val="14"/>
              </w:rPr>
              <w:t>2024</w:t>
            </w:r>
            <w:r>
              <w:rPr>
                <w:b/>
                <w:bCs/>
                <w:sz w:val="14"/>
                <w:szCs w:val="14"/>
              </w:rPr>
              <w:t xml:space="preserve"> </w:t>
            </w:r>
            <w:r w:rsidR="00160A2D" w:rsidRPr="0048721E">
              <w:rPr>
                <w:b/>
                <w:bCs/>
                <w:sz w:val="14"/>
                <w:szCs w:val="14"/>
              </w:rPr>
              <w:t>/</w:t>
            </w:r>
            <w:r>
              <w:rPr>
                <w:b/>
                <w:bCs/>
                <w:sz w:val="14"/>
                <w:szCs w:val="14"/>
              </w:rPr>
              <w:t xml:space="preserve"> </w:t>
            </w:r>
            <w:r w:rsidR="00160A2D" w:rsidRPr="0048721E">
              <w:rPr>
                <w:b/>
                <w:bCs/>
                <w:sz w:val="14"/>
                <w:szCs w:val="14"/>
              </w:rPr>
              <w:t>25</w:t>
            </w:r>
            <w:r w:rsidR="00160A2D" w:rsidRPr="0048721E">
              <w:rPr>
                <w:b/>
                <w:bCs/>
                <w:sz w:val="14"/>
                <w:szCs w:val="14"/>
              </w:rPr>
              <w:br/>
              <w:t>$000's</w:t>
            </w:r>
          </w:p>
        </w:tc>
        <w:tc>
          <w:tcPr>
            <w:tcW w:w="348" w:type="pct"/>
            <w:hideMark/>
          </w:tcPr>
          <w:p w14:paraId="73A63C92" w14:textId="15B03C04"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2025</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26</w:t>
            </w:r>
            <w:r w:rsidRPr="0048721E">
              <w:rPr>
                <w:b/>
                <w:bCs/>
                <w:sz w:val="14"/>
                <w:szCs w:val="14"/>
              </w:rPr>
              <w:br/>
              <w:t>$000's</w:t>
            </w:r>
          </w:p>
        </w:tc>
        <w:tc>
          <w:tcPr>
            <w:tcW w:w="348" w:type="pct"/>
            <w:hideMark/>
          </w:tcPr>
          <w:p w14:paraId="4B6EAF57" w14:textId="50EC8924"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2026</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27</w:t>
            </w:r>
            <w:r w:rsidRPr="0048721E">
              <w:rPr>
                <w:b/>
                <w:bCs/>
                <w:sz w:val="14"/>
                <w:szCs w:val="14"/>
              </w:rPr>
              <w:br/>
              <w:t>$000's</w:t>
            </w:r>
          </w:p>
        </w:tc>
        <w:tc>
          <w:tcPr>
            <w:tcW w:w="348" w:type="pct"/>
            <w:hideMark/>
          </w:tcPr>
          <w:p w14:paraId="704971A5" w14:textId="070F497D"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2027</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28</w:t>
            </w:r>
            <w:r w:rsidRPr="0048721E">
              <w:rPr>
                <w:b/>
                <w:bCs/>
                <w:sz w:val="14"/>
                <w:szCs w:val="14"/>
              </w:rPr>
              <w:br/>
              <w:t>$000's</w:t>
            </w:r>
          </w:p>
        </w:tc>
        <w:tc>
          <w:tcPr>
            <w:tcW w:w="348" w:type="pct"/>
            <w:hideMark/>
          </w:tcPr>
          <w:p w14:paraId="4C99CD5D" w14:textId="69D90863"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2028</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29</w:t>
            </w:r>
            <w:r w:rsidRPr="0048721E">
              <w:rPr>
                <w:b/>
                <w:bCs/>
                <w:sz w:val="14"/>
                <w:szCs w:val="14"/>
              </w:rPr>
              <w:br/>
              <w:t>$000's</w:t>
            </w:r>
          </w:p>
        </w:tc>
        <w:tc>
          <w:tcPr>
            <w:tcW w:w="347" w:type="pct"/>
            <w:hideMark/>
          </w:tcPr>
          <w:p w14:paraId="43683D87" w14:textId="6BF42E4A"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2029</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30</w:t>
            </w:r>
            <w:r w:rsidRPr="0048721E">
              <w:rPr>
                <w:b/>
                <w:bCs/>
                <w:sz w:val="14"/>
                <w:szCs w:val="14"/>
              </w:rPr>
              <w:br/>
              <w:t>$000's</w:t>
            </w:r>
          </w:p>
        </w:tc>
        <w:tc>
          <w:tcPr>
            <w:tcW w:w="348" w:type="pct"/>
            <w:hideMark/>
          </w:tcPr>
          <w:p w14:paraId="110D4E98" w14:textId="5E45150E"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2030</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31</w:t>
            </w:r>
            <w:r w:rsidRPr="0048721E">
              <w:rPr>
                <w:b/>
                <w:bCs/>
                <w:sz w:val="14"/>
                <w:szCs w:val="14"/>
              </w:rPr>
              <w:br/>
              <w:t>$000's</w:t>
            </w:r>
          </w:p>
        </w:tc>
        <w:tc>
          <w:tcPr>
            <w:tcW w:w="348" w:type="pct"/>
            <w:hideMark/>
          </w:tcPr>
          <w:p w14:paraId="468CDBEF" w14:textId="589ECD61"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2031</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32</w:t>
            </w:r>
            <w:r w:rsidRPr="0048721E">
              <w:rPr>
                <w:b/>
                <w:bCs/>
                <w:sz w:val="14"/>
                <w:szCs w:val="14"/>
              </w:rPr>
              <w:br/>
              <w:t>$000's</w:t>
            </w:r>
          </w:p>
        </w:tc>
        <w:tc>
          <w:tcPr>
            <w:tcW w:w="348" w:type="pct"/>
            <w:hideMark/>
          </w:tcPr>
          <w:p w14:paraId="24DE3AF0" w14:textId="4AEA8F5C"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2032</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33</w:t>
            </w:r>
            <w:r w:rsidRPr="0048721E">
              <w:rPr>
                <w:b/>
                <w:bCs/>
                <w:sz w:val="14"/>
                <w:szCs w:val="14"/>
              </w:rPr>
              <w:br/>
              <w:t>$000's</w:t>
            </w:r>
          </w:p>
        </w:tc>
        <w:tc>
          <w:tcPr>
            <w:tcW w:w="348" w:type="pct"/>
            <w:hideMark/>
          </w:tcPr>
          <w:p w14:paraId="7C87DE3A" w14:textId="15070D49"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2033</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34</w:t>
            </w:r>
            <w:r w:rsidRPr="0048721E">
              <w:rPr>
                <w:b/>
                <w:bCs/>
                <w:sz w:val="14"/>
                <w:szCs w:val="14"/>
              </w:rPr>
              <w:br/>
              <w:t>$000's</w:t>
            </w:r>
          </w:p>
        </w:tc>
        <w:tc>
          <w:tcPr>
            <w:tcW w:w="348" w:type="pct"/>
            <w:hideMark/>
          </w:tcPr>
          <w:p w14:paraId="03655D7F" w14:textId="5F14D4B2" w:rsidR="00160A2D" w:rsidRPr="0048721E" w:rsidRDefault="00160A2D" w:rsidP="005633F7">
            <w:pPr>
              <w:jc w:val="right"/>
              <w:cnfStyle w:val="000000000000" w:firstRow="0" w:lastRow="0" w:firstColumn="0" w:lastColumn="0" w:oddVBand="0" w:evenVBand="0" w:oddHBand="0" w:evenHBand="0" w:firstRowFirstColumn="0" w:firstRowLastColumn="0" w:lastRowFirstColumn="0" w:lastRowLastColumn="0"/>
              <w:rPr>
                <w:b/>
                <w:bCs/>
                <w:sz w:val="14"/>
                <w:szCs w:val="14"/>
              </w:rPr>
            </w:pPr>
            <w:r w:rsidRPr="0048721E">
              <w:rPr>
                <w:b/>
                <w:bCs/>
                <w:sz w:val="14"/>
                <w:szCs w:val="14"/>
              </w:rPr>
              <w:t>2034</w:t>
            </w:r>
            <w:r w:rsidR="00311427">
              <w:rPr>
                <w:b/>
                <w:bCs/>
                <w:sz w:val="14"/>
                <w:szCs w:val="14"/>
              </w:rPr>
              <w:t xml:space="preserve"> </w:t>
            </w:r>
            <w:r w:rsidRPr="0048721E">
              <w:rPr>
                <w:b/>
                <w:bCs/>
                <w:sz w:val="14"/>
                <w:szCs w:val="14"/>
              </w:rPr>
              <w:t>/</w:t>
            </w:r>
            <w:r w:rsidR="00311427">
              <w:rPr>
                <w:b/>
                <w:bCs/>
                <w:sz w:val="14"/>
                <w:szCs w:val="14"/>
              </w:rPr>
              <w:t xml:space="preserve"> </w:t>
            </w:r>
            <w:r w:rsidRPr="0048721E">
              <w:rPr>
                <w:b/>
                <w:bCs/>
                <w:sz w:val="14"/>
                <w:szCs w:val="14"/>
              </w:rPr>
              <w:t>35</w:t>
            </w:r>
            <w:r w:rsidRPr="0048721E">
              <w:rPr>
                <w:b/>
                <w:bCs/>
                <w:sz w:val="14"/>
                <w:szCs w:val="14"/>
              </w:rPr>
              <w:br/>
              <w:t>$000's</w:t>
            </w:r>
          </w:p>
        </w:tc>
      </w:tr>
      <w:tr w:rsidR="00160A2D" w:rsidRPr="0048721E" w14:paraId="479E285C"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0DE8D581" w14:textId="77777777" w:rsidR="00160A2D" w:rsidRPr="0048721E" w:rsidRDefault="00160A2D" w:rsidP="005633F7">
            <w:pPr>
              <w:rPr>
                <w:sz w:val="14"/>
                <w:szCs w:val="14"/>
              </w:rPr>
            </w:pPr>
            <w:r w:rsidRPr="0048721E">
              <w:rPr>
                <w:sz w:val="14"/>
                <w:szCs w:val="14"/>
              </w:rPr>
              <w:t>Public Open Space Reserve</w:t>
            </w:r>
          </w:p>
        </w:tc>
        <w:tc>
          <w:tcPr>
            <w:tcW w:w="535" w:type="pct"/>
            <w:hideMark/>
          </w:tcPr>
          <w:p w14:paraId="38537494" w14:textId="77777777" w:rsidR="00160A2D" w:rsidRPr="00B025B1" w:rsidRDefault="00160A2D" w:rsidP="005633F7">
            <w:pPr>
              <w:cnfStyle w:val="000000000000" w:firstRow="0" w:lastRow="0" w:firstColumn="0" w:lastColumn="0" w:oddVBand="0" w:evenVBand="0" w:oddHBand="0" w:evenHBand="0" w:firstRowFirstColumn="0" w:firstRowLastColumn="0" w:lastRowFirstColumn="0" w:lastRowLastColumn="0"/>
              <w:rPr>
                <w:b/>
                <w:bCs/>
                <w:sz w:val="14"/>
                <w:szCs w:val="14"/>
              </w:rPr>
            </w:pPr>
            <w:r w:rsidRPr="00B025B1">
              <w:rPr>
                <w:b/>
                <w:bCs/>
                <w:sz w:val="14"/>
                <w:szCs w:val="14"/>
              </w:rPr>
              <w:t>Restricted</w:t>
            </w:r>
          </w:p>
        </w:tc>
        <w:tc>
          <w:tcPr>
            <w:tcW w:w="347" w:type="pct"/>
            <w:hideMark/>
          </w:tcPr>
          <w:p w14:paraId="74AC2CE0"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0C4288C9"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6F8640C9"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0C7060F3"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4E43FC8E"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7" w:type="pct"/>
            <w:hideMark/>
          </w:tcPr>
          <w:p w14:paraId="213CA8DB"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2F26A829"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790DF51F"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2781AA5D"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34716E41"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c>
          <w:tcPr>
            <w:tcW w:w="348" w:type="pct"/>
            <w:hideMark/>
          </w:tcPr>
          <w:p w14:paraId="7E9F7D7D"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4"/>
              </w:rPr>
            </w:pPr>
            <w:r w:rsidRPr="0048721E">
              <w:rPr>
                <w:sz w:val="14"/>
                <w:szCs w:val="14"/>
              </w:rPr>
              <w:t> </w:t>
            </w:r>
          </w:p>
        </w:tc>
      </w:tr>
      <w:tr w:rsidR="00A90FDC" w:rsidRPr="0048721E" w14:paraId="3B4A7D6A"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197F2651" w14:textId="77777777" w:rsidR="00A90FDC" w:rsidRPr="0048721E" w:rsidRDefault="00A90FDC" w:rsidP="00A90FDC">
            <w:pPr>
              <w:spacing w:after="0"/>
              <w:textAlignment w:val="bottom"/>
              <w:rPr>
                <w:rFonts w:eastAsia="Times New Roman" w:cs="Arial"/>
                <w:sz w:val="14"/>
                <w:szCs w:val="14"/>
                <w:lang w:eastAsia="zh-CN"/>
              </w:rPr>
            </w:pPr>
            <w:r w:rsidRPr="0048721E">
              <w:rPr>
                <w:rFonts w:eastAsia="Times New Roman" w:cs="Arial"/>
                <w:bCs/>
                <w:color w:val="000000"/>
                <w:kern w:val="24"/>
                <w:sz w:val="14"/>
                <w:szCs w:val="14"/>
                <w:lang w:eastAsia="zh-CN"/>
              </w:rPr>
              <w:t>Opening balance</w:t>
            </w:r>
          </w:p>
        </w:tc>
        <w:tc>
          <w:tcPr>
            <w:tcW w:w="535" w:type="pct"/>
            <w:hideMark/>
          </w:tcPr>
          <w:p w14:paraId="3DEDC38C" w14:textId="77777777"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6573AEB2" w14:textId="77777777"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91,503</w:t>
            </w:r>
          </w:p>
        </w:tc>
        <w:tc>
          <w:tcPr>
            <w:tcW w:w="348" w:type="pct"/>
            <w:hideMark/>
          </w:tcPr>
          <w:p w14:paraId="2201BE87" w14:textId="63EBCD6A"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100,415</w:t>
            </w:r>
          </w:p>
        </w:tc>
        <w:tc>
          <w:tcPr>
            <w:tcW w:w="348" w:type="pct"/>
            <w:hideMark/>
          </w:tcPr>
          <w:p w14:paraId="37F70F0B" w14:textId="36B00057"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108,415</w:t>
            </w:r>
          </w:p>
        </w:tc>
        <w:tc>
          <w:tcPr>
            <w:tcW w:w="348" w:type="pct"/>
            <w:hideMark/>
          </w:tcPr>
          <w:p w14:paraId="1C08F636" w14:textId="2A33CBED"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116,415</w:t>
            </w:r>
          </w:p>
        </w:tc>
        <w:tc>
          <w:tcPr>
            <w:tcW w:w="348" w:type="pct"/>
            <w:hideMark/>
          </w:tcPr>
          <w:p w14:paraId="1EDA2799" w14:textId="7B203721"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124,415</w:t>
            </w:r>
          </w:p>
        </w:tc>
        <w:tc>
          <w:tcPr>
            <w:tcW w:w="347" w:type="pct"/>
            <w:hideMark/>
          </w:tcPr>
          <w:p w14:paraId="322DD1FA" w14:textId="1549468F"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132,415</w:t>
            </w:r>
          </w:p>
        </w:tc>
        <w:tc>
          <w:tcPr>
            <w:tcW w:w="348" w:type="pct"/>
            <w:hideMark/>
          </w:tcPr>
          <w:p w14:paraId="22DD42E8" w14:textId="1062BCFD"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140,415</w:t>
            </w:r>
          </w:p>
        </w:tc>
        <w:tc>
          <w:tcPr>
            <w:tcW w:w="348" w:type="pct"/>
            <w:hideMark/>
          </w:tcPr>
          <w:p w14:paraId="1D5C8504" w14:textId="07859C7A"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148,415</w:t>
            </w:r>
          </w:p>
        </w:tc>
        <w:tc>
          <w:tcPr>
            <w:tcW w:w="348" w:type="pct"/>
            <w:hideMark/>
          </w:tcPr>
          <w:p w14:paraId="0167AFEA" w14:textId="7C3B4BE0"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156,415</w:t>
            </w:r>
          </w:p>
        </w:tc>
        <w:tc>
          <w:tcPr>
            <w:tcW w:w="348" w:type="pct"/>
            <w:hideMark/>
          </w:tcPr>
          <w:p w14:paraId="01D46619" w14:textId="2B6964F7"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164,415</w:t>
            </w:r>
          </w:p>
        </w:tc>
        <w:tc>
          <w:tcPr>
            <w:tcW w:w="348" w:type="pct"/>
            <w:hideMark/>
          </w:tcPr>
          <w:p w14:paraId="4C5D8880" w14:textId="5F884EEA"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172,415</w:t>
            </w:r>
          </w:p>
        </w:tc>
      </w:tr>
      <w:tr w:rsidR="00160A2D" w:rsidRPr="0048721E" w14:paraId="7DCD700D"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33BA0DBF"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color w:val="000000"/>
                <w:kern w:val="24"/>
                <w:sz w:val="14"/>
                <w:szCs w:val="14"/>
                <w:lang w:eastAsia="zh-CN"/>
              </w:rPr>
              <w:t>Transfer to reserve</w:t>
            </w:r>
          </w:p>
        </w:tc>
        <w:tc>
          <w:tcPr>
            <w:tcW w:w="535" w:type="pct"/>
            <w:hideMark/>
          </w:tcPr>
          <w:p w14:paraId="03AE21BF"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4A514932" w14:textId="7FEDF24B"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color w:val="000000"/>
                <w:kern w:val="24"/>
                <w:sz w:val="14"/>
                <w:szCs w:val="14"/>
                <w:lang w:eastAsia="zh-CN"/>
              </w:rPr>
              <w:t>13,904</w:t>
            </w:r>
          </w:p>
        </w:tc>
        <w:tc>
          <w:tcPr>
            <w:tcW w:w="348" w:type="pct"/>
            <w:hideMark/>
          </w:tcPr>
          <w:p w14:paraId="2B71CE7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c>
          <w:tcPr>
            <w:tcW w:w="348" w:type="pct"/>
            <w:hideMark/>
          </w:tcPr>
          <w:p w14:paraId="480A9A2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c>
          <w:tcPr>
            <w:tcW w:w="348" w:type="pct"/>
            <w:hideMark/>
          </w:tcPr>
          <w:p w14:paraId="59C790DE"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c>
          <w:tcPr>
            <w:tcW w:w="348" w:type="pct"/>
            <w:hideMark/>
          </w:tcPr>
          <w:p w14:paraId="580D8D4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c>
          <w:tcPr>
            <w:tcW w:w="347" w:type="pct"/>
            <w:hideMark/>
          </w:tcPr>
          <w:p w14:paraId="1AF1EDE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c>
          <w:tcPr>
            <w:tcW w:w="348" w:type="pct"/>
            <w:hideMark/>
          </w:tcPr>
          <w:p w14:paraId="4E41971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c>
          <w:tcPr>
            <w:tcW w:w="348" w:type="pct"/>
            <w:hideMark/>
          </w:tcPr>
          <w:p w14:paraId="454DCF61"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c>
          <w:tcPr>
            <w:tcW w:w="348" w:type="pct"/>
            <w:hideMark/>
          </w:tcPr>
          <w:p w14:paraId="5519926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c>
          <w:tcPr>
            <w:tcW w:w="348" w:type="pct"/>
            <w:hideMark/>
          </w:tcPr>
          <w:p w14:paraId="5112754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c>
          <w:tcPr>
            <w:tcW w:w="348" w:type="pct"/>
            <w:hideMark/>
          </w:tcPr>
          <w:p w14:paraId="4C29E1E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8,000</w:t>
            </w:r>
          </w:p>
        </w:tc>
      </w:tr>
      <w:tr w:rsidR="00160A2D" w:rsidRPr="0048721E" w14:paraId="2B396F1B"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4D50A7F2"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color w:val="000000"/>
                <w:kern w:val="24"/>
                <w:sz w:val="14"/>
                <w:szCs w:val="14"/>
                <w:lang w:eastAsia="zh-CN"/>
              </w:rPr>
              <w:t>Transfer from reserve</w:t>
            </w:r>
          </w:p>
        </w:tc>
        <w:tc>
          <w:tcPr>
            <w:tcW w:w="535" w:type="pct"/>
            <w:hideMark/>
          </w:tcPr>
          <w:p w14:paraId="2A47C742"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1EB3E860" w14:textId="08623974"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sz w:val="14"/>
                <w:szCs w:val="14"/>
                <w:lang w:eastAsia="zh-CN"/>
              </w:rPr>
              <w:t>(4,992)</w:t>
            </w:r>
          </w:p>
        </w:tc>
        <w:tc>
          <w:tcPr>
            <w:tcW w:w="348" w:type="pct"/>
            <w:hideMark/>
          </w:tcPr>
          <w:p w14:paraId="76E6639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7F87AB5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12C407E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056F51A1"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7" w:type="pct"/>
            <w:hideMark/>
          </w:tcPr>
          <w:p w14:paraId="1A9B4FE1"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3541BAA"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CB63A0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5DDD0C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399F23C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292C800E"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r>
      <w:tr w:rsidR="00160A2D" w:rsidRPr="0048721E" w14:paraId="0D06638F"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5568265D"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bCs/>
                <w:color w:val="000000"/>
                <w:kern w:val="24"/>
                <w:sz w:val="14"/>
                <w:szCs w:val="14"/>
                <w:lang w:eastAsia="zh-CN"/>
              </w:rPr>
              <w:t>Closing balance</w:t>
            </w:r>
          </w:p>
        </w:tc>
        <w:tc>
          <w:tcPr>
            <w:tcW w:w="535" w:type="pct"/>
            <w:hideMark/>
          </w:tcPr>
          <w:p w14:paraId="1794A989"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 </w:t>
            </w:r>
          </w:p>
        </w:tc>
        <w:tc>
          <w:tcPr>
            <w:tcW w:w="347" w:type="pct"/>
            <w:hideMark/>
          </w:tcPr>
          <w:p w14:paraId="3D38A7E3" w14:textId="08501A12"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100,415</w:t>
            </w:r>
          </w:p>
        </w:tc>
        <w:tc>
          <w:tcPr>
            <w:tcW w:w="348" w:type="pct"/>
            <w:hideMark/>
          </w:tcPr>
          <w:p w14:paraId="418D955E" w14:textId="0E4D4FE4"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108,415</w:t>
            </w:r>
          </w:p>
        </w:tc>
        <w:tc>
          <w:tcPr>
            <w:tcW w:w="348" w:type="pct"/>
            <w:hideMark/>
          </w:tcPr>
          <w:p w14:paraId="6FA8122F" w14:textId="51E5F7AA"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116,415</w:t>
            </w:r>
          </w:p>
        </w:tc>
        <w:tc>
          <w:tcPr>
            <w:tcW w:w="348" w:type="pct"/>
            <w:hideMark/>
          </w:tcPr>
          <w:p w14:paraId="1DCE8984" w14:textId="0C467A52"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124,415</w:t>
            </w:r>
          </w:p>
        </w:tc>
        <w:tc>
          <w:tcPr>
            <w:tcW w:w="348" w:type="pct"/>
            <w:hideMark/>
          </w:tcPr>
          <w:p w14:paraId="177E4AEC" w14:textId="098C6787"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132,415</w:t>
            </w:r>
          </w:p>
        </w:tc>
        <w:tc>
          <w:tcPr>
            <w:tcW w:w="347" w:type="pct"/>
            <w:hideMark/>
          </w:tcPr>
          <w:p w14:paraId="630CFB86" w14:textId="1FFB566A"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140,415</w:t>
            </w:r>
          </w:p>
        </w:tc>
        <w:tc>
          <w:tcPr>
            <w:tcW w:w="348" w:type="pct"/>
            <w:hideMark/>
          </w:tcPr>
          <w:p w14:paraId="041A41F0" w14:textId="2154C7A3"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148,415</w:t>
            </w:r>
          </w:p>
        </w:tc>
        <w:tc>
          <w:tcPr>
            <w:tcW w:w="348" w:type="pct"/>
            <w:hideMark/>
          </w:tcPr>
          <w:p w14:paraId="7E604A22" w14:textId="0DA55A01"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156,415</w:t>
            </w:r>
          </w:p>
        </w:tc>
        <w:tc>
          <w:tcPr>
            <w:tcW w:w="348" w:type="pct"/>
            <w:hideMark/>
          </w:tcPr>
          <w:p w14:paraId="4F08F229" w14:textId="0A921F78"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164,415</w:t>
            </w:r>
          </w:p>
        </w:tc>
        <w:tc>
          <w:tcPr>
            <w:tcW w:w="348" w:type="pct"/>
            <w:hideMark/>
          </w:tcPr>
          <w:p w14:paraId="253EF9D2" w14:textId="25571C97"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172,415</w:t>
            </w:r>
          </w:p>
        </w:tc>
        <w:tc>
          <w:tcPr>
            <w:tcW w:w="348" w:type="pct"/>
            <w:hideMark/>
          </w:tcPr>
          <w:p w14:paraId="7C02A87B" w14:textId="5D0ACA91"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180,415</w:t>
            </w:r>
          </w:p>
        </w:tc>
      </w:tr>
      <w:tr w:rsidR="00160A2D" w:rsidRPr="0048721E" w14:paraId="45AC7A98"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49261594"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bCs/>
                <w:i/>
                <w:iCs/>
                <w:color w:val="FF0000"/>
                <w:kern w:val="24"/>
                <w:sz w:val="14"/>
                <w:szCs w:val="14"/>
                <w:lang w:eastAsia="zh-CN"/>
              </w:rPr>
              <w:t> </w:t>
            </w:r>
          </w:p>
        </w:tc>
        <w:tc>
          <w:tcPr>
            <w:tcW w:w="535" w:type="pct"/>
            <w:hideMark/>
          </w:tcPr>
          <w:p w14:paraId="5516A42F"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47" w:type="pct"/>
            <w:hideMark/>
          </w:tcPr>
          <w:p w14:paraId="60A57B9C"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4783F606"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2C8222AA"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1778AF79"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0BF07506"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7" w:type="pct"/>
            <w:hideMark/>
          </w:tcPr>
          <w:p w14:paraId="22C62645" w14:textId="77777777" w:rsidR="00160A2D" w:rsidRPr="0048721E"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8" w:type="pct"/>
            <w:hideMark/>
          </w:tcPr>
          <w:p w14:paraId="26B6FCA9"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48" w:type="pct"/>
            <w:hideMark/>
          </w:tcPr>
          <w:p w14:paraId="55079FD5"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208B9050"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252C100D"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26708509" w14:textId="77777777" w:rsidR="00160A2D" w:rsidRPr="0048721E"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r>
      <w:tr w:rsidR="00160A2D" w:rsidRPr="0048721E" w14:paraId="50460288"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04E7E846" w14:textId="77777777" w:rsidR="00160A2D" w:rsidRPr="0048721E" w:rsidRDefault="00160A2D" w:rsidP="005633F7">
            <w:pPr>
              <w:rPr>
                <w:sz w:val="14"/>
                <w:szCs w:val="18"/>
              </w:rPr>
            </w:pPr>
            <w:r w:rsidRPr="0048721E">
              <w:rPr>
                <w:sz w:val="14"/>
                <w:szCs w:val="18"/>
              </w:rPr>
              <w:t>Development Contributions Reserve</w:t>
            </w:r>
          </w:p>
        </w:tc>
        <w:tc>
          <w:tcPr>
            <w:tcW w:w="535" w:type="pct"/>
            <w:hideMark/>
          </w:tcPr>
          <w:p w14:paraId="4FC66ABE" w14:textId="77777777" w:rsidR="00160A2D" w:rsidRPr="00B025B1" w:rsidRDefault="00160A2D" w:rsidP="005633F7">
            <w:pPr>
              <w:cnfStyle w:val="000000000000" w:firstRow="0" w:lastRow="0" w:firstColumn="0" w:lastColumn="0" w:oddVBand="0" w:evenVBand="0" w:oddHBand="0" w:evenHBand="0" w:firstRowFirstColumn="0" w:firstRowLastColumn="0" w:lastRowFirstColumn="0" w:lastRowLastColumn="0"/>
              <w:rPr>
                <w:b/>
                <w:bCs/>
                <w:sz w:val="14"/>
                <w:szCs w:val="18"/>
              </w:rPr>
            </w:pPr>
            <w:r w:rsidRPr="00B025B1">
              <w:rPr>
                <w:b/>
                <w:bCs/>
                <w:sz w:val="14"/>
                <w:szCs w:val="18"/>
              </w:rPr>
              <w:t>Restricted</w:t>
            </w:r>
          </w:p>
        </w:tc>
        <w:tc>
          <w:tcPr>
            <w:tcW w:w="347" w:type="pct"/>
            <w:hideMark/>
          </w:tcPr>
          <w:p w14:paraId="09F9E666"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530895B2"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0B63A1D0"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08435B5E"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1B14DE79"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7" w:type="pct"/>
            <w:hideMark/>
          </w:tcPr>
          <w:p w14:paraId="0AA779B7"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55F505F8"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33F2E68B"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0883281C"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2AA663D5"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4C50BBEB"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r>
      <w:tr w:rsidR="00A90FDC" w:rsidRPr="0048721E" w14:paraId="79C4C389"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28DC0548" w14:textId="77777777" w:rsidR="00A90FDC" w:rsidRPr="0048721E" w:rsidRDefault="00A90FDC" w:rsidP="00A90FDC">
            <w:pPr>
              <w:spacing w:after="0"/>
              <w:textAlignment w:val="bottom"/>
              <w:rPr>
                <w:rFonts w:eastAsia="Times New Roman" w:cs="Arial"/>
                <w:sz w:val="14"/>
                <w:szCs w:val="14"/>
                <w:lang w:eastAsia="zh-CN"/>
              </w:rPr>
            </w:pPr>
            <w:r w:rsidRPr="0048721E">
              <w:rPr>
                <w:rFonts w:eastAsia="Times New Roman" w:cs="Arial"/>
                <w:bCs/>
                <w:color w:val="000000"/>
                <w:kern w:val="24"/>
                <w:sz w:val="14"/>
                <w:szCs w:val="14"/>
                <w:lang w:eastAsia="zh-CN"/>
              </w:rPr>
              <w:t>Opening balance</w:t>
            </w:r>
          </w:p>
        </w:tc>
        <w:tc>
          <w:tcPr>
            <w:tcW w:w="535" w:type="pct"/>
            <w:hideMark/>
          </w:tcPr>
          <w:p w14:paraId="1BC367E3" w14:textId="77777777"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327522F1" w14:textId="77777777"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12,868</w:t>
            </w:r>
          </w:p>
        </w:tc>
        <w:tc>
          <w:tcPr>
            <w:tcW w:w="348" w:type="pct"/>
            <w:hideMark/>
          </w:tcPr>
          <w:p w14:paraId="52CA4939" w14:textId="283046DA"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23,711</w:t>
            </w:r>
          </w:p>
        </w:tc>
        <w:tc>
          <w:tcPr>
            <w:tcW w:w="348" w:type="pct"/>
            <w:hideMark/>
          </w:tcPr>
          <w:p w14:paraId="3567E919" w14:textId="23080A33"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28,711</w:t>
            </w:r>
          </w:p>
        </w:tc>
        <w:tc>
          <w:tcPr>
            <w:tcW w:w="348" w:type="pct"/>
            <w:hideMark/>
          </w:tcPr>
          <w:p w14:paraId="6E66324E" w14:textId="6151BA92"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42,930</w:t>
            </w:r>
          </w:p>
        </w:tc>
        <w:tc>
          <w:tcPr>
            <w:tcW w:w="348" w:type="pct"/>
            <w:hideMark/>
          </w:tcPr>
          <w:p w14:paraId="61A4CC73" w14:textId="2723E009"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48,284</w:t>
            </w:r>
          </w:p>
        </w:tc>
        <w:tc>
          <w:tcPr>
            <w:tcW w:w="347" w:type="pct"/>
            <w:hideMark/>
          </w:tcPr>
          <w:p w14:paraId="0A444A32" w14:textId="62030E98"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58,651</w:t>
            </w:r>
          </w:p>
        </w:tc>
        <w:tc>
          <w:tcPr>
            <w:tcW w:w="348" w:type="pct"/>
            <w:hideMark/>
          </w:tcPr>
          <w:p w14:paraId="78DF21A6" w14:textId="693AE544"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67,656</w:t>
            </w:r>
          </w:p>
        </w:tc>
        <w:tc>
          <w:tcPr>
            <w:tcW w:w="348" w:type="pct"/>
            <w:hideMark/>
          </w:tcPr>
          <w:p w14:paraId="231AD411" w14:textId="54FD21A4"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77,279</w:t>
            </w:r>
          </w:p>
        </w:tc>
        <w:tc>
          <w:tcPr>
            <w:tcW w:w="348" w:type="pct"/>
            <w:hideMark/>
          </w:tcPr>
          <w:p w14:paraId="57466644" w14:textId="3FA94BEF"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86,903</w:t>
            </w:r>
          </w:p>
        </w:tc>
        <w:tc>
          <w:tcPr>
            <w:tcW w:w="348" w:type="pct"/>
            <w:hideMark/>
          </w:tcPr>
          <w:p w14:paraId="42CE3397" w14:textId="210A9F90"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96,526</w:t>
            </w:r>
          </w:p>
        </w:tc>
        <w:tc>
          <w:tcPr>
            <w:tcW w:w="348" w:type="pct"/>
            <w:hideMark/>
          </w:tcPr>
          <w:p w14:paraId="7B9E0F7A" w14:textId="7A15F432"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106,150</w:t>
            </w:r>
          </w:p>
        </w:tc>
      </w:tr>
      <w:tr w:rsidR="00160A2D" w:rsidRPr="0048721E" w14:paraId="08B57453"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0C8E67AB"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color w:val="000000"/>
                <w:kern w:val="24"/>
                <w:sz w:val="14"/>
                <w:szCs w:val="14"/>
                <w:lang w:eastAsia="zh-CN"/>
              </w:rPr>
              <w:t>Transfer to reserve</w:t>
            </w:r>
          </w:p>
        </w:tc>
        <w:tc>
          <w:tcPr>
            <w:tcW w:w="535" w:type="pct"/>
            <w:hideMark/>
          </w:tcPr>
          <w:p w14:paraId="4E2BB934"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7E6CCE90" w14:textId="7984BB39"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color w:val="000000"/>
                <w:kern w:val="24"/>
                <w:sz w:val="14"/>
                <w:szCs w:val="14"/>
                <w:lang w:eastAsia="zh-CN"/>
              </w:rPr>
              <w:t>10,843</w:t>
            </w:r>
          </w:p>
        </w:tc>
        <w:tc>
          <w:tcPr>
            <w:tcW w:w="348" w:type="pct"/>
            <w:hideMark/>
          </w:tcPr>
          <w:p w14:paraId="2F3D5FE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5,000</w:t>
            </w:r>
          </w:p>
        </w:tc>
        <w:tc>
          <w:tcPr>
            <w:tcW w:w="348" w:type="pct"/>
            <w:hideMark/>
          </w:tcPr>
          <w:p w14:paraId="6093EE1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14,219</w:t>
            </w:r>
          </w:p>
        </w:tc>
        <w:tc>
          <w:tcPr>
            <w:tcW w:w="348" w:type="pct"/>
            <w:hideMark/>
          </w:tcPr>
          <w:p w14:paraId="2620C5EA"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5,354</w:t>
            </w:r>
          </w:p>
        </w:tc>
        <w:tc>
          <w:tcPr>
            <w:tcW w:w="348" w:type="pct"/>
            <w:hideMark/>
          </w:tcPr>
          <w:p w14:paraId="52555D4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10,367</w:t>
            </w:r>
          </w:p>
        </w:tc>
        <w:tc>
          <w:tcPr>
            <w:tcW w:w="347" w:type="pct"/>
            <w:hideMark/>
          </w:tcPr>
          <w:p w14:paraId="2FE83A4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9,005</w:t>
            </w:r>
          </w:p>
        </w:tc>
        <w:tc>
          <w:tcPr>
            <w:tcW w:w="348" w:type="pct"/>
            <w:hideMark/>
          </w:tcPr>
          <w:p w14:paraId="7B103BD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9,623</w:t>
            </w:r>
          </w:p>
        </w:tc>
        <w:tc>
          <w:tcPr>
            <w:tcW w:w="348" w:type="pct"/>
            <w:hideMark/>
          </w:tcPr>
          <w:p w14:paraId="38D55C1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9,623</w:t>
            </w:r>
          </w:p>
        </w:tc>
        <w:tc>
          <w:tcPr>
            <w:tcW w:w="348" w:type="pct"/>
            <w:hideMark/>
          </w:tcPr>
          <w:p w14:paraId="6C3B7B4E"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9,623</w:t>
            </w:r>
          </w:p>
        </w:tc>
        <w:tc>
          <w:tcPr>
            <w:tcW w:w="348" w:type="pct"/>
            <w:hideMark/>
          </w:tcPr>
          <w:p w14:paraId="40F65712"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9,623</w:t>
            </w:r>
          </w:p>
        </w:tc>
        <w:tc>
          <w:tcPr>
            <w:tcW w:w="348" w:type="pct"/>
            <w:hideMark/>
          </w:tcPr>
          <w:p w14:paraId="45773191"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9,623</w:t>
            </w:r>
          </w:p>
        </w:tc>
      </w:tr>
      <w:tr w:rsidR="00160A2D" w:rsidRPr="0048721E" w14:paraId="3103FC4C"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343C562A"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color w:val="000000"/>
                <w:kern w:val="24"/>
                <w:sz w:val="14"/>
                <w:szCs w:val="14"/>
                <w:lang w:eastAsia="zh-CN"/>
              </w:rPr>
              <w:t>Transfer from reserve</w:t>
            </w:r>
          </w:p>
        </w:tc>
        <w:tc>
          <w:tcPr>
            <w:tcW w:w="535" w:type="pct"/>
            <w:hideMark/>
          </w:tcPr>
          <w:p w14:paraId="09C26413"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0185E61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08D8311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68DFC5B9"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6BB14067"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0A00B10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7" w:type="pct"/>
            <w:hideMark/>
          </w:tcPr>
          <w:p w14:paraId="5794D62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03E76F62"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60A8A95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417544E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4AE1F52A"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987278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r>
      <w:tr w:rsidR="00160A2D" w:rsidRPr="0048721E" w14:paraId="059195AB"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00F2C76E"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bCs/>
                <w:color w:val="000000"/>
                <w:kern w:val="24"/>
                <w:sz w:val="14"/>
                <w:szCs w:val="14"/>
                <w:lang w:eastAsia="zh-CN"/>
              </w:rPr>
              <w:t>Closing balance</w:t>
            </w:r>
          </w:p>
        </w:tc>
        <w:tc>
          <w:tcPr>
            <w:tcW w:w="535" w:type="pct"/>
            <w:hideMark/>
          </w:tcPr>
          <w:p w14:paraId="7CD975F0"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 </w:t>
            </w:r>
          </w:p>
        </w:tc>
        <w:tc>
          <w:tcPr>
            <w:tcW w:w="347" w:type="pct"/>
            <w:hideMark/>
          </w:tcPr>
          <w:p w14:paraId="3D8E741F" w14:textId="0C81ACDE"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23,711</w:t>
            </w:r>
          </w:p>
        </w:tc>
        <w:tc>
          <w:tcPr>
            <w:tcW w:w="348" w:type="pct"/>
            <w:hideMark/>
          </w:tcPr>
          <w:p w14:paraId="1D0998EA" w14:textId="0FF47E54"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28,711</w:t>
            </w:r>
          </w:p>
        </w:tc>
        <w:tc>
          <w:tcPr>
            <w:tcW w:w="348" w:type="pct"/>
            <w:hideMark/>
          </w:tcPr>
          <w:p w14:paraId="143BFFB5" w14:textId="3DD56DDB"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42,930</w:t>
            </w:r>
          </w:p>
        </w:tc>
        <w:tc>
          <w:tcPr>
            <w:tcW w:w="348" w:type="pct"/>
            <w:hideMark/>
          </w:tcPr>
          <w:p w14:paraId="5CCD8D28" w14:textId="59E4410E"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48,284</w:t>
            </w:r>
          </w:p>
        </w:tc>
        <w:tc>
          <w:tcPr>
            <w:tcW w:w="348" w:type="pct"/>
            <w:hideMark/>
          </w:tcPr>
          <w:p w14:paraId="54AD1F88" w14:textId="3A40B35D"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58,651</w:t>
            </w:r>
          </w:p>
        </w:tc>
        <w:tc>
          <w:tcPr>
            <w:tcW w:w="347" w:type="pct"/>
            <w:hideMark/>
          </w:tcPr>
          <w:p w14:paraId="109F82BF" w14:textId="3E0B22C2"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67,656</w:t>
            </w:r>
          </w:p>
        </w:tc>
        <w:tc>
          <w:tcPr>
            <w:tcW w:w="348" w:type="pct"/>
            <w:hideMark/>
          </w:tcPr>
          <w:p w14:paraId="526780CC" w14:textId="2B400F02"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77,279</w:t>
            </w:r>
          </w:p>
        </w:tc>
        <w:tc>
          <w:tcPr>
            <w:tcW w:w="348" w:type="pct"/>
            <w:hideMark/>
          </w:tcPr>
          <w:p w14:paraId="67C500C7" w14:textId="3E6A5CA8"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86,903</w:t>
            </w:r>
          </w:p>
        </w:tc>
        <w:tc>
          <w:tcPr>
            <w:tcW w:w="348" w:type="pct"/>
            <w:hideMark/>
          </w:tcPr>
          <w:p w14:paraId="0BBBB700" w14:textId="6AB5C441"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96,526</w:t>
            </w:r>
          </w:p>
        </w:tc>
        <w:tc>
          <w:tcPr>
            <w:tcW w:w="348" w:type="pct"/>
            <w:hideMark/>
          </w:tcPr>
          <w:p w14:paraId="3B683346" w14:textId="363DA502"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106,150</w:t>
            </w:r>
          </w:p>
        </w:tc>
        <w:tc>
          <w:tcPr>
            <w:tcW w:w="348" w:type="pct"/>
            <w:hideMark/>
          </w:tcPr>
          <w:p w14:paraId="2783C7B8" w14:textId="741F9C30"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115,773</w:t>
            </w:r>
          </w:p>
        </w:tc>
      </w:tr>
      <w:tr w:rsidR="00160A2D" w:rsidRPr="0048721E" w14:paraId="43171EC0"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3D2780F6"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bCs/>
                <w:color w:val="000000"/>
                <w:kern w:val="24"/>
                <w:sz w:val="14"/>
                <w:szCs w:val="14"/>
                <w:lang w:eastAsia="zh-CN"/>
              </w:rPr>
              <w:t> </w:t>
            </w:r>
          </w:p>
        </w:tc>
        <w:tc>
          <w:tcPr>
            <w:tcW w:w="535" w:type="pct"/>
            <w:hideMark/>
          </w:tcPr>
          <w:p w14:paraId="2F8B2DEB"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47" w:type="pct"/>
            <w:hideMark/>
          </w:tcPr>
          <w:p w14:paraId="096D4DF7"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4154BC0C"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6ABEDE7D"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376A6236"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074694AD"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7" w:type="pct"/>
            <w:hideMark/>
          </w:tcPr>
          <w:p w14:paraId="39C26945"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724D4D49"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1A9AE5D4"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436FB6AE"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2FC001AF"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740D738F"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 </w:t>
            </w:r>
          </w:p>
        </w:tc>
      </w:tr>
      <w:tr w:rsidR="00160A2D" w:rsidRPr="0048721E" w14:paraId="7674CAA8"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69037182" w14:textId="77777777" w:rsidR="00160A2D" w:rsidRPr="0048721E" w:rsidRDefault="00160A2D" w:rsidP="005633F7">
            <w:pPr>
              <w:rPr>
                <w:sz w:val="14"/>
                <w:szCs w:val="18"/>
              </w:rPr>
            </w:pPr>
            <w:r w:rsidRPr="0048721E">
              <w:rPr>
                <w:sz w:val="14"/>
                <w:szCs w:val="18"/>
              </w:rPr>
              <w:t>Investments Revaluation Reserve</w:t>
            </w:r>
          </w:p>
        </w:tc>
        <w:tc>
          <w:tcPr>
            <w:tcW w:w="535" w:type="pct"/>
            <w:hideMark/>
          </w:tcPr>
          <w:p w14:paraId="44266630" w14:textId="77777777" w:rsidR="00160A2D" w:rsidRPr="00B025B1" w:rsidRDefault="00160A2D" w:rsidP="005633F7">
            <w:pPr>
              <w:cnfStyle w:val="000000000000" w:firstRow="0" w:lastRow="0" w:firstColumn="0" w:lastColumn="0" w:oddVBand="0" w:evenVBand="0" w:oddHBand="0" w:evenHBand="0" w:firstRowFirstColumn="0" w:firstRowLastColumn="0" w:lastRowFirstColumn="0" w:lastRowLastColumn="0"/>
              <w:rPr>
                <w:b/>
                <w:bCs/>
                <w:sz w:val="14"/>
                <w:szCs w:val="18"/>
              </w:rPr>
            </w:pPr>
            <w:r w:rsidRPr="00B025B1">
              <w:rPr>
                <w:b/>
                <w:bCs/>
                <w:sz w:val="14"/>
                <w:szCs w:val="18"/>
              </w:rPr>
              <w:t>Discretionary</w:t>
            </w:r>
          </w:p>
        </w:tc>
        <w:tc>
          <w:tcPr>
            <w:tcW w:w="347" w:type="pct"/>
            <w:hideMark/>
          </w:tcPr>
          <w:p w14:paraId="102B10BD"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5F2DD935"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7CF2A915"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044D7AE0"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2B6F9AC0"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7" w:type="pct"/>
            <w:hideMark/>
          </w:tcPr>
          <w:p w14:paraId="73907424"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07C4725B"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1663C87B"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0D0ECBBC"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0BAAB5DB"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2F0F3BC5"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r>
      <w:tr w:rsidR="00160A2D" w:rsidRPr="0048721E" w14:paraId="21B8D640"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798F83EB"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bCs/>
                <w:color w:val="000000"/>
                <w:kern w:val="24"/>
                <w:sz w:val="14"/>
                <w:szCs w:val="14"/>
                <w:lang w:eastAsia="zh-CN"/>
              </w:rPr>
              <w:t>Opening balance</w:t>
            </w:r>
          </w:p>
        </w:tc>
        <w:tc>
          <w:tcPr>
            <w:tcW w:w="535" w:type="pct"/>
            <w:hideMark/>
          </w:tcPr>
          <w:p w14:paraId="11C4B60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4286D991"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8" w:type="pct"/>
            <w:hideMark/>
          </w:tcPr>
          <w:p w14:paraId="4A55790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8" w:type="pct"/>
            <w:hideMark/>
          </w:tcPr>
          <w:p w14:paraId="4C10C3DB"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8" w:type="pct"/>
            <w:hideMark/>
          </w:tcPr>
          <w:p w14:paraId="3A3678E2"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8" w:type="pct"/>
            <w:hideMark/>
          </w:tcPr>
          <w:p w14:paraId="56C8452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7" w:type="pct"/>
            <w:hideMark/>
          </w:tcPr>
          <w:p w14:paraId="5C11B4D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8" w:type="pct"/>
            <w:hideMark/>
          </w:tcPr>
          <w:p w14:paraId="2E53ADD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8" w:type="pct"/>
            <w:hideMark/>
          </w:tcPr>
          <w:p w14:paraId="5B40F61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8" w:type="pct"/>
            <w:hideMark/>
          </w:tcPr>
          <w:p w14:paraId="662E645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8" w:type="pct"/>
            <w:hideMark/>
          </w:tcPr>
          <w:p w14:paraId="1CCB509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c>
          <w:tcPr>
            <w:tcW w:w="348" w:type="pct"/>
            <w:hideMark/>
          </w:tcPr>
          <w:p w14:paraId="3EDF908A"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6,846</w:t>
            </w:r>
          </w:p>
        </w:tc>
      </w:tr>
      <w:tr w:rsidR="00160A2D" w:rsidRPr="0048721E" w14:paraId="62DB4FD8"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4B00201A"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color w:val="000000"/>
                <w:kern w:val="24"/>
                <w:sz w:val="14"/>
                <w:szCs w:val="14"/>
                <w:lang w:eastAsia="zh-CN"/>
              </w:rPr>
              <w:t>Transfer to reserve</w:t>
            </w:r>
          </w:p>
        </w:tc>
        <w:tc>
          <w:tcPr>
            <w:tcW w:w="535" w:type="pct"/>
            <w:hideMark/>
          </w:tcPr>
          <w:p w14:paraId="5EDC70E4"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49E3C6CD"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424E767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724BFAD"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37DA2C0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47D7329A"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7" w:type="pct"/>
            <w:hideMark/>
          </w:tcPr>
          <w:p w14:paraId="25BD0AAC"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604F4252"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BB03BD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12F3E70B"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31F35F39"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6098D97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r>
      <w:tr w:rsidR="00160A2D" w:rsidRPr="0048721E" w14:paraId="6608F508"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1292F25B"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color w:val="000000"/>
                <w:kern w:val="24"/>
                <w:sz w:val="14"/>
                <w:szCs w:val="14"/>
                <w:lang w:eastAsia="zh-CN"/>
              </w:rPr>
              <w:t>Transfer from reserve</w:t>
            </w:r>
          </w:p>
        </w:tc>
        <w:tc>
          <w:tcPr>
            <w:tcW w:w="535" w:type="pct"/>
            <w:hideMark/>
          </w:tcPr>
          <w:p w14:paraId="2A683B37"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7BB4829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703FF3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4F624807"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0872221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1D92954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7" w:type="pct"/>
            <w:hideMark/>
          </w:tcPr>
          <w:p w14:paraId="1B74FB11"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71D078D7"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65B8BCC0"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7B2DFA4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2DE7382E"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1A63142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r>
      <w:tr w:rsidR="00160A2D" w:rsidRPr="0048721E" w14:paraId="745F0285"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00AD1E15"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bCs/>
                <w:color w:val="000000"/>
                <w:kern w:val="24"/>
                <w:sz w:val="14"/>
                <w:szCs w:val="14"/>
                <w:lang w:eastAsia="zh-CN"/>
              </w:rPr>
              <w:t>Closing balance</w:t>
            </w:r>
          </w:p>
        </w:tc>
        <w:tc>
          <w:tcPr>
            <w:tcW w:w="535" w:type="pct"/>
            <w:hideMark/>
          </w:tcPr>
          <w:p w14:paraId="0C67CDDE"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 </w:t>
            </w:r>
          </w:p>
        </w:tc>
        <w:tc>
          <w:tcPr>
            <w:tcW w:w="347" w:type="pct"/>
            <w:hideMark/>
          </w:tcPr>
          <w:p w14:paraId="05518702"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8" w:type="pct"/>
            <w:hideMark/>
          </w:tcPr>
          <w:p w14:paraId="23B5100A"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8" w:type="pct"/>
            <w:hideMark/>
          </w:tcPr>
          <w:p w14:paraId="7435033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8" w:type="pct"/>
            <w:hideMark/>
          </w:tcPr>
          <w:p w14:paraId="30C96AA7"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8" w:type="pct"/>
            <w:hideMark/>
          </w:tcPr>
          <w:p w14:paraId="3A0D48BB"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7" w:type="pct"/>
            <w:hideMark/>
          </w:tcPr>
          <w:p w14:paraId="2AAC136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8" w:type="pct"/>
            <w:hideMark/>
          </w:tcPr>
          <w:p w14:paraId="2670948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8" w:type="pct"/>
            <w:hideMark/>
          </w:tcPr>
          <w:p w14:paraId="47FFF26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8" w:type="pct"/>
            <w:hideMark/>
          </w:tcPr>
          <w:p w14:paraId="4102A1E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8" w:type="pct"/>
            <w:hideMark/>
          </w:tcPr>
          <w:p w14:paraId="1D09B78B"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c>
          <w:tcPr>
            <w:tcW w:w="348" w:type="pct"/>
            <w:hideMark/>
          </w:tcPr>
          <w:p w14:paraId="18D311C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6,846</w:t>
            </w:r>
          </w:p>
        </w:tc>
      </w:tr>
      <w:tr w:rsidR="00160A2D" w:rsidRPr="0048721E" w14:paraId="50777283"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7BF09DBA"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bCs/>
                <w:i/>
                <w:iCs/>
                <w:color w:val="FF0000"/>
                <w:kern w:val="24"/>
                <w:sz w:val="14"/>
                <w:szCs w:val="14"/>
                <w:lang w:eastAsia="zh-CN"/>
              </w:rPr>
              <w:t> </w:t>
            </w:r>
          </w:p>
        </w:tc>
        <w:tc>
          <w:tcPr>
            <w:tcW w:w="535" w:type="pct"/>
            <w:hideMark/>
          </w:tcPr>
          <w:p w14:paraId="58DFDAAF"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47" w:type="pct"/>
            <w:hideMark/>
          </w:tcPr>
          <w:p w14:paraId="1ED55DFE"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7A839AC2"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25D4FB3D"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76B72940"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6BB67123"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7" w:type="pct"/>
            <w:hideMark/>
          </w:tcPr>
          <w:p w14:paraId="511F3357" w14:textId="77777777" w:rsidR="00160A2D" w:rsidRPr="0048721E"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8" w:type="pct"/>
            <w:hideMark/>
          </w:tcPr>
          <w:p w14:paraId="3501728A"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p>
        </w:tc>
        <w:tc>
          <w:tcPr>
            <w:tcW w:w="348" w:type="pct"/>
            <w:hideMark/>
          </w:tcPr>
          <w:p w14:paraId="1393DB1F"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2A49F693"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728535B9" w14:textId="77777777" w:rsidR="00160A2D" w:rsidRPr="0048721E" w:rsidRDefault="00160A2D" w:rsidP="005633F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lang w:eastAsia="zh-CN"/>
              </w:rPr>
            </w:pPr>
          </w:p>
        </w:tc>
        <w:tc>
          <w:tcPr>
            <w:tcW w:w="348" w:type="pct"/>
            <w:hideMark/>
          </w:tcPr>
          <w:p w14:paraId="7B6AEF9E" w14:textId="77777777" w:rsidR="00160A2D" w:rsidRPr="0048721E" w:rsidRDefault="00160A2D" w:rsidP="005633F7">
            <w:pPr>
              <w:spacing w:after="0"/>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r>
      <w:tr w:rsidR="00160A2D" w:rsidRPr="0048721E" w14:paraId="0DAEA293"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1170FE02" w14:textId="77777777" w:rsidR="00160A2D" w:rsidRPr="0048721E" w:rsidRDefault="00160A2D" w:rsidP="005633F7">
            <w:pPr>
              <w:rPr>
                <w:sz w:val="14"/>
                <w:szCs w:val="18"/>
              </w:rPr>
            </w:pPr>
            <w:r w:rsidRPr="0048721E">
              <w:rPr>
                <w:sz w:val="14"/>
                <w:szCs w:val="18"/>
              </w:rPr>
              <w:t>Tree Compensation Reserve</w:t>
            </w:r>
          </w:p>
        </w:tc>
        <w:tc>
          <w:tcPr>
            <w:tcW w:w="535" w:type="pct"/>
            <w:hideMark/>
          </w:tcPr>
          <w:p w14:paraId="36CD5437" w14:textId="77777777" w:rsidR="00160A2D" w:rsidRPr="00B025B1" w:rsidRDefault="00160A2D" w:rsidP="005633F7">
            <w:pPr>
              <w:cnfStyle w:val="000000000000" w:firstRow="0" w:lastRow="0" w:firstColumn="0" w:lastColumn="0" w:oddVBand="0" w:evenVBand="0" w:oddHBand="0" w:evenHBand="0" w:firstRowFirstColumn="0" w:firstRowLastColumn="0" w:lastRowFirstColumn="0" w:lastRowLastColumn="0"/>
              <w:rPr>
                <w:b/>
                <w:bCs/>
                <w:sz w:val="14"/>
                <w:szCs w:val="18"/>
              </w:rPr>
            </w:pPr>
            <w:r w:rsidRPr="00B025B1">
              <w:rPr>
                <w:b/>
                <w:bCs/>
                <w:sz w:val="14"/>
                <w:szCs w:val="18"/>
              </w:rPr>
              <w:t>Restricted</w:t>
            </w:r>
          </w:p>
        </w:tc>
        <w:tc>
          <w:tcPr>
            <w:tcW w:w="347" w:type="pct"/>
            <w:hideMark/>
          </w:tcPr>
          <w:p w14:paraId="7E249260"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5C106941"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7CA2D088"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0D26DD28"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26FF02CD"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7" w:type="pct"/>
            <w:hideMark/>
          </w:tcPr>
          <w:p w14:paraId="201B3FF3"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50712013"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1EE847BB"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501487B5"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3EA6FC20"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c>
          <w:tcPr>
            <w:tcW w:w="348" w:type="pct"/>
            <w:hideMark/>
          </w:tcPr>
          <w:p w14:paraId="27233B82" w14:textId="77777777" w:rsidR="00160A2D" w:rsidRPr="0048721E" w:rsidRDefault="00160A2D" w:rsidP="005633F7">
            <w:pPr>
              <w:cnfStyle w:val="000000000000" w:firstRow="0" w:lastRow="0" w:firstColumn="0" w:lastColumn="0" w:oddVBand="0" w:evenVBand="0" w:oddHBand="0" w:evenHBand="0" w:firstRowFirstColumn="0" w:firstRowLastColumn="0" w:lastRowFirstColumn="0" w:lastRowLastColumn="0"/>
              <w:rPr>
                <w:sz w:val="14"/>
                <w:szCs w:val="18"/>
              </w:rPr>
            </w:pPr>
            <w:r w:rsidRPr="0048721E">
              <w:rPr>
                <w:sz w:val="14"/>
                <w:szCs w:val="18"/>
              </w:rPr>
              <w:t> </w:t>
            </w:r>
          </w:p>
        </w:tc>
      </w:tr>
      <w:tr w:rsidR="00A90FDC" w:rsidRPr="0048721E" w14:paraId="2E147797"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7F9FABA7" w14:textId="77777777" w:rsidR="00A90FDC" w:rsidRPr="0048721E" w:rsidRDefault="00A90FDC" w:rsidP="00A90FDC">
            <w:pPr>
              <w:spacing w:after="0"/>
              <w:textAlignment w:val="bottom"/>
              <w:rPr>
                <w:rFonts w:eastAsia="Times New Roman" w:cs="Arial"/>
                <w:sz w:val="14"/>
                <w:szCs w:val="14"/>
                <w:lang w:eastAsia="zh-CN"/>
              </w:rPr>
            </w:pPr>
            <w:r w:rsidRPr="0048721E">
              <w:rPr>
                <w:rFonts w:eastAsia="Times New Roman" w:cs="Arial"/>
                <w:bCs/>
                <w:color w:val="000000"/>
                <w:kern w:val="24"/>
                <w:sz w:val="14"/>
                <w:szCs w:val="14"/>
                <w:lang w:eastAsia="zh-CN"/>
              </w:rPr>
              <w:t>Opening balance</w:t>
            </w:r>
          </w:p>
        </w:tc>
        <w:tc>
          <w:tcPr>
            <w:tcW w:w="535" w:type="pct"/>
            <w:hideMark/>
          </w:tcPr>
          <w:p w14:paraId="2B892619" w14:textId="77777777"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47874D72" w14:textId="77777777"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4,683</w:t>
            </w:r>
          </w:p>
        </w:tc>
        <w:tc>
          <w:tcPr>
            <w:tcW w:w="348" w:type="pct"/>
            <w:hideMark/>
          </w:tcPr>
          <w:p w14:paraId="2CB2E961" w14:textId="6DF2A712"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c>
          <w:tcPr>
            <w:tcW w:w="348" w:type="pct"/>
            <w:hideMark/>
          </w:tcPr>
          <w:p w14:paraId="66AFF558" w14:textId="54500842"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c>
          <w:tcPr>
            <w:tcW w:w="348" w:type="pct"/>
            <w:hideMark/>
          </w:tcPr>
          <w:p w14:paraId="07641946" w14:textId="139FB013"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c>
          <w:tcPr>
            <w:tcW w:w="348" w:type="pct"/>
            <w:hideMark/>
          </w:tcPr>
          <w:p w14:paraId="262A3FEA" w14:textId="5D2AB7C7"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c>
          <w:tcPr>
            <w:tcW w:w="347" w:type="pct"/>
            <w:hideMark/>
          </w:tcPr>
          <w:p w14:paraId="3DE2B14D" w14:textId="0A2BF918"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c>
          <w:tcPr>
            <w:tcW w:w="348" w:type="pct"/>
            <w:hideMark/>
          </w:tcPr>
          <w:p w14:paraId="3CB8A0C7" w14:textId="14673B11"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c>
          <w:tcPr>
            <w:tcW w:w="348" w:type="pct"/>
            <w:hideMark/>
          </w:tcPr>
          <w:p w14:paraId="11FCC8EA" w14:textId="72869B45"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c>
          <w:tcPr>
            <w:tcW w:w="348" w:type="pct"/>
            <w:hideMark/>
          </w:tcPr>
          <w:p w14:paraId="29B46B96" w14:textId="590DC8A9"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c>
          <w:tcPr>
            <w:tcW w:w="348" w:type="pct"/>
            <w:hideMark/>
          </w:tcPr>
          <w:p w14:paraId="09902446" w14:textId="731390DB"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c>
          <w:tcPr>
            <w:tcW w:w="348" w:type="pct"/>
            <w:hideMark/>
          </w:tcPr>
          <w:p w14:paraId="79CC4F8B" w14:textId="7F8A60B3" w:rsidR="00A90FDC" w:rsidRPr="00A90FDC"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A90FDC">
              <w:rPr>
                <w:rFonts w:eastAsia="Times New Roman" w:cs="Arial"/>
                <w:color w:val="000000"/>
                <w:kern w:val="24"/>
                <w:sz w:val="14"/>
                <w:szCs w:val="14"/>
                <w:lang w:eastAsia="zh-CN"/>
              </w:rPr>
              <w:t>7,113</w:t>
            </w:r>
          </w:p>
        </w:tc>
      </w:tr>
      <w:tr w:rsidR="00160A2D" w:rsidRPr="0048721E" w14:paraId="10A2776B"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623CAB81"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color w:val="000000"/>
                <w:kern w:val="24"/>
                <w:sz w:val="14"/>
                <w:szCs w:val="14"/>
                <w:lang w:eastAsia="zh-CN"/>
              </w:rPr>
              <w:t>Transfer to reserve</w:t>
            </w:r>
          </w:p>
        </w:tc>
        <w:tc>
          <w:tcPr>
            <w:tcW w:w="535" w:type="pct"/>
            <w:hideMark/>
          </w:tcPr>
          <w:p w14:paraId="4C8C50EC"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3E095E80" w14:textId="097297CD"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color w:val="000000"/>
                <w:kern w:val="24"/>
                <w:sz w:val="14"/>
                <w:szCs w:val="14"/>
                <w:lang w:eastAsia="zh-CN"/>
              </w:rPr>
              <w:t>2,680</w:t>
            </w:r>
          </w:p>
        </w:tc>
        <w:tc>
          <w:tcPr>
            <w:tcW w:w="348" w:type="pct"/>
            <w:hideMark/>
          </w:tcPr>
          <w:p w14:paraId="087B3C81"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7ACCD8D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1FA7578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71D551C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7" w:type="pct"/>
            <w:hideMark/>
          </w:tcPr>
          <w:p w14:paraId="1FAEE53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139BF8CD"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61A47C1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7E39008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6BD61F25"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1075C20F"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r>
      <w:tr w:rsidR="00160A2D" w:rsidRPr="0048721E" w14:paraId="776C388B"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43CBFFAA" w14:textId="77777777" w:rsidR="00160A2D" w:rsidRPr="0048721E" w:rsidRDefault="00160A2D" w:rsidP="005633F7">
            <w:pPr>
              <w:spacing w:after="0"/>
              <w:textAlignment w:val="bottom"/>
              <w:rPr>
                <w:rFonts w:eastAsia="Times New Roman" w:cs="Arial"/>
                <w:sz w:val="14"/>
                <w:szCs w:val="14"/>
                <w:lang w:eastAsia="zh-CN"/>
              </w:rPr>
            </w:pPr>
            <w:r w:rsidRPr="0048721E">
              <w:rPr>
                <w:rFonts w:eastAsia="Times New Roman" w:cs="Arial"/>
                <w:color w:val="000000"/>
                <w:kern w:val="24"/>
                <w:sz w:val="14"/>
                <w:szCs w:val="14"/>
                <w:lang w:eastAsia="zh-CN"/>
              </w:rPr>
              <w:t>Transfer from reserve</w:t>
            </w:r>
          </w:p>
        </w:tc>
        <w:tc>
          <w:tcPr>
            <w:tcW w:w="535" w:type="pct"/>
            <w:hideMark/>
          </w:tcPr>
          <w:p w14:paraId="041BF4A7" w14:textId="77777777" w:rsidR="00160A2D" w:rsidRPr="0048721E" w:rsidRDefault="00160A2D" w:rsidP="005633F7">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 </w:t>
            </w:r>
          </w:p>
        </w:tc>
        <w:tc>
          <w:tcPr>
            <w:tcW w:w="347" w:type="pct"/>
            <w:hideMark/>
          </w:tcPr>
          <w:p w14:paraId="3F85609E" w14:textId="4D5AA303" w:rsidR="00160A2D" w:rsidRPr="0048721E" w:rsidRDefault="00A90FDC"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sz w:val="14"/>
                <w:szCs w:val="14"/>
                <w:lang w:eastAsia="zh-CN"/>
              </w:rPr>
              <w:t>(250)</w:t>
            </w:r>
          </w:p>
        </w:tc>
        <w:tc>
          <w:tcPr>
            <w:tcW w:w="348" w:type="pct"/>
            <w:hideMark/>
          </w:tcPr>
          <w:p w14:paraId="7AD85ED8"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9BB6F51"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06AA512B"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4EF890D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7" w:type="pct"/>
            <w:hideMark/>
          </w:tcPr>
          <w:p w14:paraId="30D8BCF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05D5AF5E"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71B54AA4"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2FD56D6"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5BF920E3"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c>
          <w:tcPr>
            <w:tcW w:w="348" w:type="pct"/>
            <w:hideMark/>
          </w:tcPr>
          <w:p w14:paraId="7F6F99CD" w14:textId="77777777" w:rsidR="00160A2D" w:rsidRPr="0048721E" w:rsidRDefault="00160A2D" w:rsidP="005633F7">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color w:val="000000"/>
                <w:kern w:val="24"/>
                <w:sz w:val="14"/>
                <w:szCs w:val="14"/>
                <w:lang w:eastAsia="zh-CN"/>
              </w:rPr>
              <w:t>-</w:t>
            </w:r>
          </w:p>
        </w:tc>
      </w:tr>
      <w:tr w:rsidR="00A90FDC" w:rsidRPr="0048721E" w14:paraId="41992506" w14:textId="77777777" w:rsidTr="00AC555B">
        <w:tc>
          <w:tcPr>
            <w:cnfStyle w:val="001000000000" w:firstRow="0" w:lastRow="0" w:firstColumn="1" w:lastColumn="0" w:oddVBand="0" w:evenVBand="0" w:oddHBand="0" w:evenHBand="0" w:firstRowFirstColumn="0" w:firstRowLastColumn="0" w:lastRowFirstColumn="0" w:lastRowLastColumn="0"/>
            <w:tcW w:w="642" w:type="pct"/>
            <w:hideMark/>
          </w:tcPr>
          <w:p w14:paraId="0DC21C11" w14:textId="0915ED49" w:rsidR="00A90FDC" w:rsidRPr="0048721E" w:rsidRDefault="00B466D7" w:rsidP="00A90FDC">
            <w:pPr>
              <w:spacing w:after="0"/>
              <w:textAlignment w:val="bottom"/>
              <w:rPr>
                <w:rFonts w:eastAsia="Times New Roman" w:cs="Arial"/>
                <w:sz w:val="14"/>
                <w:szCs w:val="14"/>
                <w:lang w:eastAsia="zh-CN"/>
              </w:rPr>
            </w:pPr>
            <w:r w:rsidRPr="00B466D7">
              <w:rPr>
                <w:rFonts w:eastAsia="Times New Roman" w:cs="Arial"/>
                <w:bCs/>
                <w:color w:val="000000"/>
                <w:kern w:val="24"/>
                <w:sz w:val="14"/>
                <w:szCs w:val="14"/>
                <w:lang w:eastAsia="zh-CN"/>
              </w:rPr>
              <w:t>Closing balance</w:t>
            </w:r>
          </w:p>
        </w:tc>
        <w:tc>
          <w:tcPr>
            <w:tcW w:w="535" w:type="pct"/>
            <w:hideMark/>
          </w:tcPr>
          <w:p w14:paraId="6ABB7D7B" w14:textId="77777777" w:rsidR="00A90FDC" w:rsidRPr="0048721E" w:rsidRDefault="00A90FDC" w:rsidP="00A90FDC">
            <w:pPr>
              <w:spacing w:after="0"/>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48721E">
              <w:rPr>
                <w:rFonts w:eastAsia="Times New Roman" w:cs="Arial"/>
                <w:b/>
                <w:bCs/>
                <w:color w:val="000000"/>
                <w:kern w:val="24"/>
                <w:sz w:val="14"/>
                <w:szCs w:val="14"/>
                <w:lang w:eastAsia="zh-CN"/>
              </w:rPr>
              <w:t> </w:t>
            </w:r>
          </w:p>
        </w:tc>
        <w:tc>
          <w:tcPr>
            <w:tcW w:w="347" w:type="pct"/>
            <w:hideMark/>
          </w:tcPr>
          <w:p w14:paraId="35C9D890" w14:textId="4EFD148A"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Pr>
                <w:rFonts w:eastAsia="Times New Roman" w:cs="Arial"/>
                <w:b/>
                <w:bCs/>
                <w:color w:val="000000"/>
                <w:kern w:val="24"/>
                <w:sz w:val="14"/>
                <w:szCs w:val="14"/>
                <w:lang w:eastAsia="zh-CN"/>
              </w:rPr>
              <w:t>7,113</w:t>
            </w:r>
          </w:p>
        </w:tc>
        <w:tc>
          <w:tcPr>
            <w:tcW w:w="348" w:type="pct"/>
            <w:hideMark/>
          </w:tcPr>
          <w:p w14:paraId="1B85CFFA" w14:textId="11B88D9C"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c>
          <w:tcPr>
            <w:tcW w:w="348" w:type="pct"/>
            <w:hideMark/>
          </w:tcPr>
          <w:p w14:paraId="77885E1E" w14:textId="2EB9B154"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c>
          <w:tcPr>
            <w:tcW w:w="348" w:type="pct"/>
            <w:hideMark/>
          </w:tcPr>
          <w:p w14:paraId="458F9CDC" w14:textId="0DADFD8C"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c>
          <w:tcPr>
            <w:tcW w:w="348" w:type="pct"/>
            <w:hideMark/>
          </w:tcPr>
          <w:p w14:paraId="3181766B" w14:textId="6CEFF47F"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c>
          <w:tcPr>
            <w:tcW w:w="347" w:type="pct"/>
            <w:hideMark/>
          </w:tcPr>
          <w:p w14:paraId="4EA8C02F" w14:textId="6DF3CB57"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c>
          <w:tcPr>
            <w:tcW w:w="348" w:type="pct"/>
            <w:hideMark/>
          </w:tcPr>
          <w:p w14:paraId="3AE1B8B2" w14:textId="138909AE"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c>
          <w:tcPr>
            <w:tcW w:w="348" w:type="pct"/>
            <w:hideMark/>
          </w:tcPr>
          <w:p w14:paraId="0077548B" w14:textId="76002C86"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c>
          <w:tcPr>
            <w:tcW w:w="348" w:type="pct"/>
            <w:hideMark/>
          </w:tcPr>
          <w:p w14:paraId="7CF2FDBB" w14:textId="79E35E9B"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c>
          <w:tcPr>
            <w:tcW w:w="348" w:type="pct"/>
            <w:hideMark/>
          </w:tcPr>
          <w:p w14:paraId="10FCF9B5" w14:textId="09F2D1CA"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c>
          <w:tcPr>
            <w:tcW w:w="348" w:type="pct"/>
            <w:hideMark/>
          </w:tcPr>
          <w:p w14:paraId="54043CB1" w14:textId="5CDDA27B" w:rsidR="00A90FDC" w:rsidRPr="0048721E" w:rsidRDefault="00A90FDC" w:rsidP="00A90FDC">
            <w:pPr>
              <w:spacing w:after="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zh-CN"/>
              </w:rPr>
            </w:pPr>
            <w:r w:rsidRPr="00DE059A">
              <w:rPr>
                <w:rFonts w:eastAsia="Times New Roman" w:cs="Arial"/>
                <w:b/>
                <w:bCs/>
                <w:color w:val="000000"/>
                <w:kern w:val="24"/>
                <w:sz w:val="14"/>
                <w:szCs w:val="14"/>
                <w:lang w:eastAsia="zh-CN"/>
              </w:rPr>
              <w:t>7,113</w:t>
            </w:r>
          </w:p>
        </w:tc>
      </w:tr>
    </w:tbl>
    <w:p w14:paraId="5F787E0C" w14:textId="786E5AE8" w:rsidR="00084420" w:rsidRDefault="00084420" w:rsidP="001E1A6F"/>
    <w:p w14:paraId="77D1D978" w14:textId="1AD16886" w:rsidR="00D8517B" w:rsidRPr="00CC0BE8" w:rsidRDefault="00D8517B" w:rsidP="00CC0BE8"/>
    <w:sectPr w:rsidR="00D8517B" w:rsidRPr="00CC0BE8" w:rsidSect="002607C9">
      <w:footerReference w:type="default" r:id="rId13"/>
      <w:endnotePr>
        <w:numFmt w:val="decimal"/>
      </w:endnotePr>
      <w:pgSz w:w="11900" w:h="16840" w:code="9"/>
      <w:pgMar w:top="1418"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091D3" w14:textId="77777777" w:rsidR="00C13F14" w:rsidRDefault="00C13F14" w:rsidP="00BC719D">
      <w:pPr>
        <w:spacing w:after="0"/>
      </w:pPr>
      <w:r>
        <w:separator/>
      </w:r>
    </w:p>
  </w:endnote>
  <w:endnote w:type="continuationSeparator" w:id="0">
    <w:p w14:paraId="379F001F" w14:textId="77777777" w:rsidR="00C13F14" w:rsidRDefault="00C13F14" w:rsidP="00EA2130">
      <w:r>
        <w:continuationSeparator/>
      </w:r>
    </w:p>
  </w:endnote>
  <w:endnote w:type="continuationNotice" w:id="1">
    <w:p w14:paraId="17FA5BAC" w14:textId="77777777" w:rsidR="00C13F14" w:rsidRDefault="00C13F1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Gotham Book">
    <w:altName w:val="Arial"/>
    <w:panose1 w:val="00000000000000000000"/>
    <w:charset w:val="00"/>
    <w:family w:val="modern"/>
    <w:notTrueType/>
    <w:pitch w:val="variable"/>
    <w:sig w:usb0="A00002FF" w:usb1="4000005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ontserrat Medium">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115496" w14:paraId="3E071344" w14:textId="77777777" w:rsidTr="0056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733AEA68" w14:textId="77777777" w:rsidR="00115496" w:rsidRPr="00A65F53" w:rsidRDefault="00115496" w:rsidP="00115496">
          <w:pPr>
            <w:pStyle w:val="Footer"/>
          </w:pPr>
        </w:p>
      </w:tc>
      <w:tc>
        <w:tcPr>
          <w:tcW w:w="4680" w:type="dxa"/>
        </w:tcPr>
        <w:p w14:paraId="363F8611" w14:textId="77777777" w:rsidR="00115496" w:rsidRDefault="00115496"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t>7</w:t>
          </w:r>
          <w:r w:rsidRPr="00A65F53">
            <w:fldChar w:fldCharType="end"/>
          </w:r>
          <w:r w:rsidRPr="00A65F53">
            <w:t xml:space="preserve"> of </w:t>
          </w:r>
          <w:fldSimple w:instr="NUMPAGES  \* Arabic  \* MERGEFORMAT">
            <w:r>
              <w:t>14</w:t>
            </w:r>
          </w:fldSimple>
        </w:p>
      </w:tc>
    </w:tr>
  </w:tbl>
  <w:p w14:paraId="307AF06B" w14:textId="77777777" w:rsidR="00115496" w:rsidRDefault="00115496"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3638F" w14:textId="77777777" w:rsidR="00C13F14" w:rsidRDefault="00C13F14" w:rsidP="00577A39">
      <w:pPr>
        <w:spacing w:after="40"/>
      </w:pPr>
      <w:r>
        <w:separator/>
      </w:r>
    </w:p>
  </w:footnote>
  <w:footnote w:type="continuationSeparator" w:id="0">
    <w:p w14:paraId="04F74908" w14:textId="77777777" w:rsidR="00C13F14" w:rsidRDefault="00C13F14" w:rsidP="00EA2130">
      <w:r>
        <w:continuationSeparator/>
      </w:r>
    </w:p>
  </w:footnote>
  <w:footnote w:type="continuationNotice" w:id="1">
    <w:p w14:paraId="6A8AC09A" w14:textId="77777777" w:rsidR="00C13F14" w:rsidRDefault="00C13F14">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36AB"/>
    <w:multiLevelType w:val="hybridMultilevel"/>
    <w:tmpl w:val="F08E0A1A"/>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E13407"/>
    <w:multiLevelType w:val="multilevel"/>
    <w:tmpl w:val="490E0C2C"/>
    <w:styleLink w:val="HaldonHeadings"/>
    <w:lvl w:ilvl="0">
      <w:start w:val="1"/>
      <w:numFmt w:val="decimal"/>
      <w:lvlText w:val="%1."/>
      <w:lvlJc w:val="left"/>
      <w:pPr>
        <w:ind w:left="397" w:hanging="397"/>
      </w:pPr>
      <w:rPr>
        <w:rFonts w:hint="default"/>
        <w:b/>
        <w:i w:val="0"/>
        <w:color w:val="4F81BD" w:themeColor="accent1"/>
        <w:spacing w:val="0"/>
        <w:w w:val="100"/>
        <w:sz w:val="32"/>
      </w:rPr>
    </w:lvl>
    <w:lvl w:ilvl="1">
      <w:start w:val="1"/>
      <w:numFmt w:val="decimal"/>
      <w:lvlText w:val="%1.%2"/>
      <w:lvlJc w:val="left"/>
      <w:pPr>
        <w:ind w:left="680" w:hanging="680"/>
      </w:pPr>
      <w:rPr>
        <w:rFonts w:hint="default"/>
        <w:b/>
        <w:i w:val="0"/>
        <w:color w:val="4BACC6" w:themeColor="accent5"/>
        <w:spacing w:val="0"/>
        <w:w w:val="100"/>
        <w:sz w:val="30"/>
      </w:rPr>
    </w:lvl>
    <w:lvl w:ilvl="2">
      <w:start w:val="1"/>
      <w:numFmt w:val="decimal"/>
      <w:lvlText w:val="%1.%2.%3"/>
      <w:lvlJc w:val="left"/>
      <w:pPr>
        <w:ind w:left="964" w:hanging="964"/>
      </w:pPr>
      <w:rPr>
        <w:rFonts w:hint="default"/>
        <w:b/>
        <w:i w:val="0"/>
        <w:color w:val="4BACC6" w:themeColor="accent5"/>
        <w:spacing w:val="0"/>
        <w:w w:val="100"/>
        <w:sz w:val="26"/>
      </w:rPr>
    </w:lvl>
    <w:lvl w:ilvl="3">
      <w:start w:val="1"/>
      <w:numFmt w:val="decimal"/>
      <w:lvlText w:val="%1.%2.%3.%4"/>
      <w:lvlJc w:val="left"/>
      <w:pPr>
        <w:ind w:left="964" w:hanging="964"/>
      </w:pPr>
      <w:rPr>
        <w:rFonts w:hint="default"/>
        <w:b/>
        <w:i w:val="0"/>
        <w:color w:val="4BACC6" w:themeColor="accent5"/>
        <w:spacing w:val="0"/>
        <w:w w:val="100"/>
        <w:sz w:val="24"/>
      </w:rPr>
    </w:lvl>
    <w:lvl w:ilvl="4">
      <w:start w:val="1"/>
      <w:numFmt w:val="decimal"/>
      <w:pStyle w:val="Heading5Numbered"/>
      <w:lvlText w:val="%1.%2.%3.%4.%5"/>
      <w:lvlJc w:val="left"/>
      <w:pPr>
        <w:ind w:left="1418" w:hanging="1418"/>
      </w:pPr>
      <w:rPr>
        <w:rFonts w:hint="default"/>
        <w:b w:val="0"/>
        <w:i w:val="0"/>
        <w:color w:val="1F497D" w:themeColor="text2"/>
        <w:sz w:val="24"/>
      </w:rPr>
    </w:lvl>
    <w:lvl w:ilvl="5">
      <w:start w:val="1"/>
      <w:numFmt w:val="decimal"/>
      <w:pStyle w:val="Heading6Numbered"/>
      <w:lvlText w:val="%1.%2.%3.%4.%5.%6"/>
      <w:lvlJc w:val="left"/>
      <w:pPr>
        <w:ind w:left="1701" w:hanging="1701"/>
      </w:pPr>
      <w:rPr>
        <w:rFonts w:hint="default"/>
        <w:b w:val="0"/>
        <w:i/>
        <w:color w:val="1F497D" w:themeColor="text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A9053D"/>
    <w:multiLevelType w:val="hybridMultilevel"/>
    <w:tmpl w:val="2B56CDE6"/>
    <w:lvl w:ilvl="0" w:tplc="DDE2EA28">
      <w:start w:val="1"/>
      <w:numFmt w:val="bullet"/>
      <w:pStyle w:val="TableBullet"/>
      <w:lvlText w:val="•"/>
      <w:lvlJc w:val="left"/>
      <w:pPr>
        <w:ind w:left="360" w:hanging="360"/>
      </w:pPr>
      <w:rPr>
        <w:rFonts w:ascii="Arial" w:hAnsi="Arial" w:hint="default"/>
        <w:b w:val="0"/>
        <w:bCs w:val="0"/>
        <w:i w:val="0"/>
        <w:iCs w:val="0"/>
        <w:caps w:val="0"/>
        <w:strike w:val="0"/>
        <w:dstrike w:val="0"/>
        <w:vanish w:val="0"/>
        <w:color w:val="auto"/>
        <w:spacing w:val="0"/>
        <w:kern w:val="0"/>
        <w:position w:val="0"/>
        <w:sz w:val="15"/>
        <w:u w:val="none" w:color="000000" w:themeColor="text1"/>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0A772F40"/>
    <w:multiLevelType w:val="hybridMultilevel"/>
    <w:tmpl w:val="932452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2A6937F4"/>
    <w:multiLevelType w:val="multilevel"/>
    <w:tmpl w:val="03E27476"/>
    <w:styleLink w:val="ATO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asciiTheme="minorHAnsi" w:hAnsiTheme="minorHAnsi"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7" w15:restartNumberingAfterBreak="0">
    <w:nsid w:val="2C573B98"/>
    <w:multiLevelType w:val="multilevel"/>
    <w:tmpl w:val="6AA0FE44"/>
    <w:styleLink w:val="COMNumbers"/>
    <w:lvl w:ilvl="0">
      <w:start w:val="1"/>
      <w:numFmt w:val="decimal"/>
      <w:lvlText w:val="%1."/>
      <w:lvlJc w:val="left"/>
      <w:pPr>
        <w:ind w:left="284" w:hanging="284"/>
      </w:pPr>
      <w:rPr>
        <w:rFonts w:asciiTheme="minorHAnsi" w:hAnsiTheme="minorHAnsi" w:hint="default"/>
        <w:color w:val="auto"/>
      </w:rPr>
    </w:lvl>
    <w:lvl w:ilvl="1">
      <w:start w:val="1"/>
      <w:numFmt w:val="lowerLetter"/>
      <w:lvlText w:val="%2."/>
      <w:lvlJc w:val="left"/>
      <w:pPr>
        <w:ind w:left="568" w:hanging="284"/>
      </w:pPr>
      <w:rPr>
        <w:rFonts w:asciiTheme="minorHAnsi" w:hAnsiTheme="minorHAnsi" w:hint="default"/>
        <w:color w:val="auto"/>
      </w:rPr>
    </w:lvl>
    <w:lvl w:ilvl="2">
      <w:start w:val="1"/>
      <w:numFmt w:val="lowerRoman"/>
      <w:lvlText w:val="%3."/>
      <w:lvlJc w:val="left"/>
      <w:pPr>
        <w:ind w:left="852" w:hanging="284"/>
      </w:pPr>
      <w:rPr>
        <w:rFonts w:asciiTheme="minorHAnsi" w:hAnsiTheme="minorHAnsi"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43EB5058"/>
    <w:multiLevelType w:val="multilevel"/>
    <w:tmpl w:val="490E0C2C"/>
    <w:numStyleLink w:val="HaldonHeadings"/>
  </w:abstractNum>
  <w:abstractNum w:abstractNumId="9" w15:restartNumberingAfterBreak="0">
    <w:nsid w:val="451169F3"/>
    <w:multiLevelType w:val="multilevel"/>
    <w:tmpl w:val="9FD42528"/>
    <w:styleLink w:val="COMBullets"/>
    <w:lvl w:ilvl="0">
      <w:start w:val="1"/>
      <w:numFmt w:val="bullet"/>
      <w:lvlText w:val="•"/>
      <w:lvlJc w:val="left"/>
      <w:pPr>
        <w:ind w:left="284" w:hanging="284"/>
      </w:pPr>
      <w:rPr>
        <w:rFonts w:ascii="Arial" w:hAnsi="Arial" w:hint="default"/>
        <w:color w:val="auto"/>
        <w:sz w:val="20"/>
      </w:rPr>
    </w:lvl>
    <w:lvl w:ilvl="1">
      <w:start w:val="1"/>
      <w:numFmt w:val="bullet"/>
      <w:lvlText w:val="–"/>
      <w:lvlJc w:val="left"/>
      <w:pPr>
        <w:ind w:left="568" w:hanging="284"/>
      </w:pPr>
      <w:rPr>
        <w:rFonts w:ascii="Arial" w:hAnsi="Arial" w:hint="default"/>
        <w:color w:val="auto"/>
        <w:sz w:val="20"/>
      </w:rPr>
    </w:lvl>
    <w:lvl w:ilvl="2">
      <w:start w:val="1"/>
      <w:numFmt w:val="bullet"/>
      <w:lvlText w:val="○"/>
      <w:lvlJc w:val="left"/>
      <w:pPr>
        <w:ind w:left="852" w:hanging="284"/>
      </w:pPr>
      <w:rPr>
        <w:rFonts w:ascii="Arial" w:hAnsi="Arial" w:hint="default"/>
        <w:color w:val="auto"/>
        <w:sz w:val="20"/>
      </w:rPr>
    </w:lvl>
    <w:lvl w:ilvl="3">
      <w:start w:val="1"/>
      <w:numFmt w:val="bullet"/>
      <w:lvlText w:val=""/>
      <w:lvlJc w:val="left"/>
      <w:pPr>
        <w:tabs>
          <w:tab w:val="num" w:pos="1431"/>
        </w:tabs>
        <w:ind w:left="1136" w:hanging="284"/>
      </w:pPr>
      <w:rPr>
        <w:rFonts w:ascii="Symbol" w:hAnsi="Symbol" w:hint="default"/>
      </w:rPr>
    </w:lvl>
    <w:lvl w:ilvl="4">
      <w:start w:val="1"/>
      <w:numFmt w:val="bullet"/>
      <w:lvlText w:val="o"/>
      <w:lvlJc w:val="left"/>
      <w:pPr>
        <w:tabs>
          <w:tab w:val="num" w:pos="1788"/>
        </w:tabs>
        <w:ind w:left="1420" w:hanging="284"/>
      </w:pPr>
      <w:rPr>
        <w:rFonts w:ascii="Courier New" w:hAnsi="Courier New" w:cs="Courier New" w:hint="default"/>
      </w:rPr>
    </w:lvl>
    <w:lvl w:ilvl="5">
      <w:start w:val="1"/>
      <w:numFmt w:val="bullet"/>
      <w:lvlText w:val=""/>
      <w:lvlJc w:val="left"/>
      <w:pPr>
        <w:tabs>
          <w:tab w:val="num" w:pos="2145"/>
        </w:tabs>
        <w:ind w:left="1704" w:hanging="284"/>
      </w:pPr>
      <w:rPr>
        <w:rFonts w:ascii="Wingdings" w:hAnsi="Wingdings" w:hint="default"/>
      </w:rPr>
    </w:lvl>
    <w:lvl w:ilvl="6">
      <w:start w:val="1"/>
      <w:numFmt w:val="bullet"/>
      <w:lvlText w:val=""/>
      <w:lvlJc w:val="left"/>
      <w:pPr>
        <w:tabs>
          <w:tab w:val="num" w:pos="2502"/>
        </w:tabs>
        <w:ind w:left="1988" w:hanging="284"/>
      </w:pPr>
      <w:rPr>
        <w:rFonts w:ascii="Symbol" w:hAnsi="Symbol" w:hint="default"/>
      </w:rPr>
    </w:lvl>
    <w:lvl w:ilvl="7">
      <w:start w:val="1"/>
      <w:numFmt w:val="bullet"/>
      <w:lvlText w:val="o"/>
      <w:lvlJc w:val="left"/>
      <w:pPr>
        <w:tabs>
          <w:tab w:val="num" w:pos="2859"/>
        </w:tabs>
        <w:ind w:left="2272" w:hanging="284"/>
      </w:pPr>
      <w:rPr>
        <w:rFonts w:ascii="Courier New" w:hAnsi="Courier New" w:cs="Courier New" w:hint="default"/>
      </w:rPr>
    </w:lvl>
    <w:lvl w:ilvl="8">
      <w:start w:val="1"/>
      <w:numFmt w:val="bullet"/>
      <w:lvlText w:val=""/>
      <w:lvlJc w:val="left"/>
      <w:pPr>
        <w:tabs>
          <w:tab w:val="num" w:pos="3216"/>
        </w:tabs>
        <w:ind w:left="2556" w:hanging="284"/>
      </w:pPr>
      <w:rPr>
        <w:rFonts w:ascii="Wingdings" w:hAnsi="Wingdings" w:hint="default"/>
      </w:rPr>
    </w:lvl>
  </w:abstractNum>
  <w:abstractNum w:abstractNumId="10" w15:restartNumberingAfterBreak="0">
    <w:nsid w:val="4E165694"/>
    <w:multiLevelType w:val="multilevel"/>
    <w:tmpl w:val="435A2E34"/>
    <w:styleLink w:val="ATOIntroBullets"/>
    <w:lvl w:ilvl="0">
      <w:start w:val="1"/>
      <w:numFmt w:val="bullet"/>
      <w:lvlText w:val="•"/>
      <w:lvlJc w:val="left"/>
      <w:pPr>
        <w:ind w:left="340" w:hanging="340"/>
      </w:pPr>
      <w:rPr>
        <w:rFonts w:ascii="Arial" w:hAnsi="Arial" w:hint="default"/>
        <w:color w:val="4F81BD" w:themeColor="accent1"/>
        <w:sz w:val="28"/>
      </w:rPr>
    </w:lvl>
    <w:lvl w:ilvl="1">
      <w:start w:val="1"/>
      <w:numFmt w:val="bullet"/>
      <w:lvlText w:val="–"/>
      <w:lvlJc w:val="left"/>
      <w:pPr>
        <w:ind w:left="680" w:hanging="340"/>
      </w:pPr>
      <w:rPr>
        <w:rFonts w:ascii="Arial" w:hAnsi="Arial" w:hint="default"/>
        <w:color w:val="4F81BD" w:themeColor="accent1"/>
        <w:sz w:val="24"/>
      </w:rPr>
    </w:lvl>
    <w:lvl w:ilvl="2">
      <w:start w:val="1"/>
      <w:numFmt w:val="bullet"/>
      <w:lvlText w:val="○"/>
      <w:lvlJc w:val="left"/>
      <w:pPr>
        <w:ind w:left="1020" w:hanging="340"/>
      </w:pPr>
      <w:rPr>
        <w:rFonts w:ascii="Arial" w:hAnsi="Arial" w:hint="default"/>
        <w:color w:val="4F81BD" w:themeColor="accent1"/>
        <w:sz w:val="20"/>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1" w15:restartNumberingAfterBreak="0">
    <w:nsid w:val="7DD1201F"/>
    <w:multiLevelType w:val="multilevel"/>
    <w:tmpl w:val="577C82DA"/>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2023316704">
    <w:abstractNumId w:val="3"/>
  </w:num>
  <w:num w:numId="2" w16cid:durableId="646595089">
    <w:abstractNumId w:val="5"/>
  </w:num>
  <w:num w:numId="3" w16cid:durableId="665789171">
    <w:abstractNumId w:val="11"/>
  </w:num>
  <w:num w:numId="4" w16cid:durableId="1615360596">
    <w:abstractNumId w:val="7"/>
  </w:num>
  <w:num w:numId="5" w16cid:durableId="2046827083">
    <w:abstractNumId w:val="4"/>
  </w:num>
  <w:num w:numId="6" w16cid:durableId="1567644585">
    <w:abstractNumId w:val="11"/>
  </w:num>
  <w:num w:numId="7" w16cid:durableId="612322161">
    <w:abstractNumId w:val="0"/>
  </w:num>
  <w:num w:numId="8" w16cid:durableId="1791776363">
    <w:abstractNumId w:val="3"/>
  </w:num>
  <w:num w:numId="9" w16cid:durableId="21356346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85436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9689332">
    <w:abstractNumId w:val="9"/>
  </w:num>
  <w:num w:numId="12" w16cid:durableId="587495843">
    <w:abstractNumId w:val="1"/>
  </w:num>
  <w:num w:numId="13" w16cid:durableId="837500056">
    <w:abstractNumId w:val="8"/>
  </w:num>
  <w:num w:numId="14" w16cid:durableId="973608750">
    <w:abstractNumId w:val="6"/>
  </w:num>
  <w:num w:numId="15" w16cid:durableId="257368761">
    <w:abstractNumId w:val="10"/>
  </w:num>
  <w:num w:numId="16" w16cid:durableId="1049256592">
    <w:abstractNumId w:val="2"/>
  </w:num>
  <w:num w:numId="17" w16cid:durableId="1419323979">
    <w:abstractNumId w:val="3"/>
  </w:num>
  <w:num w:numId="18" w16cid:durableId="620107784">
    <w:abstractNumId w:val="3"/>
  </w:num>
  <w:num w:numId="19" w16cid:durableId="1193303172">
    <w:abstractNumId w:val="3"/>
  </w:num>
  <w:num w:numId="20" w16cid:durableId="1677803882">
    <w:abstractNumId w:val="3"/>
  </w:num>
  <w:num w:numId="21" w16cid:durableId="99380003">
    <w:abstractNumId w:val="3"/>
  </w:num>
  <w:num w:numId="22" w16cid:durableId="96024398">
    <w:abstractNumId w:val="3"/>
  </w:num>
  <w:num w:numId="23" w16cid:durableId="433403291">
    <w:abstractNumId w:val="3"/>
  </w:num>
  <w:num w:numId="24" w16cid:durableId="826092108">
    <w:abstractNumId w:val="3"/>
  </w:num>
  <w:num w:numId="25" w16cid:durableId="811288668">
    <w:abstractNumId w:val="3"/>
  </w:num>
  <w:num w:numId="26" w16cid:durableId="822620108">
    <w:abstractNumId w:val="3"/>
  </w:num>
  <w:num w:numId="27" w16cid:durableId="773673234">
    <w:abstractNumId w:val="3"/>
  </w:num>
  <w:num w:numId="28" w16cid:durableId="37628317">
    <w:abstractNumId w:val="11"/>
  </w:num>
  <w:num w:numId="29" w16cid:durableId="1918855946">
    <w:abstractNumId w:val="0"/>
  </w:num>
  <w:num w:numId="30" w16cid:durableId="686834772">
    <w:abstractNumId w:val="3"/>
  </w:num>
  <w:num w:numId="31" w16cid:durableId="688028082">
    <w:abstractNumId w:val="11"/>
  </w:num>
  <w:num w:numId="32" w16cid:durableId="982738377">
    <w:abstractNumId w:val="3"/>
  </w:num>
  <w:num w:numId="33" w16cid:durableId="467094076">
    <w:abstractNumId w:val="11"/>
  </w:num>
  <w:num w:numId="34" w16cid:durableId="665783219">
    <w:abstractNumId w:val="11"/>
  </w:num>
  <w:num w:numId="35" w16cid:durableId="1697775912">
    <w:abstractNumId w:val="0"/>
  </w:num>
  <w:num w:numId="36" w16cid:durableId="282004731">
    <w:abstractNumId w:val="0"/>
  </w:num>
  <w:num w:numId="37" w16cid:durableId="632298529">
    <w:abstractNumId w:val="3"/>
  </w:num>
  <w:num w:numId="38" w16cid:durableId="2022276755">
    <w:abstractNumId w:val="3"/>
  </w:num>
  <w:num w:numId="39" w16cid:durableId="350956911">
    <w:abstractNumId w:val="3"/>
  </w:num>
  <w:num w:numId="40" w16cid:durableId="1002977445">
    <w:abstractNumId w:val="3"/>
  </w:num>
  <w:num w:numId="41" w16cid:durableId="438377369">
    <w:abstractNumId w:val="3"/>
  </w:num>
  <w:num w:numId="42" w16cid:durableId="555354461">
    <w:abstractNumId w:val="3"/>
  </w:num>
  <w:num w:numId="43" w16cid:durableId="962541435">
    <w:abstractNumId w:val="3"/>
  </w:num>
  <w:num w:numId="44" w16cid:durableId="1989284597">
    <w:abstractNumId w:val="11"/>
  </w:num>
  <w:num w:numId="45" w16cid:durableId="86602130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7B"/>
    <w:rsid w:val="00004E7E"/>
    <w:rsid w:val="00007E48"/>
    <w:rsid w:val="00012114"/>
    <w:rsid w:val="00020B35"/>
    <w:rsid w:val="0002400F"/>
    <w:rsid w:val="0003641B"/>
    <w:rsid w:val="000420D6"/>
    <w:rsid w:val="000437C5"/>
    <w:rsid w:val="000462A4"/>
    <w:rsid w:val="000474AE"/>
    <w:rsid w:val="00050249"/>
    <w:rsid w:val="000649A5"/>
    <w:rsid w:val="000656FF"/>
    <w:rsid w:val="00067411"/>
    <w:rsid w:val="00071857"/>
    <w:rsid w:val="00082D51"/>
    <w:rsid w:val="00084420"/>
    <w:rsid w:val="00091FFA"/>
    <w:rsid w:val="00094B3C"/>
    <w:rsid w:val="000A180F"/>
    <w:rsid w:val="000A2BDA"/>
    <w:rsid w:val="000A48D5"/>
    <w:rsid w:val="000B0732"/>
    <w:rsid w:val="000B5CAB"/>
    <w:rsid w:val="000B5EAA"/>
    <w:rsid w:val="000D374B"/>
    <w:rsid w:val="000E2D58"/>
    <w:rsid w:val="000E545D"/>
    <w:rsid w:val="000F2980"/>
    <w:rsid w:val="000F3535"/>
    <w:rsid w:val="00102AA9"/>
    <w:rsid w:val="00105AFD"/>
    <w:rsid w:val="001116AE"/>
    <w:rsid w:val="001124A7"/>
    <w:rsid w:val="00112B58"/>
    <w:rsid w:val="00115496"/>
    <w:rsid w:val="00120CDA"/>
    <w:rsid w:val="00125163"/>
    <w:rsid w:val="00130EEC"/>
    <w:rsid w:val="00152B69"/>
    <w:rsid w:val="0015417E"/>
    <w:rsid w:val="00155A3B"/>
    <w:rsid w:val="00160A2D"/>
    <w:rsid w:val="001641A7"/>
    <w:rsid w:val="00164D3B"/>
    <w:rsid w:val="00165698"/>
    <w:rsid w:val="001756C0"/>
    <w:rsid w:val="001765E0"/>
    <w:rsid w:val="00186E52"/>
    <w:rsid w:val="00190B0E"/>
    <w:rsid w:val="001A1CEE"/>
    <w:rsid w:val="001B251D"/>
    <w:rsid w:val="001B51BF"/>
    <w:rsid w:val="001B61C8"/>
    <w:rsid w:val="001C3031"/>
    <w:rsid w:val="001C3469"/>
    <w:rsid w:val="001C78F5"/>
    <w:rsid w:val="001D0384"/>
    <w:rsid w:val="001D1F3F"/>
    <w:rsid w:val="001D281D"/>
    <w:rsid w:val="001D4B16"/>
    <w:rsid w:val="001D744B"/>
    <w:rsid w:val="001E1A6F"/>
    <w:rsid w:val="001E2174"/>
    <w:rsid w:val="001F28F8"/>
    <w:rsid w:val="001F3F8D"/>
    <w:rsid w:val="001F46B4"/>
    <w:rsid w:val="001F554D"/>
    <w:rsid w:val="0020007B"/>
    <w:rsid w:val="00210563"/>
    <w:rsid w:val="00222EE9"/>
    <w:rsid w:val="002312D2"/>
    <w:rsid w:val="002436A6"/>
    <w:rsid w:val="002438B7"/>
    <w:rsid w:val="0024773F"/>
    <w:rsid w:val="00251D88"/>
    <w:rsid w:val="002544B4"/>
    <w:rsid w:val="002548C3"/>
    <w:rsid w:val="00255443"/>
    <w:rsid w:val="002555B8"/>
    <w:rsid w:val="00260643"/>
    <w:rsid w:val="002607C9"/>
    <w:rsid w:val="0026169C"/>
    <w:rsid w:val="0026221A"/>
    <w:rsid w:val="00262D28"/>
    <w:rsid w:val="002658F2"/>
    <w:rsid w:val="002671E2"/>
    <w:rsid w:val="00267B09"/>
    <w:rsid w:val="00271935"/>
    <w:rsid w:val="00271F0E"/>
    <w:rsid w:val="002730DA"/>
    <w:rsid w:val="002750D6"/>
    <w:rsid w:val="00277C35"/>
    <w:rsid w:val="00282C4A"/>
    <w:rsid w:val="00291C2B"/>
    <w:rsid w:val="00297938"/>
    <w:rsid w:val="002B3937"/>
    <w:rsid w:val="002B6337"/>
    <w:rsid w:val="002C3571"/>
    <w:rsid w:val="002C69F0"/>
    <w:rsid w:val="002D361E"/>
    <w:rsid w:val="002D630D"/>
    <w:rsid w:val="002D68A7"/>
    <w:rsid w:val="002E0F7A"/>
    <w:rsid w:val="002E4153"/>
    <w:rsid w:val="002E6CCA"/>
    <w:rsid w:val="002F216B"/>
    <w:rsid w:val="002F47B6"/>
    <w:rsid w:val="002F4A46"/>
    <w:rsid w:val="002F6285"/>
    <w:rsid w:val="002F6A88"/>
    <w:rsid w:val="003036A0"/>
    <w:rsid w:val="00311427"/>
    <w:rsid w:val="0031635D"/>
    <w:rsid w:val="003245D2"/>
    <w:rsid w:val="003271B0"/>
    <w:rsid w:val="003332D3"/>
    <w:rsid w:val="003348B0"/>
    <w:rsid w:val="00346AB4"/>
    <w:rsid w:val="00355C44"/>
    <w:rsid w:val="00361D16"/>
    <w:rsid w:val="00362B68"/>
    <w:rsid w:val="0037007B"/>
    <w:rsid w:val="00375C3F"/>
    <w:rsid w:val="00380F44"/>
    <w:rsid w:val="00382A86"/>
    <w:rsid w:val="003922D4"/>
    <w:rsid w:val="00392688"/>
    <w:rsid w:val="003947B4"/>
    <w:rsid w:val="003A5A05"/>
    <w:rsid w:val="003A6195"/>
    <w:rsid w:val="003A7C43"/>
    <w:rsid w:val="003B4268"/>
    <w:rsid w:val="003B4FD5"/>
    <w:rsid w:val="003D0324"/>
    <w:rsid w:val="003D63A8"/>
    <w:rsid w:val="003D7640"/>
    <w:rsid w:val="003E22D7"/>
    <w:rsid w:val="003E337A"/>
    <w:rsid w:val="003E3A9F"/>
    <w:rsid w:val="003E6AE4"/>
    <w:rsid w:val="003F103F"/>
    <w:rsid w:val="003F2DED"/>
    <w:rsid w:val="00406CF6"/>
    <w:rsid w:val="00407429"/>
    <w:rsid w:val="00422719"/>
    <w:rsid w:val="00425EEB"/>
    <w:rsid w:val="00426584"/>
    <w:rsid w:val="00431D45"/>
    <w:rsid w:val="00436BA1"/>
    <w:rsid w:val="0044653D"/>
    <w:rsid w:val="00452215"/>
    <w:rsid w:val="00455C9A"/>
    <w:rsid w:val="00455F6F"/>
    <w:rsid w:val="004564F4"/>
    <w:rsid w:val="00457042"/>
    <w:rsid w:val="0045747D"/>
    <w:rsid w:val="00466147"/>
    <w:rsid w:val="00472F7D"/>
    <w:rsid w:val="00473A4B"/>
    <w:rsid w:val="004822FF"/>
    <w:rsid w:val="00485C1C"/>
    <w:rsid w:val="004878DB"/>
    <w:rsid w:val="004915FB"/>
    <w:rsid w:val="00493E0A"/>
    <w:rsid w:val="004947E1"/>
    <w:rsid w:val="00494A2D"/>
    <w:rsid w:val="004A16BD"/>
    <w:rsid w:val="004A26E3"/>
    <w:rsid w:val="004A612F"/>
    <w:rsid w:val="004A752D"/>
    <w:rsid w:val="004C3BD0"/>
    <w:rsid w:val="004D00DD"/>
    <w:rsid w:val="004D2C1D"/>
    <w:rsid w:val="004D5D0A"/>
    <w:rsid w:val="004E1ECE"/>
    <w:rsid w:val="004F1814"/>
    <w:rsid w:val="004F48CC"/>
    <w:rsid w:val="004F54F5"/>
    <w:rsid w:val="004F5DF6"/>
    <w:rsid w:val="004F5ECB"/>
    <w:rsid w:val="004F7145"/>
    <w:rsid w:val="004F73A5"/>
    <w:rsid w:val="00502614"/>
    <w:rsid w:val="0052173D"/>
    <w:rsid w:val="00535159"/>
    <w:rsid w:val="0053666A"/>
    <w:rsid w:val="00536C49"/>
    <w:rsid w:val="00540F3D"/>
    <w:rsid w:val="00543C5E"/>
    <w:rsid w:val="00544A82"/>
    <w:rsid w:val="005471BC"/>
    <w:rsid w:val="00556A85"/>
    <w:rsid w:val="00560AEF"/>
    <w:rsid w:val="005620A0"/>
    <w:rsid w:val="00563132"/>
    <w:rsid w:val="005633F7"/>
    <w:rsid w:val="00565820"/>
    <w:rsid w:val="0056634E"/>
    <w:rsid w:val="005723EC"/>
    <w:rsid w:val="0057264C"/>
    <w:rsid w:val="00572CB5"/>
    <w:rsid w:val="005744C6"/>
    <w:rsid w:val="005755A4"/>
    <w:rsid w:val="00576225"/>
    <w:rsid w:val="00577A39"/>
    <w:rsid w:val="00580E7E"/>
    <w:rsid w:val="005814F5"/>
    <w:rsid w:val="00596112"/>
    <w:rsid w:val="005B5DF9"/>
    <w:rsid w:val="005C3D7C"/>
    <w:rsid w:val="005C607E"/>
    <w:rsid w:val="005D0EC7"/>
    <w:rsid w:val="005D30BA"/>
    <w:rsid w:val="005D39F6"/>
    <w:rsid w:val="005E66EF"/>
    <w:rsid w:val="005E6B30"/>
    <w:rsid w:val="005F4391"/>
    <w:rsid w:val="005F4E15"/>
    <w:rsid w:val="005F7D69"/>
    <w:rsid w:val="00610598"/>
    <w:rsid w:val="00613A9C"/>
    <w:rsid w:val="00615A20"/>
    <w:rsid w:val="00647A94"/>
    <w:rsid w:val="00651119"/>
    <w:rsid w:val="00666379"/>
    <w:rsid w:val="00667346"/>
    <w:rsid w:val="00672DED"/>
    <w:rsid w:val="0067359D"/>
    <w:rsid w:val="00674E85"/>
    <w:rsid w:val="006839E0"/>
    <w:rsid w:val="00685A21"/>
    <w:rsid w:val="00687D4A"/>
    <w:rsid w:val="00690D58"/>
    <w:rsid w:val="006A2F63"/>
    <w:rsid w:val="006A3718"/>
    <w:rsid w:val="006A4087"/>
    <w:rsid w:val="006B0857"/>
    <w:rsid w:val="006B0C14"/>
    <w:rsid w:val="006B0C3F"/>
    <w:rsid w:val="006B11B8"/>
    <w:rsid w:val="006B7242"/>
    <w:rsid w:val="006C7F4F"/>
    <w:rsid w:val="006C7F7B"/>
    <w:rsid w:val="006D282F"/>
    <w:rsid w:val="006D6F37"/>
    <w:rsid w:val="006E5082"/>
    <w:rsid w:val="00700CF5"/>
    <w:rsid w:val="00704FAF"/>
    <w:rsid w:val="00712950"/>
    <w:rsid w:val="00715B3E"/>
    <w:rsid w:val="0073401D"/>
    <w:rsid w:val="00734E7C"/>
    <w:rsid w:val="007361D8"/>
    <w:rsid w:val="00736925"/>
    <w:rsid w:val="00737A99"/>
    <w:rsid w:val="007405E6"/>
    <w:rsid w:val="00747E11"/>
    <w:rsid w:val="007507D8"/>
    <w:rsid w:val="00754066"/>
    <w:rsid w:val="00755CFB"/>
    <w:rsid w:val="007566C8"/>
    <w:rsid w:val="007621B0"/>
    <w:rsid w:val="00764BC4"/>
    <w:rsid w:val="00766CD7"/>
    <w:rsid w:val="00777659"/>
    <w:rsid w:val="00781509"/>
    <w:rsid w:val="00782E37"/>
    <w:rsid w:val="0079024F"/>
    <w:rsid w:val="007902F1"/>
    <w:rsid w:val="00792399"/>
    <w:rsid w:val="0079434C"/>
    <w:rsid w:val="0079608E"/>
    <w:rsid w:val="007A0AA6"/>
    <w:rsid w:val="007A4D82"/>
    <w:rsid w:val="007A73F6"/>
    <w:rsid w:val="007B3862"/>
    <w:rsid w:val="007B6A51"/>
    <w:rsid w:val="007C2672"/>
    <w:rsid w:val="007E291E"/>
    <w:rsid w:val="007E3A29"/>
    <w:rsid w:val="007E6336"/>
    <w:rsid w:val="007F0661"/>
    <w:rsid w:val="007F2285"/>
    <w:rsid w:val="007F5EC8"/>
    <w:rsid w:val="00802A52"/>
    <w:rsid w:val="00806841"/>
    <w:rsid w:val="00806F0F"/>
    <w:rsid w:val="00810D9E"/>
    <w:rsid w:val="0081501C"/>
    <w:rsid w:val="008240F5"/>
    <w:rsid w:val="00831224"/>
    <w:rsid w:val="0083639D"/>
    <w:rsid w:val="00846AEF"/>
    <w:rsid w:val="00850D66"/>
    <w:rsid w:val="00855F84"/>
    <w:rsid w:val="00860FB4"/>
    <w:rsid w:val="00861E6A"/>
    <w:rsid w:val="0086276D"/>
    <w:rsid w:val="00867551"/>
    <w:rsid w:val="008724AD"/>
    <w:rsid w:val="00872CBE"/>
    <w:rsid w:val="00875D41"/>
    <w:rsid w:val="00876FAC"/>
    <w:rsid w:val="00881C97"/>
    <w:rsid w:val="00882600"/>
    <w:rsid w:val="00887116"/>
    <w:rsid w:val="008A6AA2"/>
    <w:rsid w:val="008D07F2"/>
    <w:rsid w:val="008D0BC1"/>
    <w:rsid w:val="008D2C52"/>
    <w:rsid w:val="008D2DDA"/>
    <w:rsid w:val="008D602E"/>
    <w:rsid w:val="008D6DD6"/>
    <w:rsid w:val="008E005C"/>
    <w:rsid w:val="008E2476"/>
    <w:rsid w:val="008E333E"/>
    <w:rsid w:val="008E58EF"/>
    <w:rsid w:val="008F0C8C"/>
    <w:rsid w:val="009017C5"/>
    <w:rsid w:val="00902173"/>
    <w:rsid w:val="009043FC"/>
    <w:rsid w:val="009050C6"/>
    <w:rsid w:val="009078DC"/>
    <w:rsid w:val="0091365A"/>
    <w:rsid w:val="00931122"/>
    <w:rsid w:val="00931AA2"/>
    <w:rsid w:val="00941637"/>
    <w:rsid w:val="0094311F"/>
    <w:rsid w:val="00944569"/>
    <w:rsid w:val="00955E32"/>
    <w:rsid w:val="009623C6"/>
    <w:rsid w:val="00962A33"/>
    <w:rsid w:val="00965353"/>
    <w:rsid w:val="0097160D"/>
    <w:rsid w:val="0097181E"/>
    <w:rsid w:val="0097358E"/>
    <w:rsid w:val="00974C6E"/>
    <w:rsid w:val="00975E32"/>
    <w:rsid w:val="00977A38"/>
    <w:rsid w:val="00990B3C"/>
    <w:rsid w:val="0099340D"/>
    <w:rsid w:val="009A469E"/>
    <w:rsid w:val="009B11C0"/>
    <w:rsid w:val="009C5A83"/>
    <w:rsid w:val="009D1FBA"/>
    <w:rsid w:val="009D47D7"/>
    <w:rsid w:val="009D5CAE"/>
    <w:rsid w:val="009E36D7"/>
    <w:rsid w:val="009F303B"/>
    <w:rsid w:val="009F4681"/>
    <w:rsid w:val="00A01D13"/>
    <w:rsid w:val="00A121B3"/>
    <w:rsid w:val="00A15408"/>
    <w:rsid w:val="00A175EC"/>
    <w:rsid w:val="00A24DAC"/>
    <w:rsid w:val="00A27D16"/>
    <w:rsid w:val="00A31FDF"/>
    <w:rsid w:val="00A421CA"/>
    <w:rsid w:val="00A42EAB"/>
    <w:rsid w:val="00A44A47"/>
    <w:rsid w:val="00A52493"/>
    <w:rsid w:val="00A52F18"/>
    <w:rsid w:val="00A67643"/>
    <w:rsid w:val="00A82379"/>
    <w:rsid w:val="00A824F8"/>
    <w:rsid w:val="00A8651A"/>
    <w:rsid w:val="00A90D9E"/>
    <w:rsid w:val="00A90F98"/>
    <w:rsid w:val="00A90FDC"/>
    <w:rsid w:val="00A9536E"/>
    <w:rsid w:val="00A95579"/>
    <w:rsid w:val="00AA0BBE"/>
    <w:rsid w:val="00AA4303"/>
    <w:rsid w:val="00AA6E1F"/>
    <w:rsid w:val="00AB6132"/>
    <w:rsid w:val="00AC555B"/>
    <w:rsid w:val="00AC7E19"/>
    <w:rsid w:val="00AD2B6E"/>
    <w:rsid w:val="00AD5D09"/>
    <w:rsid w:val="00AE3EA0"/>
    <w:rsid w:val="00AE5B96"/>
    <w:rsid w:val="00AF02E0"/>
    <w:rsid w:val="00AF1F32"/>
    <w:rsid w:val="00AF5442"/>
    <w:rsid w:val="00AF7D9D"/>
    <w:rsid w:val="00B025B1"/>
    <w:rsid w:val="00B0483E"/>
    <w:rsid w:val="00B04ED0"/>
    <w:rsid w:val="00B12A4E"/>
    <w:rsid w:val="00B152AF"/>
    <w:rsid w:val="00B20411"/>
    <w:rsid w:val="00B22A3B"/>
    <w:rsid w:val="00B231F5"/>
    <w:rsid w:val="00B265B3"/>
    <w:rsid w:val="00B27667"/>
    <w:rsid w:val="00B36B59"/>
    <w:rsid w:val="00B44390"/>
    <w:rsid w:val="00B4443B"/>
    <w:rsid w:val="00B466D7"/>
    <w:rsid w:val="00B53D5A"/>
    <w:rsid w:val="00B611E6"/>
    <w:rsid w:val="00B61F7F"/>
    <w:rsid w:val="00B63F32"/>
    <w:rsid w:val="00B65860"/>
    <w:rsid w:val="00B7232A"/>
    <w:rsid w:val="00B8570E"/>
    <w:rsid w:val="00B90DF2"/>
    <w:rsid w:val="00B93B1F"/>
    <w:rsid w:val="00BA1D4B"/>
    <w:rsid w:val="00BB00D9"/>
    <w:rsid w:val="00BB07C5"/>
    <w:rsid w:val="00BC07D5"/>
    <w:rsid w:val="00BC123B"/>
    <w:rsid w:val="00BC5E8E"/>
    <w:rsid w:val="00BC719D"/>
    <w:rsid w:val="00BD0CCE"/>
    <w:rsid w:val="00BD2A62"/>
    <w:rsid w:val="00BD564D"/>
    <w:rsid w:val="00BD64BD"/>
    <w:rsid w:val="00BD7739"/>
    <w:rsid w:val="00BE100F"/>
    <w:rsid w:val="00BE1269"/>
    <w:rsid w:val="00BE4B49"/>
    <w:rsid w:val="00BE6801"/>
    <w:rsid w:val="00BF13B0"/>
    <w:rsid w:val="00BF3B84"/>
    <w:rsid w:val="00BF51F0"/>
    <w:rsid w:val="00C0291B"/>
    <w:rsid w:val="00C05740"/>
    <w:rsid w:val="00C060DD"/>
    <w:rsid w:val="00C07190"/>
    <w:rsid w:val="00C13F14"/>
    <w:rsid w:val="00C14F9F"/>
    <w:rsid w:val="00C16A61"/>
    <w:rsid w:val="00C2007C"/>
    <w:rsid w:val="00C24540"/>
    <w:rsid w:val="00C25449"/>
    <w:rsid w:val="00C25AE3"/>
    <w:rsid w:val="00C3080A"/>
    <w:rsid w:val="00C361E5"/>
    <w:rsid w:val="00C37F6A"/>
    <w:rsid w:val="00C42412"/>
    <w:rsid w:val="00C50C52"/>
    <w:rsid w:val="00C54FDD"/>
    <w:rsid w:val="00C570AD"/>
    <w:rsid w:val="00C609DD"/>
    <w:rsid w:val="00C64E4A"/>
    <w:rsid w:val="00C67AB4"/>
    <w:rsid w:val="00C73DA2"/>
    <w:rsid w:val="00C76E0F"/>
    <w:rsid w:val="00C97A8B"/>
    <w:rsid w:val="00CA3730"/>
    <w:rsid w:val="00CB1E9A"/>
    <w:rsid w:val="00CB6145"/>
    <w:rsid w:val="00CB74D1"/>
    <w:rsid w:val="00CB7BCD"/>
    <w:rsid w:val="00CC0BE8"/>
    <w:rsid w:val="00CC6673"/>
    <w:rsid w:val="00CD199F"/>
    <w:rsid w:val="00CD36C0"/>
    <w:rsid w:val="00CD382D"/>
    <w:rsid w:val="00CD5679"/>
    <w:rsid w:val="00CE34B5"/>
    <w:rsid w:val="00CE36B8"/>
    <w:rsid w:val="00CE64BB"/>
    <w:rsid w:val="00D0006E"/>
    <w:rsid w:val="00D00427"/>
    <w:rsid w:val="00D026B9"/>
    <w:rsid w:val="00D02C4A"/>
    <w:rsid w:val="00D06C0C"/>
    <w:rsid w:val="00D159DF"/>
    <w:rsid w:val="00D23276"/>
    <w:rsid w:val="00D4059A"/>
    <w:rsid w:val="00D43B76"/>
    <w:rsid w:val="00D52BE8"/>
    <w:rsid w:val="00D53663"/>
    <w:rsid w:val="00D55729"/>
    <w:rsid w:val="00D61BED"/>
    <w:rsid w:val="00D643D8"/>
    <w:rsid w:val="00D66147"/>
    <w:rsid w:val="00D7334D"/>
    <w:rsid w:val="00D73EB2"/>
    <w:rsid w:val="00D77363"/>
    <w:rsid w:val="00D8191B"/>
    <w:rsid w:val="00D836B0"/>
    <w:rsid w:val="00D8517B"/>
    <w:rsid w:val="00D9192E"/>
    <w:rsid w:val="00D93130"/>
    <w:rsid w:val="00DA0F7C"/>
    <w:rsid w:val="00DA2C6A"/>
    <w:rsid w:val="00DB2E78"/>
    <w:rsid w:val="00DC180E"/>
    <w:rsid w:val="00DC194F"/>
    <w:rsid w:val="00DC77D2"/>
    <w:rsid w:val="00DE3BD7"/>
    <w:rsid w:val="00DF35DB"/>
    <w:rsid w:val="00E14B7D"/>
    <w:rsid w:val="00E16CCC"/>
    <w:rsid w:val="00E21F65"/>
    <w:rsid w:val="00E265EE"/>
    <w:rsid w:val="00E31271"/>
    <w:rsid w:val="00E351F2"/>
    <w:rsid w:val="00E4646D"/>
    <w:rsid w:val="00E47E70"/>
    <w:rsid w:val="00E5089C"/>
    <w:rsid w:val="00E57408"/>
    <w:rsid w:val="00E612E5"/>
    <w:rsid w:val="00E64371"/>
    <w:rsid w:val="00E71C7B"/>
    <w:rsid w:val="00E75566"/>
    <w:rsid w:val="00E76559"/>
    <w:rsid w:val="00E862DE"/>
    <w:rsid w:val="00E86DCD"/>
    <w:rsid w:val="00E91373"/>
    <w:rsid w:val="00E93072"/>
    <w:rsid w:val="00E94A1C"/>
    <w:rsid w:val="00E94C11"/>
    <w:rsid w:val="00EA2130"/>
    <w:rsid w:val="00EA2374"/>
    <w:rsid w:val="00EA4D18"/>
    <w:rsid w:val="00EA7BEF"/>
    <w:rsid w:val="00EB2885"/>
    <w:rsid w:val="00EB5CF0"/>
    <w:rsid w:val="00EC27CD"/>
    <w:rsid w:val="00EC28A3"/>
    <w:rsid w:val="00EC4AF9"/>
    <w:rsid w:val="00ED3370"/>
    <w:rsid w:val="00ED4F29"/>
    <w:rsid w:val="00ED4F77"/>
    <w:rsid w:val="00ED7629"/>
    <w:rsid w:val="00ED7D93"/>
    <w:rsid w:val="00EE671B"/>
    <w:rsid w:val="00EE78F9"/>
    <w:rsid w:val="00EF017E"/>
    <w:rsid w:val="00EF11AE"/>
    <w:rsid w:val="00F03DF7"/>
    <w:rsid w:val="00F0778D"/>
    <w:rsid w:val="00F07FBE"/>
    <w:rsid w:val="00F13F90"/>
    <w:rsid w:val="00F21373"/>
    <w:rsid w:val="00F220F8"/>
    <w:rsid w:val="00F23A5F"/>
    <w:rsid w:val="00F24346"/>
    <w:rsid w:val="00F24B46"/>
    <w:rsid w:val="00F24DCC"/>
    <w:rsid w:val="00F254D0"/>
    <w:rsid w:val="00F26641"/>
    <w:rsid w:val="00F3023E"/>
    <w:rsid w:val="00F35383"/>
    <w:rsid w:val="00F4048D"/>
    <w:rsid w:val="00F41FC6"/>
    <w:rsid w:val="00F41FF7"/>
    <w:rsid w:val="00F61B69"/>
    <w:rsid w:val="00F63593"/>
    <w:rsid w:val="00F64E86"/>
    <w:rsid w:val="00F7139E"/>
    <w:rsid w:val="00F73925"/>
    <w:rsid w:val="00F73E5C"/>
    <w:rsid w:val="00F75243"/>
    <w:rsid w:val="00F76E37"/>
    <w:rsid w:val="00F83261"/>
    <w:rsid w:val="00F87511"/>
    <w:rsid w:val="00F938CF"/>
    <w:rsid w:val="00FA2DFF"/>
    <w:rsid w:val="00FA569C"/>
    <w:rsid w:val="00FB10EA"/>
    <w:rsid w:val="00FB2F6B"/>
    <w:rsid w:val="00FB6C36"/>
    <w:rsid w:val="00FB71F7"/>
    <w:rsid w:val="00FC088A"/>
    <w:rsid w:val="00FC34DF"/>
    <w:rsid w:val="00FC4565"/>
    <w:rsid w:val="00FC6D23"/>
    <w:rsid w:val="00FC72CF"/>
    <w:rsid w:val="00FD4557"/>
    <w:rsid w:val="00FD459C"/>
    <w:rsid w:val="00FD5183"/>
    <w:rsid w:val="00FD6B63"/>
    <w:rsid w:val="00FE1D80"/>
    <w:rsid w:val="00FE227C"/>
    <w:rsid w:val="00FE5B1F"/>
    <w:rsid w:val="00FE625F"/>
    <w:rsid w:val="00FF1497"/>
    <w:rsid w:val="00FF45FF"/>
    <w:rsid w:val="00FF4E31"/>
    <w:rsid w:val="2AF76A6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A8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2" w:qFormat="1"/>
    <w:lsdException w:name="heading 6" w:uiPriority="2"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4" w:qFormat="1"/>
    <w:lsdException w:name="List 2" w:semiHidden="1" w:unhideWhenUsed="1"/>
    <w:lsdException w:name="List 3" w:semiHidden="1" w:unhideWhenUsed="1"/>
    <w:lsdException w:name="List Bullet 2" w:semiHidden="1" w:uiPriority="3" w:unhideWhenUsed="1" w:qFormat="1"/>
    <w:lsdException w:name="List Bullet 3" w:semiHidden="1" w:uiPriority="3"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1" w:unhideWhenUsed="1" w:qFormat="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3"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lsdException w:name="Quote" w:uiPriority="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6336"/>
    <w:pPr>
      <w:spacing w:before="100" w:after="100"/>
    </w:pPr>
    <w:rPr>
      <w:rFonts w:ascii="Arial" w:hAnsi="Arial"/>
      <w:szCs w:val="24"/>
      <w:lang w:eastAsia="en-US"/>
    </w:rPr>
  </w:style>
  <w:style w:type="paragraph" w:styleId="Heading1">
    <w:name w:val="heading 1"/>
    <w:next w:val="Normal"/>
    <w:link w:val="Heading1Char"/>
    <w:qFormat/>
    <w:rsid w:val="007E6336"/>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7E6336"/>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7E6336"/>
    <w:pPr>
      <w:spacing w:before="280" w:after="160"/>
      <w:outlineLvl w:val="2"/>
    </w:pPr>
    <w:rPr>
      <w:bCs w:val="0"/>
      <w:sz w:val="22"/>
    </w:rPr>
  </w:style>
  <w:style w:type="paragraph" w:styleId="Heading4">
    <w:name w:val="heading 4"/>
    <w:basedOn w:val="Heading3"/>
    <w:next w:val="Normal"/>
    <w:link w:val="Heading4Char"/>
    <w:qFormat/>
    <w:rsid w:val="007E6336"/>
    <w:pPr>
      <w:spacing w:before="200" w:after="120"/>
      <w:outlineLvl w:val="3"/>
    </w:pPr>
    <w:rPr>
      <w:rFonts w:eastAsia="MS Mincho"/>
      <w:bCs/>
      <w:sz w:val="20"/>
      <w:szCs w:val="28"/>
    </w:rPr>
  </w:style>
  <w:style w:type="paragraph" w:styleId="Heading5">
    <w:name w:val="heading 5"/>
    <w:basedOn w:val="Heading4"/>
    <w:next w:val="Normal"/>
    <w:link w:val="Heading5Char"/>
    <w:uiPriority w:val="2"/>
    <w:qFormat/>
    <w:rsid w:val="007E6336"/>
    <w:pPr>
      <w:spacing w:after="80"/>
      <w:outlineLvl w:val="4"/>
    </w:pPr>
    <w:rPr>
      <w:rFonts w:ascii="Arial" w:hAnsi="Arial"/>
      <w:bCs w:val="0"/>
      <w:iCs/>
      <w:szCs w:val="26"/>
    </w:rPr>
  </w:style>
  <w:style w:type="paragraph" w:styleId="Heading6">
    <w:name w:val="heading 6"/>
    <w:basedOn w:val="Normal"/>
    <w:next w:val="Normal"/>
    <w:link w:val="Heading6Char"/>
    <w:uiPriority w:val="2"/>
    <w:qFormat/>
    <w:rsid w:val="007E6336"/>
    <w:pPr>
      <w:spacing w:before="240" w:after="60"/>
      <w:outlineLvl w:val="5"/>
    </w:pPr>
    <w:rPr>
      <w:bCs/>
      <w:szCs w:val="22"/>
    </w:rPr>
  </w:style>
  <w:style w:type="paragraph" w:styleId="Heading7">
    <w:name w:val="heading 7"/>
    <w:basedOn w:val="Normal"/>
    <w:next w:val="Normal"/>
    <w:link w:val="Heading7Char"/>
    <w:uiPriority w:val="9"/>
    <w:qFormat/>
    <w:rsid w:val="007E6336"/>
    <w:pPr>
      <w:spacing w:before="240" w:after="60"/>
      <w:outlineLvl w:val="6"/>
    </w:pPr>
  </w:style>
  <w:style w:type="paragraph" w:styleId="Heading8">
    <w:name w:val="heading 8"/>
    <w:basedOn w:val="Normal"/>
    <w:next w:val="Normal"/>
    <w:link w:val="Heading8Char"/>
    <w:uiPriority w:val="9"/>
    <w:semiHidden/>
    <w:unhideWhenUsed/>
    <w:qFormat/>
    <w:rsid w:val="007E633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633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E6336"/>
    <w:rPr>
      <w:rFonts w:ascii="Arial Bold" w:eastAsia="MS Gothic" w:hAnsi="Arial Bold"/>
      <w:bCs/>
      <w:sz w:val="28"/>
      <w:szCs w:val="32"/>
      <w:lang w:val="en-US" w:eastAsia="en-US"/>
    </w:rPr>
  </w:style>
  <w:style w:type="character" w:customStyle="1" w:styleId="Heading2Char">
    <w:name w:val="Heading 2 Char"/>
    <w:link w:val="Heading2"/>
    <w:rsid w:val="007E6336"/>
    <w:rPr>
      <w:rFonts w:ascii="Arial Bold" w:eastAsia="MS Gothic" w:hAnsi="Arial Bold"/>
      <w:bCs/>
      <w:sz w:val="24"/>
      <w:szCs w:val="26"/>
      <w:lang w:val="en-US" w:eastAsia="en-US"/>
    </w:rPr>
  </w:style>
  <w:style w:type="character" w:customStyle="1" w:styleId="Heading3Char">
    <w:name w:val="Heading 3 Char"/>
    <w:link w:val="Heading3"/>
    <w:rsid w:val="007E6336"/>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7E6336"/>
    <w:rPr>
      <w:rFonts w:ascii="Lucida Grande" w:hAnsi="Lucida Grande"/>
      <w:sz w:val="18"/>
      <w:szCs w:val="18"/>
    </w:rPr>
  </w:style>
  <w:style w:type="character" w:customStyle="1" w:styleId="BalloonTextChar">
    <w:name w:val="Balloon Text Char"/>
    <w:link w:val="BalloonText"/>
    <w:uiPriority w:val="99"/>
    <w:semiHidden/>
    <w:rsid w:val="007E6336"/>
    <w:rPr>
      <w:rFonts w:ascii="Lucida Grande" w:hAnsi="Lucida Grande"/>
      <w:sz w:val="18"/>
      <w:szCs w:val="18"/>
      <w:lang w:eastAsia="en-US"/>
    </w:rPr>
  </w:style>
  <w:style w:type="paragraph" w:styleId="Footer">
    <w:name w:val="footer"/>
    <w:basedOn w:val="Normal"/>
    <w:link w:val="FooterChar"/>
    <w:uiPriority w:val="99"/>
    <w:unhideWhenUsed/>
    <w:qFormat/>
    <w:rsid w:val="007E6336"/>
    <w:pPr>
      <w:tabs>
        <w:tab w:val="center" w:pos="4320"/>
        <w:tab w:val="right" w:pos="8640"/>
      </w:tabs>
      <w:spacing w:after="0"/>
    </w:pPr>
    <w:rPr>
      <w:sz w:val="18"/>
    </w:rPr>
  </w:style>
  <w:style w:type="character" w:customStyle="1" w:styleId="FooterChar">
    <w:name w:val="Footer Char"/>
    <w:link w:val="Footer"/>
    <w:uiPriority w:val="99"/>
    <w:rsid w:val="007E6336"/>
    <w:rPr>
      <w:rFonts w:ascii="Arial" w:hAnsi="Arial"/>
      <w:sz w:val="18"/>
      <w:szCs w:val="24"/>
      <w:lang w:eastAsia="en-US"/>
    </w:rPr>
  </w:style>
  <w:style w:type="table" w:styleId="TableGrid">
    <w:name w:val="Table Grid"/>
    <w:basedOn w:val="TableNormal"/>
    <w:uiPriority w:val="59"/>
    <w:rsid w:val="007E6336"/>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7E6336"/>
    <w:rPr>
      <w:rFonts w:ascii="Lucida Grande" w:hAnsi="Lucida Grande" w:cs="Lucida Grande"/>
    </w:rPr>
  </w:style>
  <w:style w:type="character" w:customStyle="1" w:styleId="DocumentMapChar">
    <w:name w:val="Document Map Char"/>
    <w:link w:val="DocumentMap"/>
    <w:uiPriority w:val="99"/>
    <w:rsid w:val="007E6336"/>
    <w:rPr>
      <w:rFonts w:ascii="Lucida Grande" w:hAnsi="Lucida Grande" w:cs="Lucida Grande"/>
      <w:szCs w:val="24"/>
      <w:lang w:eastAsia="en-US"/>
    </w:rPr>
  </w:style>
  <w:style w:type="paragraph" w:styleId="TOCHeading">
    <w:name w:val="TOC Heading"/>
    <w:basedOn w:val="Heading1"/>
    <w:next w:val="TOC1"/>
    <w:uiPriority w:val="39"/>
    <w:qFormat/>
    <w:rsid w:val="007E6336"/>
    <w:pPr>
      <w:outlineLvl w:val="9"/>
    </w:pPr>
    <w:rPr>
      <w:bCs w:val="0"/>
    </w:rPr>
  </w:style>
  <w:style w:type="paragraph" w:styleId="TOC1">
    <w:name w:val="toc 1"/>
    <w:basedOn w:val="Normal"/>
    <w:next w:val="Normal"/>
    <w:uiPriority w:val="39"/>
    <w:rsid w:val="007E6336"/>
    <w:pPr>
      <w:spacing w:after="120"/>
    </w:pPr>
  </w:style>
  <w:style w:type="character" w:customStyle="1" w:styleId="ItalicText">
    <w:name w:val="Italic Text"/>
    <w:qFormat/>
    <w:rsid w:val="007E6336"/>
    <w:rPr>
      <w:rFonts w:ascii="Arial" w:hAnsi="Arial"/>
      <w:i/>
      <w:sz w:val="20"/>
    </w:rPr>
  </w:style>
  <w:style w:type="paragraph" w:styleId="Header">
    <w:name w:val="header"/>
    <w:basedOn w:val="Normal"/>
    <w:next w:val="Normal"/>
    <w:link w:val="HeaderChar"/>
    <w:uiPriority w:val="99"/>
    <w:rsid w:val="007E6336"/>
    <w:pPr>
      <w:tabs>
        <w:tab w:val="center" w:pos="4513"/>
        <w:tab w:val="right" w:pos="9026"/>
      </w:tabs>
    </w:pPr>
  </w:style>
  <w:style w:type="character" w:customStyle="1" w:styleId="HeaderChar">
    <w:name w:val="Header Char"/>
    <w:link w:val="Header"/>
    <w:uiPriority w:val="99"/>
    <w:rsid w:val="007E6336"/>
    <w:rPr>
      <w:rFonts w:ascii="Arial" w:hAnsi="Arial"/>
      <w:szCs w:val="24"/>
      <w:lang w:eastAsia="en-US"/>
    </w:rPr>
  </w:style>
  <w:style w:type="paragraph" w:styleId="ListBullet">
    <w:name w:val="List Bullet"/>
    <w:basedOn w:val="Normal"/>
    <w:uiPriority w:val="3"/>
    <w:qFormat/>
    <w:rsid w:val="007E6336"/>
    <w:pPr>
      <w:numPr>
        <w:numId w:val="8"/>
      </w:numPr>
      <w:spacing w:after="120"/>
    </w:pPr>
    <w:rPr>
      <w:lang w:val="en-US"/>
    </w:rPr>
  </w:style>
  <w:style w:type="paragraph" w:styleId="EndnoteText">
    <w:name w:val="endnote text"/>
    <w:basedOn w:val="Normal"/>
    <w:link w:val="EndnoteTextChar"/>
    <w:uiPriority w:val="99"/>
    <w:qFormat/>
    <w:rsid w:val="007E6336"/>
    <w:pPr>
      <w:spacing w:after="40"/>
    </w:pPr>
    <w:rPr>
      <w:sz w:val="16"/>
      <w:szCs w:val="20"/>
    </w:rPr>
  </w:style>
  <w:style w:type="character" w:customStyle="1" w:styleId="EndnoteTextChar">
    <w:name w:val="Endnote Text Char"/>
    <w:link w:val="EndnoteText"/>
    <w:uiPriority w:val="99"/>
    <w:rsid w:val="007E6336"/>
    <w:rPr>
      <w:rFonts w:ascii="Arial" w:hAnsi="Arial"/>
      <w:sz w:val="16"/>
      <w:lang w:eastAsia="en-US"/>
    </w:rPr>
  </w:style>
  <w:style w:type="character" w:styleId="EndnoteReference">
    <w:name w:val="endnote reference"/>
    <w:uiPriority w:val="99"/>
    <w:rsid w:val="007E6336"/>
    <w:rPr>
      <w:vertAlign w:val="superscript"/>
    </w:rPr>
  </w:style>
  <w:style w:type="paragraph" w:styleId="FootnoteText">
    <w:name w:val="footnote text"/>
    <w:basedOn w:val="Normal"/>
    <w:link w:val="FootnoteTextChar"/>
    <w:uiPriority w:val="99"/>
    <w:qFormat/>
    <w:rsid w:val="007E6336"/>
    <w:pPr>
      <w:spacing w:after="0"/>
    </w:pPr>
    <w:rPr>
      <w:sz w:val="16"/>
      <w:szCs w:val="20"/>
    </w:rPr>
  </w:style>
  <w:style w:type="character" w:customStyle="1" w:styleId="FootnoteTextChar">
    <w:name w:val="Footnote Text Char"/>
    <w:link w:val="FootnoteText"/>
    <w:uiPriority w:val="99"/>
    <w:rsid w:val="007E6336"/>
    <w:rPr>
      <w:rFonts w:ascii="Arial" w:hAnsi="Arial"/>
      <w:sz w:val="16"/>
      <w:lang w:eastAsia="en-US"/>
    </w:rPr>
  </w:style>
  <w:style w:type="character" w:styleId="FootnoteReference">
    <w:name w:val="footnote reference"/>
    <w:uiPriority w:val="99"/>
    <w:rsid w:val="007E6336"/>
    <w:rPr>
      <w:vertAlign w:val="superscript"/>
    </w:rPr>
  </w:style>
  <w:style w:type="paragraph" w:styleId="ListNumber">
    <w:name w:val="List Number"/>
    <w:basedOn w:val="Normal"/>
    <w:uiPriority w:val="4"/>
    <w:qFormat/>
    <w:rsid w:val="007E6336"/>
    <w:pPr>
      <w:numPr>
        <w:numId w:val="6"/>
      </w:numPr>
      <w:spacing w:after="120"/>
    </w:pPr>
  </w:style>
  <w:style w:type="paragraph" w:styleId="ListNumber2">
    <w:name w:val="List Number 2"/>
    <w:basedOn w:val="ListNumber"/>
    <w:uiPriority w:val="4"/>
    <w:qFormat/>
    <w:rsid w:val="007E6336"/>
    <w:pPr>
      <w:numPr>
        <w:ilvl w:val="1"/>
      </w:numPr>
    </w:pPr>
  </w:style>
  <w:style w:type="paragraph" w:styleId="TableofFigures">
    <w:name w:val="table of figures"/>
    <w:basedOn w:val="Normal"/>
    <w:uiPriority w:val="99"/>
    <w:qFormat/>
    <w:rsid w:val="007E6336"/>
    <w:pPr>
      <w:spacing w:after="0"/>
    </w:pPr>
    <w:rPr>
      <w:lang w:val="en-US"/>
    </w:rPr>
  </w:style>
  <w:style w:type="numbering" w:customStyle="1" w:styleId="ListBullets">
    <w:name w:val="ListBullets"/>
    <w:uiPriority w:val="99"/>
    <w:rsid w:val="007E6336"/>
    <w:pPr>
      <w:numPr>
        <w:numId w:val="1"/>
      </w:numPr>
    </w:pPr>
  </w:style>
  <w:style w:type="paragraph" w:styleId="ListBullet2">
    <w:name w:val="List Bullet 2"/>
    <w:basedOn w:val="Normal"/>
    <w:uiPriority w:val="3"/>
    <w:qFormat/>
    <w:rsid w:val="007E6336"/>
    <w:pPr>
      <w:numPr>
        <w:ilvl w:val="1"/>
        <w:numId w:val="8"/>
      </w:numPr>
      <w:spacing w:after="120"/>
    </w:pPr>
    <w:rPr>
      <w:lang w:val="en-US"/>
    </w:rPr>
  </w:style>
  <w:style w:type="paragraph" w:styleId="ListParagraph">
    <w:name w:val="List Paragraph"/>
    <w:basedOn w:val="Normal"/>
    <w:uiPriority w:val="34"/>
    <w:rsid w:val="007E6336"/>
    <w:pPr>
      <w:numPr>
        <w:numId w:val="7"/>
      </w:numPr>
      <w:spacing w:after="120"/>
    </w:pPr>
    <w:rPr>
      <w:lang w:val="en-US"/>
    </w:rPr>
  </w:style>
  <w:style w:type="paragraph" w:styleId="ListBullet3">
    <w:name w:val="List Bullet 3"/>
    <w:basedOn w:val="Normal"/>
    <w:uiPriority w:val="3"/>
    <w:qFormat/>
    <w:rsid w:val="007E6336"/>
    <w:pPr>
      <w:numPr>
        <w:ilvl w:val="2"/>
        <w:numId w:val="8"/>
      </w:numPr>
      <w:spacing w:after="120"/>
    </w:pPr>
  </w:style>
  <w:style w:type="paragraph" w:styleId="ListBullet4">
    <w:name w:val="List Bullet 4"/>
    <w:basedOn w:val="Normal"/>
    <w:rsid w:val="007E6336"/>
    <w:pPr>
      <w:numPr>
        <w:ilvl w:val="3"/>
        <w:numId w:val="8"/>
      </w:numPr>
      <w:spacing w:after="120"/>
    </w:pPr>
  </w:style>
  <w:style w:type="paragraph" w:styleId="ListBullet5">
    <w:name w:val="List Bullet 5"/>
    <w:basedOn w:val="Normal"/>
    <w:rsid w:val="007E6336"/>
    <w:pPr>
      <w:numPr>
        <w:ilvl w:val="4"/>
        <w:numId w:val="8"/>
      </w:numPr>
      <w:spacing w:after="120"/>
    </w:pPr>
  </w:style>
  <w:style w:type="paragraph" w:styleId="ListNumber3">
    <w:name w:val="List Number 3"/>
    <w:basedOn w:val="Normal"/>
    <w:uiPriority w:val="4"/>
    <w:qFormat/>
    <w:rsid w:val="007E6336"/>
    <w:pPr>
      <w:numPr>
        <w:ilvl w:val="2"/>
        <w:numId w:val="6"/>
      </w:numPr>
      <w:spacing w:after="120"/>
    </w:pPr>
  </w:style>
  <w:style w:type="paragraph" w:styleId="ListNumber4">
    <w:name w:val="List Number 4"/>
    <w:basedOn w:val="Normal"/>
    <w:uiPriority w:val="1"/>
    <w:qFormat/>
    <w:rsid w:val="007E6336"/>
    <w:pPr>
      <w:numPr>
        <w:ilvl w:val="3"/>
        <w:numId w:val="6"/>
      </w:numPr>
      <w:spacing w:after="120"/>
    </w:pPr>
  </w:style>
  <w:style w:type="numbering" w:customStyle="1" w:styleId="ListNumbers">
    <w:name w:val="ListNumbers"/>
    <w:uiPriority w:val="99"/>
    <w:rsid w:val="007E6336"/>
    <w:pPr>
      <w:numPr>
        <w:numId w:val="2"/>
      </w:numPr>
    </w:pPr>
  </w:style>
  <w:style w:type="character" w:customStyle="1" w:styleId="Heading4Char">
    <w:name w:val="Heading 4 Char"/>
    <w:link w:val="Heading4"/>
    <w:rsid w:val="007E6336"/>
    <w:rPr>
      <w:rFonts w:ascii="Arial Bold" w:hAnsi="Arial Bold"/>
      <w:bCs/>
      <w:szCs w:val="28"/>
      <w:lang w:val="en-US" w:eastAsia="en-US"/>
    </w:rPr>
  </w:style>
  <w:style w:type="paragraph" w:customStyle="1" w:styleId="Bold">
    <w:name w:val="Bold"/>
    <w:basedOn w:val="Normal"/>
    <w:next w:val="Normal"/>
    <w:link w:val="BoldChar"/>
    <w:qFormat/>
    <w:rsid w:val="007E6336"/>
    <w:rPr>
      <w:b/>
    </w:rPr>
  </w:style>
  <w:style w:type="paragraph" w:styleId="TOC2">
    <w:name w:val="toc 2"/>
    <w:basedOn w:val="Normal"/>
    <w:next w:val="Normal"/>
    <w:autoRedefine/>
    <w:uiPriority w:val="39"/>
    <w:rsid w:val="007E6336"/>
    <w:pPr>
      <w:tabs>
        <w:tab w:val="right" w:leader="dot" w:pos="9769"/>
      </w:tabs>
      <w:spacing w:after="120"/>
      <w:ind w:left="284"/>
    </w:pPr>
  </w:style>
  <w:style w:type="paragraph" w:styleId="TOC3">
    <w:name w:val="toc 3"/>
    <w:basedOn w:val="Normal"/>
    <w:next w:val="Normal"/>
    <w:autoRedefine/>
    <w:uiPriority w:val="39"/>
    <w:rsid w:val="007E6336"/>
    <w:pPr>
      <w:tabs>
        <w:tab w:val="right" w:leader="dot" w:pos="9769"/>
      </w:tabs>
      <w:spacing w:after="120"/>
      <w:ind w:left="567"/>
    </w:pPr>
  </w:style>
  <w:style w:type="character" w:styleId="Hyperlink">
    <w:name w:val="Hyperlink"/>
    <w:uiPriority w:val="99"/>
    <w:unhideWhenUsed/>
    <w:rsid w:val="007E6336"/>
    <w:rPr>
      <w:color w:val="0000FF"/>
      <w:u w:val="single"/>
    </w:rPr>
  </w:style>
  <w:style w:type="paragraph" w:styleId="TOC4">
    <w:name w:val="toc 4"/>
    <w:basedOn w:val="Normal"/>
    <w:next w:val="Normal"/>
    <w:autoRedefine/>
    <w:uiPriority w:val="39"/>
    <w:rsid w:val="007E6336"/>
    <w:pPr>
      <w:spacing w:after="120"/>
      <w:ind w:left="851"/>
    </w:pPr>
  </w:style>
  <w:style w:type="character" w:customStyle="1" w:styleId="Heading5Char">
    <w:name w:val="Heading 5 Char"/>
    <w:link w:val="Heading5"/>
    <w:uiPriority w:val="2"/>
    <w:rsid w:val="007E6336"/>
    <w:rPr>
      <w:rFonts w:ascii="Arial" w:hAnsi="Arial"/>
      <w:iCs/>
      <w:szCs w:val="26"/>
      <w:lang w:val="en-US" w:eastAsia="en-US"/>
    </w:rPr>
  </w:style>
  <w:style w:type="character" w:customStyle="1" w:styleId="Heading6Char">
    <w:name w:val="Heading 6 Char"/>
    <w:link w:val="Heading6"/>
    <w:uiPriority w:val="2"/>
    <w:rsid w:val="007E6336"/>
    <w:rPr>
      <w:rFonts w:ascii="Arial" w:hAnsi="Arial"/>
      <w:bCs/>
      <w:szCs w:val="22"/>
      <w:lang w:eastAsia="en-US"/>
    </w:rPr>
  </w:style>
  <w:style w:type="character" w:customStyle="1" w:styleId="Heading7Char">
    <w:name w:val="Heading 7 Char"/>
    <w:link w:val="Heading7"/>
    <w:uiPriority w:val="9"/>
    <w:rsid w:val="007E6336"/>
    <w:rPr>
      <w:rFonts w:ascii="Arial" w:hAnsi="Arial"/>
      <w:szCs w:val="24"/>
      <w:lang w:eastAsia="en-US"/>
    </w:rPr>
  </w:style>
  <w:style w:type="paragraph" w:styleId="TOC5">
    <w:name w:val="toc 5"/>
    <w:basedOn w:val="Normal"/>
    <w:next w:val="Normal"/>
    <w:autoRedefine/>
    <w:uiPriority w:val="39"/>
    <w:rsid w:val="007E6336"/>
    <w:pPr>
      <w:spacing w:after="120"/>
      <w:ind w:left="1134"/>
    </w:pPr>
  </w:style>
  <w:style w:type="character" w:customStyle="1" w:styleId="BoldChar">
    <w:name w:val="Bold Char"/>
    <w:link w:val="Bold"/>
    <w:rsid w:val="007E6336"/>
    <w:rPr>
      <w:rFonts w:ascii="Arial" w:hAnsi="Arial"/>
      <w:b/>
      <w:szCs w:val="24"/>
      <w:lang w:eastAsia="en-US"/>
    </w:rPr>
  </w:style>
  <w:style w:type="paragraph" w:styleId="Caption">
    <w:name w:val="caption"/>
    <w:basedOn w:val="Normal"/>
    <w:next w:val="Normal"/>
    <w:link w:val="CaptionChar"/>
    <w:uiPriority w:val="99"/>
    <w:qFormat/>
    <w:rsid w:val="007E6336"/>
    <w:pPr>
      <w:spacing w:before="240"/>
    </w:pPr>
    <w:rPr>
      <w:rFonts w:ascii="Arial Bold" w:hAnsi="Arial Bold"/>
      <w:b/>
      <w:bCs/>
      <w:szCs w:val="18"/>
    </w:rPr>
  </w:style>
  <w:style w:type="paragraph" w:styleId="TOAHeading">
    <w:name w:val="toa heading"/>
    <w:basedOn w:val="Normal"/>
    <w:next w:val="Normal"/>
    <w:rsid w:val="007E6336"/>
    <w:pPr>
      <w:spacing w:before="120"/>
    </w:pPr>
    <w:rPr>
      <w:rFonts w:ascii="Calibri" w:eastAsia="MS Gothic" w:hAnsi="Calibri"/>
      <w:b/>
      <w:bCs/>
      <w:sz w:val="24"/>
    </w:rPr>
  </w:style>
  <w:style w:type="character" w:styleId="Strong">
    <w:name w:val="Strong"/>
    <w:rsid w:val="007E6336"/>
    <w:rPr>
      <w:b/>
      <w:bCs/>
    </w:rPr>
  </w:style>
  <w:style w:type="paragraph" w:customStyle="1" w:styleId="DocumentTitle">
    <w:name w:val="Document Title"/>
    <w:basedOn w:val="Normal"/>
    <w:next w:val="Subtitle"/>
    <w:qFormat/>
    <w:rsid w:val="007E6336"/>
    <w:pPr>
      <w:spacing w:before="600" w:after="480"/>
    </w:pPr>
    <w:rPr>
      <w:noProof/>
      <w:sz w:val="52"/>
    </w:rPr>
  </w:style>
  <w:style w:type="paragraph" w:styleId="Title">
    <w:name w:val="Title"/>
    <w:basedOn w:val="Normal"/>
    <w:next w:val="Normal"/>
    <w:link w:val="TitleChar"/>
    <w:rsid w:val="007E6336"/>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7E6336"/>
    <w:pPr>
      <w:spacing w:after="360"/>
    </w:pPr>
    <w:rPr>
      <w:rFonts w:eastAsia="MS Gothic"/>
      <w:sz w:val="44"/>
    </w:rPr>
  </w:style>
  <w:style w:type="character" w:customStyle="1" w:styleId="SubtitleChar">
    <w:name w:val="Subtitle Char"/>
    <w:link w:val="Subtitle"/>
    <w:rsid w:val="007E6336"/>
    <w:rPr>
      <w:rFonts w:ascii="Arial" w:eastAsia="MS Gothic" w:hAnsi="Arial"/>
      <w:sz w:val="44"/>
      <w:szCs w:val="24"/>
      <w:lang w:eastAsia="en-US"/>
    </w:rPr>
  </w:style>
  <w:style w:type="paragraph" w:customStyle="1" w:styleId="Subtitle2">
    <w:name w:val="Subtitle2"/>
    <w:basedOn w:val="Subtitle"/>
    <w:next w:val="Heading1"/>
    <w:qFormat/>
    <w:rsid w:val="007E6336"/>
    <w:rPr>
      <w:sz w:val="36"/>
    </w:rPr>
  </w:style>
  <w:style w:type="character" w:customStyle="1" w:styleId="TitleChar">
    <w:name w:val="Title Char"/>
    <w:link w:val="Title"/>
    <w:rsid w:val="007E6336"/>
    <w:rPr>
      <w:rFonts w:ascii="Calibri" w:eastAsia="MS Gothic" w:hAnsi="Calibri"/>
      <w:color w:val="17365D"/>
      <w:spacing w:val="5"/>
      <w:kern w:val="28"/>
      <w:sz w:val="52"/>
      <w:szCs w:val="52"/>
      <w:lang w:eastAsia="en-US"/>
    </w:rPr>
  </w:style>
  <w:style w:type="paragraph" w:customStyle="1" w:styleId="Nospace">
    <w:name w:val="No space"/>
    <w:basedOn w:val="Normal"/>
    <w:qFormat/>
    <w:rsid w:val="007E6336"/>
    <w:pPr>
      <w:spacing w:after="0"/>
    </w:pPr>
    <w:rPr>
      <w:noProof/>
      <w:lang w:eastAsia="en-AU"/>
    </w:rPr>
  </w:style>
  <w:style w:type="character" w:customStyle="1" w:styleId="Heading8Char">
    <w:name w:val="Heading 8 Char"/>
    <w:basedOn w:val="DefaultParagraphFont"/>
    <w:link w:val="Heading8"/>
    <w:uiPriority w:val="9"/>
    <w:semiHidden/>
    <w:rsid w:val="007E633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E6336"/>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7E6336"/>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7E6336"/>
    <w:pPr>
      <w:ind w:left="1417" w:hanging="113"/>
      <w:outlineLvl w:val="4"/>
    </w:pPr>
  </w:style>
  <w:style w:type="paragraph" w:styleId="BodyText">
    <w:name w:val="Body Text"/>
    <w:basedOn w:val="Normal"/>
    <w:link w:val="BodyTextChar"/>
    <w:uiPriority w:val="1"/>
    <w:qFormat/>
    <w:rsid w:val="007E6336"/>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7E6336"/>
    <w:rPr>
      <w:rFonts w:ascii="Gotham Book" w:eastAsia="Gotham Book" w:hAnsi="Gotham Book" w:cs="Gotham Book"/>
      <w:sz w:val="16"/>
      <w:szCs w:val="16"/>
      <w:lang w:val="en-US" w:eastAsia="en-US"/>
    </w:rPr>
  </w:style>
  <w:style w:type="paragraph" w:customStyle="1" w:styleId="ImageCaptionBlack">
    <w:name w:val="Image Caption Black"/>
    <w:basedOn w:val="Normal"/>
    <w:uiPriority w:val="15"/>
    <w:qFormat/>
    <w:rsid w:val="00D8517B"/>
    <w:pPr>
      <w:spacing w:after="0"/>
    </w:pPr>
    <w:rPr>
      <w:sz w:val="14"/>
    </w:rPr>
  </w:style>
  <w:style w:type="character" w:styleId="CommentReference">
    <w:name w:val="annotation reference"/>
    <w:basedOn w:val="DefaultParagraphFont"/>
    <w:uiPriority w:val="99"/>
    <w:semiHidden/>
    <w:unhideWhenUsed/>
    <w:rsid w:val="00D8517B"/>
    <w:rPr>
      <w:sz w:val="16"/>
      <w:szCs w:val="16"/>
    </w:rPr>
  </w:style>
  <w:style w:type="paragraph" w:styleId="CommentText">
    <w:name w:val="annotation text"/>
    <w:basedOn w:val="Normal"/>
    <w:link w:val="CommentTextChar"/>
    <w:uiPriority w:val="99"/>
    <w:unhideWhenUsed/>
    <w:rsid w:val="00D8517B"/>
  </w:style>
  <w:style w:type="character" w:customStyle="1" w:styleId="CommentTextChar">
    <w:name w:val="Comment Text Char"/>
    <w:basedOn w:val="DefaultParagraphFont"/>
    <w:link w:val="CommentText"/>
    <w:uiPriority w:val="99"/>
    <w:rsid w:val="00D8517B"/>
    <w:rPr>
      <w:rFonts w:ascii="Arial" w:hAnsi="Arial"/>
      <w:szCs w:val="24"/>
      <w:lang w:eastAsia="en-US"/>
    </w:rPr>
  </w:style>
  <w:style w:type="paragraph" w:styleId="NoSpacing">
    <w:name w:val="No Spacing"/>
    <w:basedOn w:val="Normal"/>
    <w:link w:val="NoSpacingChar"/>
    <w:uiPriority w:val="3"/>
    <w:qFormat/>
    <w:rsid w:val="00D8517B"/>
    <w:pPr>
      <w:spacing w:after="0"/>
    </w:pPr>
  </w:style>
  <w:style w:type="numbering" w:customStyle="1" w:styleId="COMNumbers">
    <w:name w:val="COM Numbers"/>
    <w:uiPriority w:val="99"/>
    <w:rsid w:val="00D8517B"/>
    <w:pPr>
      <w:numPr>
        <w:numId w:val="4"/>
      </w:numPr>
    </w:pPr>
  </w:style>
  <w:style w:type="character" w:customStyle="1" w:styleId="NoSpacingChar">
    <w:name w:val="No Spacing Char"/>
    <w:basedOn w:val="DefaultParagraphFont"/>
    <w:link w:val="NoSpacing"/>
    <w:uiPriority w:val="1"/>
    <w:rsid w:val="00D8517B"/>
    <w:rPr>
      <w:rFonts w:ascii="Arial" w:hAnsi="Arial"/>
      <w:szCs w:val="24"/>
      <w:lang w:eastAsia="en-US"/>
    </w:rPr>
  </w:style>
  <w:style w:type="paragraph" w:customStyle="1" w:styleId="TableHeading">
    <w:name w:val="Table Heading"/>
    <w:uiPriority w:val="9"/>
    <w:qFormat/>
    <w:rsid w:val="00D8517B"/>
    <w:pPr>
      <w:adjustRightInd w:val="0"/>
      <w:snapToGrid w:val="0"/>
    </w:pPr>
    <w:rPr>
      <w:rFonts w:asciiTheme="minorHAnsi" w:eastAsiaTheme="minorEastAsia" w:hAnsiTheme="minorHAnsi"/>
      <w:color w:val="FFFFFF" w:themeColor="background1"/>
      <w:sz w:val="15"/>
      <w:lang w:val="en-US" w:eastAsia="en-US"/>
    </w:rPr>
  </w:style>
  <w:style w:type="table" w:customStyle="1" w:styleId="TableCOM">
    <w:name w:val="Table_COM"/>
    <w:basedOn w:val="TableNormal"/>
    <w:uiPriority w:val="99"/>
    <w:rsid w:val="00D8517B"/>
    <w:rPr>
      <w:rFonts w:asciiTheme="minorHAnsi" w:eastAsiaTheme="minorEastAsia" w:hAnsiTheme="minorHAnsi"/>
      <w:color w:val="000000" w:themeColor="text1"/>
      <w:lang w:eastAsia="en-US"/>
    </w:rPr>
    <w:tblPr>
      <w:tblStyleRowBandSize w:val="1"/>
      <w:tblStyleColBandSize w:val="1"/>
      <w:tblBorders>
        <w:top w:val="single" w:sz="4" w:space="0" w:color="4F81BD" w:themeColor="accent1"/>
        <w:bottom w:val="single" w:sz="4" w:space="0" w:color="4F81BD" w:themeColor="accent1"/>
        <w:insideH w:val="single" w:sz="4" w:space="0" w:color="4F81BD" w:themeColor="accent1"/>
      </w:tblBorders>
      <w:tblCellMar>
        <w:top w:w="57" w:type="dxa"/>
        <w:left w:w="57" w:type="dxa"/>
        <w:bottom w:w="57" w:type="dxa"/>
        <w:right w:w="57" w:type="dxa"/>
      </w:tblCellMar>
    </w:tblPr>
    <w:trPr>
      <w:cantSplit/>
    </w:trPr>
    <w:tblStylePr w:type="firstRow">
      <w:pPr>
        <w:jc w:val="left"/>
      </w:pPr>
      <w:rPr>
        <w:rFonts w:asciiTheme="minorHAnsi" w:hAnsiTheme="minorHAnsi"/>
        <w:b/>
        <w:color w:val="FFFFFF"/>
        <w:sz w:val="24"/>
      </w:rPr>
      <w:tblPr/>
      <w:trPr>
        <w:cantSplit w:val="0"/>
        <w:tblHeader/>
      </w:trPr>
      <w:tcPr>
        <w:shd w:val="clear" w:color="auto" w:fill="4F81BD" w:themeFill="accent1"/>
      </w:tcPr>
    </w:tblStylePr>
    <w:tblStylePr w:type="lastRow">
      <w:rPr>
        <w:b/>
        <w:color w:val="000000" w:themeColor="text1"/>
      </w:rPr>
      <w:tblPr/>
      <w:tcPr>
        <w:tcBorders>
          <w:top w:val="single" w:sz="4" w:space="0" w:color="E4E1DD"/>
          <w:left w:val="nil"/>
          <w:bottom w:val="single" w:sz="4" w:space="0" w:color="E4E1DD"/>
          <w:right w:val="nil"/>
          <w:insideH w:val="nil"/>
          <w:insideV w:val="nil"/>
          <w:tl2br w:val="nil"/>
          <w:tr2bl w:val="nil"/>
        </w:tcBorders>
        <w:shd w:val="clear" w:color="auto" w:fill="E4E1DD"/>
      </w:tcPr>
    </w:tblStylePr>
    <w:tblStylePr w:type="firstCol">
      <w:rPr>
        <w:b w:val="0"/>
        <w:color w:val="000000" w:themeColor="text1"/>
      </w:rPr>
      <w:tblPr/>
      <w:tcPr>
        <w:shd w:val="clear" w:color="auto" w:fill="8064A2" w:themeFill="accent4"/>
      </w:tcPr>
    </w:tblStylePr>
    <w:tblStylePr w:type="lastCol">
      <w:pPr>
        <w:jc w:val="right"/>
      </w:pPr>
      <w:rPr>
        <w:b/>
      </w:rPr>
      <w:tblPr/>
      <w:tcPr>
        <w:shd w:val="clear" w:color="auto" w:fill="E4E1DD"/>
      </w:tcPr>
    </w:tblStylePr>
  </w:style>
  <w:style w:type="paragraph" w:customStyle="1" w:styleId="TableColumn">
    <w:name w:val="Table Column"/>
    <w:basedOn w:val="Normal"/>
    <w:uiPriority w:val="10"/>
    <w:qFormat/>
    <w:rsid w:val="00D8517B"/>
    <w:pPr>
      <w:framePr w:hSpace="180" w:wrap="around" w:vAnchor="text" w:hAnchor="text" w:y="1"/>
      <w:adjustRightInd w:val="0"/>
      <w:snapToGrid w:val="0"/>
      <w:spacing w:before="0" w:after="0"/>
      <w:suppressOverlap/>
    </w:pPr>
    <w:rPr>
      <w:rFonts w:asciiTheme="minorHAnsi" w:eastAsiaTheme="minorEastAsia" w:hAnsiTheme="minorHAnsi"/>
      <w:b/>
      <w:color w:val="000000" w:themeColor="text1"/>
      <w:sz w:val="15"/>
      <w:szCs w:val="20"/>
      <w:lang w:val="en-US"/>
    </w:rPr>
  </w:style>
  <w:style w:type="paragraph" w:styleId="CommentSubject">
    <w:name w:val="annotation subject"/>
    <w:basedOn w:val="CommentText"/>
    <w:next w:val="CommentText"/>
    <w:link w:val="CommentSubjectChar"/>
    <w:uiPriority w:val="99"/>
    <w:semiHidden/>
    <w:unhideWhenUsed/>
    <w:rsid w:val="007E6336"/>
    <w:rPr>
      <w:b/>
      <w:bCs/>
      <w:szCs w:val="20"/>
    </w:rPr>
  </w:style>
  <w:style w:type="character" w:customStyle="1" w:styleId="CommentSubjectChar">
    <w:name w:val="Comment Subject Char"/>
    <w:basedOn w:val="CommentTextChar"/>
    <w:link w:val="CommentSubject"/>
    <w:uiPriority w:val="99"/>
    <w:semiHidden/>
    <w:rsid w:val="007E6336"/>
    <w:rPr>
      <w:rFonts w:ascii="Arial" w:hAnsi="Arial"/>
      <w:b/>
      <w:bCs/>
      <w:szCs w:val="24"/>
      <w:lang w:eastAsia="en-US"/>
    </w:rPr>
  </w:style>
  <w:style w:type="paragraph" w:customStyle="1" w:styleId="FooterAddress">
    <w:name w:val="Footer Address"/>
    <w:basedOn w:val="Normal"/>
    <w:semiHidden/>
    <w:rsid w:val="00160A2D"/>
    <w:pPr>
      <w:adjustRightInd w:val="0"/>
      <w:snapToGrid w:val="0"/>
      <w:spacing w:before="0" w:after="170" w:line="200" w:lineRule="atLeast"/>
    </w:pPr>
    <w:rPr>
      <w:rFonts w:asciiTheme="minorHAnsi" w:eastAsiaTheme="minorEastAsia" w:hAnsiTheme="minorHAnsi"/>
      <w:color w:val="000000" w:themeColor="text1"/>
      <w:sz w:val="14"/>
      <w:szCs w:val="14"/>
      <w:lang w:val="en-US"/>
    </w:rPr>
  </w:style>
  <w:style w:type="paragraph" w:customStyle="1" w:styleId="FooterHeading">
    <w:name w:val="Footer Heading"/>
    <w:basedOn w:val="Normal"/>
    <w:semiHidden/>
    <w:rsid w:val="00160A2D"/>
    <w:pPr>
      <w:adjustRightInd w:val="0"/>
      <w:snapToGrid w:val="0"/>
      <w:spacing w:before="0" w:after="170" w:line="200" w:lineRule="atLeast"/>
    </w:pPr>
    <w:rPr>
      <w:rFonts w:asciiTheme="minorHAnsi" w:eastAsiaTheme="minorEastAsia" w:hAnsiTheme="minorHAnsi"/>
      <w:color w:val="000000" w:themeColor="text1"/>
      <w:sz w:val="12"/>
      <w:szCs w:val="12"/>
      <w:lang w:val="en-US"/>
    </w:rPr>
  </w:style>
  <w:style w:type="paragraph" w:customStyle="1" w:styleId="ContactNum">
    <w:name w:val="Contact Num"/>
    <w:basedOn w:val="Normal"/>
    <w:semiHidden/>
    <w:rsid w:val="00160A2D"/>
    <w:pPr>
      <w:adjustRightInd w:val="0"/>
      <w:snapToGrid w:val="0"/>
      <w:spacing w:before="0" w:after="44" w:line="195" w:lineRule="atLeast"/>
    </w:pPr>
    <w:rPr>
      <w:rFonts w:ascii="Calibri Light" w:eastAsiaTheme="minorEastAsia" w:hAnsi="Calibri Light"/>
      <w:color w:val="58585A"/>
      <w:sz w:val="14"/>
      <w:szCs w:val="14"/>
      <w:lang w:val="en-US"/>
    </w:rPr>
  </w:style>
  <w:style w:type="paragraph" w:customStyle="1" w:styleId="ContactName">
    <w:name w:val="Contact Name"/>
    <w:basedOn w:val="ContactNum"/>
    <w:semiHidden/>
    <w:rsid w:val="00160A2D"/>
    <w:pPr>
      <w:spacing w:after="0" w:line="240" w:lineRule="auto"/>
    </w:pPr>
    <w:rPr>
      <w:b/>
    </w:rPr>
  </w:style>
  <w:style w:type="paragraph" w:customStyle="1" w:styleId="FooterURL">
    <w:name w:val="Footer URL"/>
    <w:basedOn w:val="Footer"/>
    <w:semiHidden/>
    <w:rsid w:val="00160A2D"/>
    <w:pPr>
      <w:tabs>
        <w:tab w:val="clear" w:pos="4320"/>
        <w:tab w:val="clear" w:pos="8640"/>
      </w:tabs>
      <w:spacing w:before="70" w:after="57" w:line="180" w:lineRule="atLeast"/>
      <w:jc w:val="center"/>
    </w:pPr>
    <w:rPr>
      <w:rFonts w:ascii="Montserrat Medium" w:hAnsi="Montserrat Medium" w:cstheme="minorHAnsi"/>
      <w:color w:val="000000" w:themeColor="text1"/>
      <w:sz w:val="16"/>
      <w:szCs w:val="14"/>
      <w:lang w:eastAsia="ja-JP"/>
    </w:rPr>
  </w:style>
  <w:style w:type="paragraph" w:customStyle="1" w:styleId="FooterCompanyName">
    <w:name w:val="Footer Company Name"/>
    <w:basedOn w:val="Footer"/>
    <w:semiHidden/>
    <w:qFormat/>
    <w:rsid w:val="00160A2D"/>
    <w:pPr>
      <w:tabs>
        <w:tab w:val="clear" w:pos="4320"/>
        <w:tab w:val="clear" w:pos="8640"/>
      </w:tabs>
      <w:spacing w:before="0"/>
    </w:pPr>
    <w:rPr>
      <w:rFonts w:ascii="Montserrat SemiBold" w:hAnsi="Montserrat SemiBold" w:cstheme="minorHAnsi"/>
      <w:color w:val="000000" w:themeColor="text1"/>
      <w:sz w:val="16"/>
      <w:szCs w:val="14"/>
      <w:lang w:eastAsia="ja-JP"/>
    </w:rPr>
  </w:style>
  <w:style w:type="paragraph" w:customStyle="1" w:styleId="FooterContactdetails">
    <w:name w:val="Footer Contact details"/>
    <w:basedOn w:val="Footer"/>
    <w:semiHidden/>
    <w:qFormat/>
    <w:rsid w:val="00160A2D"/>
    <w:pPr>
      <w:tabs>
        <w:tab w:val="clear" w:pos="4320"/>
        <w:tab w:val="clear" w:pos="8640"/>
      </w:tabs>
      <w:spacing w:before="90" w:line="180" w:lineRule="atLeast"/>
    </w:pPr>
    <w:rPr>
      <w:rFonts w:asciiTheme="minorHAnsi" w:hAnsiTheme="minorHAnsi" w:cstheme="minorHAnsi"/>
      <w:color w:val="000000" w:themeColor="text1"/>
      <w:sz w:val="16"/>
      <w:szCs w:val="14"/>
      <w:lang w:eastAsia="ja-JP"/>
    </w:rPr>
  </w:style>
  <w:style w:type="paragraph" w:customStyle="1" w:styleId="FooterABN">
    <w:name w:val="Footer ABN"/>
    <w:basedOn w:val="Footer"/>
    <w:link w:val="FooterABNChar"/>
    <w:semiHidden/>
    <w:qFormat/>
    <w:rsid w:val="00160A2D"/>
    <w:pPr>
      <w:tabs>
        <w:tab w:val="clear" w:pos="4320"/>
        <w:tab w:val="clear" w:pos="8640"/>
      </w:tabs>
      <w:spacing w:before="0" w:after="80" w:line="180" w:lineRule="atLeast"/>
      <w:contextualSpacing/>
    </w:pPr>
    <w:rPr>
      <w:rFonts w:asciiTheme="minorHAnsi" w:hAnsiTheme="minorHAnsi" w:cstheme="minorHAnsi"/>
      <w:color w:val="000000" w:themeColor="text1"/>
      <w:sz w:val="12"/>
      <w:szCs w:val="14"/>
      <w:lang w:eastAsia="ja-JP"/>
    </w:rPr>
  </w:style>
  <w:style w:type="character" w:customStyle="1" w:styleId="FooterABNChar">
    <w:name w:val="Footer ABN Char"/>
    <w:basedOn w:val="FooterChar"/>
    <w:link w:val="FooterABN"/>
    <w:semiHidden/>
    <w:rsid w:val="00160A2D"/>
    <w:rPr>
      <w:rFonts w:asciiTheme="minorHAnsi" w:hAnsiTheme="minorHAnsi" w:cstheme="minorHAnsi"/>
      <w:color w:val="000000" w:themeColor="text1"/>
      <w:sz w:val="12"/>
      <w:szCs w:val="14"/>
      <w:lang w:eastAsia="ja-JP"/>
    </w:rPr>
  </w:style>
  <w:style w:type="paragraph" w:customStyle="1" w:styleId="TableText">
    <w:name w:val="Table Text"/>
    <w:uiPriority w:val="10"/>
    <w:qFormat/>
    <w:rsid w:val="00160A2D"/>
    <w:pPr>
      <w:adjustRightInd w:val="0"/>
      <w:snapToGrid w:val="0"/>
    </w:pPr>
    <w:rPr>
      <w:rFonts w:asciiTheme="minorHAnsi" w:eastAsiaTheme="minorEastAsia" w:hAnsiTheme="minorHAnsi"/>
      <w:color w:val="000000" w:themeColor="text1"/>
      <w:sz w:val="15"/>
      <w:lang w:val="en-US" w:eastAsia="en-US"/>
    </w:rPr>
  </w:style>
  <w:style w:type="paragraph" w:styleId="TOC6">
    <w:name w:val="toc 6"/>
    <w:basedOn w:val="Normal"/>
    <w:next w:val="Normal"/>
    <w:autoRedefine/>
    <w:uiPriority w:val="39"/>
    <w:rsid w:val="00160A2D"/>
    <w:pPr>
      <w:adjustRightInd w:val="0"/>
      <w:snapToGrid w:val="0"/>
      <w:spacing w:before="0" w:line="200" w:lineRule="atLeast"/>
      <w:ind w:left="1000"/>
    </w:pPr>
    <w:rPr>
      <w:rFonts w:asciiTheme="minorHAnsi" w:eastAsiaTheme="minorEastAsia" w:hAnsiTheme="minorHAnsi"/>
      <w:color w:val="000000" w:themeColor="text1"/>
      <w:szCs w:val="20"/>
    </w:rPr>
  </w:style>
  <w:style w:type="paragraph" w:styleId="TOC7">
    <w:name w:val="toc 7"/>
    <w:basedOn w:val="Normal"/>
    <w:next w:val="Normal"/>
    <w:autoRedefine/>
    <w:uiPriority w:val="39"/>
    <w:rsid w:val="00160A2D"/>
    <w:pPr>
      <w:adjustRightInd w:val="0"/>
      <w:snapToGrid w:val="0"/>
      <w:spacing w:before="0" w:line="200" w:lineRule="atLeast"/>
      <w:ind w:left="1200"/>
    </w:pPr>
    <w:rPr>
      <w:rFonts w:asciiTheme="minorHAnsi" w:eastAsiaTheme="minorEastAsia" w:hAnsiTheme="minorHAnsi"/>
      <w:color w:val="000000" w:themeColor="text1"/>
      <w:szCs w:val="20"/>
    </w:rPr>
  </w:style>
  <w:style w:type="paragraph" w:styleId="TOC8">
    <w:name w:val="toc 8"/>
    <w:basedOn w:val="Normal"/>
    <w:next w:val="Normal"/>
    <w:autoRedefine/>
    <w:uiPriority w:val="39"/>
    <w:rsid w:val="00160A2D"/>
    <w:pPr>
      <w:adjustRightInd w:val="0"/>
      <w:snapToGrid w:val="0"/>
      <w:spacing w:before="0" w:line="200" w:lineRule="atLeast"/>
      <w:ind w:left="1400"/>
    </w:pPr>
    <w:rPr>
      <w:rFonts w:asciiTheme="minorHAnsi" w:eastAsiaTheme="minorEastAsia" w:hAnsiTheme="minorHAnsi"/>
      <w:color w:val="000000" w:themeColor="text1"/>
      <w:szCs w:val="20"/>
    </w:rPr>
  </w:style>
  <w:style w:type="paragraph" w:customStyle="1" w:styleId="IntroText">
    <w:name w:val="Intro Text"/>
    <w:basedOn w:val="Normal"/>
    <w:next w:val="Normal"/>
    <w:uiPriority w:val="5"/>
    <w:qFormat/>
    <w:rsid w:val="00160A2D"/>
    <w:pPr>
      <w:adjustRightInd w:val="0"/>
      <w:snapToGrid w:val="0"/>
      <w:spacing w:before="0" w:after="160" w:line="320" w:lineRule="atLeast"/>
    </w:pPr>
    <w:rPr>
      <w:rFonts w:asciiTheme="minorHAnsi" w:eastAsiaTheme="minorEastAsia" w:hAnsiTheme="minorHAnsi"/>
      <w:color w:val="4F81BD" w:themeColor="accent1"/>
      <w:sz w:val="24"/>
      <w:szCs w:val="20"/>
    </w:rPr>
  </w:style>
  <w:style w:type="character" w:styleId="UnresolvedMention">
    <w:name w:val="Unresolved Mention"/>
    <w:basedOn w:val="DefaultParagraphFont"/>
    <w:uiPriority w:val="99"/>
    <w:semiHidden/>
    <w:unhideWhenUsed/>
    <w:rsid w:val="00160A2D"/>
    <w:rPr>
      <w:color w:val="605E5C"/>
      <w:shd w:val="clear" w:color="auto" w:fill="E1DFDD"/>
    </w:rPr>
  </w:style>
  <w:style w:type="character" w:styleId="PlaceholderText">
    <w:name w:val="Placeholder Text"/>
    <w:basedOn w:val="DefaultParagraphFont"/>
    <w:uiPriority w:val="99"/>
    <w:semiHidden/>
    <w:rsid w:val="00160A2D"/>
    <w:rPr>
      <w:color w:val="808080"/>
    </w:rPr>
  </w:style>
  <w:style w:type="paragraph" w:customStyle="1" w:styleId="Heading1NonTOC">
    <w:name w:val="Heading 1 NonTOC"/>
    <w:basedOn w:val="Heading1"/>
    <w:uiPriority w:val="1"/>
    <w:qFormat/>
    <w:rsid w:val="00160A2D"/>
    <w:pPr>
      <w:keepLines/>
      <w:spacing w:before="0" w:after="170" w:line="300" w:lineRule="atLeast"/>
    </w:pPr>
    <w:rPr>
      <w:rFonts w:asciiTheme="majorHAnsi" w:eastAsiaTheme="majorEastAsia" w:hAnsiTheme="majorHAnsi" w:cstheme="majorBidi"/>
      <w:b/>
      <w:bCs w:val="0"/>
      <w:color w:val="000000" w:themeColor="text1"/>
      <w:spacing w:val="-10"/>
      <w:sz w:val="32"/>
      <w:lang w:val="en-AU"/>
    </w:rPr>
  </w:style>
  <w:style w:type="table" w:customStyle="1" w:styleId="LayoutGrid">
    <w:name w:val="LayoutGrid"/>
    <w:basedOn w:val="TableNormal"/>
    <w:uiPriority w:val="99"/>
    <w:rsid w:val="00160A2D"/>
    <w:rPr>
      <w:rFonts w:asciiTheme="minorHAnsi" w:eastAsiaTheme="minorEastAsia" w:hAnsiTheme="minorHAnsi"/>
      <w:color w:val="000000" w:themeColor="text1"/>
      <w:lang w:eastAsia="en-US"/>
    </w:rPr>
    <w:tblPr>
      <w:tblCellMar>
        <w:left w:w="0" w:type="dxa"/>
        <w:right w:w="0" w:type="dxa"/>
      </w:tblCellMar>
    </w:tblPr>
  </w:style>
  <w:style w:type="paragraph" w:customStyle="1" w:styleId="CoverHeading">
    <w:name w:val="Cover Heading"/>
    <w:basedOn w:val="Header"/>
    <w:qFormat/>
    <w:rsid w:val="00160A2D"/>
    <w:pPr>
      <w:adjustRightInd w:val="0"/>
      <w:snapToGrid w:val="0"/>
      <w:spacing w:before="0" w:after="0" w:line="480" w:lineRule="exact"/>
    </w:pPr>
    <w:rPr>
      <w:rFonts w:asciiTheme="majorHAnsi" w:eastAsiaTheme="minorEastAsia" w:hAnsiTheme="majorHAnsi"/>
      <w:b/>
      <w:caps/>
      <w:color w:val="FFFFFF" w:themeColor="background1"/>
      <w:sz w:val="48"/>
      <w:szCs w:val="20"/>
    </w:rPr>
  </w:style>
  <w:style w:type="paragraph" w:customStyle="1" w:styleId="CoverSubheading">
    <w:name w:val="Cover Subheading"/>
    <w:basedOn w:val="CoverHeading"/>
    <w:qFormat/>
    <w:rsid w:val="00160A2D"/>
    <w:pPr>
      <w:spacing w:line="360" w:lineRule="exact"/>
    </w:pPr>
    <w:rPr>
      <w:sz w:val="32"/>
    </w:rPr>
  </w:style>
  <w:style w:type="paragraph" w:customStyle="1" w:styleId="CoverHeadingSmall">
    <w:name w:val="Cover Heading Small"/>
    <w:basedOn w:val="CoverHeading"/>
    <w:uiPriority w:val="3"/>
    <w:semiHidden/>
    <w:qFormat/>
    <w:rsid w:val="00160A2D"/>
    <w:pPr>
      <w:spacing w:line="780" w:lineRule="exact"/>
    </w:pPr>
    <w:rPr>
      <w:sz w:val="74"/>
    </w:rPr>
  </w:style>
  <w:style w:type="table" w:styleId="TableGrid1">
    <w:name w:val="Table Grid 1"/>
    <w:basedOn w:val="TableNormal"/>
    <w:uiPriority w:val="99"/>
    <w:semiHidden/>
    <w:unhideWhenUsed/>
    <w:rsid w:val="00160A2D"/>
    <w:pPr>
      <w:adjustRightInd w:val="0"/>
      <w:snapToGrid w:val="0"/>
      <w:spacing w:after="240" w:line="240" w:lineRule="atLeast"/>
    </w:pPr>
    <w:rPr>
      <w:rFonts w:asciiTheme="minorHAnsi" w:eastAsiaTheme="minorEastAsia" w:hAnsi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OMBullets">
    <w:name w:val="COM Bullets"/>
    <w:uiPriority w:val="99"/>
    <w:rsid w:val="00160A2D"/>
    <w:pPr>
      <w:numPr>
        <w:numId w:val="11"/>
      </w:numPr>
    </w:pPr>
  </w:style>
  <w:style w:type="paragraph" w:customStyle="1" w:styleId="TableBullet">
    <w:name w:val="Table Bullet"/>
    <w:basedOn w:val="TableText"/>
    <w:uiPriority w:val="11"/>
    <w:qFormat/>
    <w:rsid w:val="00160A2D"/>
    <w:pPr>
      <w:numPr>
        <w:numId w:val="16"/>
      </w:numPr>
      <w:ind w:left="227" w:hanging="227"/>
    </w:pPr>
    <w:rPr>
      <w:rFonts w:eastAsia="Calibri"/>
      <w:color w:val="000000"/>
    </w:rPr>
  </w:style>
  <w:style w:type="numbering" w:customStyle="1" w:styleId="HaldonHeadings">
    <w:name w:val="HaldonHeadings"/>
    <w:uiPriority w:val="99"/>
    <w:rsid w:val="00160A2D"/>
    <w:pPr>
      <w:numPr>
        <w:numId w:val="12"/>
      </w:numPr>
    </w:pPr>
  </w:style>
  <w:style w:type="paragraph" w:customStyle="1" w:styleId="Heading5Numbered">
    <w:name w:val="Heading 5 Numbered"/>
    <w:basedOn w:val="Heading5"/>
    <w:uiPriority w:val="2"/>
    <w:semiHidden/>
    <w:qFormat/>
    <w:rsid w:val="00160A2D"/>
    <w:pPr>
      <w:keepLines/>
      <w:numPr>
        <w:ilvl w:val="4"/>
        <w:numId w:val="13"/>
      </w:numPr>
      <w:adjustRightInd w:val="0"/>
      <w:snapToGrid w:val="0"/>
      <w:spacing w:before="300" w:after="240" w:line="200" w:lineRule="atLeast"/>
    </w:pPr>
    <w:rPr>
      <w:rFonts w:asciiTheme="majorHAnsi" w:eastAsiaTheme="majorEastAsia" w:hAnsiTheme="majorHAnsi" w:cstheme="majorBidi"/>
      <w:iCs w:val="0"/>
      <w:color w:val="000000" w:themeColor="text1"/>
      <w:sz w:val="24"/>
      <w:szCs w:val="20"/>
      <w:u w:val="single"/>
      <w:lang w:val="en-AU"/>
    </w:rPr>
  </w:style>
  <w:style w:type="paragraph" w:customStyle="1" w:styleId="Picture">
    <w:name w:val="Picture"/>
    <w:basedOn w:val="Normal"/>
    <w:uiPriority w:val="2"/>
    <w:semiHidden/>
    <w:qFormat/>
    <w:rsid w:val="00160A2D"/>
    <w:pPr>
      <w:adjustRightInd w:val="0"/>
      <w:snapToGrid w:val="0"/>
      <w:spacing w:line="200" w:lineRule="atLeast"/>
      <w:jc w:val="center"/>
    </w:pPr>
    <w:rPr>
      <w:rFonts w:asciiTheme="minorHAnsi" w:eastAsiaTheme="minorEastAsia" w:hAnsiTheme="minorHAnsi"/>
      <w:color w:val="000000" w:themeColor="text1"/>
      <w:szCs w:val="20"/>
      <w:lang w:val="es-ES"/>
    </w:rPr>
  </w:style>
  <w:style w:type="paragraph" w:customStyle="1" w:styleId="Footnote">
    <w:name w:val="Footnote"/>
    <w:basedOn w:val="Caption"/>
    <w:link w:val="FootnoteChar"/>
    <w:uiPriority w:val="99"/>
    <w:qFormat/>
    <w:rsid w:val="00160A2D"/>
    <w:pPr>
      <w:keepNext/>
      <w:spacing w:before="120" w:after="120" w:line="240" w:lineRule="atLeast"/>
    </w:pPr>
    <w:rPr>
      <w:rFonts w:asciiTheme="minorHAnsi" w:eastAsiaTheme="minorEastAsia" w:hAnsiTheme="minorHAnsi"/>
      <w:b w:val="0"/>
      <w:color w:val="000000" w:themeColor="text1"/>
      <w:sz w:val="16"/>
    </w:rPr>
  </w:style>
  <w:style w:type="paragraph" w:customStyle="1" w:styleId="FigureCaption">
    <w:name w:val="Figure Caption"/>
    <w:basedOn w:val="Footnote"/>
    <w:uiPriority w:val="3"/>
    <w:semiHidden/>
    <w:qFormat/>
    <w:rsid w:val="00160A2D"/>
    <w:rPr>
      <w:sz w:val="20"/>
    </w:rPr>
  </w:style>
  <w:style w:type="paragraph" w:customStyle="1" w:styleId="Heading6Numbered">
    <w:name w:val="Heading 6 Numbered"/>
    <w:basedOn w:val="Heading6"/>
    <w:uiPriority w:val="2"/>
    <w:semiHidden/>
    <w:qFormat/>
    <w:rsid w:val="00160A2D"/>
    <w:pPr>
      <w:keepNext/>
      <w:keepLines/>
      <w:numPr>
        <w:ilvl w:val="5"/>
        <w:numId w:val="13"/>
      </w:numPr>
      <w:adjustRightInd w:val="0"/>
      <w:snapToGrid w:val="0"/>
      <w:spacing w:after="240" w:line="200" w:lineRule="atLeast"/>
    </w:pPr>
    <w:rPr>
      <w:rFonts w:asciiTheme="majorHAnsi" w:eastAsiaTheme="majorEastAsia" w:hAnsiTheme="majorHAnsi" w:cstheme="majorBidi"/>
      <w:bCs w:val="0"/>
      <w:i/>
      <w:noProof/>
      <w:color w:val="000000" w:themeColor="text1"/>
      <w:sz w:val="24"/>
      <w:szCs w:val="20"/>
    </w:rPr>
  </w:style>
  <w:style w:type="character" w:customStyle="1" w:styleId="CaptionChar">
    <w:name w:val="Caption Char"/>
    <w:basedOn w:val="DefaultParagraphFont"/>
    <w:link w:val="Caption"/>
    <w:uiPriority w:val="99"/>
    <w:rsid w:val="00160A2D"/>
    <w:rPr>
      <w:rFonts w:ascii="Arial Bold" w:hAnsi="Arial Bold"/>
      <w:b/>
      <w:bCs/>
      <w:szCs w:val="18"/>
      <w:lang w:eastAsia="en-US"/>
    </w:rPr>
  </w:style>
  <w:style w:type="character" w:customStyle="1" w:styleId="FootnoteChar">
    <w:name w:val="Footnote Char"/>
    <w:basedOn w:val="CaptionChar"/>
    <w:link w:val="Footnote"/>
    <w:uiPriority w:val="99"/>
    <w:rsid w:val="00160A2D"/>
    <w:rPr>
      <w:rFonts w:asciiTheme="minorHAnsi" w:eastAsiaTheme="minorEastAsia" w:hAnsiTheme="minorHAnsi"/>
      <w:b w:val="0"/>
      <w:bCs/>
      <w:color w:val="000000" w:themeColor="text1"/>
      <w:sz w:val="16"/>
      <w:szCs w:val="18"/>
      <w:lang w:eastAsia="en-US"/>
    </w:rPr>
  </w:style>
  <w:style w:type="numbering" w:customStyle="1" w:styleId="ATOHeadings">
    <w:name w:val="ATO Headings"/>
    <w:uiPriority w:val="99"/>
    <w:rsid w:val="00160A2D"/>
    <w:pPr>
      <w:numPr>
        <w:numId w:val="14"/>
      </w:numPr>
    </w:pPr>
  </w:style>
  <w:style w:type="paragraph" w:customStyle="1" w:styleId="SectionHeading">
    <w:name w:val="Section Heading"/>
    <w:basedOn w:val="Normal"/>
    <w:next w:val="Normal"/>
    <w:uiPriority w:val="1"/>
    <w:qFormat/>
    <w:rsid w:val="00160A2D"/>
    <w:pPr>
      <w:adjustRightInd w:val="0"/>
      <w:snapToGrid w:val="0"/>
      <w:spacing w:before="0" w:after="600" w:line="620" w:lineRule="exact"/>
    </w:pPr>
    <w:rPr>
      <w:rFonts w:asciiTheme="majorHAnsi" w:eastAsiaTheme="minorEastAsia" w:hAnsiTheme="majorHAnsi"/>
      <w:b/>
      <w:color w:val="000000" w:themeColor="text1"/>
      <w:sz w:val="60"/>
      <w:szCs w:val="20"/>
    </w:rPr>
  </w:style>
  <w:style w:type="paragraph" w:customStyle="1" w:styleId="PulloutQuote">
    <w:name w:val="Pullout Quote"/>
    <w:basedOn w:val="Normal"/>
    <w:uiPriority w:val="14"/>
    <w:qFormat/>
    <w:rsid w:val="00160A2D"/>
    <w:pPr>
      <w:adjustRightInd w:val="0"/>
      <w:snapToGrid w:val="0"/>
      <w:spacing w:before="0" w:after="170" w:line="330" w:lineRule="atLeast"/>
    </w:pPr>
    <w:rPr>
      <w:rFonts w:asciiTheme="minorHAnsi" w:eastAsiaTheme="minorEastAsia" w:hAnsiTheme="minorHAnsi"/>
      <w:b/>
      <w:color w:val="EEECE1" w:themeColor="background2"/>
      <w:sz w:val="28"/>
      <w:szCs w:val="20"/>
    </w:rPr>
  </w:style>
  <w:style w:type="paragraph" w:customStyle="1" w:styleId="PulloutAuthor">
    <w:name w:val="Pullout Author"/>
    <w:basedOn w:val="PulloutQuote"/>
    <w:uiPriority w:val="2"/>
    <w:qFormat/>
    <w:rsid w:val="00160A2D"/>
    <w:pPr>
      <w:spacing w:after="0" w:line="240" w:lineRule="auto"/>
    </w:pPr>
    <w:rPr>
      <w:b w:val="0"/>
      <w:color w:val="000000" w:themeColor="text1"/>
      <w:sz w:val="14"/>
    </w:rPr>
  </w:style>
  <w:style w:type="paragraph" w:styleId="Quote">
    <w:name w:val="Quote"/>
    <w:basedOn w:val="PulloutQuote"/>
    <w:next w:val="Normal"/>
    <w:link w:val="QuoteChar"/>
    <w:uiPriority w:val="7"/>
    <w:rsid w:val="00160A2D"/>
    <w:rPr>
      <w:color w:val="000000" w:themeColor="text1"/>
    </w:rPr>
  </w:style>
  <w:style w:type="character" w:customStyle="1" w:styleId="QuoteChar">
    <w:name w:val="Quote Char"/>
    <w:basedOn w:val="DefaultParagraphFont"/>
    <w:link w:val="Quote"/>
    <w:uiPriority w:val="7"/>
    <w:rsid w:val="00160A2D"/>
    <w:rPr>
      <w:rFonts w:asciiTheme="minorHAnsi" w:eastAsiaTheme="minorEastAsia" w:hAnsiTheme="minorHAnsi"/>
      <w:b/>
      <w:color w:val="000000" w:themeColor="text1"/>
      <w:sz w:val="28"/>
      <w:lang w:eastAsia="en-US"/>
    </w:rPr>
  </w:style>
  <w:style w:type="numbering" w:customStyle="1" w:styleId="ATOIntroBullets">
    <w:name w:val="ATO Intro Bullets"/>
    <w:uiPriority w:val="99"/>
    <w:rsid w:val="00160A2D"/>
    <w:pPr>
      <w:numPr>
        <w:numId w:val="15"/>
      </w:numPr>
    </w:pPr>
  </w:style>
  <w:style w:type="paragraph" w:customStyle="1" w:styleId="URL">
    <w:name w:val="URL"/>
    <w:basedOn w:val="NoSpacing"/>
    <w:uiPriority w:val="99"/>
    <w:rsid w:val="00160A2D"/>
    <w:pPr>
      <w:adjustRightInd w:val="0"/>
      <w:snapToGrid w:val="0"/>
      <w:spacing w:before="0" w:line="200" w:lineRule="atLeast"/>
    </w:pPr>
    <w:rPr>
      <w:rFonts w:asciiTheme="majorHAnsi" w:eastAsiaTheme="minorEastAsia" w:hAnsiTheme="majorHAnsi"/>
      <w:b/>
      <w:color w:val="EEECE1" w:themeColor="background2"/>
      <w:sz w:val="30"/>
      <w:szCs w:val="20"/>
    </w:rPr>
  </w:style>
  <w:style w:type="paragraph" w:customStyle="1" w:styleId="Disclaimer">
    <w:name w:val="Disclaimer"/>
    <w:basedOn w:val="NoSpacing"/>
    <w:uiPriority w:val="2"/>
    <w:semiHidden/>
    <w:qFormat/>
    <w:rsid w:val="00160A2D"/>
    <w:pPr>
      <w:framePr w:hSpace="181" w:wrap="around" w:hAnchor="text" w:yAlign="bottom"/>
      <w:adjustRightInd w:val="0"/>
      <w:snapToGrid w:val="0"/>
      <w:spacing w:before="0" w:line="160" w:lineRule="atLeast"/>
      <w:suppressOverlap/>
    </w:pPr>
    <w:rPr>
      <w:rFonts w:asciiTheme="minorHAnsi" w:eastAsiaTheme="minorEastAsia" w:hAnsiTheme="minorHAnsi"/>
      <w:color w:val="000000" w:themeColor="text1"/>
      <w:sz w:val="12"/>
      <w:szCs w:val="20"/>
    </w:rPr>
  </w:style>
  <w:style w:type="paragraph" w:customStyle="1" w:styleId="Appendix">
    <w:name w:val="Appendix"/>
    <w:basedOn w:val="Heading1"/>
    <w:next w:val="Normal"/>
    <w:uiPriority w:val="99"/>
    <w:qFormat/>
    <w:rsid w:val="00160A2D"/>
    <w:pPr>
      <w:keepLines/>
      <w:spacing w:before="0" w:after="170" w:line="300" w:lineRule="atLeast"/>
    </w:pPr>
    <w:rPr>
      <w:rFonts w:asciiTheme="majorHAnsi" w:eastAsiaTheme="majorEastAsia" w:hAnsiTheme="majorHAnsi" w:cstheme="majorBidi"/>
      <w:b/>
      <w:bCs w:val="0"/>
      <w:color w:val="000000" w:themeColor="text1"/>
      <w:spacing w:val="-10"/>
      <w:sz w:val="32"/>
      <w:lang w:val="en-AU"/>
    </w:rPr>
  </w:style>
  <w:style w:type="paragraph" w:customStyle="1" w:styleId="CoverHeadingWhite">
    <w:name w:val="Cover Heading White"/>
    <w:basedOn w:val="CoverHeading"/>
    <w:uiPriority w:val="2"/>
    <w:qFormat/>
    <w:rsid w:val="00160A2D"/>
    <w:rPr>
      <w:szCs w:val="52"/>
    </w:rPr>
  </w:style>
  <w:style w:type="paragraph" w:customStyle="1" w:styleId="CoverSubheadingWhite">
    <w:name w:val="Cover Subheading White"/>
    <w:basedOn w:val="CoverSubheading"/>
    <w:uiPriority w:val="2"/>
    <w:qFormat/>
    <w:rsid w:val="00160A2D"/>
  </w:style>
  <w:style w:type="paragraph" w:customStyle="1" w:styleId="ImageCaptionWhite">
    <w:name w:val="Image Caption White"/>
    <w:basedOn w:val="ImageCaptionBlack"/>
    <w:uiPriority w:val="15"/>
    <w:qFormat/>
    <w:rsid w:val="00160A2D"/>
    <w:pPr>
      <w:adjustRightInd w:val="0"/>
      <w:snapToGrid w:val="0"/>
      <w:spacing w:before="0"/>
    </w:pPr>
    <w:rPr>
      <w:rFonts w:asciiTheme="minorHAnsi" w:eastAsiaTheme="minorEastAsia" w:hAnsiTheme="minorHAnsi"/>
      <w:color w:val="FFFFFF" w:themeColor="background1"/>
      <w:szCs w:val="20"/>
    </w:rPr>
  </w:style>
  <w:style w:type="table" w:styleId="PlainTable1">
    <w:name w:val="Plain Table 1"/>
    <w:basedOn w:val="TableNormal"/>
    <w:uiPriority w:val="41"/>
    <w:rsid w:val="00160A2D"/>
    <w:rPr>
      <w:rFonts w:asciiTheme="minorHAnsi" w:eastAsiaTheme="minorEastAsia" w:hAnsiTheme="minorHAnsi"/>
      <w:color w:val="000000" w:themeColor="text1"/>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60A2D"/>
    <w:rPr>
      <w:rFonts w:asciiTheme="minorHAnsi" w:eastAsiaTheme="minorEastAsia" w:hAnsiTheme="minorHAns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60A2D"/>
    <w:rPr>
      <w:rFonts w:asciiTheme="minorHAnsi" w:eastAsiaTheme="minorEastAsia" w:hAnsiTheme="minorHAnsi"/>
      <w:color w:val="000000" w:themeColor="text1"/>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160A2D"/>
    <w:rPr>
      <w:rFonts w:asciiTheme="minorHAnsi" w:eastAsiaTheme="minorEastAsia" w:hAnsiTheme="minorHAnsi"/>
      <w:color w:val="000000" w:themeColor="text1"/>
      <w:lang w:eastAsia="en-US"/>
    </w:rPr>
  </w:style>
  <w:style w:type="paragraph" w:styleId="NormalWeb">
    <w:name w:val="Normal (Web)"/>
    <w:basedOn w:val="Normal"/>
    <w:uiPriority w:val="99"/>
    <w:semiHidden/>
    <w:unhideWhenUsed/>
    <w:rsid w:val="00160A2D"/>
    <w:pPr>
      <w:adjustRightInd w:val="0"/>
      <w:snapToGrid w:val="0"/>
      <w:spacing w:before="0" w:after="170" w:line="200" w:lineRule="atLeast"/>
    </w:pPr>
    <w:rPr>
      <w:rFonts w:ascii="Times New Roman" w:eastAsiaTheme="minorEastAsia" w:hAnsi="Times New Roman"/>
      <w:color w:val="000000" w:themeColor="text1"/>
      <w:sz w:val="24"/>
    </w:rPr>
  </w:style>
  <w:style w:type="character" w:styleId="FollowedHyperlink">
    <w:name w:val="FollowedHyperlink"/>
    <w:basedOn w:val="DefaultParagraphFont"/>
    <w:semiHidden/>
    <w:unhideWhenUsed/>
    <w:rsid w:val="00B025B1"/>
    <w:rPr>
      <w:color w:val="800080" w:themeColor="followedHyperlink"/>
      <w:u w:val="single"/>
    </w:rPr>
  </w:style>
  <w:style w:type="paragraph" w:styleId="TOC9">
    <w:name w:val="toc 9"/>
    <w:basedOn w:val="Normal"/>
    <w:next w:val="Normal"/>
    <w:autoRedefine/>
    <w:uiPriority w:val="39"/>
    <w:unhideWhenUsed/>
    <w:rsid w:val="00690D58"/>
    <w:pPr>
      <w:spacing w:before="0" w:line="278" w:lineRule="auto"/>
      <w:ind w:left="1920"/>
    </w:pPr>
    <w:rPr>
      <w:rFonts w:asciiTheme="minorHAnsi" w:eastAsiaTheme="minorEastAsia" w:hAnsiTheme="minorHAnsi" w:cstheme="minorBidi"/>
      <w:kern w:val="2"/>
      <w:sz w:val="24"/>
      <w:lang w:eastAsia="en-AU"/>
      <w14:ligatures w14:val="standardContextual"/>
    </w:rPr>
  </w:style>
  <w:style w:type="character" w:styleId="Mention">
    <w:name w:val="Mention"/>
    <w:basedOn w:val="DefaultParagraphFont"/>
    <w:uiPriority w:val="99"/>
    <w:unhideWhenUsed/>
    <w:rsid w:val="006735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lbourne.vic.gov.au/community-engagement-polic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111B9-54F1-41B9-BC40-FD762855F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13197</Words>
  <Characters>75224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88245</CharactersWithSpaces>
  <SharedDoc>false</SharedDoc>
  <HLinks>
    <vt:vector size="168" baseType="variant">
      <vt:variant>
        <vt:i4>5636162</vt:i4>
      </vt:variant>
      <vt:variant>
        <vt:i4>168</vt:i4>
      </vt:variant>
      <vt:variant>
        <vt:i4>0</vt:i4>
      </vt:variant>
      <vt:variant>
        <vt:i4>5</vt:i4>
      </vt:variant>
      <vt:variant>
        <vt:lpwstr>https://www.melbourne.vic.gov.au/community-engagement-policy</vt:lpwstr>
      </vt:variant>
      <vt:variant>
        <vt:lpwstr/>
      </vt:variant>
      <vt:variant>
        <vt:i4>1376311</vt:i4>
      </vt:variant>
      <vt:variant>
        <vt:i4>158</vt:i4>
      </vt:variant>
      <vt:variant>
        <vt:i4>0</vt:i4>
      </vt:variant>
      <vt:variant>
        <vt:i4>5</vt:i4>
      </vt:variant>
      <vt:variant>
        <vt:lpwstr/>
      </vt:variant>
      <vt:variant>
        <vt:lpwstr>_Toc212046358</vt:lpwstr>
      </vt:variant>
      <vt:variant>
        <vt:i4>1376311</vt:i4>
      </vt:variant>
      <vt:variant>
        <vt:i4>152</vt:i4>
      </vt:variant>
      <vt:variant>
        <vt:i4>0</vt:i4>
      </vt:variant>
      <vt:variant>
        <vt:i4>5</vt:i4>
      </vt:variant>
      <vt:variant>
        <vt:lpwstr/>
      </vt:variant>
      <vt:variant>
        <vt:lpwstr>_Toc212046355</vt:lpwstr>
      </vt:variant>
      <vt:variant>
        <vt:i4>1376311</vt:i4>
      </vt:variant>
      <vt:variant>
        <vt:i4>146</vt:i4>
      </vt:variant>
      <vt:variant>
        <vt:i4>0</vt:i4>
      </vt:variant>
      <vt:variant>
        <vt:i4>5</vt:i4>
      </vt:variant>
      <vt:variant>
        <vt:lpwstr/>
      </vt:variant>
      <vt:variant>
        <vt:lpwstr>_Toc212046354</vt:lpwstr>
      </vt:variant>
      <vt:variant>
        <vt:i4>1376311</vt:i4>
      </vt:variant>
      <vt:variant>
        <vt:i4>140</vt:i4>
      </vt:variant>
      <vt:variant>
        <vt:i4>0</vt:i4>
      </vt:variant>
      <vt:variant>
        <vt:i4>5</vt:i4>
      </vt:variant>
      <vt:variant>
        <vt:lpwstr/>
      </vt:variant>
      <vt:variant>
        <vt:lpwstr>_Toc212046353</vt:lpwstr>
      </vt:variant>
      <vt:variant>
        <vt:i4>1376311</vt:i4>
      </vt:variant>
      <vt:variant>
        <vt:i4>134</vt:i4>
      </vt:variant>
      <vt:variant>
        <vt:i4>0</vt:i4>
      </vt:variant>
      <vt:variant>
        <vt:i4>5</vt:i4>
      </vt:variant>
      <vt:variant>
        <vt:lpwstr/>
      </vt:variant>
      <vt:variant>
        <vt:lpwstr>_Toc212046352</vt:lpwstr>
      </vt:variant>
      <vt:variant>
        <vt:i4>1376311</vt:i4>
      </vt:variant>
      <vt:variant>
        <vt:i4>128</vt:i4>
      </vt:variant>
      <vt:variant>
        <vt:i4>0</vt:i4>
      </vt:variant>
      <vt:variant>
        <vt:i4>5</vt:i4>
      </vt:variant>
      <vt:variant>
        <vt:lpwstr/>
      </vt:variant>
      <vt:variant>
        <vt:lpwstr>_Toc212046351</vt:lpwstr>
      </vt:variant>
      <vt:variant>
        <vt:i4>1376311</vt:i4>
      </vt:variant>
      <vt:variant>
        <vt:i4>122</vt:i4>
      </vt:variant>
      <vt:variant>
        <vt:i4>0</vt:i4>
      </vt:variant>
      <vt:variant>
        <vt:i4>5</vt:i4>
      </vt:variant>
      <vt:variant>
        <vt:lpwstr/>
      </vt:variant>
      <vt:variant>
        <vt:lpwstr>_Toc212046350</vt:lpwstr>
      </vt:variant>
      <vt:variant>
        <vt:i4>1310775</vt:i4>
      </vt:variant>
      <vt:variant>
        <vt:i4>116</vt:i4>
      </vt:variant>
      <vt:variant>
        <vt:i4>0</vt:i4>
      </vt:variant>
      <vt:variant>
        <vt:i4>5</vt:i4>
      </vt:variant>
      <vt:variant>
        <vt:lpwstr/>
      </vt:variant>
      <vt:variant>
        <vt:lpwstr>_Toc212046349</vt:lpwstr>
      </vt:variant>
      <vt:variant>
        <vt:i4>1310775</vt:i4>
      </vt:variant>
      <vt:variant>
        <vt:i4>110</vt:i4>
      </vt:variant>
      <vt:variant>
        <vt:i4>0</vt:i4>
      </vt:variant>
      <vt:variant>
        <vt:i4>5</vt:i4>
      </vt:variant>
      <vt:variant>
        <vt:lpwstr/>
      </vt:variant>
      <vt:variant>
        <vt:lpwstr>_Toc212046348</vt:lpwstr>
      </vt:variant>
      <vt:variant>
        <vt:i4>1310775</vt:i4>
      </vt:variant>
      <vt:variant>
        <vt:i4>104</vt:i4>
      </vt:variant>
      <vt:variant>
        <vt:i4>0</vt:i4>
      </vt:variant>
      <vt:variant>
        <vt:i4>5</vt:i4>
      </vt:variant>
      <vt:variant>
        <vt:lpwstr/>
      </vt:variant>
      <vt:variant>
        <vt:lpwstr>_Toc212046347</vt:lpwstr>
      </vt:variant>
      <vt:variant>
        <vt:i4>1310775</vt:i4>
      </vt:variant>
      <vt:variant>
        <vt:i4>98</vt:i4>
      </vt:variant>
      <vt:variant>
        <vt:i4>0</vt:i4>
      </vt:variant>
      <vt:variant>
        <vt:i4>5</vt:i4>
      </vt:variant>
      <vt:variant>
        <vt:lpwstr/>
      </vt:variant>
      <vt:variant>
        <vt:lpwstr>_Toc212046346</vt:lpwstr>
      </vt:variant>
      <vt:variant>
        <vt:i4>1310775</vt:i4>
      </vt:variant>
      <vt:variant>
        <vt:i4>92</vt:i4>
      </vt:variant>
      <vt:variant>
        <vt:i4>0</vt:i4>
      </vt:variant>
      <vt:variant>
        <vt:i4>5</vt:i4>
      </vt:variant>
      <vt:variant>
        <vt:lpwstr/>
      </vt:variant>
      <vt:variant>
        <vt:lpwstr>_Toc212046343</vt:lpwstr>
      </vt:variant>
      <vt:variant>
        <vt:i4>1310773</vt:i4>
      </vt:variant>
      <vt:variant>
        <vt:i4>86</vt:i4>
      </vt:variant>
      <vt:variant>
        <vt:i4>0</vt:i4>
      </vt:variant>
      <vt:variant>
        <vt:i4>5</vt:i4>
      </vt:variant>
      <vt:variant>
        <vt:lpwstr/>
      </vt:variant>
      <vt:variant>
        <vt:lpwstr>_Toc212046146</vt:lpwstr>
      </vt:variant>
      <vt:variant>
        <vt:i4>1310773</vt:i4>
      </vt:variant>
      <vt:variant>
        <vt:i4>80</vt:i4>
      </vt:variant>
      <vt:variant>
        <vt:i4>0</vt:i4>
      </vt:variant>
      <vt:variant>
        <vt:i4>5</vt:i4>
      </vt:variant>
      <vt:variant>
        <vt:lpwstr/>
      </vt:variant>
      <vt:variant>
        <vt:lpwstr>_Toc212046144</vt:lpwstr>
      </vt:variant>
      <vt:variant>
        <vt:i4>1376308</vt:i4>
      </vt:variant>
      <vt:variant>
        <vt:i4>74</vt:i4>
      </vt:variant>
      <vt:variant>
        <vt:i4>0</vt:i4>
      </vt:variant>
      <vt:variant>
        <vt:i4>5</vt:i4>
      </vt:variant>
      <vt:variant>
        <vt:lpwstr/>
      </vt:variant>
      <vt:variant>
        <vt:lpwstr>_Toc212046059</vt:lpwstr>
      </vt:variant>
      <vt:variant>
        <vt:i4>1376308</vt:i4>
      </vt:variant>
      <vt:variant>
        <vt:i4>68</vt:i4>
      </vt:variant>
      <vt:variant>
        <vt:i4>0</vt:i4>
      </vt:variant>
      <vt:variant>
        <vt:i4>5</vt:i4>
      </vt:variant>
      <vt:variant>
        <vt:lpwstr/>
      </vt:variant>
      <vt:variant>
        <vt:lpwstr>_Toc212046058</vt:lpwstr>
      </vt:variant>
      <vt:variant>
        <vt:i4>1376308</vt:i4>
      </vt:variant>
      <vt:variant>
        <vt:i4>62</vt:i4>
      </vt:variant>
      <vt:variant>
        <vt:i4>0</vt:i4>
      </vt:variant>
      <vt:variant>
        <vt:i4>5</vt:i4>
      </vt:variant>
      <vt:variant>
        <vt:lpwstr/>
      </vt:variant>
      <vt:variant>
        <vt:lpwstr>_Toc212046057</vt:lpwstr>
      </vt:variant>
      <vt:variant>
        <vt:i4>1376308</vt:i4>
      </vt:variant>
      <vt:variant>
        <vt:i4>56</vt:i4>
      </vt:variant>
      <vt:variant>
        <vt:i4>0</vt:i4>
      </vt:variant>
      <vt:variant>
        <vt:i4>5</vt:i4>
      </vt:variant>
      <vt:variant>
        <vt:lpwstr/>
      </vt:variant>
      <vt:variant>
        <vt:lpwstr>_Toc212046056</vt:lpwstr>
      </vt:variant>
      <vt:variant>
        <vt:i4>1376308</vt:i4>
      </vt:variant>
      <vt:variant>
        <vt:i4>50</vt:i4>
      </vt:variant>
      <vt:variant>
        <vt:i4>0</vt:i4>
      </vt:variant>
      <vt:variant>
        <vt:i4>5</vt:i4>
      </vt:variant>
      <vt:variant>
        <vt:lpwstr/>
      </vt:variant>
      <vt:variant>
        <vt:lpwstr>_Toc212046053</vt:lpwstr>
      </vt:variant>
      <vt:variant>
        <vt:i4>1376308</vt:i4>
      </vt:variant>
      <vt:variant>
        <vt:i4>44</vt:i4>
      </vt:variant>
      <vt:variant>
        <vt:i4>0</vt:i4>
      </vt:variant>
      <vt:variant>
        <vt:i4>5</vt:i4>
      </vt:variant>
      <vt:variant>
        <vt:lpwstr/>
      </vt:variant>
      <vt:variant>
        <vt:lpwstr>_Toc212046051</vt:lpwstr>
      </vt:variant>
      <vt:variant>
        <vt:i4>1376308</vt:i4>
      </vt:variant>
      <vt:variant>
        <vt:i4>38</vt:i4>
      </vt:variant>
      <vt:variant>
        <vt:i4>0</vt:i4>
      </vt:variant>
      <vt:variant>
        <vt:i4>5</vt:i4>
      </vt:variant>
      <vt:variant>
        <vt:lpwstr/>
      </vt:variant>
      <vt:variant>
        <vt:lpwstr>_Toc212046050</vt:lpwstr>
      </vt:variant>
      <vt:variant>
        <vt:i4>1310772</vt:i4>
      </vt:variant>
      <vt:variant>
        <vt:i4>32</vt:i4>
      </vt:variant>
      <vt:variant>
        <vt:i4>0</vt:i4>
      </vt:variant>
      <vt:variant>
        <vt:i4>5</vt:i4>
      </vt:variant>
      <vt:variant>
        <vt:lpwstr/>
      </vt:variant>
      <vt:variant>
        <vt:lpwstr>_Toc212046049</vt:lpwstr>
      </vt:variant>
      <vt:variant>
        <vt:i4>1310772</vt:i4>
      </vt:variant>
      <vt:variant>
        <vt:i4>26</vt:i4>
      </vt:variant>
      <vt:variant>
        <vt:i4>0</vt:i4>
      </vt:variant>
      <vt:variant>
        <vt:i4>5</vt:i4>
      </vt:variant>
      <vt:variant>
        <vt:lpwstr/>
      </vt:variant>
      <vt:variant>
        <vt:lpwstr>_Toc212046048</vt:lpwstr>
      </vt:variant>
      <vt:variant>
        <vt:i4>1310772</vt:i4>
      </vt:variant>
      <vt:variant>
        <vt:i4>20</vt:i4>
      </vt:variant>
      <vt:variant>
        <vt:i4>0</vt:i4>
      </vt:variant>
      <vt:variant>
        <vt:i4>5</vt:i4>
      </vt:variant>
      <vt:variant>
        <vt:lpwstr/>
      </vt:variant>
      <vt:variant>
        <vt:lpwstr>_Toc212046047</vt:lpwstr>
      </vt:variant>
      <vt:variant>
        <vt:i4>1310772</vt:i4>
      </vt:variant>
      <vt:variant>
        <vt:i4>14</vt:i4>
      </vt:variant>
      <vt:variant>
        <vt:i4>0</vt:i4>
      </vt:variant>
      <vt:variant>
        <vt:i4>5</vt:i4>
      </vt:variant>
      <vt:variant>
        <vt:lpwstr/>
      </vt:variant>
      <vt:variant>
        <vt:lpwstr>_Toc212046046</vt:lpwstr>
      </vt:variant>
      <vt:variant>
        <vt:i4>1310772</vt:i4>
      </vt:variant>
      <vt:variant>
        <vt:i4>8</vt:i4>
      </vt:variant>
      <vt:variant>
        <vt:i4>0</vt:i4>
      </vt:variant>
      <vt:variant>
        <vt:i4>5</vt:i4>
      </vt:variant>
      <vt:variant>
        <vt:lpwstr/>
      </vt:variant>
      <vt:variant>
        <vt:lpwstr>_Toc212046045</vt:lpwstr>
      </vt:variant>
      <vt:variant>
        <vt:i4>1310772</vt:i4>
      </vt:variant>
      <vt:variant>
        <vt:i4>2</vt:i4>
      </vt:variant>
      <vt:variant>
        <vt:i4>0</vt:i4>
      </vt:variant>
      <vt:variant>
        <vt:i4>5</vt:i4>
      </vt:variant>
      <vt:variant>
        <vt:lpwstr/>
      </vt:variant>
      <vt:variant>
        <vt:lpwstr>_Toc212046044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Plan 2025-35</dc:title>
  <dc:subject/>
  <dc:creator/>
  <cp:keywords/>
  <cp:lastModifiedBy/>
  <cp:revision>1</cp:revision>
  <dcterms:created xsi:type="dcterms:W3CDTF">2025-10-29T23:17:00Z</dcterms:created>
  <dcterms:modified xsi:type="dcterms:W3CDTF">2025-10-29T23:17:00Z</dcterms:modified>
</cp:coreProperties>
</file>