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AC1D" w14:textId="23C7FE83" w:rsidR="00FB1FE2" w:rsidRPr="002B03A8" w:rsidRDefault="00522F9B" w:rsidP="002B03A8">
      <w:pPr>
        <w:jc w:val="center"/>
        <w:rPr>
          <w:b/>
          <w:i/>
          <w:iCs/>
          <w:sz w:val="56"/>
        </w:rPr>
      </w:pPr>
      <w:r>
        <w:rPr>
          <w:b/>
          <w:i/>
          <w:iCs/>
          <w:sz w:val="56"/>
        </w:rPr>
        <w:t xml:space="preserve">   </w:t>
      </w:r>
    </w:p>
    <w:p w14:paraId="5E2421AC" w14:textId="46DE9A7E" w:rsidR="00C20AE0" w:rsidRPr="005C06B8" w:rsidRDefault="00C20AE0" w:rsidP="00C20AE0">
      <w:pPr>
        <w:jc w:val="center"/>
        <w:rPr>
          <w:rFonts w:ascii="Arial" w:hAnsi="Arial" w:cs="Arial"/>
          <w:b/>
          <w:sz w:val="56"/>
        </w:rPr>
      </w:pPr>
      <w:r w:rsidRPr="005C06B8">
        <w:rPr>
          <w:rFonts w:ascii="Arial" w:hAnsi="Arial" w:cs="Arial"/>
          <w:b/>
          <w:sz w:val="56"/>
        </w:rPr>
        <w:t>CITY OF MELBOURNE</w:t>
      </w:r>
    </w:p>
    <w:p w14:paraId="2B2CA2A5" w14:textId="77777777" w:rsidR="00C20AE0" w:rsidRPr="005C06B8" w:rsidRDefault="00C20AE0" w:rsidP="00C20AE0">
      <w:pPr>
        <w:jc w:val="center"/>
        <w:rPr>
          <w:rFonts w:ascii="Arial" w:hAnsi="Arial" w:cs="Arial"/>
          <w:b/>
          <w:sz w:val="52"/>
        </w:rPr>
      </w:pPr>
      <w:r w:rsidRPr="005C06B8">
        <w:rPr>
          <w:rFonts w:ascii="Arial" w:hAnsi="Arial" w:cs="Arial"/>
          <w:b/>
          <w:sz w:val="52"/>
        </w:rPr>
        <w:t>SAFE CITY CAMERAS</w:t>
      </w:r>
    </w:p>
    <w:p w14:paraId="6A6861A4" w14:textId="77777777" w:rsidR="00C20AE0" w:rsidRPr="00A54A97" w:rsidRDefault="00C20AE0" w:rsidP="00C20AE0">
      <w:pPr>
        <w:jc w:val="center"/>
        <w:rPr>
          <w:rFonts w:ascii="Arial" w:hAnsi="Arial" w:cs="Arial"/>
          <w:b/>
          <w:sz w:val="52"/>
          <w:szCs w:val="52"/>
          <w:vertAlign w:val="subscript"/>
        </w:rPr>
      </w:pPr>
      <w:r w:rsidRPr="001C13FD">
        <w:rPr>
          <w:rFonts w:ascii="Arial" w:hAnsi="Arial" w:cs="Arial"/>
          <w:b/>
          <w:sz w:val="52"/>
          <w:szCs w:val="52"/>
        </w:rPr>
        <w:t>PROGRAM</w:t>
      </w:r>
    </w:p>
    <w:p w14:paraId="4176B847" w14:textId="77777777" w:rsidR="00C20AE0" w:rsidRDefault="00C20AE0" w:rsidP="00C20AE0">
      <w:pPr>
        <w:jc w:val="center"/>
        <w:rPr>
          <w:rFonts w:ascii="Arial" w:hAnsi="Arial" w:cs="Arial"/>
          <w:b/>
          <w:sz w:val="60"/>
        </w:rPr>
      </w:pPr>
    </w:p>
    <w:p w14:paraId="0288649F" w14:textId="77777777" w:rsidR="00C20AE0" w:rsidRPr="005C06B8" w:rsidRDefault="00C20AE0" w:rsidP="00C20AE0">
      <w:pPr>
        <w:jc w:val="center"/>
        <w:rPr>
          <w:rFonts w:ascii="Arial" w:hAnsi="Arial" w:cs="Arial"/>
          <w:b/>
          <w:sz w:val="60"/>
        </w:rPr>
      </w:pPr>
    </w:p>
    <w:p w14:paraId="4588DFA9" w14:textId="2B62D766" w:rsidR="00C20AE0" w:rsidRDefault="00C20AE0" w:rsidP="00C20AE0">
      <w:pPr>
        <w:jc w:val="center"/>
        <w:rPr>
          <w:rFonts w:ascii="Arial" w:hAnsi="Arial" w:cs="Arial"/>
          <w:b/>
          <w:sz w:val="52"/>
        </w:rPr>
      </w:pPr>
      <w:r w:rsidRPr="005C06B8">
        <w:rPr>
          <w:rFonts w:ascii="Arial" w:hAnsi="Arial" w:cs="Arial"/>
          <w:b/>
          <w:sz w:val="52"/>
        </w:rPr>
        <w:t>SAFE CITY CAMERAS</w:t>
      </w:r>
      <w:r>
        <w:rPr>
          <w:rFonts w:ascii="Arial" w:hAnsi="Arial" w:cs="Arial"/>
          <w:b/>
          <w:sz w:val="52"/>
        </w:rPr>
        <w:t xml:space="preserve"> </w:t>
      </w:r>
      <w:r w:rsidRPr="005C06B8">
        <w:rPr>
          <w:rFonts w:ascii="Arial" w:hAnsi="Arial" w:cs="Arial"/>
          <w:b/>
          <w:sz w:val="52"/>
        </w:rPr>
        <w:t xml:space="preserve">PROGRAM AUDIT </w:t>
      </w:r>
      <w:r>
        <w:rPr>
          <w:rFonts w:ascii="Arial" w:hAnsi="Arial" w:cs="Arial"/>
          <w:b/>
          <w:sz w:val="52"/>
        </w:rPr>
        <w:t xml:space="preserve">COMMITTEE </w:t>
      </w:r>
    </w:p>
    <w:p w14:paraId="2EF91D35" w14:textId="6DE4B09E" w:rsidR="00C20AE0" w:rsidRPr="005C06B8" w:rsidRDefault="00C20AE0" w:rsidP="00FF053E">
      <w:pPr>
        <w:jc w:val="center"/>
        <w:rPr>
          <w:rFonts w:ascii="Arial" w:hAnsi="Arial" w:cs="Arial"/>
          <w:b/>
          <w:sz w:val="52"/>
        </w:rPr>
      </w:pPr>
      <w:r w:rsidRPr="005C06B8">
        <w:rPr>
          <w:rFonts w:ascii="Arial" w:hAnsi="Arial" w:cs="Arial"/>
          <w:b/>
          <w:sz w:val="52"/>
        </w:rPr>
        <w:t>REPORT</w:t>
      </w:r>
    </w:p>
    <w:p w14:paraId="25E23753" w14:textId="7D1193DB" w:rsidR="00C20AE0" w:rsidRDefault="00C20AE0" w:rsidP="00C20AE0">
      <w:pPr>
        <w:jc w:val="center"/>
        <w:rPr>
          <w:rFonts w:ascii="Arial" w:hAnsi="Arial" w:cs="Arial"/>
          <w:b/>
          <w:sz w:val="40"/>
        </w:rPr>
      </w:pPr>
      <w:r w:rsidRPr="005C06B8">
        <w:rPr>
          <w:rFonts w:ascii="Arial" w:hAnsi="Arial" w:cs="Arial"/>
          <w:b/>
          <w:sz w:val="40"/>
        </w:rPr>
        <w:t>1 J</w:t>
      </w:r>
      <w:r w:rsidR="00E714CF">
        <w:rPr>
          <w:rFonts w:ascii="Arial" w:hAnsi="Arial" w:cs="Arial"/>
          <w:b/>
          <w:sz w:val="40"/>
        </w:rPr>
        <w:t>uly</w:t>
      </w:r>
      <w:r w:rsidRPr="005C06B8">
        <w:rPr>
          <w:rFonts w:ascii="Arial" w:hAnsi="Arial" w:cs="Arial"/>
          <w:b/>
          <w:sz w:val="40"/>
        </w:rPr>
        <w:t xml:space="preserve"> </w:t>
      </w:r>
      <w:r w:rsidR="001850C7">
        <w:rPr>
          <w:rFonts w:ascii="Arial" w:hAnsi="Arial" w:cs="Arial"/>
          <w:b/>
          <w:color w:val="000000" w:themeColor="text1"/>
          <w:sz w:val="40"/>
        </w:rPr>
        <w:t>202</w:t>
      </w:r>
      <w:r w:rsidR="00E714CF">
        <w:rPr>
          <w:rFonts w:ascii="Arial" w:hAnsi="Arial" w:cs="Arial"/>
          <w:b/>
          <w:color w:val="000000" w:themeColor="text1"/>
          <w:sz w:val="40"/>
        </w:rPr>
        <w:t>3</w:t>
      </w:r>
      <w:r w:rsidRPr="005C06B8">
        <w:rPr>
          <w:rFonts w:ascii="Arial" w:hAnsi="Arial" w:cs="Arial"/>
          <w:b/>
          <w:color w:val="000000" w:themeColor="text1"/>
          <w:sz w:val="40"/>
        </w:rPr>
        <w:t xml:space="preserve"> </w:t>
      </w:r>
      <w:r w:rsidR="005146C6">
        <w:rPr>
          <w:rFonts w:ascii="Arial" w:hAnsi="Arial" w:cs="Arial"/>
          <w:b/>
          <w:sz w:val="40"/>
        </w:rPr>
        <w:t>– 30</w:t>
      </w:r>
      <w:r w:rsidR="001850C7">
        <w:rPr>
          <w:rFonts w:ascii="Arial" w:hAnsi="Arial" w:cs="Arial"/>
          <w:b/>
          <w:sz w:val="40"/>
        </w:rPr>
        <w:t xml:space="preserve"> </w:t>
      </w:r>
      <w:r w:rsidR="005146C6">
        <w:rPr>
          <w:rFonts w:ascii="Arial" w:hAnsi="Arial" w:cs="Arial"/>
          <w:b/>
          <w:sz w:val="40"/>
        </w:rPr>
        <w:t>June 2024</w:t>
      </w:r>
      <w:r w:rsidR="00F0569A">
        <w:rPr>
          <w:rStyle w:val="FootnoteReference"/>
          <w:rFonts w:ascii="Arial" w:hAnsi="Arial" w:cs="Arial"/>
          <w:b/>
          <w:sz w:val="40"/>
        </w:rPr>
        <w:footnoteReference w:id="1"/>
      </w:r>
    </w:p>
    <w:p w14:paraId="13530D80" w14:textId="77777777" w:rsidR="00AD59E3" w:rsidRDefault="00AD59E3" w:rsidP="00C20AE0">
      <w:pPr>
        <w:jc w:val="center"/>
        <w:rPr>
          <w:rFonts w:ascii="Arial" w:hAnsi="Arial" w:cs="Arial"/>
          <w:b/>
          <w:sz w:val="40"/>
        </w:rPr>
      </w:pPr>
    </w:p>
    <w:p w14:paraId="2D738573" w14:textId="77777777" w:rsidR="00AD59E3" w:rsidRDefault="00AD59E3" w:rsidP="00C20AE0">
      <w:pPr>
        <w:jc w:val="center"/>
        <w:rPr>
          <w:rFonts w:ascii="Arial" w:hAnsi="Arial" w:cs="Arial"/>
          <w:b/>
          <w:sz w:val="40"/>
        </w:rPr>
      </w:pPr>
    </w:p>
    <w:p w14:paraId="2D1CE4B4" w14:textId="13AA479C" w:rsidR="00AD59E3" w:rsidRPr="002D17DB" w:rsidRDefault="00AD59E3" w:rsidP="002D17DB">
      <w:pPr>
        <w:rPr>
          <w:rFonts w:ascii="Arial" w:hAnsi="Arial" w:cs="Arial"/>
          <w:b/>
          <w:sz w:val="40"/>
        </w:rPr>
      </w:pPr>
    </w:p>
    <w:p w14:paraId="7271200D" w14:textId="77777777" w:rsidR="00C20AE0" w:rsidRDefault="00C20AE0" w:rsidP="00C20AE0">
      <w:pPr>
        <w:jc w:val="center"/>
        <w:rPr>
          <w:rFonts w:ascii="Arial" w:hAnsi="Arial" w:cs="Arial"/>
          <w:b/>
          <w:sz w:val="40"/>
        </w:rPr>
      </w:pPr>
    </w:p>
    <w:p w14:paraId="3ADA5CEA" w14:textId="77777777" w:rsidR="00C20AE0" w:rsidRPr="005C06B8" w:rsidRDefault="00C20AE0" w:rsidP="00C20AE0">
      <w:pPr>
        <w:spacing w:line="240" w:lineRule="auto"/>
        <w:jc w:val="right"/>
        <w:rPr>
          <w:rFonts w:ascii="Arial" w:hAnsi="Arial" w:cs="Arial"/>
          <w:b/>
        </w:rPr>
        <w:sectPr w:rsidR="00C20AE0" w:rsidRPr="005C06B8" w:rsidSect="00D16189">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720" w:footer="720" w:gutter="0"/>
          <w:pgNumType w:start="1"/>
          <w:cols w:space="708"/>
          <w:titlePg/>
        </w:sectPr>
      </w:pPr>
    </w:p>
    <w:p w14:paraId="662B3D5F" w14:textId="77777777" w:rsidR="00C20AE0" w:rsidRPr="005C06B8" w:rsidRDefault="00C20AE0" w:rsidP="00C20AE0">
      <w:pPr>
        <w:spacing w:line="240" w:lineRule="auto"/>
        <w:jc w:val="right"/>
        <w:rPr>
          <w:rFonts w:ascii="Arial" w:hAnsi="Arial" w:cs="Arial"/>
          <w:b/>
        </w:rPr>
      </w:pPr>
      <w:r w:rsidRPr="005C06B8">
        <w:rPr>
          <w:rFonts w:ascii="Arial" w:hAnsi="Arial" w:cs="Arial"/>
          <w:b/>
        </w:rPr>
        <w:lastRenderedPageBreak/>
        <w:t xml:space="preserve">CITY OF MELBOURNE </w:t>
      </w:r>
    </w:p>
    <w:p w14:paraId="23DE407A" w14:textId="77777777" w:rsidR="00C20AE0" w:rsidRPr="005C06B8" w:rsidRDefault="00C20AE0" w:rsidP="00C20AE0">
      <w:pPr>
        <w:spacing w:line="240" w:lineRule="auto"/>
        <w:jc w:val="right"/>
        <w:rPr>
          <w:rFonts w:ascii="Arial" w:hAnsi="Arial" w:cs="Arial"/>
          <w:b/>
        </w:rPr>
      </w:pPr>
      <w:r w:rsidRPr="005C06B8">
        <w:rPr>
          <w:rFonts w:ascii="Arial" w:hAnsi="Arial" w:cs="Arial"/>
          <w:b/>
        </w:rPr>
        <w:t xml:space="preserve">SAFE CITY CAMERAS PROGRAM </w:t>
      </w:r>
    </w:p>
    <w:p w14:paraId="205C4F6E" w14:textId="77777777" w:rsidR="00C20AE0" w:rsidRPr="005C06B8" w:rsidRDefault="00C20AE0" w:rsidP="00C20AE0">
      <w:pPr>
        <w:spacing w:line="240" w:lineRule="auto"/>
        <w:jc w:val="right"/>
        <w:rPr>
          <w:rFonts w:ascii="Arial" w:hAnsi="Arial" w:cs="Arial"/>
          <w:b/>
        </w:rPr>
      </w:pPr>
      <w:r w:rsidRPr="005C06B8">
        <w:rPr>
          <w:rFonts w:ascii="Arial" w:hAnsi="Arial" w:cs="Arial"/>
          <w:b/>
        </w:rPr>
        <w:t>AUDIT COMMITTEE</w:t>
      </w:r>
    </w:p>
    <w:p w14:paraId="105FF0E7" w14:textId="77777777" w:rsidR="00C20AE0" w:rsidRPr="005C06B8" w:rsidRDefault="00C20AE0" w:rsidP="00C20AE0">
      <w:pPr>
        <w:spacing w:line="240" w:lineRule="auto"/>
        <w:rPr>
          <w:rFonts w:ascii="Arial" w:hAnsi="Arial" w:cs="Arial"/>
          <w:b/>
        </w:rPr>
      </w:pPr>
    </w:p>
    <w:p w14:paraId="6FCC9EEB" w14:textId="77777777" w:rsidR="00C20AE0" w:rsidRPr="005C06B8" w:rsidRDefault="00C20AE0" w:rsidP="00C20AE0">
      <w:pPr>
        <w:spacing w:line="240" w:lineRule="auto"/>
        <w:rPr>
          <w:rFonts w:ascii="Arial" w:hAnsi="Arial" w:cs="Arial"/>
          <w:b/>
        </w:rPr>
      </w:pPr>
    </w:p>
    <w:p w14:paraId="17F99A5B" w14:textId="77777777" w:rsidR="00C20AE0" w:rsidRPr="005C06B8" w:rsidRDefault="00C20AE0" w:rsidP="00C20AE0">
      <w:pPr>
        <w:spacing w:line="240" w:lineRule="auto"/>
        <w:rPr>
          <w:rFonts w:ascii="Arial" w:hAnsi="Arial" w:cs="Arial"/>
          <w:b/>
        </w:rPr>
      </w:pPr>
    </w:p>
    <w:p w14:paraId="5DA347A2" w14:textId="77777777" w:rsidR="00C20AE0" w:rsidRPr="005C06B8" w:rsidRDefault="00C20AE0" w:rsidP="00C20AE0">
      <w:pPr>
        <w:spacing w:line="240" w:lineRule="auto"/>
        <w:rPr>
          <w:rFonts w:ascii="Arial" w:hAnsi="Arial" w:cs="Arial"/>
          <w:b/>
        </w:rPr>
      </w:pPr>
    </w:p>
    <w:p w14:paraId="5C0002FE" w14:textId="5C467B89" w:rsidR="00C20AE0" w:rsidRPr="00C1372E" w:rsidRDefault="00C20AE0" w:rsidP="00C20AE0">
      <w:pPr>
        <w:spacing w:line="240" w:lineRule="auto"/>
        <w:rPr>
          <w:rFonts w:ascii="Arial" w:hAnsi="Arial" w:cs="Arial"/>
        </w:rPr>
      </w:pPr>
      <w:r w:rsidRPr="00C1372E">
        <w:rPr>
          <w:rFonts w:ascii="Arial" w:hAnsi="Arial" w:cs="Arial"/>
        </w:rPr>
        <w:t>M</w:t>
      </w:r>
      <w:r w:rsidR="0081426F" w:rsidRPr="00C1372E">
        <w:rPr>
          <w:rFonts w:ascii="Arial" w:hAnsi="Arial" w:cs="Arial"/>
        </w:rPr>
        <w:t>r Dean Robertson</w:t>
      </w:r>
      <w:r w:rsidRPr="00C1372E">
        <w:rPr>
          <w:rFonts w:ascii="Arial" w:hAnsi="Arial" w:cs="Arial"/>
        </w:rPr>
        <w:tab/>
      </w:r>
      <w:r w:rsidRPr="00C1372E">
        <w:rPr>
          <w:rFonts w:ascii="Arial" w:hAnsi="Arial" w:cs="Arial"/>
        </w:rPr>
        <w:tab/>
      </w:r>
      <w:r w:rsidRPr="00C1372E">
        <w:rPr>
          <w:rFonts w:ascii="Arial" w:hAnsi="Arial" w:cs="Arial"/>
        </w:rPr>
        <w:tab/>
      </w:r>
    </w:p>
    <w:p w14:paraId="077FAEC2" w14:textId="591EFA28" w:rsidR="00C20AE0" w:rsidRPr="005C06B8" w:rsidRDefault="009C49AE" w:rsidP="00C20AE0">
      <w:pPr>
        <w:spacing w:line="240" w:lineRule="auto"/>
        <w:rPr>
          <w:rFonts w:ascii="Arial" w:hAnsi="Arial" w:cs="Arial"/>
        </w:rPr>
      </w:pPr>
      <w:r>
        <w:rPr>
          <w:rFonts w:ascii="Arial" w:hAnsi="Arial" w:cs="Arial"/>
        </w:rPr>
        <w:t>Directo</w:t>
      </w:r>
      <w:r w:rsidR="00C20AE0" w:rsidRPr="00C1372E">
        <w:rPr>
          <w:rFonts w:ascii="Arial" w:hAnsi="Arial" w:cs="Arial"/>
        </w:rPr>
        <w:t xml:space="preserve">r, </w:t>
      </w:r>
      <w:r w:rsidR="00D932B2" w:rsidRPr="00BB51C4">
        <w:rPr>
          <w:rFonts w:ascii="Arial" w:hAnsi="Arial" w:cs="Arial"/>
        </w:rPr>
        <w:t>City Safety, Security and Amenity</w:t>
      </w:r>
    </w:p>
    <w:p w14:paraId="485FEBD8" w14:textId="77777777" w:rsidR="00C20AE0" w:rsidRPr="005C06B8" w:rsidRDefault="00C20AE0" w:rsidP="00C20AE0">
      <w:pPr>
        <w:spacing w:line="240" w:lineRule="auto"/>
        <w:rPr>
          <w:rFonts w:ascii="Arial" w:hAnsi="Arial" w:cs="Arial"/>
        </w:rPr>
      </w:pPr>
      <w:r w:rsidRPr="005C06B8">
        <w:rPr>
          <w:rFonts w:ascii="Arial" w:hAnsi="Arial" w:cs="Arial"/>
        </w:rPr>
        <w:t>City of Melbourne</w:t>
      </w:r>
    </w:p>
    <w:p w14:paraId="22E78D1F" w14:textId="77777777" w:rsidR="00C20AE0" w:rsidRPr="005C06B8" w:rsidRDefault="00C20AE0" w:rsidP="00C20AE0">
      <w:pPr>
        <w:spacing w:line="240" w:lineRule="auto"/>
        <w:rPr>
          <w:rFonts w:ascii="Arial" w:hAnsi="Arial" w:cs="Arial"/>
        </w:rPr>
      </w:pPr>
      <w:r w:rsidRPr="005C06B8">
        <w:rPr>
          <w:rFonts w:ascii="Arial" w:hAnsi="Arial" w:cs="Arial"/>
        </w:rPr>
        <w:t>PO Box 1603M</w:t>
      </w:r>
    </w:p>
    <w:p w14:paraId="281D94F6" w14:textId="3FDF8871" w:rsidR="00C20AE0" w:rsidRPr="005C06B8" w:rsidRDefault="00C20AE0" w:rsidP="00562E77">
      <w:pPr>
        <w:spacing w:line="240" w:lineRule="auto"/>
        <w:jc w:val="both"/>
        <w:rPr>
          <w:rFonts w:ascii="Arial" w:hAnsi="Arial" w:cs="Arial"/>
        </w:rPr>
      </w:pPr>
      <w:r w:rsidRPr="005C06B8">
        <w:rPr>
          <w:rFonts w:ascii="Arial" w:hAnsi="Arial" w:cs="Arial"/>
        </w:rPr>
        <w:t>MELBOURNE</w:t>
      </w:r>
      <w:r w:rsidR="00562E77">
        <w:rPr>
          <w:rFonts w:ascii="Arial" w:hAnsi="Arial" w:cs="Arial"/>
        </w:rPr>
        <w:t xml:space="preserve"> </w:t>
      </w:r>
      <w:r w:rsidRPr="005C06B8">
        <w:rPr>
          <w:rFonts w:ascii="Arial" w:hAnsi="Arial" w:cs="Arial"/>
        </w:rPr>
        <w:t>VIC</w:t>
      </w:r>
      <w:r w:rsidR="00562E77">
        <w:rPr>
          <w:rFonts w:ascii="Arial" w:hAnsi="Arial" w:cs="Arial"/>
        </w:rPr>
        <w:t xml:space="preserve"> </w:t>
      </w:r>
      <w:r w:rsidRPr="005C06B8">
        <w:rPr>
          <w:rFonts w:ascii="Arial" w:hAnsi="Arial" w:cs="Arial"/>
        </w:rPr>
        <w:t>3000</w:t>
      </w:r>
    </w:p>
    <w:p w14:paraId="11E86BC6" w14:textId="77777777" w:rsidR="00C20AE0" w:rsidRPr="005C06B8" w:rsidRDefault="00C20AE0" w:rsidP="00C20AE0">
      <w:pPr>
        <w:spacing w:line="240" w:lineRule="auto"/>
        <w:rPr>
          <w:rFonts w:ascii="Arial" w:hAnsi="Arial" w:cs="Arial"/>
          <w:b/>
        </w:rPr>
      </w:pPr>
    </w:p>
    <w:p w14:paraId="1C7B4C92" w14:textId="77777777" w:rsidR="00C20AE0" w:rsidRPr="005C06B8" w:rsidRDefault="00C20AE0" w:rsidP="00C20AE0">
      <w:pPr>
        <w:spacing w:line="240" w:lineRule="auto"/>
        <w:rPr>
          <w:rFonts w:ascii="Arial" w:hAnsi="Arial" w:cs="Arial"/>
          <w:b/>
        </w:rPr>
      </w:pPr>
    </w:p>
    <w:p w14:paraId="313F81DE" w14:textId="41DD98F0" w:rsidR="00C20AE0" w:rsidRPr="005C06B8" w:rsidRDefault="00C20AE0" w:rsidP="00C20AE0">
      <w:pPr>
        <w:spacing w:line="240" w:lineRule="auto"/>
        <w:rPr>
          <w:rFonts w:ascii="Arial" w:hAnsi="Arial" w:cs="Arial"/>
          <w:b/>
        </w:rPr>
      </w:pPr>
      <w:r w:rsidRPr="00C1372E">
        <w:rPr>
          <w:rFonts w:ascii="Arial" w:hAnsi="Arial" w:cs="Arial"/>
        </w:rPr>
        <w:t>Dear M</w:t>
      </w:r>
      <w:r w:rsidR="00C1372E" w:rsidRPr="00C1372E">
        <w:rPr>
          <w:rFonts w:ascii="Arial" w:hAnsi="Arial" w:cs="Arial"/>
        </w:rPr>
        <w:t>r</w:t>
      </w:r>
      <w:r w:rsidR="00C1372E">
        <w:rPr>
          <w:rFonts w:ascii="Arial" w:hAnsi="Arial" w:cs="Arial"/>
        </w:rPr>
        <w:t xml:space="preserve"> Robertson</w:t>
      </w:r>
    </w:p>
    <w:p w14:paraId="10622C6D" w14:textId="77777777" w:rsidR="007C170F" w:rsidRDefault="007C170F" w:rsidP="00C20AE0">
      <w:pPr>
        <w:spacing w:line="240" w:lineRule="auto"/>
        <w:rPr>
          <w:rFonts w:ascii="Arial" w:hAnsi="Arial" w:cs="Arial"/>
          <w:b/>
        </w:rPr>
      </w:pPr>
    </w:p>
    <w:p w14:paraId="6C65E9F4" w14:textId="77777777" w:rsidR="00C20AE0" w:rsidRPr="005C06B8" w:rsidRDefault="00C20AE0" w:rsidP="00C20AE0">
      <w:pPr>
        <w:spacing w:line="240" w:lineRule="auto"/>
        <w:rPr>
          <w:rFonts w:ascii="Arial" w:hAnsi="Arial" w:cs="Arial"/>
          <w:b/>
        </w:rPr>
      </w:pPr>
      <w:r w:rsidRPr="005C06B8">
        <w:rPr>
          <w:rFonts w:ascii="Arial" w:hAnsi="Arial" w:cs="Arial"/>
          <w:b/>
        </w:rPr>
        <w:t>SAFE CITY CAMERAS PROGRAM AUDIT COMMITTEE REPORT</w:t>
      </w:r>
    </w:p>
    <w:p w14:paraId="1CCD1A59" w14:textId="77777777" w:rsidR="00C20AE0" w:rsidRPr="005C06B8" w:rsidRDefault="00C20AE0" w:rsidP="00C20AE0">
      <w:pPr>
        <w:spacing w:line="240" w:lineRule="auto"/>
        <w:rPr>
          <w:rFonts w:ascii="Arial" w:hAnsi="Arial" w:cs="Arial"/>
          <w:b/>
        </w:rPr>
      </w:pPr>
    </w:p>
    <w:p w14:paraId="620F2543" w14:textId="36ADC790" w:rsidR="0095160D" w:rsidRDefault="00C20AE0" w:rsidP="00C20AE0">
      <w:pPr>
        <w:spacing w:line="240" w:lineRule="auto"/>
        <w:jc w:val="both"/>
        <w:rPr>
          <w:rFonts w:ascii="Arial" w:hAnsi="Arial" w:cs="Arial"/>
        </w:rPr>
      </w:pPr>
      <w:r w:rsidRPr="005C06B8">
        <w:rPr>
          <w:rFonts w:ascii="Arial" w:hAnsi="Arial" w:cs="Arial"/>
        </w:rPr>
        <w:t xml:space="preserve">In accordance with the Safe City Cameras Program Audit Committee Terms </w:t>
      </w:r>
    </w:p>
    <w:p w14:paraId="7CA2EF34" w14:textId="2756E3EF" w:rsidR="00D74DD4" w:rsidRDefault="0047516D" w:rsidP="00C20AE0">
      <w:pPr>
        <w:spacing w:line="240" w:lineRule="auto"/>
        <w:jc w:val="both"/>
        <w:rPr>
          <w:rFonts w:ascii="Arial" w:hAnsi="Arial" w:cs="Arial"/>
        </w:rPr>
      </w:pPr>
      <w:r>
        <w:rPr>
          <w:rFonts w:ascii="Arial" w:hAnsi="Arial" w:cs="Arial"/>
        </w:rPr>
        <w:t>o</w:t>
      </w:r>
      <w:r w:rsidR="00C20AE0" w:rsidRPr="005C06B8">
        <w:rPr>
          <w:rFonts w:ascii="Arial" w:hAnsi="Arial" w:cs="Arial"/>
        </w:rPr>
        <w:t>f</w:t>
      </w:r>
      <w:r w:rsidR="0095160D">
        <w:rPr>
          <w:rFonts w:ascii="Arial" w:hAnsi="Arial" w:cs="Arial"/>
        </w:rPr>
        <w:t xml:space="preserve"> </w:t>
      </w:r>
      <w:r w:rsidR="00C20AE0" w:rsidRPr="005C06B8">
        <w:rPr>
          <w:rFonts w:ascii="Arial" w:hAnsi="Arial" w:cs="Arial"/>
        </w:rPr>
        <w:t xml:space="preserve">Reference, we submit our Report for the </w:t>
      </w:r>
      <w:r w:rsidR="001C13FD">
        <w:rPr>
          <w:rFonts w:ascii="Arial" w:hAnsi="Arial" w:cs="Arial"/>
        </w:rPr>
        <w:t xml:space="preserve">review </w:t>
      </w:r>
      <w:r w:rsidR="00C20AE0" w:rsidRPr="005C06B8">
        <w:rPr>
          <w:rFonts w:ascii="Arial" w:hAnsi="Arial" w:cs="Arial"/>
        </w:rPr>
        <w:t>period 1 J</w:t>
      </w:r>
      <w:r w:rsidR="00A62C14">
        <w:rPr>
          <w:rFonts w:ascii="Arial" w:hAnsi="Arial" w:cs="Arial"/>
        </w:rPr>
        <w:t xml:space="preserve">uly 2023 </w:t>
      </w:r>
      <w:r w:rsidR="00C20AE0" w:rsidRPr="005C06B8">
        <w:rPr>
          <w:rFonts w:ascii="Arial" w:hAnsi="Arial" w:cs="Arial"/>
        </w:rPr>
        <w:t xml:space="preserve">to </w:t>
      </w:r>
    </w:p>
    <w:p w14:paraId="0378809B" w14:textId="21B8F4D7" w:rsidR="00C20AE0" w:rsidRDefault="005146C6" w:rsidP="00C20AE0">
      <w:pPr>
        <w:spacing w:line="240" w:lineRule="auto"/>
        <w:jc w:val="both"/>
        <w:rPr>
          <w:rFonts w:ascii="Arial" w:hAnsi="Arial" w:cs="Arial"/>
        </w:rPr>
      </w:pPr>
      <w:r>
        <w:rPr>
          <w:rFonts w:ascii="Arial" w:hAnsi="Arial" w:cs="Arial"/>
        </w:rPr>
        <w:t>30</w:t>
      </w:r>
      <w:r w:rsidR="00D74DD4">
        <w:rPr>
          <w:rFonts w:ascii="Arial" w:hAnsi="Arial" w:cs="Arial"/>
        </w:rPr>
        <w:t xml:space="preserve"> </w:t>
      </w:r>
      <w:r>
        <w:rPr>
          <w:rFonts w:ascii="Arial" w:hAnsi="Arial" w:cs="Arial"/>
        </w:rPr>
        <w:t>June</w:t>
      </w:r>
      <w:r w:rsidR="00C20AE0" w:rsidRPr="005C06B8">
        <w:rPr>
          <w:rFonts w:ascii="Arial" w:hAnsi="Arial" w:cs="Arial"/>
        </w:rPr>
        <w:t xml:space="preserve"> </w:t>
      </w:r>
      <w:r>
        <w:rPr>
          <w:rFonts w:ascii="Arial" w:hAnsi="Arial" w:cs="Arial"/>
        </w:rPr>
        <w:t>2024</w:t>
      </w:r>
      <w:r w:rsidR="00D11128">
        <w:rPr>
          <w:rFonts w:ascii="Arial" w:hAnsi="Arial" w:cs="Arial"/>
        </w:rPr>
        <w:t xml:space="preserve"> to align </w:t>
      </w:r>
      <w:r w:rsidR="003A7CD2">
        <w:rPr>
          <w:rFonts w:ascii="Arial" w:hAnsi="Arial" w:cs="Arial"/>
        </w:rPr>
        <w:t>with</w:t>
      </w:r>
      <w:r w:rsidR="00D11128">
        <w:rPr>
          <w:rFonts w:ascii="Arial" w:hAnsi="Arial" w:cs="Arial"/>
        </w:rPr>
        <w:t xml:space="preserve"> the financial year, </w:t>
      </w:r>
      <w:r w:rsidR="003A7CD2">
        <w:rPr>
          <w:rFonts w:ascii="Arial" w:hAnsi="Arial" w:cs="Arial"/>
        </w:rPr>
        <w:t>in keeping</w:t>
      </w:r>
      <w:r w:rsidR="00D11128">
        <w:rPr>
          <w:rFonts w:ascii="Arial" w:hAnsi="Arial" w:cs="Arial"/>
        </w:rPr>
        <w:t xml:space="preserve"> with other City of Melbourne reporting</w:t>
      </w:r>
      <w:r w:rsidR="00C20AE0" w:rsidRPr="00084759">
        <w:rPr>
          <w:rFonts w:ascii="Arial" w:hAnsi="Arial" w:cs="Arial"/>
        </w:rPr>
        <w:t>.</w:t>
      </w:r>
      <w:r w:rsidR="00D11128">
        <w:rPr>
          <w:rFonts w:ascii="Arial" w:hAnsi="Arial" w:cs="Arial"/>
        </w:rPr>
        <w:t xml:space="preserve"> </w:t>
      </w:r>
    </w:p>
    <w:p w14:paraId="490DD27D" w14:textId="77777777" w:rsidR="005146C6" w:rsidRDefault="005146C6" w:rsidP="00C20AE0">
      <w:pPr>
        <w:spacing w:line="240" w:lineRule="auto"/>
        <w:jc w:val="both"/>
        <w:rPr>
          <w:rFonts w:ascii="Arial" w:hAnsi="Arial" w:cs="Arial"/>
        </w:rPr>
      </w:pPr>
    </w:p>
    <w:p w14:paraId="3250D9C8" w14:textId="77777777" w:rsidR="005146C6" w:rsidRPr="005C06B8" w:rsidRDefault="005146C6" w:rsidP="00C20AE0">
      <w:pPr>
        <w:spacing w:line="240" w:lineRule="auto"/>
        <w:jc w:val="both"/>
        <w:rPr>
          <w:rFonts w:ascii="Arial" w:hAnsi="Arial" w:cs="Arial"/>
        </w:rPr>
      </w:pPr>
    </w:p>
    <w:p w14:paraId="40EA7D98" w14:textId="77777777" w:rsidR="00C20AE0" w:rsidRPr="005C06B8" w:rsidRDefault="00C20AE0" w:rsidP="00C20AE0">
      <w:pPr>
        <w:spacing w:line="240" w:lineRule="auto"/>
        <w:rPr>
          <w:rFonts w:ascii="Arial" w:hAnsi="Arial" w:cs="Arial"/>
        </w:rPr>
      </w:pPr>
    </w:p>
    <w:p w14:paraId="7EE10E66" w14:textId="77777777" w:rsidR="00C20AE0" w:rsidRPr="005C06B8" w:rsidRDefault="00C20AE0" w:rsidP="00C20AE0">
      <w:pPr>
        <w:spacing w:line="240" w:lineRule="auto"/>
        <w:rPr>
          <w:rFonts w:ascii="Arial" w:hAnsi="Arial" w:cs="Arial"/>
        </w:rPr>
      </w:pPr>
    </w:p>
    <w:p w14:paraId="1AF26B9F" w14:textId="77777777" w:rsidR="00C20AE0" w:rsidRPr="005C06B8" w:rsidRDefault="00C20AE0" w:rsidP="00C20AE0">
      <w:pPr>
        <w:spacing w:line="240" w:lineRule="auto"/>
        <w:rPr>
          <w:rFonts w:ascii="Arial" w:hAnsi="Arial" w:cs="Arial"/>
        </w:rPr>
      </w:pPr>
      <w:r w:rsidRPr="005C06B8">
        <w:rPr>
          <w:rFonts w:ascii="Arial" w:hAnsi="Arial" w:cs="Arial"/>
        </w:rPr>
        <w:t>Yours sincerely,</w:t>
      </w:r>
    </w:p>
    <w:p w14:paraId="6117834F" w14:textId="77777777" w:rsidR="00C20AE0" w:rsidRPr="005C06B8" w:rsidRDefault="00C20AE0" w:rsidP="00C20AE0">
      <w:pPr>
        <w:spacing w:line="240" w:lineRule="auto"/>
        <w:rPr>
          <w:rFonts w:ascii="Arial" w:hAnsi="Arial" w:cs="Arial"/>
        </w:rPr>
      </w:pPr>
    </w:p>
    <w:p w14:paraId="5E1551A7" w14:textId="77777777" w:rsidR="00C20AE0" w:rsidRPr="005C06B8" w:rsidRDefault="00C20AE0" w:rsidP="00C20AE0">
      <w:pPr>
        <w:spacing w:line="240" w:lineRule="auto"/>
        <w:rPr>
          <w:rFonts w:ascii="Arial" w:hAnsi="Arial" w:cs="Arial"/>
        </w:rPr>
      </w:pPr>
    </w:p>
    <w:p w14:paraId="72EA5958" w14:textId="77777777" w:rsidR="00C20AE0" w:rsidRPr="005C06B8" w:rsidRDefault="00C20AE0" w:rsidP="00C20AE0">
      <w:pPr>
        <w:spacing w:line="240" w:lineRule="auto"/>
        <w:rPr>
          <w:rFonts w:ascii="Arial" w:hAnsi="Arial" w:cs="Arial"/>
        </w:rPr>
      </w:pPr>
    </w:p>
    <w:p w14:paraId="23727178" w14:textId="77777777" w:rsidR="00C20AE0" w:rsidRPr="005C06B8" w:rsidRDefault="00C20AE0" w:rsidP="00C20AE0">
      <w:pPr>
        <w:spacing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336"/>
      </w:tblGrid>
      <w:tr w:rsidR="00C20AE0" w:rsidRPr="005C06B8" w14:paraId="30B03951" w14:textId="77777777" w:rsidTr="004A4B71">
        <w:tc>
          <w:tcPr>
            <w:tcW w:w="3018" w:type="dxa"/>
            <w:shd w:val="clear" w:color="auto" w:fill="auto"/>
          </w:tcPr>
          <w:p w14:paraId="7877BCAA" w14:textId="77777777" w:rsidR="00C20AE0" w:rsidRPr="005C06B8" w:rsidRDefault="00C20AE0" w:rsidP="004A4B71">
            <w:pPr>
              <w:spacing w:line="240" w:lineRule="auto"/>
              <w:rPr>
                <w:rFonts w:ascii="Arial" w:hAnsi="Arial" w:cs="Arial"/>
              </w:rPr>
            </w:pPr>
            <w:r w:rsidRPr="005C06B8">
              <w:rPr>
                <w:rFonts w:ascii="Arial" w:hAnsi="Arial" w:cs="Arial"/>
              </w:rPr>
              <w:t>Bill Horman AM APM</w:t>
            </w:r>
          </w:p>
        </w:tc>
        <w:tc>
          <w:tcPr>
            <w:tcW w:w="2997" w:type="dxa"/>
            <w:shd w:val="clear" w:color="auto" w:fill="auto"/>
          </w:tcPr>
          <w:p w14:paraId="248DCF2E" w14:textId="77777777" w:rsidR="00C20AE0" w:rsidRPr="005C06B8" w:rsidRDefault="00C20AE0" w:rsidP="004A4B71">
            <w:pPr>
              <w:spacing w:line="240" w:lineRule="auto"/>
              <w:rPr>
                <w:rFonts w:ascii="Arial" w:hAnsi="Arial" w:cs="Arial"/>
              </w:rPr>
            </w:pPr>
            <w:r>
              <w:rPr>
                <w:rFonts w:ascii="Arial" w:hAnsi="Arial" w:cs="Arial"/>
              </w:rPr>
              <w:t>Margaret Rode</w:t>
            </w:r>
          </w:p>
        </w:tc>
        <w:tc>
          <w:tcPr>
            <w:tcW w:w="3336" w:type="dxa"/>
            <w:shd w:val="clear" w:color="auto" w:fill="auto"/>
          </w:tcPr>
          <w:p w14:paraId="6F51D047" w14:textId="77777777" w:rsidR="00C20AE0" w:rsidRPr="005C06B8" w:rsidRDefault="00C20AE0" w:rsidP="004A4B71">
            <w:pPr>
              <w:spacing w:line="240" w:lineRule="auto"/>
              <w:rPr>
                <w:rFonts w:ascii="Arial" w:hAnsi="Arial" w:cs="Arial"/>
              </w:rPr>
            </w:pPr>
            <w:r>
              <w:rPr>
                <w:rFonts w:ascii="Arial" w:hAnsi="Arial" w:cs="Arial"/>
              </w:rPr>
              <w:t>Paul Ryan</w:t>
            </w:r>
          </w:p>
        </w:tc>
      </w:tr>
      <w:tr w:rsidR="00C20AE0" w:rsidRPr="005C06B8" w14:paraId="09B4763C" w14:textId="77777777" w:rsidTr="004A4B71">
        <w:tc>
          <w:tcPr>
            <w:tcW w:w="3018" w:type="dxa"/>
            <w:shd w:val="clear" w:color="auto" w:fill="auto"/>
          </w:tcPr>
          <w:p w14:paraId="7393A646" w14:textId="77777777" w:rsidR="00C20AE0" w:rsidRPr="005C06B8" w:rsidRDefault="00C20AE0" w:rsidP="004A4B71">
            <w:pPr>
              <w:spacing w:line="240" w:lineRule="auto"/>
              <w:rPr>
                <w:rFonts w:ascii="Arial" w:hAnsi="Arial" w:cs="Arial"/>
              </w:rPr>
            </w:pPr>
            <w:r w:rsidRPr="005C06B8">
              <w:rPr>
                <w:rFonts w:ascii="Arial" w:hAnsi="Arial" w:cs="Arial"/>
              </w:rPr>
              <w:t>Consultant</w:t>
            </w:r>
          </w:p>
        </w:tc>
        <w:tc>
          <w:tcPr>
            <w:tcW w:w="2997" w:type="dxa"/>
            <w:shd w:val="clear" w:color="auto" w:fill="auto"/>
          </w:tcPr>
          <w:p w14:paraId="025EC112" w14:textId="236EF393" w:rsidR="00C20AE0" w:rsidRPr="005C06B8" w:rsidRDefault="00B043B2" w:rsidP="004A4B71">
            <w:pPr>
              <w:spacing w:line="240" w:lineRule="auto"/>
              <w:rPr>
                <w:rFonts w:ascii="Arial" w:hAnsi="Arial" w:cs="Arial"/>
              </w:rPr>
            </w:pPr>
            <w:r>
              <w:rPr>
                <w:rFonts w:ascii="Arial" w:hAnsi="Arial" w:cs="Arial"/>
              </w:rPr>
              <w:t>Governance Professional</w:t>
            </w:r>
          </w:p>
        </w:tc>
        <w:tc>
          <w:tcPr>
            <w:tcW w:w="3336" w:type="dxa"/>
            <w:shd w:val="clear" w:color="auto" w:fill="auto"/>
          </w:tcPr>
          <w:p w14:paraId="082189E9" w14:textId="2BFFAE82" w:rsidR="00C20AE0" w:rsidRPr="005C06B8" w:rsidRDefault="00754799" w:rsidP="004A4B71">
            <w:pPr>
              <w:spacing w:line="240" w:lineRule="auto"/>
              <w:rPr>
                <w:rFonts w:ascii="Arial" w:hAnsi="Arial" w:cs="Arial"/>
              </w:rPr>
            </w:pPr>
            <w:r>
              <w:rPr>
                <w:rFonts w:ascii="Arial" w:hAnsi="Arial" w:cs="Arial"/>
              </w:rPr>
              <w:t>Legal Practitioner</w:t>
            </w:r>
          </w:p>
        </w:tc>
      </w:tr>
      <w:tr w:rsidR="00C20AE0" w:rsidRPr="005C06B8" w14:paraId="3A2C3B4F" w14:textId="77777777" w:rsidTr="004A4B71">
        <w:tc>
          <w:tcPr>
            <w:tcW w:w="3018" w:type="dxa"/>
            <w:shd w:val="clear" w:color="auto" w:fill="auto"/>
          </w:tcPr>
          <w:p w14:paraId="6B2883F2" w14:textId="77777777" w:rsidR="00C20AE0" w:rsidRPr="00084759" w:rsidRDefault="00C20AE0" w:rsidP="004A4B71">
            <w:pPr>
              <w:spacing w:line="240" w:lineRule="auto"/>
              <w:rPr>
                <w:rFonts w:ascii="Arial" w:hAnsi="Arial" w:cs="Arial"/>
              </w:rPr>
            </w:pPr>
            <w:r w:rsidRPr="00084759">
              <w:rPr>
                <w:rFonts w:ascii="Arial" w:hAnsi="Arial" w:cs="Arial"/>
              </w:rPr>
              <w:t>Chair</w:t>
            </w:r>
            <w:r>
              <w:rPr>
                <w:rFonts w:ascii="Arial" w:hAnsi="Arial" w:cs="Arial"/>
              </w:rPr>
              <w:t>man</w:t>
            </w:r>
          </w:p>
        </w:tc>
        <w:tc>
          <w:tcPr>
            <w:tcW w:w="2997" w:type="dxa"/>
            <w:shd w:val="clear" w:color="auto" w:fill="auto"/>
          </w:tcPr>
          <w:p w14:paraId="0C5AD9A6" w14:textId="77777777" w:rsidR="00C20AE0" w:rsidRPr="005C06B8" w:rsidRDefault="00C20AE0" w:rsidP="004A4B71">
            <w:pPr>
              <w:spacing w:line="240" w:lineRule="auto"/>
              <w:rPr>
                <w:rFonts w:ascii="Arial" w:hAnsi="Arial" w:cs="Arial"/>
              </w:rPr>
            </w:pPr>
            <w:r>
              <w:rPr>
                <w:rFonts w:ascii="Arial" w:hAnsi="Arial" w:cs="Arial"/>
              </w:rPr>
              <w:t>Member</w:t>
            </w:r>
          </w:p>
        </w:tc>
        <w:tc>
          <w:tcPr>
            <w:tcW w:w="3336" w:type="dxa"/>
            <w:shd w:val="clear" w:color="auto" w:fill="auto"/>
          </w:tcPr>
          <w:p w14:paraId="145C761F" w14:textId="77777777" w:rsidR="00C20AE0" w:rsidRPr="00084759" w:rsidRDefault="00C20AE0" w:rsidP="004A4B71">
            <w:pPr>
              <w:spacing w:line="240" w:lineRule="auto"/>
              <w:rPr>
                <w:rFonts w:ascii="Arial" w:hAnsi="Arial" w:cs="Arial"/>
              </w:rPr>
            </w:pPr>
            <w:r w:rsidRPr="00084759">
              <w:rPr>
                <w:rFonts w:ascii="Arial" w:hAnsi="Arial" w:cs="Arial"/>
              </w:rPr>
              <w:t>Member</w:t>
            </w:r>
          </w:p>
        </w:tc>
      </w:tr>
      <w:tr w:rsidR="00C20AE0" w:rsidRPr="005C06B8" w14:paraId="6AE65B94" w14:textId="77777777" w:rsidTr="004A4B71">
        <w:trPr>
          <w:trHeight w:val="359"/>
        </w:trPr>
        <w:tc>
          <w:tcPr>
            <w:tcW w:w="3018" w:type="dxa"/>
            <w:shd w:val="clear" w:color="auto" w:fill="auto"/>
          </w:tcPr>
          <w:p w14:paraId="4DEC1A71" w14:textId="7DCD3575" w:rsidR="00C20AE0" w:rsidRPr="00084759" w:rsidRDefault="00C20AE0" w:rsidP="004A4B71">
            <w:pPr>
              <w:spacing w:line="240" w:lineRule="auto"/>
              <w:rPr>
                <w:rFonts w:ascii="Arial" w:hAnsi="Arial" w:cs="Arial"/>
              </w:rPr>
            </w:pPr>
            <w:r>
              <w:rPr>
                <w:rFonts w:ascii="Arial" w:hAnsi="Arial" w:cs="Arial"/>
              </w:rPr>
              <w:t>Appointed Chairman in 2018</w:t>
            </w:r>
            <w:r w:rsidR="00C54B75">
              <w:rPr>
                <w:rFonts w:ascii="Arial" w:hAnsi="Arial" w:cs="Arial"/>
              </w:rPr>
              <w:t xml:space="preserve">; </w:t>
            </w:r>
            <w:r w:rsidR="008701BC">
              <w:rPr>
                <w:rFonts w:ascii="Arial" w:hAnsi="Arial" w:cs="Arial"/>
              </w:rPr>
              <w:t>(</w:t>
            </w:r>
            <w:r w:rsidR="00C54B75">
              <w:rPr>
                <w:rFonts w:ascii="Arial" w:hAnsi="Arial" w:cs="Arial"/>
              </w:rPr>
              <w:t xml:space="preserve">appointed to Committee </w:t>
            </w:r>
            <w:r w:rsidR="004B4529">
              <w:rPr>
                <w:rFonts w:ascii="Arial" w:hAnsi="Arial" w:cs="Arial"/>
              </w:rPr>
              <w:t>in 2011</w:t>
            </w:r>
            <w:r w:rsidR="008701BC">
              <w:rPr>
                <w:rFonts w:ascii="Arial" w:hAnsi="Arial" w:cs="Arial"/>
              </w:rPr>
              <w:t>)</w:t>
            </w:r>
            <w:r w:rsidR="004B4529">
              <w:rPr>
                <w:rFonts w:ascii="Arial" w:hAnsi="Arial" w:cs="Arial"/>
              </w:rPr>
              <w:t>.</w:t>
            </w:r>
          </w:p>
        </w:tc>
        <w:tc>
          <w:tcPr>
            <w:tcW w:w="2997" w:type="dxa"/>
            <w:shd w:val="clear" w:color="auto" w:fill="auto"/>
          </w:tcPr>
          <w:p w14:paraId="75BF4B99" w14:textId="4CDD1A02" w:rsidR="00C20AE0" w:rsidRPr="005C06B8" w:rsidRDefault="00C20AE0" w:rsidP="004A4B71">
            <w:pPr>
              <w:spacing w:line="240" w:lineRule="auto"/>
              <w:rPr>
                <w:rFonts w:ascii="Arial" w:hAnsi="Arial" w:cs="Arial"/>
              </w:rPr>
            </w:pPr>
            <w:r>
              <w:rPr>
                <w:rFonts w:ascii="Arial" w:hAnsi="Arial" w:cs="Arial"/>
              </w:rPr>
              <w:t xml:space="preserve">Appointed to Committee on </w:t>
            </w:r>
            <w:r w:rsidR="004750DE" w:rsidRPr="00D63BB6">
              <w:rPr>
                <w:rFonts w:ascii="Arial" w:hAnsi="Arial" w:cs="Arial"/>
              </w:rPr>
              <w:t>18</w:t>
            </w:r>
            <w:r w:rsidRPr="00D63BB6">
              <w:rPr>
                <w:rFonts w:ascii="Arial" w:hAnsi="Arial" w:cs="Arial"/>
              </w:rPr>
              <w:t>/</w:t>
            </w:r>
            <w:r w:rsidR="004750DE" w:rsidRPr="00D63BB6">
              <w:rPr>
                <w:rFonts w:ascii="Arial" w:hAnsi="Arial" w:cs="Arial"/>
              </w:rPr>
              <w:t>01</w:t>
            </w:r>
            <w:r w:rsidRPr="00D63BB6">
              <w:rPr>
                <w:rFonts w:ascii="Arial" w:hAnsi="Arial" w:cs="Arial"/>
              </w:rPr>
              <w:t>/2018.</w:t>
            </w:r>
          </w:p>
        </w:tc>
        <w:tc>
          <w:tcPr>
            <w:tcW w:w="3336" w:type="dxa"/>
            <w:shd w:val="clear" w:color="auto" w:fill="auto"/>
          </w:tcPr>
          <w:p w14:paraId="46C411A9" w14:textId="23714B40" w:rsidR="00C20AE0" w:rsidRPr="006C1A9C" w:rsidRDefault="00C20AE0" w:rsidP="004A4B71">
            <w:pPr>
              <w:spacing w:line="240" w:lineRule="auto"/>
              <w:rPr>
                <w:rFonts w:ascii="Arial" w:hAnsi="Arial" w:cs="Arial"/>
              </w:rPr>
            </w:pPr>
            <w:r>
              <w:rPr>
                <w:rFonts w:ascii="Arial" w:hAnsi="Arial" w:cs="Arial"/>
              </w:rPr>
              <w:t xml:space="preserve">Appointed to Committee on </w:t>
            </w:r>
            <w:r w:rsidR="007513DC" w:rsidRPr="007513DC">
              <w:rPr>
                <w:rFonts w:ascii="Arial" w:hAnsi="Arial" w:cs="Arial"/>
              </w:rPr>
              <w:t>21/02/2018</w:t>
            </w:r>
            <w:r w:rsidR="007513DC">
              <w:rPr>
                <w:rFonts w:ascii="Arial" w:hAnsi="Arial" w:cs="Arial"/>
              </w:rPr>
              <w:t>.</w:t>
            </w:r>
          </w:p>
        </w:tc>
      </w:tr>
    </w:tbl>
    <w:p w14:paraId="22543F25" w14:textId="1E0CB7D3" w:rsidR="00C20AE0" w:rsidRPr="005C06B8" w:rsidRDefault="00C20AE0" w:rsidP="00C20AE0">
      <w:pPr>
        <w:spacing w:line="240" w:lineRule="auto"/>
        <w:rPr>
          <w:rFonts w:ascii="Arial" w:hAnsi="Arial" w:cs="Arial"/>
        </w:rPr>
      </w:pPr>
    </w:p>
    <w:p w14:paraId="15072405" w14:textId="318E086B" w:rsidR="00C20AE0" w:rsidRPr="005B29CE" w:rsidRDefault="00C20AE0" w:rsidP="00C20AE0">
      <w:pPr>
        <w:spacing w:line="240" w:lineRule="auto"/>
        <w:jc w:val="center"/>
        <w:rPr>
          <w:b/>
          <w:i/>
        </w:rPr>
      </w:pPr>
    </w:p>
    <w:p w14:paraId="4DFD826C" w14:textId="77777777" w:rsidR="00C20AE0" w:rsidRDefault="00C20AE0" w:rsidP="00C20AE0">
      <w:pPr>
        <w:spacing w:line="240" w:lineRule="auto"/>
        <w:rPr>
          <w:b/>
          <w:i/>
        </w:rPr>
      </w:pPr>
    </w:p>
    <w:p w14:paraId="11814254" w14:textId="77777777" w:rsidR="00C20AE0" w:rsidRPr="00B557EE" w:rsidRDefault="00C20AE0" w:rsidP="00C20AE0">
      <w:pPr>
        <w:spacing w:line="240" w:lineRule="auto"/>
        <w:rPr>
          <w:i/>
        </w:rPr>
      </w:pPr>
      <w:r>
        <w:rPr>
          <w:i/>
        </w:rPr>
        <w:t>Signed……………………</w:t>
      </w:r>
      <w:proofErr w:type="gramStart"/>
      <w:r>
        <w:rPr>
          <w:i/>
        </w:rPr>
        <w:t>…..</w:t>
      </w:r>
      <w:proofErr w:type="gramEnd"/>
      <w:r>
        <w:rPr>
          <w:i/>
        </w:rPr>
        <w:t xml:space="preserve">          Signed……………………….          Signed…</w:t>
      </w:r>
      <w:proofErr w:type="gramStart"/>
      <w:r>
        <w:rPr>
          <w:i/>
        </w:rPr>
        <w:t>…..</w:t>
      </w:r>
      <w:proofErr w:type="gramEnd"/>
      <w:r>
        <w:rPr>
          <w:i/>
        </w:rPr>
        <w:t>………………</w:t>
      </w:r>
    </w:p>
    <w:p w14:paraId="26DA42DF" w14:textId="264D677E" w:rsidR="002A10CE" w:rsidRDefault="002A10CE" w:rsidP="00C20AE0">
      <w:pPr>
        <w:jc w:val="center"/>
        <w:rPr>
          <w:b/>
          <w:i/>
        </w:rPr>
      </w:pPr>
    </w:p>
    <w:p w14:paraId="5B9CAEB8" w14:textId="77777777" w:rsidR="002A10CE" w:rsidRPr="002A10CE" w:rsidRDefault="002A10CE" w:rsidP="002A10CE"/>
    <w:p w14:paraId="6752CE7C" w14:textId="77777777" w:rsidR="002A10CE" w:rsidRPr="002A10CE" w:rsidRDefault="002A10CE" w:rsidP="002A10CE"/>
    <w:p w14:paraId="6B86148C" w14:textId="64FA96C4" w:rsidR="002A10CE" w:rsidRDefault="002A10CE" w:rsidP="002A10CE"/>
    <w:p w14:paraId="7C76C25A" w14:textId="42054B97" w:rsidR="003F1683" w:rsidRPr="002A10CE" w:rsidRDefault="003F1683" w:rsidP="002A10CE">
      <w:r>
        <w:t xml:space="preserve">                                                                                                                                                                                                                                                                                                                                                                                                                                                                                                                                                                                                                                                                                                                                                                                                                                                                                                                                                                                                                                                                                                                                                                                                                                                                                                                                                                                                                                                                                                                                                                                                                                                                                                                                                                                                         </w:t>
      </w:r>
    </w:p>
    <w:p w14:paraId="0288190E" w14:textId="4C9F5A99" w:rsidR="002A10CE" w:rsidRDefault="002A10CE" w:rsidP="002A10CE">
      <w:pPr>
        <w:tabs>
          <w:tab w:val="left" w:pos="4050"/>
        </w:tabs>
      </w:pPr>
      <w:r>
        <w:tab/>
      </w:r>
    </w:p>
    <w:p w14:paraId="226EE2AE" w14:textId="77777777" w:rsidR="002A10CE" w:rsidRPr="000001FE" w:rsidRDefault="002A10CE" w:rsidP="002A10CE">
      <w:pPr>
        <w:spacing w:line="240" w:lineRule="auto"/>
        <w:jc w:val="center"/>
        <w:rPr>
          <w:rFonts w:ascii="Arial" w:hAnsi="Arial" w:cs="Arial"/>
          <w:b/>
          <w:noProof/>
          <w:sz w:val="36"/>
          <w:szCs w:val="36"/>
        </w:rPr>
      </w:pPr>
      <w:bookmarkStart w:id="0" w:name="_Hlk128652242"/>
      <w:r w:rsidRPr="000001FE">
        <w:rPr>
          <w:rFonts w:ascii="Arial" w:hAnsi="Arial" w:cs="Arial"/>
          <w:b/>
          <w:noProof/>
          <w:sz w:val="36"/>
          <w:szCs w:val="36"/>
        </w:rPr>
        <w:t>CONTENTS</w:t>
      </w:r>
    </w:p>
    <w:p w14:paraId="58D3CE02" w14:textId="77777777" w:rsidR="000001FE" w:rsidRDefault="000001FE" w:rsidP="002A10CE">
      <w:pPr>
        <w:spacing w:line="240" w:lineRule="auto"/>
        <w:jc w:val="center"/>
        <w:rPr>
          <w:rFonts w:ascii="Arial" w:hAnsi="Arial" w:cs="Arial"/>
          <w:b/>
          <w:noProof/>
        </w:rPr>
      </w:pPr>
    </w:p>
    <w:p w14:paraId="5932CB20" w14:textId="71C9D0E9" w:rsidR="003B71C0" w:rsidRPr="000001FE" w:rsidRDefault="00BC1797" w:rsidP="002D17DB">
      <w:pPr>
        <w:spacing w:line="240" w:lineRule="auto"/>
        <w:rPr>
          <w:rFonts w:ascii="Arial" w:hAnsi="Arial" w:cs="Arial"/>
          <w:bCs/>
          <w:noProof/>
        </w:rPr>
      </w:pPr>
      <w:r>
        <w:rPr>
          <w:rFonts w:ascii="Arial" w:hAnsi="Arial" w:cs="Arial"/>
          <w:bCs/>
          <w:noProof/>
        </w:rPr>
        <w:t xml:space="preserve">          </w:t>
      </w:r>
      <w:r w:rsidR="003B71C0" w:rsidRPr="000001FE">
        <w:rPr>
          <w:rFonts w:ascii="Arial" w:hAnsi="Arial" w:cs="Arial"/>
          <w:bCs/>
          <w:noProof/>
        </w:rPr>
        <w:t>Introduction – Change of Reporting Period</w:t>
      </w:r>
      <w:r w:rsidR="003B71C0" w:rsidRPr="000001FE">
        <w:rPr>
          <w:rFonts w:ascii="Arial" w:hAnsi="Arial" w:cs="Arial"/>
          <w:bCs/>
          <w:noProof/>
        </w:rPr>
        <w:tab/>
      </w:r>
      <w:r w:rsidR="003B71C0" w:rsidRPr="000001FE">
        <w:rPr>
          <w:rFonts w:ascii="Arial" w:hAnsi="Arial" w:cs="Arial"/>
          <w:bCs/>
          <w:noProof/>
        </w:rPr>
        <w:tab/>
      </w:r>
      <w:r w:rsidR="003B71C0" w:rsidRPr="000001FE">
        <w:rPr>
          <w:rFonts w:ascii="Arial" w:hAnsi="Arial" w:cs="Arial"/>
          <w:bCs/>
          <w:noProof/>
        </w:rPr>
        <w:tab/>
      </w:r>
      <w:r w:rsidR="003B71C0" w:rsidRPr="000001FE">
        <w:rPr>
          <w:rFonts w:ascii="Arial" w:hAnsi="Arial" w:cs="Arial"/>
          <w:bCs/>
          <w:noProof/>
        </w:rPr>
        <w:tab/>
      </w:r>
      <w:r w:rsidR="003B71C0" w:rsidRPr="000001FE">
        <w:rPr>
          <w:rFonts w:ascii="Arial" w:hAnsi="Arial" w:cs="Arial"/>
          <w:bCs/>
          <w:noProof/>
        </w:rPr>
        <w:tab/>
      </w:r>
      <w:r w:rsidR="009E3AF4">
        <w:rPr>
          <w:rFonts w:ascii="Arial" w:hAnsi="Arial" w:cs="Arial"/>
          <w:bCs/>
          <w:noProof/>
        </w:rPr>
        <w:t xml:space="preserve"> </w:t>
      </w:r>
      <w:r w:rsidR="000001FE">
        <w:rPr>
          <w:rFonts w:ascii="Arial" w:hAnsi="Arial" w:cs="Arial"/>
          <w:bCs/>
          <w:noProof/>
        </w:rPr>
        <w:t xml:space="preserve">   </w:t>
      </w:r>
      <w:r w:rsidR="00A13D18" w:rsidRPr="000001FE">
        <w:rPr>
          <w:rFonts w:ascii="Arial" w:hAnsi="Arial" w:cs="Arial"/>
          <w:bCs/>
          <w:noProof/>
        </w:rPr>
        <w:t>1</w:t>
      </w:r>
    </w:p>
    <w:p w14:paraId="6B100729" w14:textId="57CFDE12" w:rsidR="002A10CE" w:rsidRPr="00E907AC" w:rsidRDefault="002A10CE" w:rsidP="00E907AC">
      <w:pPr>
        <w:pStyle w:val="ListParagraph"/>
        <w:numPr>
          <w:ilvl w:val="0"/>
          <w:numId w:val="36"/>
        </w:numPr>
        <w:spacing w:line="240" w:lineRule="auto"/>
        <w:rPr>
          <w:rFonts w:ascii="Arial" w:hAnsi="Arial" w:cs="Arial"/>
          <w:noProof/>
          <w:sz w:val="22"/>
        </w:rPr>
      </w:pPr>
      <w:r w:rsidRPr="00E907AC">
        <w:rPr>
          <w:rFonts w:ascii="Arial" w:hAnsi="Arial" w:cs="Arial"/>
          <w:noProof/>
          <w:sz w:val="22"/>
        </w:rPr>
        <w:t>ESTABLISHMENT OF SAFE CITY CAMERA</w:t>
      </w:r>
      <w:r w:rsidR="009250AB" w:rsidRPr="00E907AC">
        <w:rPr>
          <w:rFonts w:ascii="Arial" w:hAnsi="Arial" w:cs="Arial"/>
          <w:noProof/>
          <w:sz w:val="22"/>
        </w:rPr>
        <w:t>S</w:t>
      </w:r>
      <w:r w:rsidRPr="00E907AC">
        <w:rPr>
          <w:rFonts w:ascii="Arial" w:hAnsi="Arial" w:cs="Arial"/>
          <w:noProof/>
          <w:sz w:val="22"/>
        </w:rPr>
        <w:t xml:space="preserve"> PROGRAM (SCCP) AUDIT COMMITTEE…………………………………………………………………………</w:t>
      </w:r>
      <w:r w:rsidR="002B5648" w:rsidRPr="00E907AC">
        <w:rPr>
          <w:rFonts w:ascii="Arial" w:hAnsi="Arial" w:cs="Arial"/>
          <w:noProof/>
          <w:sz w:val="22"/>
        </w:rPr>
        <w:t>.</w:t>
      </w:r>
      <w:r w:rsidRPr="00E907AC">
        <w:rPr>
          <w:rFonts w:ascii="Arial" w:hAnsi="Arial" w:cs="Arial"/>
          <w:noProof/>
          <w:sz w:val="22"/>
        </w:rPr>
        <w:t>……</w:t>
      </w:r>
      <w:r w:rsidR="002B5648" w:rsidRPr="00E907AC">
        <w:rPr>
          <w:rFonts w:ascii="Arial" w:hAnsi="Arial" w:cs="Arial"/>
          <w:noProof/>
          <w:sz w:val="22"/>
        </w:rPr>
        <w:t>..</w:t>
      </w:r>
      <w:r w:rsidRPr="00E907AC">
        <w:rPr>
          <w:rFonts w:ascii="Arial" w:hAnsi="Arial" w:cs="Arial"/>
          <w:noProof/>
          <w:sz w:val="22"/>
        </w:rPr>
        <w:t>.</w:t>
      </w:r>
      <w:r w:rsidR="001B4BEA" w:rsidRPr="00E907AC">
        <w:rPr>
          <w:rFonts w:ascii="Arial" w:hAnsi="Arial" w:cs="Arial"/>
          <w:noProof/>
          <w:sz w:val="22"/>
        </w:rPr>
        <w:t>.</w:t>
      </w:r>
      <w:r w:rsidR="00E907AC">
        <w:rPr>
          <w:rFonts w:ascii="Arial" w:hAnsi="Arial" w:cs="Arial"/>
          <w:noProof/>
          <w:sz w:val="22"/>
        </w:rPr>
        <w:t>.</w:t>
      </w:r>
      <w:r w:rsidR="00565685" w:rsidRPr="00E907AC">
        <w:rPr>
          <w:rFonts w:ascii="Arial" w:hAnsi="Arial" w:cs="Arial"/>
          <w:noProof/>
          <w:sz w:val="22"/>
        </w:rPr>
        <w:t>3</w:t>
      </w:r>
    </w:p>
    <w:p w14:paraId="40683B14" w14:textId="77777777" w:rsidR="00602102" w:rsidRPr="00602102" w:rsidRDefault="00602102" w:rsidP="00602102">
      <w:pPr>
        <w:pStyle w:val="ListParagraph"/>
        <w:spacing w:line="240" w:lineRule="auto"/>
        <w:rPr>
          <w:rFonts w:ascii="Arial" w:hAnsi="Arial" w:cs="Arial"/>
          <w:noProof/>
          <w:sz w:val="22"/>
        </w:rPr>
      </w:pPr>
    </w:p>
    <w:p w14:paraId="60EF9472" w14:textId="3F39F4C0" w:rsidR="002A10CE" w:rsidRPr="002A10CE" w:rsidRDefault="007C170F" w:rsidP="006F7998">
      <w:pPr>
        <w:pStyle w:val="TOC1"/>
        <w:rPr>
          <w:lang w:val="en-AU" w:eastAsia="en-AU"/>
        </w:rPr>
      </w:pPr>
      <w:r>
        <w:rPr>
          <w:rStyle w:val="Hyperlink"/>
          <w:color w:val="auto"/>
          <w:u w:val="none"/>
        </w:rPr>
        <w:t xml:space="preserve">SCCP OPERATIONS DURING </w:t>
      </w:r>
      <w:r w:rsidR="0080678F">
        <w:rPr>
          <w:rStyle w:val="Hyperlink"/>
          <w:color w:val="auto"/>
          <w:u w:val="none"/>
        </w:rPr>
        <w:t>Financial Year 2023</w:t>
      </w:r>
      <w:r w:rsidR="006F7998">
        <w:rPr>
          <w:rStyle w:val="Hyperlink"/>
          <w:color w:val="auto"/>
          <w:u w:val="none"/>
        </w:rPr>
        <w:t>-</w:t>
      </w:r>
      <w:r>
        <w:rPr>
          <w:rStyle w:val="Hyperlink"/>
          <w:color w:val="auto"/>
          <w:u w:val="none"/>
        </w:rPr>
        <w:t>202</w:t>
      </w:r>
      <w:r w:rsidR="005146C6">
        <w:rPr>
          <w:rStyle w:val="Hyperlink"/>
          <w:color w:val="auto"/>
          <w:u w:val="none"/>
        </w:rPr>
        <w:t>4</w:t>
      </w:r>
      <w:r w:rsidR="002A10CE" w:rsidRPr="002A10CE">
        <w:rPr>
          <w:rStyle w:val="Hyperlink"/>
          <w:color w:val="auto"/>
          <w:u w:val="none"/>
        </w:rPr>
        <w:t xml:space="preserve"> </w:t>
      </w:r>
      <w:r w:rsidR="00CB199D">
        <w:rPr>
          <w:rStyle w:val="Hyperlink"/>
          <w:color w:val="auto"/>
          <w:u w:val="none"/>
        </w:rPr>
        <w:t>………………………………</w:t>
      </w:r>
      <w:r w:rsidR="009577FA">
        <w:rPr>
          <w:webHidden/>
        </w:rPr>
        <w:t>5</w:t>
      </w:r>
    </w:p>
    <w:p w14:paraId="621ED0A0" w14:textId="26D9BA6D" w:rsidR="002A10CE" w:rsidRPr="002A10CE" w:rsidRDefault="002A10CE" w:rsidP="006D273A">
      <w:pPr>
        <w:pStyle w:val="TOC2"/>
        <w:rPr>
          <w:noProof/>
          <w:lang w:val="en-AU" w:eastAsia="en-AU"/>
        </w:rPr>
      </w:pPr>
      <w:r w:rsidRPr="002A10CE">
        <w:rPr>
          <w:rStyle w:val="Hyperlink"/>
          <w:noProof/>
          <w:color w:val="auto"/>
          <w:sz w:val="22"/>
          <w:szCs w:val="24"/>
          <w:u w:val="none"/>
        </w:rPr>
        <w:t>Cameras in Operation</w:t>
      </w:r>
      <w:r w:rsidRPr="002A10CE">
        <w:rPr>
          <w:noProof/>
          <w:webHidden/>
        </w:rPr>
        <w:tab/>
      </w:r>
      <w:r w:rsidR="00E907AC">
        <w:rPr>
          <w:noProof/>
          <w:webHidden/>
        </w:rPr>
        <w:t>…</w:t>
      </w:r>
      <w:r w:rsidR="003B71A1">
        <w:rPr>
          <w:noProof/>
          <w:webHidden/>
        </w:rPr>
        <w:t>5</w:t>
      </w:r>
    </w:p>
    <w:p w14:paraId="53366397" w14:textId="09D1A3C5" w:rsidR="002A10CE" w:rsidRPr="002A10CE" w:rsidRDefault="00B57F02" w:rsidP="005177E8">
      <w:pPr>
        <w:pStyle w:val="TOC3"/>
        <w:rPr>
          <w:lang w:val="en-AU" w:eastAsia="en-AU"/>
        </w:rPr>
      </w:pPr>
      <w:r>
        <w:rPr>
          <w:rStyle w:val="Hyperlink"/>
          <w:color w:val="auto"/>
          <w:sz w:val="22"/>
          <w:u w:val="none"/>
        </w:rPr>
        <w:t>Mobile Camera Vehicle</w:t>
      </w:r>
      <w:r w:rsidR="00F71D34">
        <w:rPr>
          <w:rStyle w:val="Hyperlink"/>
          <w:color w:val="auto"/>
          <w:sz w:val="22"/>
          <w:u w:val="none"/>
        </w:rPr>
        <w:t xml:space="preserve"> ……………………………………………………………………</w:t>
      </w:r>
      <w:r w:rsidR="007D442F">
        <w:rPr>
          <w:rStyle w:val="Hyperlink"/>
          <w:color w:val="auto"/>
          <w:sz w:val="22"/>
          <w:u w:val="none"/>
        </w:rPr>
        <w:t>.</w:t>
      </w:r>
      <w:r w:rsidR="001B4BEA">
        <w:rPr>
          <w:rStyle w:val="Hyperlink"/>
          <w:color w:val="auto"/>
          <w:sz w:val="22"/>
          <w:u w:val="none"/>
        </w:rPr>
        <w:t>.</w:t>
      </w:r>
      <w:r w:rsidR="00E907AC">
        <w:rPr>
          <w:rStyle w:val="Hyperlink"/>
          <w:color w:val="auto"/>
          <w:sz w:val="22"/>
          <w:u w:val="none"/>
        </w:rPr>
        <w:t xml:space="preserve"> </w:t>
      </w:r>
      <w:r w:rsidR="003B71A1">
        <w:rPr>
          <w:rStyle w:val="Hyperlink"/>
          <w:color w:val="auto"/>
          <w:sz w:val="22"/>
          <w:u w:val="none"/>
        </w:rPr>
        <w:t>5</w:t>
      </w:r>
    </w:p>
    <w:p w14:paraId="68976D0C" w14:textId="4A846A92" w:rsidR="002A10CE" w:rsidRPr="002A10CE" w:rsidRDefault="002A10CE" w:rsidP="005177E8">
      <w:pPr>
        <w:pStyle w:val="TOC3"/>
        <w:rPr>
          <w:rStyle w:val="Hyperlink"/>
          <w:color w:val="auto"/>
          <w:sz w:val="22"/>
          <w:u w:val="none"/>
        </w:rPr>
      </w:pPr>
      <w:r w:rsidRPr="002A10CE">
        <w:rPr>
          <w:rStyle w:val="Hyperlink"/>
          <w:color w:val="auto"/>
          <w:sz w:val="22"/>
          <w:u w:val="none"/>
        </w:rPr>
        <w:t>Control Room</w:t>
      </w:r>
      <w:r w:rsidR="000F11B4">
        <w:rPr>
          <w:rStyle w:val="Hyperlink"/>
          <w:color w:val="auto"/>
          <w:sz w:val="22"/>
          <w:u w:val="none"/>
        </w:rPr>
        <w:t>, Footage</w:t>
      </w:r>
      <w:r w:rsidRPr="002A10CE">
        <w:rPr>
          <w:rStyle w:val="Hyperlink"/>
          <w:color w:val="auto"/>
          <w:sz w:val="22"/>
          <w:u w:val="none"/>
        </w:rPr>
        <w:t xml:space="preserve"> &amp; CCTV Product………………………………………………</w:t>
      </w:r>
      <w:r w:rsidR="001B4BEA" w:rsidRPr="002A10CE">
        <w:rPr>
          <w:rStyle w:val="Hyperlink"/>
          <w:color w:val="auto"/>
          <w:sz w:val="22"/>
          <w:u w:val="none"/>
        </w:rPr>
        <w:t>…</w:t>
      </w:r>
      <w:r w:rsidR="00227998">
        <w:rPr>
          <w:rStyle w:val="Hyperlink"/>
          <w:color w:val="auto"/>
          <w:sz w:val="22"/>
          <w:u w:val="none"/>
        </w:rPr>
        <w:t xml:space="preserve"> </w:t>
      </w:r>
      <w:r w:rsidR="003B71A1">
        <w:rPr>
          <w:rStyle w:val="Hyperlink"/>
          <w:color w:val="auto"/>
          <w:sz w:val="22"/>
          <w:u w:val="none"/>
        </w:rPr>
        <w:t>6</w:t>
      </w:r>
    </w:p>
    <w:p w14:paraId="76D11CFB" w14:textId="54F9511C" w:rsidR="00B01812" w:rsidRDefault="002A10CE" w:rsidP="005177E8">
      <w:pPr>
        <w:pStyle w:val="TOC3"/>
        <w:rPr>
          <w:szCs w:val="22"/>
        </w:rPr>
      </w:pPr>
      <w:r w:rsidRPr="002A10CE">
        <w:rPr>
          <w:rStyle w:val="Hyperlink"/>
          <w:color w:val="auto"/>
          <w:sz w:val="22"/>
          <w:u w:val="none"/>
        </w:rPr>
        <w:t>Product provided to Victoria Police……………………………………</w:t>
      </w:r>
      <w:r w:rsidR="00B01812">
        <w:rPr>
          <w:rStyle w:val="Hyperlink"/>
          <w:color w:val="auto"/>
          <w:sz w:val="22"/>
          <w:u w:val="none"/>
        </w:rPr>
        <w:t>…..</w:t>
      </w:r>
      <w:r w:rsidRPr="002A10CE">
        <w:rPr>
          <w:rStyle w:val="Hyperlink"/>
          <w:color w:val="auto"/>
          <w:sz w:val="22"/>
          <w:u w:val="none"/>
        </w:rPr>
        <w:t>…………</w:t>
      </w:r>
      <w:r w:rsidR="00B01812">
        <w:rPr>
          <w:rStyle w:val="Hyperlink"/>
          <w:color w:val="auto"/>
          <w:sz w:val="22"/>
          <w:u w:val="none"/>
        </w:rPr>
        <w:t>..</w:t>
      </w:r>
      <w:r w:rsidRPr="002A10CE">
        <w:rPr>
          <w:rStyle w:val="Hyperlink"/>
          <w:color w:val="auto"/>
          <w:sz w:val="22"/>
          <w:u w:val="none"/>
        </w:rPr>
        <w:t>……</w:t>
      </w:r>
      <w:r w:rsidR="00227998">
        <w:rPr>
          <w:rStyle w:val="Hyperlink"/>
          <w:color w:val="auto"/>
          <w:sz w:val="22"/>
          <w:u w:val="none"/>
        </w:rPr>
        <w:t>6</w:t>
      </w:r>
    </w:p>
    <w:p w14:paraId="143F535B" w14:textId="43D8F20E" w:rsidR="002A10CE" w:rsidRPr="002A10CE" w:rsidRDefault="00C801C1" w:rsidP="005177E8">
      <w:pPr>
        <w:pStyle w:val="TOC3"/>
        <w:rPr>
          <w:rStyle w:val="Hyperlink"/>
          <w:color w:val="auto"/>
          <w:sz w:val="22"/>
          <w:u w:val="none"/>
        </w:rPr>
      </w:pPr>
      <w:r w:rsidRPr="00C34AE4">
        <w:t>Dedicated Police Radio Base Station</w:t>
      </w:r>
      <w:r w:rsidR="000A51C1">
        <w:t>……………………………………………</w:t>
      </w:r>
      <w:r w:rsidR="00292366">
        <w:t xml:space="preserve">   </w:t>
      </w:r>
      <w:r w:rsidR="000A51C1">
        <w:t>6</w:t>
      </w:r>
    </w:p>
    <w:p w14:paraId="5C6D9669" w14:textId="7BA9727D" w:rsidR="002A10CE" w:rsidRDefault="002A10CE" w:rsidP="005177E8">
      <w:pPr>
        <w:pStyle w:val="TOC3"/>
        <w:rPr>
          <w:webHidden/>
        </w:rPr>
      </w:pPr>
      <w:r w:rsidRPr="002A10CE">
        <w:rPr>
          <w:rStyle w:val="Hyperlink"/>
          <w:color w:val="auto"/>
          <w:sz w:val="22"/>
          <w:u w:val="none"/>
        </w:rPr>
        <w:t xml:space="preserve">CCTV Product </w:t>
      </w:r>
      <w:r w:rsidR="0010696F">
        <w:rPr>
          <w:rStyle w:val="Hyperlink"/>
          <w:color w:val="auto"/>
          <w:sz w:val="22"/>
          <w:u w:val="none"/>
        </w:rPr>
        <w:t>–</w:t>
      </w:r>
      <w:r w:rsidRPr="002A10CE">
        <w:rPr>
          <w:rStyle w:val="Hyperlink"/>
          <w:color w:val="auto"/>
          <w:sz w:val="22"/>
          <w:u w:val="none"/>
        </w:rPr>
        <w:t xml:space="preserve"> Dissemination</w:t>
      </w:r>
      <w:r w:rsidR="0010696F">
        <w:rPr>
          <w:rStyle w:val="Hyperlink"/>
          <w:color w:val="auto"/>
          <w:sz w:val="22"/>
          <w:u w:val="none"/>
        </w:rPr>
        <w:t>,</w:t>
      </w:r>
      <w:r w:rsidRPr="002A10CE">
        <w:rPr>
          <w:rStyle w:val="Hyperlink"/>
          <w:color w:val="auto"/>
          <w:sz w:val="22"/>
          <w:u w:val="none"/>
        </w:rPr>
        <w:t xml:space="preserve"> Tracking and Destruction</w:t>
      </w:r>
      <w:r w:rsidR="00642680">
        <w:rPr>
          <w:rStyle w:val="Hyperlink"/>
          <w:color w:val="auto"/>
          <w:sz w:val="22"/>
          <w:u w:val="none"/>
        </w:rPr>
        <w:t>……………………………</w:t>
      </w:r>
      <w:r w:rsidR="001B4BEA">
        <w:rPr>
          <w:webHidden/>
        </w:rPr>
        <w:t>...</w:t>
      </w:r>
      <w:r w:rsidR="003B71A1">
        <w:rPr>
          <w:webHidden/>
        </w:rPr>
        <w:t>7</w:t>
      </w:r>
    </w:p>
    <w:p w14:paraId="73301781" w14:textId="2E9A2504" w:rsidR="002A10CE" w:rsidRPr="002A10CE" w:rsidRDefault="008C14EE" w:rsidP="00642680">
      <w:pPr>
        <w:rPr>
          <w:sz w:val="22"/>
          <w:lang w:val="en-AU" w:eastAsia="en-AU"/>
        </w:rPr>
      </w:pPr>
      <w:r>
        <w:rPr>
          <w:lang w:eastAsia="en-US"/>
        </w:rPr>
        <w:tab/>
      </w:r>
      <w:r w:rsidR="002A10CE" w:rsidRPr="006C7F27">
        <w:rPr>
          <w:rStyle w:val="Hyperlink"/>
          <w:rFonts w:ascii="Arial" w:hAnsi="Arial"/>
          <w:color w:val="auto"/>
          <w:sz w:val="22"/>
          <w:u w:val="none"/>
        </w:rPr>
        <w:t>Control Room</w:t>
      </w:r>
      <w:r w:rsidR="0003767E">
        <w:rPr>
          <w:rStyle w:val="Hyperlink"/>
          <w:color w:val="auto"/>
          <w:sz w:val="22"/>
          <w:u w:val="none"/>
        </w:rPr>
        <w:t>………………………………………………………………………………</w:t>
      </w:r>
      <w:r w:rsidR="001B4BEA">
        <w:rPr>
          <w:rStyle w:val="Hyperlink"/>
          <w:color w:val="auto"/>
          <w:sz w:val="22"/>
          <w:u w:val="none"/>
        </w:rPr>
        <w:t>…</w:t>
      </w:r>
      <w:r w:rsidR="00B212EE" w:rsidRPr="001B4BEA">
        <w:rPr>
          <w:rStyle w:val="Hyperlink"/>
          <w:rFonts w:ascii="Arial" w:hAnsi="Arial" w:cs="Arial"/>
          <w:color w:val="auto"/>
          <w:sz w:val="22"/>
          <w:u w:val="none"/>
        </w:rPr>
        <w:t>.</w:t>
      </w:r>
      <w:r w:rsidR="003B71A1">
        <w:rPr>
          <w:rStyle w:val="Hyperlink"/>
          <w:rFonts w:ascii="Arial" w:hAnsi="Arial" w:cs="Arial"/>
          <w:color w:val="auto"/>
          <w:sz w:val="22"/>
          <w:u w:val="none"/>
        </w:rPr>
        <w:t>7</w:t>
      </w:r>
    </w:p>
    <w:p w14:paraId="17029625" w14:textId="6A8ACAD0" w:rsidR="002A10CE" w:rsidRPr="002A10CE" w:rsidRDefault="002A10CE" w:rsidP="005177E8">
      <w:pPr>
        <w:pStyle w:val="TOC3"/>
        <w:rPr>
          <w:lang w:val="en-AU" w:eastAsia="en-AU"/>
        </w:rPr>
      </w:pPr>
      <w:r w:rsidRPr="002A10CE">
        <w:rPr>
          <w:rStyle w:val="Hyperlink"/>
          <w:color w:val="auto"/>
          <w:sz w:val="22"/>
          <w:u w:val="none"/>
        </w:rPr>
        <w:t xml:space="preserve">     Security</w:t>
      </w:r>
      <w:r w:rsidRPr="002A10CE">
        <w:rPr>
          <w:webHidden/>
        </w:rPr>
        <w:tab/>
      </w:r>
      <w:r w:rsidR="00B212EE">
        <w:rPr>
          <w:webHidden/>
        </w:rPr>
        <w:t>………</w:t>
      </w:r>
      <w:r w:rsidR="001B4BEA">
        <w:rPr>
          <w:webHidden/>
        </w:rPr>
        <w:t>…</w:t>
      </w:r>
      <w:r w:rsidR="00B212EE">
        <w:rPr>
          <w:webHidden/>
        </w:rPr>
        <w:t>………………</w:t>
      </w:r>
      <w:r w:rsidR="00E1441F">
        <w:rPr>
          <w:webHidden/>
        </w:rPr>
        <w:t>……</w:t>
      </w:r>
      <w:r w:rsidR="005811BD">
        <w:rPr>
          <w:webHidden/>
        </w:rPr>
        <w:t>………….</w:t>
      </w:r>
      <w:r w:rsidR="00B212EE">
        <w:rPr>
          <w:webHidden/>
        </w:rPr>
        <w:t>……</w:t>
      </w:r>
      <w:r w:rsidR="00457EFC">
        <w:rPr>
          <w:webHidden/>
        </w:rPr>
        <w:t xml:space="preserve"> </w:t>
      </w:r>
      <w:r w:rsidR="004D5C38">
        <w:rPr>
          <w:webHidden/>
        </w:rPr>
        <w:t>…………</w:t>
      </w:r>
      <w:r w:rsidR="00AE64DA">
        <w:rPr>
          <w:webHidden/>
        </w:rPr>
        <w:t>…………</w:t>
      </w:r>
      <w:r w:rsidR="001B4BEA">
        <w:rPr>
          <w:webHidden/>
        </w:rPr>
        <w:t>……..</w:t>
      </w:r>
      <w:r w:rsidR="00AE64DA">
        <w:rPr>
          <w:webHidden/>
        </w:rPr>
        <w:t xml:space="preserve"> </w:t>
      </w:r>
      <w:r w:rsidR="007B0D77">
        <w:rPr>
          <w:webHidden/>
        </w:rPr>
        <w:t xml:space="preserve"> </w:t>
      </w:r>
      <w:r w:rsidR="003B71A1">
        <w:rPr>
          <w:webHidden/>
        </w:rPr>
        <w:t>7</w:t>
      </w:r>
      <w:r w:rsidR="00AE64DA">
        <w:rPr>
          <w:webHidden/>
        </w:rPr>
        <w:t xml:space="preserve">             </w:t>
      </w:r>
      <w:r w:rsidR="004D5C38">
        <w:rPr>
          <w:webHidden/>
        </w:rPr>
        <w:t xml:space="preserve">         </w:t>
      </w:r>
      <w:r w:rsidR="00AE64DA">
        <w:rPr>
          <w:webHidden/>
        </w:rPr>
        <w:t xml:space="preserve"> </w:t>
      </w:r>
    </w:p>
    <w:p w14:paraId="2C4DEBBD" w14:textId="69938EE3" w:rsidR="00AF3E5D" w:rsidRPr="00775558" w:rsidRDefault="002A10CE" w:rsidP="005177E8">
      <w:pPr>
        <w:pStyle w:val="TOC3"/>
      </w:pPr>
      <w:r w:rsidRPr="002A10CE">
        <w:rPr>
          <w:rStyle w:val="Hyperlink"/>
          <w:color w:val="auto"/>
          <w:sz w:val="22"/>
          <w:u w:val="none"/>
        </w:rPr>
        <w:t xml:space="preserve">     </w:t>
      </w:r>
      <w:r w:rsidR="00AF3E5D" w:rsidRPr="00775558">
        <w:t xml:space="preserve">Police </w:t>
      </w:r>
      <w:r w:rsidR="00775558" w:rsidRPr="00775558">
        <w:t>Acknowledge Value Partnership with SCCP</w:t>
      </w:r>
      <w:r w:rsidR="00775558">
        <w:t>……………………</w:t>
      </w:r>
      <w:r w:rsidR="00E532B3">
        <w:t xml:space="preserve">      </w:t>
      </w:r>
      <w:r w:rsidR="00E907AC">
        <w:t>…</w:t>
      </w:r>
      <w:r w:rsidR="00E50D04">
        <w:t>8</w:t>
      </w:r>
    </w:p>
    <w:p w14:paraId="45ECF7AA" w14:textId="749AC4F1" w:rsidR="002A10CE" w:rsidRPr="002A10CE" w:rsidRDefault="002A10CE" w:rsidP="005177E8">
      <w:pPr>
        <w:pStyle w:val="TOC3"/>
        <w:rPr>
          <w:rStyle w:val="Hyperlink"/>
          <w:color w:val="auto"/>
          <w:sz w:val="22"/>
          <w:u w:val="none"/>
        </w:rPr>
      </w:pPr>
      <w:r w:rsidRPr="002A10CE">
        <w:rPr>
          <w:rStyle w:val="Hyperlink"/>
          <w:color w:val="auto"/>
          <w:sz w:val="22"/>
          <w:u w:val="none"/>
        </w:rPr>
        <w:t>MOUs…………………………………………………………………………………</w:t>
      </w:r>
      <w:r w:rsidR="00565685">
        <w:rPr>
          <w:rStyle w:val="Hyperlink"/>
          <w:color w:val="auto"/>
          <w:sz w:val="22"/>
          <w:u w:val="none"/>
        </w:rPr>
        <w:t>……</w:t>
      </w:r>
      <w:r w:rsidR="001B4BEA">
        <w:rPr>
          <w:rStyle w:val="Hyperlink"/>
          <w:color w:val="auto"/>
          <w:sz w:val="22"/>
          <w:u w:val="none"/>
        </w:rPr>
        <w:t>…</w:t>
      </w:r>
      <w:r w:rsidR="00565685">
        <w:rPr>
          <w:rStyle w:val="Hyperlink"/>
          <w:color w:val="auto"/>
          <w:sz w:val="22"/>
          <w:u w:val="none"/>
        </w:rPr>
        <w:t>.</w:t>
      </w:r>
      <w:r w:rsidR="00E907AC">
        <w:rPr>
          <w:rStyle w:val="Hyperlink"/>
          <w:color w:val="auto"/>
          <w:sz w:val="22"/>
          <w:u w:val="none"/>
        </w:rPr>
        <w:t xml:space="preserve"> </w:t>
      </w:r>
      <w:r w:rsidR="00785AF1">
        <w:rPr>
          <w:rStyle w:val="Hyperlink"/>
          <w:color w:val="auto"/>
          <w:sz w:val="22"/>
          <w:u w:val="none"/>
        </w:rPr>
        <w:t>8</w:t>
      </w:r>
    </w:p>
    <w:p w14:paraId="2EE61E1C" w14:textId="5CDD87EF" w:rsidR="002A10CE" w:rsidRPr="002A10CE" w:rsidRDefault="002A10CE" w:rsidP="00565685">
      <w:pPr>
        <w:jc w:val="both"/>
        <w:rPr>
          <w:rFonts w:ascii="Arial" w:hAnsi="Arial" w:cs="Arial"/>
          <w:noProof/>
          <w:sz w:val="22"/>
          <w:lang w:eastAsia="en-US"/>
        </w:rPr>
      </w:pPr>
      <w:r w:rsidRPr="002A10CE">
        <w:rPr>
          <w:noProof/>
          <w:sz w:val="22"/>
          <w:lang w:eastAsia="en-US"/>
        </w:rPr>
        <w:tab/>
      </w:r>
      <w:r w:rsidRPr="002A10CE">
        <w:rPr>
          <w:rFonts w:ascii="Arial" w:hAnsi="Arial" w:cs="Arial"/>
          <w:noProof/>
          <w:sz w:val="22"/>
          <w:lang w:eastAsia="en-US"/>
        </w:rPr>
        <w:t>Public Address Speakers……………………………………………………………</w:t>
      </w:r>
      <w:r w:rsidR="00565685">
        <w:rPr>
          <w:rFonts w:ascii="Arial" w:hAnsi="Arial" w:cs="Arial"/>
          <w:noProof/>
          <w:sz w:val="22"/>
          <w:lang w:eastAsia="en-US"/>
        </w:rPr>
        <w:t>………</w:t>
      </w:r>
      <w:r w:rsidR="00B212EE">
        <w:rPr>
          <w:rFonts w:ascii="Arial" w:hAnsi="Arial" w:cs="Arial"/>
          <w:noProof/>
          <w:sz w:val="22"/>
          <w:lang w:eastAsia="en-US"/>
        </w:rPr>
        <w:t xml:space="preserve"> </w:t>
      </w:r>
      <w:r w:rsidR="00E50D04">
        <w:rPr>
          <w:rFonts w:ascii="Arial" w:hAnsi="Arial" w:cs="Arial"/>
          <w:noProof/>
          <w:sz w:val="22"/>
          <w:lang w:eastAsia="en-US"/>
        </w:rPr>
        <w:t>9</w:t>
      </w:r>
    </w:p>
    <w:p w14:paraId="1670F1EC" w14:textId="1ACE3CE4" w:rsidR="00C615CB" w:rsidRDefault="007370F2" w:rsidP="005177E8">
      <w:pPr>
        <w:pStyle w:val="TOC3"/>
        <w:rPr>
          <w:webHidden/>
        </w:rPr>
      </w:pPr>
      <w:r>
        <w:rPr>
          <w:rStyle w:val="Hyperlink"/>
          <w:color w:val="auto"/>
          <w:sz w:val="22"/>
          <w:u w:val="none"/>
        </w:rPr>
        <w:t xml:space="preserve">Control Room contact with </w:t>
      </w:r>
      <w:r w:rsidR="002A10CE" w:rsidRPr="002A10CE">
        <w:rPr>
          <w:rStyle w:val="Hyperlink"/>
          <w:color w:val="auto"/>
          <w:sz w:val="22"/>
          <w:u w:val="none"/>
        </w:rPr>
        <w:t>Victoria Police Monitoring Assessment Centre</w:t>
      </w:r>
      <w:r w:rsidR="002A10CE" w:rsidRPr="002A10CE">
        <w:rPr>
          <w:webHidden/>
        </w:rPr>
        <w:tab/>
      </w:r>
      <w:r w:rsidR="00BA6884">
        <w:rPr>
          <w:webHidden/>
        </w:rPr>
        <w:t xml:space="preserve">  </w:t>
      </w:r>
      <w:r w:rsidR="00B82A48">
        <w:rPr>
          <w:webHidden/>
        </w:rPr>
        <w:t>9</w:t>
      </w:r>
    </w:p>
    <w:p w14:paraId="26653FA8" w14:textId="39B4C420" w:rsidR="00FB7878" w:rsidRDefault="00211FDE" w:rsidP="00DF521C">
      <w:pPr>
        <w:rPr>
          <w:rFonts w:ascii="Arial" w:hAnsi="Arial" w:cs="Arial"/>
          <w:sz w:val="22"/>
          <w:szCs w:val="22"/>
          <w:lang w:eastAsia="en-US"/>
        </w:rPr>
      </w:pPr>
      <w:r>
        <w:rPr>
          <w:lang w:eastAsia="en-US"/>
        </w:rPr>
        <w:tab/>
      </w:r>
      <w:r w:rsidR="00347DB6">
        <w:rPr>
          <w:lang w:eastAsia="en-US"/>
        </w:rPr>
        <w:t>Ex</w:t>
      </w:r>
      <w:r w:rsidR="002E0C4D">
        <w:rPr>
          <w:lang w:eastAsia="en-US"/>
        </w:rPr>
        <w:t>tending</w:t>
      </w:r>
      <w:r w:rsidR="00347DB6">
        <w:rPr>
          <w:lang w:eastAsia="en-US"/>
        </w:rPr>
        <w:t xml:space="preserve"> </w:t>
      </w:r>
      <w:r w:rsidR="008F319F" w:rsidRPr="00B36353">
        <w:rPr>
          <w:rFonts w:ascii="Arial" w:hAnsi="Arial" w:cs="Arial"/>
          <w:sz w:val="22"/>
          <w:szCs w:val="22"/>
          <w:lang w:eastAsia="en-US"/>
        </w:rPr>
        <w:t xml:space="preserve">Infrastructure </w:t>
      </w:r>
      <w:r w:rsidR="00347DB6">
        <w:rPr>
          <w:rFonts w:ascii="Arial" w:hAnsi="Arial" w:cs="Arial"/>
          <w:sz w:val="22"/>
          <w:szCs w:val="22"/>
          <w:lang w:eastAsia="en-US"/>
        </w:rPr>
        <w:t xml:space="preserve">and Sharing </w:t>
      </w:r>
      <w:r w:rsidR="008F319F" w:rsidRPr="00B36353">
        <w:rPr>
          <w:rFonts w:ascii="Arial" w:hAnsi="Arial" w:cs="Arial"/>
          <w:sz w:val="22"/>
          <w:szCs w:val="22"/>
          <w:lang w:eastAsia="en-US"/>
        </w:rPr>
        <w:t xml:space="preserve">with Other Parties’ </w:t>
      </w:r>
      <w:r w:rsidR="00983FF0">
        <w:rPr>
          <w:rFonts w:ascii="Arial" w:hAnsi="Arial" w:cs="Arial"/>
          <w:sz w:val="22"/>
          <w:szCs w:val="22"/>
          <w:lang w:eastAsia="en-US"/>
        </w:rPr>
        <w:t>C</w:t>
      </w:r>
      <w:r w:rsidR="008F319F" w:rsidRPr="00B36353">
        <w:rPr>
          <w:rFonts w:ascii="Arial" w:hAnsi="Arial" w:cs="Arial"/>
          <w:sz w:val="22"/>
          <w:szCs w:val="22"/>
          <w:lang w:eastAsia="en-US"/>
        </w:rPr>
        <w:t>ameras………………</w:t>
      </w:r>
      <w:r w:rsidR="000E4849">
        <w:rPr>
          <w:rFonts w:ascii="Arial" w:hAnsi="Arial" w:cs="Arial"/>
          <w:sz w:val="22"/>
          <w:szCs w:val="22"/>
          <w:lang w:eastAsia="en-US"/>
        </w:rPr>
        <w:t>….</w:t>
      </w:r>
      <w:r w:rsidR="008F319F" w:rsidRPr="00B36353">
        <w:rPr>
          <w:rFonts w:ascii="Arial" w:hAnsi="Arial" w:cs="Arial"/>
          <w:sz w:val="22"/>
          <w:szCs w:val="22"/>
          <w:lang w:eastAsia="en-US"/>
        </w:rPr>
        <w:t>…</w:t>
      </w:r>
      <w:r w:rsidR="00DF521C">
        <w:rPr>
          <w:rFonts w:ascii="Arial" w:hAnsi="Arial" w:cs="Arial"/>
          <w:sz w:val="22"/>
          <w:szCs w:val="22"/>
          <w:lang w:eastAsia="en-US"/>
        </w:rPr>
        <w:t>9</w:t>
      </w:r>
    </w:p>
    <w:p w14:paraId="1DA06D58" w14:textId="5AC04760" w:rsidR="00186DB2" w:rsidRDefault="002A10CE" w:rsidP="002038C8">
      <w:pPr>
        <w:ind w:firstLine="720"/>
        <w:jc w:val="both"/>
        <w:rPr>
          <w:rFonts w:ascii="Arial" w:hAnsi="Arial" w:cs="Arial"/>
          <w:noProof/>
          <w:sz w:val="22"/>
          <w:lang w:eastAsia="en-US"/>
        </w:rPr>
      </w:pPr>
      <w:r w:rsidRPr="002A10CE">
        <w:rPr>
          <w:rFonts w:ascii="Arial" w:hAnsi="Arial" w:cs="Arial"/>
          <w:noProof/>
          <w:sz w:val="22"/>
          <w:lang w:eastAsia="en-US"/>
        </w:rPr>
        <w:t xml:space="preserve">City Safety - the Counter-Terrorism Environment </w:t>
      </w:r>
      <w:r w:rsidR="002038C8">
        <w:rPr>
          <w:rFonts w:ascii="Arial" w:hAnsi="Arial" w:cs="Arial"/>
          <w:noProof/>
          <w:sz w:val="22"/>
          <w:lang w:eastAsia="en-US"/>
        </w:rPr>
        <w:t xml:space="preserve">and </w:t>
      </w:r>
      <w:r w:rsidRPr="002A10CE">
        <w:rPr>
          <w:rFonts w:ascii="Arial" w:hAnsi="Arial" w:cs="Arial"/>
          <w:noProof/>
          <w:sz w:val="22"/>
          <w:lang w:eastAsia="en-US"/>
        </w:rPr>
        <w:t>the SCCP…………………</w:t>
      </w:r>
      <w:r w:rsidR="00565685">
        <w:rPr>
          <w:rFonts w:ascii="Arial" w:hAnsi="Arial" w:cs="Arial"/>
          <w:noProof/>
          <w:sz w:val="22"/>
          <w:lang w:eastAsia="en-US"/>
        </w:rPr>
        <w:t>……</w:t>
      </w:r>
      <w:r w:rsidR="001B4BEA">
        <w:rPr>
          <w:rFonts w:ascii="Arial" w:hAnsi="Arial" w:cs="Arial"/>
          <w:noProof/>
          <w:sz w:val="22"/>
          <w:lang w:eastAsia="en-US"/>
        </w:rPr>
        <w:t>.</w:t>
      </w:r>
      <w:r w:rsidR="00775FC1">
        <w:rPr>
          <w:rFonts w:ascii="Arial" w:hAnsi="Arial" w:cs="Arial"/>
          <w:noProof/>
          <w:sz w:val="22"/>
          <w:lang w:eastAsia="en-US"/>
        </w:rPr>
        <w:t>9</w:t>
      </w:r>
      <w:r w:rsidR="00186DB2" w:rsidRPr="00186DB2">
        <w:rPr>
          <w:rFonts w:ascii="Arial" w:hAnsi="Arial" w:cs="Arial"/>
          <w:noProof/>
          <w:sz w:val="22"/>
          <w:lang w:eastAsia="en-US"/>
        </w:rPr>
        <w:t xml:space="preserve"> </w:t>
      </w:r>
    </w:p>
    <w:p w14:paraId="6F6755A0" w14:textId="0DC18640" w:rsidR="00025944" w:rsidRDefault="00025944" w:rsidP="002038C8">
      <w:pPr>
        <w:ind w:firstLine="720"/>
        <w:jc w:val="both"/>
        <w:rPr>
          <w:rFonts w:ascii="Arial" w:hAnsi="Arial" w:cs="Arial"/>
          <w:noProof/>
          <w:sz w:val="22"/>
          <w:lang w:eastAsia="en-US"/>
        </w:rPr>
      </w:pPr>
      <w:r>
        <w:rPr>
          <w:rFonts w:ascii="Arial" w:hAnsi="Arial" w:cs="Arial"/>
          <w:noProof/>
          <w:sz w:val="22"/>
          <w:lang w:eastAsia="en-US"/>
        </w:rPr>
        <w:t xml:space="preserve">Exercise </w:t>
      </w:r>
      <w:r w:rsidR="00BB1B3F">
        <w:rPr>
          <w:rFonts w:ascii="Arial" w:hAnsi="Arial" w:cs="Arial"/>
          <w:noProof/>
          <w:sz w:val="22"/>
          <w:lang w:eastAsia="en-US"/>
        </w:rPr>
        <w:t>S</w:t>
      </w:r>
      <w:r w:rsidR="00BB4EAD">
        <w:rPr>
          <w:rFonts w:ascii="Arial" w:hAnsi="Arial" w:cs="Arial"/>
          <w:noProof/>
          <w:sz w:val="22"/>
          <w:lang w:eastAsia="en-US"/>
        </w:rPr>
        <w:t xml:space="preserve">oteria    </w:t>
      </w:r>
      <w:r>
        <w:rPr>
          <w:rFonts w:ascii="Arial" w:hAnsi="Arial" w:cs="Arial"/>
          <w:noProof/>
          <w:sz w:val="22"/>
          <w:lang w:eastAsia="en-US"/>
        </w:rPr>
        <w:t>………………………………………………………………</w:t>
      </w:r>
      <w:r w:rsidR="00BB4EAD">
        <w:rPr>
          <w:rFonts w:ascii="Arial" w:hAnsi="Arial" w:cs="Arial"/>
          <w:noProof/>
          <w:sz w:val="22"/>
          <w:lang w:eastAsia="en-US"/>
        </w:rPr>
        <w:t xml:space="preserve">  </w:t>
      </w:r>
      <w:r>
        <w:rPr>
          <w:rFonts w:ascii="Arial" w:hAnsi="Arial" w:cs="Arial"/>
          <w:noProof/>
          <w:sz w:val="22"/>
          <w:lang w:eastAsia="en-US"/>
        </w:rPr>
        <w:t>…………</w:t>
      </w:r>
      <w:r w:rsidR="00BB4EAD">
        <w:rPr>
          <w:rFonts w:ascii="Arial" w:hAnsi="Arial" w:cs="Arial"/>
          <w:noProof/>
          <w:sz w:val="22"/>
          <w:lang w:eastAsia="en-US"/>
        </w:rPr>
        <w:t>10</w:t>
      </w:r>
    </w:p>
    <w:p w14:paraId="5AE2E68F" w14:textId="37B56C55" w:rsidR="002A10CE" w:rsidRPr="002A10CE" w:rsidRDefault="00186DB2" w:rsidP="00565685">
      <w:pPr>
        <w:jc w:val="both"/>
        <w:rPr>
          <w:rFonts w:ascii="Arial" w:hAnsi="Arial" w:cs="Arial"/>
          <w:noProof/>
          <w:sz w:val="22"/>
          <w:lang w:eastAsia="en-US"/>
        </w:rPr>
      </w:pPr>
      <w:r>
        <w:rPr>
          <w:rFonts w:ascii="Arial" w:hAnsi="Arial" w:cs="Arial"/>
          <w:noProof/>
          <w:sz w:val="22"/>
          <w:lang w:eastAsia="en-US"/>
        </w:rPr>
        <w:t xml:space="preserve">            </w:t>
      </w:r>
      <w:r w:rsidRPr="0032525B">
        <w:rPr>
          <w:rFonts w:ascii="Arial" w:hAnsi="Arial" w:cs="Arial"/>
          <w:noProof/>
          <w:sz w:val="22"/>
          <w:lang w:eastAsia="en-US"/>
        </w:rPr>
        <w:t>Disparity between Program’s Aims &amp;c Operating Procedures………………………</w:t>
      </w:r>
      <w:r w:rsidR="00F465E9">
        <w:rPr>
          <w:rFonts w:ascii="Arial" w:hAnsi="Arial" w:cs="Arial"/>
          <w:noProof/>
          <w:sz w:val="22"/>
          <w:lang w:eastAsia="en-US"/>
        </w:rPr>
        <w:t xml:space="preserve">  </w:t>
      </w:r>
      <w:r w:rsidR="00BA3972">
        <w:rPr>
          <w:rFonts w:ascii="Arial" w:hAnsi="Arial" w:cs="Arial"/>
          <w:noProof/>
          <w:sz w:val="22"/>
          <w:lang w:eastAsia="en-US"/>
        </w:rPr>
        <w:t>.</w:t>
      </w:r>
      <w:r w:rsidRPr="0032525B">
        <w:rPr>
          <w:rFonts w:ascii="Arial" w:hAnsi="Arial" w:cs="Arial"/>
          <w:noProof/>
          <w:sz w:val="22"/>
          <w:lang w:eastAsia="en-US"/>
        </w:rPr>
        <w:t>.</w:t>
      </w:r>
      <w:r w:rsidR="00BB4EAD">
        <w:rPr>
          <w:rFonts w:ascii="Arial" w:hAnsi="Arial" w:cs="Arial"/>
          <w:noProof/>
          <w:sz w:val="22"/>
          <w:lang w:eastAsia="en-US"/>
        </w:rPr>
        <w:t>10</w:t>
      </w:r>
    </w:p>
    <w:p w14:paraId="4DB3EDFD" w14:textId="3C621D36" w:rsidR="002A10CE" w:rsidRDefault="002A10CE" w:rsidP="00565685">
      <w:pPr>
        <w:jc w:val="both"/>
        <w:rPr>
          <w:rFonts w:ascii="Arial" w:hAnsi="Arial" w:cs="Arial"/>
          <w:noProof/>
          <w:sz w:val="22"/>
          <w:lang w:eastAsia="en-US"/>
        </w:rPr>
      </w:pPr>
      <w:r w:rsidRPr="002A10CE">
        <w:rPr>
          <w:rFonts w:ascii="Arial" w:hAnsi="Arial" w:cs="Arial"/>
          <w:noProof/>
          <w:sz w:val="22"/>
          <w:lang w:eastAsia="en-US"/>
        </w:rPr>
        <w:tab/>
        <w:t>Complaints……………………………………………………………………………</w:t>
      </w:r>
      <w:r w:rsidR="00565685">
        <w:rPr>
          <w:rFonts w:ascii="Arial" w:hAnsi="Arial" w:cs="Arial"/>
          <w:noProof/>
          <w:sz w:val="22"/>
          <w:lang w:eastAsia="en-US"/>
        </w:rPr>
        <w:t>……</w:t>
      </w:r>
      <w:r w:rsidR="00F465E9">
        <w:rPr>
          <w:rFonts w:ascii="Arial" w:hAnsi="Arial" w:cs="Arial"/>
          <w:noProof/>
          <w:sz w:val="22"/>
          <w:lang w:eastAsia="en-US"/>
        </w:rPr>
        <w:t xml:space="preserve">   </w:t>
      </w:r>
      <w:r w:rsidR="0015324F">
        <w:rPr>
          <w:rFonts w:ascii="Arial" w:hAnsi="Arial" w:cs="Arial"/>
          <w:noProof/>
          <w:sz w:val="22"/>
          <w:lang w:eastAsia="en-US"/>
        </w:rPr>
        <w:t>.</w:t>
      </w:r>
      <w:r w:rsidR="00F465E9">
        <w:rPr>
          <w:rFonts w:ascii="Arial" w:hAnsi="Arial" w:cs="Arial"/>
          <w:noProof/>
          <w:sz w:val="22"/>
          <w:lang w:eastAsia="en-US"/>
        </w:rPr>
        <w:t>10</w:t>
      </w:r>
    </w:p>
    <w:p w14:paraId="0ABDEE49" w14:textId="1B0770B8" w:rsidR="002A10CE" w:rsidRPr="002A10CE" w:rsidRDefault="00870E5F" w:rsidP="00565685">
      <w:pPr>
        <w:jc w:val="both"/>
        <w:rPr>
          <w:rFonts w:ascii="Arial" w:hAnsi="Arial" w:cs="Arial"/>
          <w:noProof/>
          <w:sz w:val="22"/>
          <w:lang w:eastAsia="en-US"/>
        </w:rPr>
      </w:pPr>
      <w:r>
        <w:rPr>
          <w:rFonts w:ascii="Arial" w:hAnsi="Arial" w:cs="Arial"/>
          <w:noProof/>
          <w:sz w:val="22"/>
          <w:lang w:eastAsia="en-US"/>
        </w:rPr>
        <w:tab/>
      </w:r>
      <w:r w:rsidR="002A10CE" w:rsidRPr="002A10CE">
        <w:rPr>
          <w:rFonts w:ascii="Arial" w:hAnsi="Arial" w:cs="Arial"/>
          <w:noProof/>
          <w:sz w:val="22"/>
          <w:lang w:eastAsia="en-US"/>
        </w:rPr>
        <w:t>Freedom of Information………………………………………………………………</w:t>
      </w:r>
      <w:r w:rsidR="00565685">
        <w:rPr>
          <w:rFonts w:ascii="Arial" w:hAnsi="Arial" w:cs="Arial"/>
          <w:noProof/>
          <w:sz w:val="22"/>
          <w:lang w:eastAsia="en-US"/>
        </w:rPr>
        <w:t>……</w:t>
      </w:r>
      <w:r w:rsidR="00F465E9">
        <w:rPr>
          <w:rFonts w:ascii="Arial" w:hAnsi="Arial" w:cs="Arial"/>
          <w:noProof/>
          <w:sz w:val="22"/>
          <w:lang w:eastAsia="en-US"/>
        </w:rPr>
        <w:t xml:space="preserve">   </w:t>
      </w:r>
      <w:r w:rsidR="007F7689">
        <w:rPr>
          <w:rFonts w:ascii="Arial" w:hAnsi="Arial" w:cs="Arial"/>
          <w:noProof/>
          <w:sz w:val="22"/>
          <w:lang w:eastAsia="en-US"/>
        </w:rPr>
        <w:t>10</w:t>
      </w:r>
    </w:p>
    <w:p w14:paraId="336B2529" w14:textId="3AA54DF4" w:rsidR="002A10CE" w:rsidRPr="002A10CE" w:rsidRDefault="002A10CE" w:rsidP="00565685">
      <w:pPr>
        <w:jc w:val="both"/>
        <w:rPr>
          <w:rFonts w:ascii="Arial" w:hAnsi="Arial" w:cs="Arial"/>
          <w:noProof/>
          <w:sz w:val="22"/>
          <w:lang w:eastAsia="en-US"/>
        </w:rPr>
      </w:pPr>
      <w:r w:rsidRPr="002A10CE">
        <w:rPr>
          <w:rFonts w:ascii="Arial" w:hAnsi="Arial" w:cs="Arial"/>
          <w:noProof/>
          <w:sz w:val="22"/>
          <w:lang w:eastAsia="en-US"/>
        </w:rPr>
        <w:tab/>
        <w:t>Victorian Auditor</w:t>
      </w:r>
      <w:r w:rsidR="00B837A1">
        <w:rPr>
          <w:rFonts w:ascii="Arial" w:hAnsi="Arial" w:cs="Arial"/>
          <w:noProof/>
          <w:sz w:val="22"/>
          <w:lang w:eastAsia="en-US"/>
        </w:rPr>
        <w:t>-</w:t>
      </w:r>
      <w:r w:rsidRPr="002A10CE">
        <w:rPr>
          <w:rFonts w:ascii="Arial" w:hAnsi="Arial" w:cs="Arial"/>
          <w:noProof/>
          <w:sz w:val="22"/>
          <w:lang w:eastAsia="en-US"/>
        </w:rPr>
        <w:t xml:space="preserve">General's Review of </w:t>
      </w:r>
      <w:r w:rsidR="004C6FBD">
        <w:rPr>
          <w:rFonts w:ascii="Arial" w:hAnsi="Arial" w:cs="Arial"/>
          <w:noProof/>
          <w:sz w:val="22"/>
          <w:lang w:eastAsia="en-US"/>
        </w:rPr>
        <w:t>CCTV Camera</w:t>
      </w:r>
      <w:r w:rsidR="002B3508">
        <w:rPr>
          <w:rFonts w:ascii="Arial" w:hAnsi="Arial" w:cs="Arial"/>
          <w:noProof/>
          <w:sz w:val="22"/>
          <w:lang w:eastAsia="en-US"/>
        </w:rPr>
        <w:t xml:space="preserve"> Operations    </w:t>
      </w:r>
      <w:r w:rsidRPr="002A10CE">
        <w:rPr>
          <w:rFonts w:ascii="Arial" w:hAnsi="Arial" w:cs="Arial"/>
          <w:noProof/>
          <w:sz w:val="22"/>
          <w:lang w:eastAsia="en-US"/>
        </w:rPr>
        <w:t>……………</w:t>
      </w:r>
      <w:r w:rsidR="00565685">
        <w:rPr>
          <w:rFonts w:ascii="Arial" w:hAnsi="Arial" w:cs="Arial"/>
          <w:noProof/>
          <w:sz w:val="22"/>
          <w:lang w:eastAsia="en-US"/>
        </w:rPr>
        <w:t>……</w:t>
      </w:r>
      <w:r w:rsidR="00011F6A">
        <w:rPr>
          <w:rFonts w:ascii="Arial" w:hAnsi="Arial" w:cs="Arial"/>
          <w:noProof/>
          <w:sz w:val="22"/>
          <w:lang w:eastAsia="en-US"/>
        </w:rPr>
        <w:t>..</w:t>
      </w:r>
      <w:r w:rsidR="007F7689">
        <w:rPr>
          <w:rFonts w:ascii="Arial" w:hAnsi="Arial" w:cs="Arial"/>
          <w:noProof/>
          <w:sz w:val="22"/>
          <w:lang w:eastAsia="en-US"/>
        </w:rPr>
        <w:t>1</w:t>
      </w:r>
      <w:r w:rsidR="009903EA">
        <w:rPr>
          <w:rFonts w:ascii="Arial" w:hAnsi="Arial" w:cs="Arial"/>
          <w:noProof/>
          <w:sz w:val="22"/>
          <w:lang w:eastAsia="en-US"/>
        </w:rPr>
        <w:t>1</w:t>
      </w:r>
    </w:p>
    <w:p w14:paraId="307D6A0A" w14:textId="72AC4D86" w:rsidR="002A10CE" w:rsidRPr="002A10CE" w:rsidRDefault="002A10CE" w:rsidP="006F7998">
      <w:pPr>
        <w:pStyle w:val="TOC1"/>
      </w:pPr>
      <w:r w:rsidRPr="002A10CE">
        <w:t>SCCP AUDIT COMMITTEE………………………………………………………………</w:t>
      </w:r>
      <w:r w:rsidR="00565685">
        <w:t>…</w:t>
      </w:r>
      <w:r w:rsidR="00E907AC">
        <w:t>..</w:t>
      </w:r>
      <w:r w:rsidR="007F7689">
        <w:t>1</w:t>
      </w:r>
      <w:r w:rsidR="009903EA">
        <w:t>1</w:t>
      </w:r>
    </w:p>
    <w:p w14:paraId="5659DACC" w14:textId="2827EDE4" w:rsidR="002A10CE" w:rsidRPr="00FC39BE" w:rsidRDefault="00E6585B" w:rsidP="00A44499">
      <w:pPr>
        <w:pStyle w:val="TOC2"/>
        <w:rPr>
          <w:noProof/>
          <w:szCs w:val="24"/>
          <w:u w:val="single"/>
        </w:rPr>
      </w:pPr>
      <w:r>
        <w:rPr>
          <w:noProof/>
        </w:rPr>
        <w:t>Independent Role</w:t>
      </w:r>
      <w:r w:rsidR="002A10CE" w:rsidRPr="002A10CE">
        <w:rPr>
          <w:noProof/>
        </w:rPr>
        <w:t>……………………………………………………………………</w:t>
      </w:r>
      <w:r w:rsidR="00A44499">
        <w:rPr>
          <w:noProof/>
        </w:rPr>
        <w:t xml:space="preserve"> </w:t>
      </w:r>
      <w:r w:rsidR="007F7689">
        <w:rPr>
          <w:noProof/>
        </w:rPr>
        <w:t>1</w:t>
      </w:r>
      <w:r>
        <w:rPr>
          <w:noProof/>
        </w:rPr>
        <w:t>1</w:t>
      </w:r>
    </w:p>
    <w:p w14:paraId="502BA3CB" w14:textId="44BCA3EF"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Membership 202</w:t>
      </w:r>
      <w:r w:rsidR="00E6585B">
        <w:rPr>
          <w:rFonts w:ascii="Arial" w:hAnsi="Arial" w:cs="Arial"/>
          <w:noProof/>
          <w:sz w:val="22"/>
          <w:lang w:eastAsia="en-US"/>
        </w:rPr>
        <w:t>3-202</w:t>
      </w:r>
      <w:r w:rsidR="005146C6">
        <w:rPr>
          <w:rFonts w:ascii="Arial" w:hAnsi="Arial" w:cs="Arial"/>
          <w:noProof/>
          <w:sz w:val="22"/>
          <w:lang w:eastAsia="en-US"/>
        </w:rPr>
        <w:t>4</w:t>
      </w:r>
      <w:r w:rsidR="002A10CE" w:rsidRPr="002A10CE">
        <w:rPr>
          <w:rFonts w:ascii="Arial" w:hAnsi="Arial" w:cs="Arial"/>
          <w:noProof/>
          <w:sz w:val="22"/>
          <w:lang w:eastAsia="en-US"/>
        </w:rPr>
        <w:t>…………………………………………………………………</w:t>
      </w:r>
      <w:r w:rsidR="00565685">
        <w:rPr>
          <w:rFonts w:ascii="Arial" w:hAnsi="Arial" w:cs="Arial"/>
          <w:noProof/>
          <w:sz w:val="22"/>
          <w:lang w:eastAsia="en-US"/>
        </w:rPr>
        <w:t>.</w:t>
      </w:r>
      <w:r w:rsidR="008F3D0B">
        <w:rPr>
          <w:rFonts w:ascii="Arial" w:hAnsi="Arial" w:cs="Arial"/>
          <w:noProof/>
          <w:sz w:val="22"/>
          <w:lang w:eastAsia="en-US"/>
        </w:rPr>
        <w:t xml:space="preserve">  </w:t>
      </w:r>
      <w:r w:rsidR="00565685">
        <w:rPr>
          <w:rFonts w:ascii="Arial" w:hAnsi="Arial" w:cs="Arial"/>
          <w:noProof/>
          <w:sz w:val="22"/>
          <w:lang w:eastAsia="en-US"/>
        </w:rPr>
        <w:t>.</w:t>
      </w:r>
      <w:r w:rsidR="007F7689">
        <w:rPr>
          <w:rFonts w:ascii="Arial" w:hAnsi="Arial" w:cs="Arial"/>
          <w:noProof/>
          <w:sz w:val="22"/>
          <w:lang w:eastAsia="en-US"/>
        </w:rPr>
        <w:t xml:space="preserve"> </w:t>
      </w:r>
      <w:r w:rsidR="001B4BEA">
        <w:rPr>
          <w:rFonts w:ascii="Arial" w:hAnsi="Arial" w:cs="Arial"/>
          <w:noProof/>
          <w:sz w:val="22"/>
          <w:lang w:eastAsia="en-US"/>
        </w:rPr>
        <w:t xml:space="preserve"> </w:t>
      </w:r>
      <w:r w:rsidR="007F7689">
        <w:rPr>
          <w:rFonts w:ascii="Arial" w:hAnsi="Arial" w:cs="Arial"/>
          <w:noProof/>
          <w:sz w:val="22"/>
          <w:lang w:eastAsia="en-US"/>
        </w:rPr>
        <w:t>1</w:t>
      </w:r>
      <w:r w:rsidR="00E6585B">
        <w:rPr>
          <w:rFonts w:ascii="Arial" w:hAnsi="Arial" w:cs="Arial"/>
          <w:noProof/>
          <w:sz w:val="22"/>
          <w:lang w:eastAsia="en-US"/>
        </w:rPr>
        <w:t>2</w:t>
      </w:r>
    </w:p>
    <w:p w14:paraId="35377ADD" w14:textId="50595C8E" w:rsidR="002A10CE" w:rsidRDefault="002A10CE" w:rsidP="00565685">
      <w:pPr>
        <w:jc w:val="both"/>
        <w:rPr>
          <w:rFonts w:ascii="Arial" w:hAnsi="Arial" w:cs="Arial"/>
          <w:noProof/>
          <w:sz w:val="22"/>
          <w:lang w:eastAsia="en-US"/>
        </w:rPr>
      </w:pPr>
      <w:r w:rsidRPr="002A10CE">
        <w:rPr>
          <w:rFonts w:ascii="Arial" w:hAnsi="Arial" w:cs="Arial"/>
          <w:noProof/>
          <w:sz w:val="22"/>
          <w:lang w:eastAsia="en-US"/>
        </w:rPr>
        <w:t xml:space="preserve">    </w:t>
      </w:r>
      <w:r w:rsidRPr="002A10CE">
        <w:rPr>
          <w:rFonts w:ascii="Arial" w:hAnsi="Arial" w:cs="Arial"/>
          <w:noProof/>
          <w:sz w:val="22"/>
          <w:lang w:eastAsia="en-US"/>
        </w:rPr>
        <w:tab/>
        <w:t>Meeting</w:t>
      </w:r>
      <w:r w:rsidR="005C76F5">
        <w:rPr>
          <w:rFonts w:ascii="Arial" w:hAnsi="Arial" w:cs="Arial"/>
          <w:noProof/>
          <w:sz w:val="22"/>
          <w:lang w:eastAsia="en-US"/>
        </w:rPr>
        <w:t>s</w:t>
      </w:r>
      <w:r w:rsidR="007C170F">
        <w:rPr>
          <w:rFonts w:ascii="Arial" w:hAnsi="Arial" w:cs="Arial"/>
          <w:noProof/>
          <w:sz w:val="22"/>
          <w:lang w:eastAsia="en-US"/>
        </w:rPr>
        <w:t xml:space="preserve"> of SCCP Audit Committee in 202</w:t>
      </w:r>
      <w:r w:rsidR="00F411B0">
        <w:rPr>
          <w:rFonts w:ascii="Arial" w:hAnsi="Arial" w:cs="Arial"/>
          <w:noProof/>
          <w:sz w:val="22"/>
          <w:lang w:eastAsia="en-US"/>
        </w:rPr>
        <w:t>3-202</w:t>
      </w:r>
      <w:r w:rsidR="005146C6">
        <w:rPr>
          <w:rFonts w:ascii="Arial" w:hAnsi="Arial" w:cs="Arial"/>
          <w:noProof/>
          <w:sz w:val="22"/>
          <w:lang w:eastAsia="en-US"/>
        </w:rPr>
        <w:t>4</w:t>
      </w:r>
      <w:r w:rsidRPr="002A10CE">
        <w:rPr>
          <w:rFonts w:ascii="Arial" w:hAnsi="Arial" w:cs="Arial"/>
          <w:noProof/>
          <w:sz w:val="22"/>
          <w:lang w:eastAsia="en-US"/>
        </w:rPr>
        <w:t>……………………………………</w:t>
      </w:r>
      <w:r w:rsidR="004B64AF">
        <w:rPr>
          <w:rFonts w:ascii="Arial" w:hAnsi="Arial" w:cs="Arial"/>
          <w:noProof/>
          <w:sz w:val="22"/>
          <w:lang w:eastAsia="en-US"/>
        </w:rPr>
        <w:t xml:space="preserve"> </w:t>
      </w:r>
      <w:r w:rsidR="008F3D0B">
        <w:rPr>
          <w:rFonts w:ascii="Arial" w:hAnsi="Arial" w:cs="Arial"/>
          <w:noProof/>
          <w:sz w:val="22"/>
          <w:lang w:eastAsia="en-US"/>
        </w:rPr>
        <w:t xml:space="preserve">  </w:t>
      </w:r>
      <w:r w:rsidR="007F7689">
        <w:rPr>
          <w:rFonts w:ascii="Arial" w:hAnsi="Arial" w:cs="Arial"/>
          <w:noProof/>
          <w:sz w:val="22"/>
          <w:lang w:eastAsia="en-US"/>
        </w:rPr>
        <w:t xml:space="preserve">  1</w:t>
      </w:r>
      <w:r w:rsidR="00F411B0">
        <w:rPr>
          <w:rFonts w:ascii="Arial" w:hAnsi="Arial" w:cs="Arial"/>
          <w:noProof/>
          <w:sz w:val="22"/>
          <w:lang w:eastAsia="en-US"/>
        </w:rPr>
        <w:t>2</w:t>
      </w:r>
    </w:p>
    <w:p w14:paraId="3907D0F4" w14:textId="509A6B9F" w:rsidR="003E6B69" w:rsidRPr="002A10CE" w:rsidRDefault="003E6B69" w:rsidP="00565685">
      <w:pPr>
        <w:jc w:val="both"/>
        <w:rPr>
          <w:rFonts w:ascii="Arial" w:hAnsi="Arial" w:cs="Arial"/>
          <w:noProof/>
          <w:sz w:val="22"/>
          <w:lang w:eastAsia="en-US"/>
        </w:rPr>
      </w:pPr>
      <w:r>
        <w:rPr>
          <w:rFonts w:ascii="Arial" w:hAnsi="Arial" w:cs="Arial"/>
          <w:noProof/>
          <w:sz w:val="22"/>
          <w:lang w:eastAsia="en-US"/>
        </w:rPr>
        <w:tab/>
        <w:t>Support to the SCCP CCTV Audit Committee ………………………………………</w:t>
      </w:r>
      <w:r w:rsidR="000C4EB1">
        <w:rPr>
          <w:rFonts w:ascii="Arial" w:hAnsi="Arial" w:cs="Arial"/>
          <w:noProof/>
          <w:sz w:val="22"/>
          <w:lang w:eastAsia="en-US"/>
        </w:rPr>
        <w:t xml:space="preserve">  </w:t>
      </w:r>
      <w:r>
        <w:rPr>
          <w:rFonts w:ascii="Arial" w:hAnsi="Arial" w:cs="Arial"/>
          <w:noProof/>
          <w:sz w:val="22"/>
          <w:lang w:eastAsia="en-US"/>
        </w:rPr>
        <w:t>…..</w:t>
      </w:r>
      <w:r w:rsidR="00C1622A">
        <w:rPr>
          <w:rFonts w:ascii="Arial" w:hAnsi="Arial" w:cs="Arial"/>
          <w:noProof/>
          <w:sz w:val="22"/>
          <w:lang w:eastAsia="en-US"/>
        </w:rPr>
        <w:t>1</w:t>
      </w:r>
      <w:r w:rsidR="00F411B0">
        <w:rPr>
          <w:rFonts w:ascii="Arial" w:hAnsi="Arial" w:cs="Arial"/>
          <w:noProof/>
          <w:sz w:val="22"/>
          <w:lang w:eastAsia="en-US"/>
        </w:rPr>
        <w:t>2</w:t>
      </w:r>
    </w:p>
    <w:p w14:paraId="0EF6992A" w14:textId="4F1F900C" w:rsidR="002A10CE" w:rsidRPr="002A10CE" w:rsidRDefault="002A10CE" w:rsidP="006F7998">
      <w:pPr>
        <w:pStyle w:val="TOC1"/>
      </w:pPr>
      <w:r w:rsidRPr="002A10CE">
        <w:t>SCCP AUDIT C</w:t>
      </w:r>
      <w:r w:rsidR="005C76F5">
        <w:t>O</w:t>
      </w:r>
      <w:r w:rsidR="007C170F">
        <w:t>MMITTEE – EXECUTIVE SUMMARY 202</w:t>
      </w:r>
      <w:r w:rsidR="00F411B0">
        <w:t>3-202</w:t>
      </w:r>
      <w:r w:rsidR="005146C6">
        <w:t>4</w:t>
      </w:r>
      <w:r w:rsidRPr="002A10CE">
        <w:t>……………</w:t>
      </w:r>
      <w:r w:rsidR="00D21561">
        <w:t xml:space="preserve"> </w:t>
      </w:r>
      <w:r w:rsidRPr="002A10CE">
        <w:t>…</w:t>
      </w:r>
      <w:r w:rsidR="00565685">
        <w:t>…</w:t>
      </w:r>
      <w:r w:rsidR="000C4EB1">
        <w:t xml:space="preserve">   </w:t>
      </w:r>
      <w:r w:rsidR="00565685">
        <w:t>.</w:t>
      </w:r>
      <w:r w:rsidR="00DF1C7F">
        <w:t>1</w:t>
      </w:r>
      <w:r w:rsidR="00C1622A">
        <w:t>3</w:t>
      </w:r>
    </w:p>
    <w:p w14:paraId="255EA5DE" w14:textId="08E5FBAC"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 xml:space="preserve"> CoM Response to 202</w:t>
      </w:r>
      <w:r w:rsidR="005146C6">
        <w:rPr>
          <w:rFonts w:ascii="Arial" w:hAnsi="Arial" w:cs="Arial"/>
          <w:noProof/>
          <w:sz w:val="22"/>
          <w:lang w:eastAsia="en-US"/>
        </w:rPr>
        <w:t>3</w:t>
      </w:r>
      <w:r w:rsidR="00D21561">
        <w:rPr>
          <w:rFonts w:ascii="Arial" w:hAnsi="Arial" w:cs="Arial"/>
          <w:noProof/>
          <w:sz w:val="22"/>
          <w:lang w:eastAsia="en-US"/>
        </w:rPr>
        <w:t>=2024</w:t>
      </w:r>
      <w:r w:rsidR="002A10CE" w:rsidRPr="002A10CE">
        <w:rPr>
          <w:rFonts w:ascii="Arial" w:hAnsi="Arial" w:cs="Arial"/>
          <w:noProof/>
          <w:sz w:val="22"/>
          <w:lang w:eastAsia="en-US"/>
        </w:rPr>
        <w:t xml:space="preserve"> </w:t>
      </w:r>
      <w:r w:rsidR="004B4711">
        <w:rPr>
          <w:rFonts w:ascii="Arial" w:hAnsi="Arial" w:cs="Arial"/>
          <w:noProof/>
          <w:sz w:val="22"/>
          <w:lang w:eastAsia="en-US"/>
        </w:rPr>
        <w:t>Review’s</w:t>
      </w:r>
      <w:r w:rsidR="002A10CE" w:rsidRPr="002A10CE">
        <w:rPr>
          <w:rFonts w:ascii="Arial" w:hAnsi="Arial" w:cs="Arial"/>
          <w:noProof/>
          <w:sz w:val="22"/>
          <w:lang w:eastAsia="en-US"/>
        </w:rPr>
        <w:t xml:space="preserve"> Recommendations……</w:t>
      </w:r>
      <w:r w:rsidR="004B4711">
        <w:rPr>
          <w:rFonts w:ascii="Arial" w:hAnsi="Arial" w:cs="Arial"/>
          <w:noProof/>
          <w:sz w:val="22"/>
          <w:lang w:eastAsia="en-US"/>
        </w:rPr>
        <w:t>……</w:t>
      </w:r>
      <w:r w:rsidR="002A10CE" w:rsidRPr="002A10CE">
        <w:rPr>
          <w:rFonts w:ascii="Arial" w:hAnsi="Arial" w:cs="Arial"/>
          <w:noProof/>
          <w:sz w:val="22"/>
          <w:lang w:eastAsia="en-US"/>
        </w:rPr>
        <w:t>…………………</w:t>
      </w:r>
      <w:r w:rsidR="005F4399">
        <w:rPr>
          <w:rFonts w:ascii="Arial" w:hAnsi="Arial" w:cs="Arial"/>
          <w:noProof/>
          <w:sz w:val="22"/>
          <w:lang w:eastAsia="en-US"/>
        </w:rPr>
        <w:t xml:space="preserve"> </w:t>
      </w:r>
      <w:r w:rsidR="00565685">
        <w:rPr>
          <w:rFonts w:ascii="Arial" w:hAnsi="Arial" w:cs="Arial"/>
          <w:noProof/>
          <w:sz w:val="22"/>
          <w:lang w:eastAsia="en-US"/>
        </w:rPr>
        <w:t>1</w:t>
      </w:r>
      <w:r w:rsidR="00AC12E9">
        <w:rPr>
          <w:rFonts w:ascii="Arial" w:hAnsi="Arial" w:cs="Arial"/>
          <w:noProof/>
          <w:sz w:val="22"/>
          <w:lang w:eastAsia="en-US"/>
        </w:rPr>
        <w:t>3</w:t>
      </w:r>
    </w:p>
    <w:p w14:paraId="3B0E05AC" w14:textId="79F4AAC1" w:rsidR="002A10CE" w:rsidRPr="002A10CE" w:rsidRDefault="002A10CE" w:rsidP="00565685">
      <w:pPr>
        <w:jc w:val="both"/>
        <w:rPr>
          <w:rFonts w:ascii="Arial" w:hAnsi="Arial" w:cs="Arial"/>
          <w:noProof/>
          <w:sz w:val="22"/>
          <w:lang w:eastAsia="en-US"/>
        </w:rPr>
      </w:pPr>
      <w:r w:rsidRPr="002A10CE">
        <w:rPr>
          <w:rFonts w:ascii="Arial" w:hAnsi="Arial" w:cs="Arial"/>
          <w:noProof/>
          <w:sz w:val="22"/>
          <w:lang w:eastAsia="en-US"/>
        </w:rPr>
        <w:t xml:space="preserve">   </w:t>
      </w:r>
      <w:r w:rsidRPr="002A10CE">
        <w:rPr>
          <w:rFonts w:ascii="Arial" w:hAnsi="Arial" w:cs="Arial"/>
          <w:noProof/>
          <w:sz w:val="22"/>
          <w:lang w:eastAsia="en-US"/>
        </w:rPr>
        <w:tab/>
      </w:r>
      <w:r w:rsidR="005C76F5">
        <w:rPr>
          <w:rFonts w:ascii="Arial" w:hAnsi="Arial" w:cs="Arial"/>
          <w:noProof/>
          <w:sz w:val="22"/>
          <w:lang w:eastAsia="en-US"/>
        </w:rPr>
        <w:t xml:space="preserve"> </w:t>
      </w:r>
      <w:r w:rsidR="007C170F">
        <w:rPr>
          <w:rFonts w:ascii="Arial" w:hAnsi="Arial" w:cs="Arial"/>
          <w:noProof/>
          <w:sz w:val="22"/>
          <w:lang w:eastAsia="en-US"/>
        </w:rPr>
        <w:t>Summary of SCCP activity in 202</w:t>
      </w:r>
      <w:r w:rsidR="005F4399">
        <w:rPr>
          <w:rFonts w:ascii="Arial" w:hAnsi="Arial" w:cs="Arial"/>
          <w:noProof/>
          <w:sz w:val="22"/>
          <w:lang w:eastAsia="en-US"/>
        </w:rPr>
        <w:t>3-2024</w:t>
      </w:r>
      <w:r w:rsidRPr="002A10CE">
        <w:rPr>
          <w:rFonts w:ascii="Arial" w:hAnsi="Arial" w:cs="Arial"/>
          <w:noProof/>
          <w:sz w:val="22"/>
          <w:lang w:eastAsia="en-US"/>
        </w:rPr>
        <w:t>…………………………………………</w:t>
      </w:r>
      <w:r w:rsidR="00802CF3">
        <w:rPr>
          <w:rFonts w:ascii="Arial" w:hAnsi="Arial" w:cs="Arial"/>
          <w:noProof/>
          <w:sz w:val="22"/>
          <w:lang w:eastAsia="en-US"/>
        </w:rPr>
        <w:t>…</w:t>
      </w:r>
      <w:r w:rsidR="005F4399">
        <w:rPr>
          <w:rFonts w:ascii="Arial" w:hAnsi="Arial" w:cs="Arial"/>
          <w:noProof/>
          <w:sz w:val="22"/>
          <w:lang w:eastAsia="en-US"/>
        </w:rPr>
        <w:t xml:space="preserve"> </w:t>
      </w:r>
      <w:r w:rsidR="00565685">
        <w:rPr>
          <w:rFonts w:ascii="Arial" w:hAnsi="Arial" w:cs="Arial"/>
          <w:noProof/>
          <w:sz w:val="22"/>
          <w:lang w:eastAsia="en-US"/>
        </w:rPr>
        <w:t>…</w:t>
      </w:r>
      <w:r w:rsidR="004B64AF">
        <w:rPr>
          <w:rFonts w:ascii="Arial" w:hAnsi="Arial" w:cs="Arial"/>
          <w:noProof/>
          <w:sz w:val="22"/>
          <w:lang w:eastAsia="en-US"/>
        </w:rPr>
        <w:t xml:space="preserve"> </w:t>
      </w:r>
      <w:r w:rsidR="00565685">
        <w:rPr>
          <w:rFonts w:ascii="Arial" w:hAnsi="Arial" w:cs="Arial"/>
          <w:noProof/>
          <w:sz w:val="22"/>
          <w:lang w:eastAsia="en-US"/>
        </w:rPr>
        <w:t>…1</w:t>
      </w:r>
      <w:r w:rsidR="001F3488">
        <w:rPr>
          <w:rFonts w:ascii="Arial" w:hAnsi="Arial" w:cs="Arial"/>
          <w:noProof/>
          <w:sz w:val="22"/>
          <w:lang w:eastAsia="en-US"/>
        </w:rPr>
        <w:t>3</w:t>
      </w:r>
    </w:p>
    <w:p w14:paraId="23FC7107" w14:textId="466E3E52" w:rsidR="002A10CE" w:rsidRPr="002A10CE" w:rsidRDefault="007C170F" w:rsidP="00565685">
      <w:pPr>
        <w:jc w:val="both"/>
        <w:rPr>
          <w:rFonts w:ascii="Arial" w:hAnsi="Arial" w:cs="Arial"/>
          <w:noProof/>
          <w:sz w:val="22"/>
          <w:lang w:eastAsia="en-US"/>
        </w:rPr>
      </w:pPr>
      <w:r>
        <w:rPr>
          <w:rFonts w:ascii="Arial" w:hAnsi="Arial" w:cs="Arial"/>
          <w:noProof/>
          <w:sz w:val="22"/>
          <w:lang w:eastAsia="en-US"/>
        </w:rPr>
        <w:t xml:space="preserve">   </w:t>
      </w:r>
      <w:r>
        <w:rPr>
          <w:rFonts w:ascii="Arial" w:hAnsi="Arial" w:cs="Arial"/>
          <w:noProof/>
          <w:sz w:val="22"/>
          <w:lang w:eastAsia="en-US"/>
        </w:rPr>
        <w:tab/>
        <w:t xml:space="preserve"> Findings 202</w:t>
      </w:r>
      <w:r w:rsidR="005F4399">
        <w:rPr>
          <w:rFonts w:ascii="Arial" w:hAnsi="Arial" w:cs="Arial"/>
          <w:noProof/>
          <w:sz w:val="22"/>
          <w:lang w:eastAsia="en-US"/>
        </w:rPr>
        <w:t>3-202</w:t>
      </w:r>
      <w:r w:rsidR="005146C6">
        <w:rPr>
          <w:rFonts w:ascii="Arial" w:hAnsi="Arial" w:cs="Arial"/>
          <w:noProof/>
          <w:sz w:val="22"/>
          <w:lang w:eastAsia="en-US"/>
        </w:rPr>
        <w:t>4</w:t>
      </w:r>
      <w:r w:rsidR="002A10CE" w:rsidRPr="002A10CE">
        <w:rPr>
          <w:rFonts w:ascii="Arial" w:hAnsi="Arial" w:cs="Arial"/>
          <w:noProof/>
          <w:sz w:val="22"/>
          <w:lang w:eastAsia="en-US"/>
        </w:rPr>
        <w:t>……………………………………………………………………</w:t>
      </w:r>
      <w:r w:rsidR="00802CF3">
        <w:rPr>
          <w:rFonts w:ascii="Arial" w:hAnsi="Arial" w:cs="Arial"/>
          <w:noProof/>
          <w:sz w:val="22"/>
          <w:lang w:eastAsia="en-US"/>
        </w:rPr>
        <w:t>…</w:t>
      </w:r>
      <w:r w:rsidR="002A10CE" w:rsidRPr="002A10CE">
        <w:rPr>
          <w:rFonts w:ascii="Arial" w:hAnsi="Arial" w:cs="Arial"/>
          <w:noProof/>
          <w:sz w:val="22"/>
          <w:lang w:eastAsia="en-US"/>
        </w:rPr>
        <w:t>…</w:t>
      </w:r>
      <w:r w:rsidR="000C4EB1">
        <w:rPr>
          <w:rFonts w:ascii="Arial" w:hAnsi="Arial" w:cs="Arial"/>
          <w:noProof/>
          <w:sz w:val="22"/>
          <w:lang w:eastAsia="en-US"/>
        </w:rPr>
        <w:t xml:space="preserve">  </w:t>
      </w:r>
      <w:r w:rsidR="00AC12E9">
        <w:rPr>
          <w:rFonts w:ascii="Arial" w:hAnsi="Arial" w:cs="Arial"/>
          <w:noProof/>
          <w:sz w:val="22"/>
          <w:lang w:eastAsia="en-US"/>
        </w:rPr>
        <w:t>1</w:t>
      </w:r>
      <w:r w:rsidR="003C224E">
        <w:rPr>
          <w:rFonts w:ascii="Arial" w:hAnsi="Arial" w:cs="Arial"/>
          <w:noProof/>
          <w:sz w:val="22"/>
          <w:lang w:eastAsia="en-US"/>
        </w:rPr>
        <w:t>4</w:t>
      </w:r>
    </w:p>
    <w:p w14:paraId="2688CF58" w14:textId="0E59AEBA" w:rsidR="002A10CE" w:rsidRPr="002A10CE" w:rsidRDefault="002A10CE" w:rsidP="00121536">
      <w:pPr>
        <w:jc w:val="both"/>
        <w:rPr>
          <w:rStyle w:val="Hyperlink"/>
          <w:rFonts w:ascii="Arial" w:hAnsi="Arial" w:cs="Arial"/>
          <w:noProof/>
          <w:color w:val="auto"/>
          <w:sz w:val="22"/>
          <w:u w:val="none"/>
          <w:lang w:eastAsia="en-US"/>
        </w:rPr>
      </w:pPr>
      <w:r w:rsidRPr="002A10CE">
        <w:rPr>
          <w:rFonts w:ascii="Arial" w:hAnsi="Arial" w:cs="Arial"/>
          <w:noProof/>
          <w:sz w:val="22"/>
          <w:lang w:eastAsia="en-US"/>
        </w:rPr>
        <w:t xml:space="preserve">    </w:t>
      </w:r>
      <w:r w:rsidR="00121536">
        <w:rPr>
          <w:rFonts w:ascii="Arial" w:hAnsi="Arial" w:cs="Arial"/>
          <w:noProof/>
          <w:sz w:val="22"/>
          <w:lang w:eastAsia="en-US"/>
        </w:rPr>
        <w:t xml:space="preserve">         </w:t>
      </w:r>
      <w:r w:rsidRPr="002A10CE">
        <w:rPr>
          <w:rFonts w:ascii="Arial" w:hAnsi="Arial" w:cs="Arial"/>
          <w:noProof/>
          <w:sz w:val="22"/>
          <w:lang w:eastAsia="en-US"/>
        </w:rPr>
        <w:t>Relationship with Victoria Police…………………………………………</w:t>
      </w:r>
      <w:r w:rsidR="0038313E">
        <w:rPr>
          <w:rFonts w:ascii="Arial" w:hAnsi="Arial" w:cs="Arial"/>
          <w:noProof/>
          <w:sz w:val="22"/>
          <w:lang w:eastAsia="en-US"/>
        </w:rPr>
        <w:t xml:space="preserve"> </w:t>
      </w:r>
      <w:r w:rsidRPr="002A10CE">
        <w:rPr>
          <w:rFonts w:ascii="Arial" w:hAnsi="Arial" w:cs="Arial"/>
          <w:noProof/>
          <w:sz w:val="22"/>
          <w:lang w:eastAsia="en-US"/>
        </w:rPr>
        <w:t>………</w:t>
      </w:r>
      <w:r w:rsidR="00802CF3">
        <w:rPr>
          <w:rFonts w:ascii="Arial" w:hAnsi="Arial" w:cs="Arial"/>
          <w:noProof/>
          <w:sz w:val="22"/>
          <w:lang w:eastAsia="en-US"/>
        </w:rPr>
        <w:t>…</w:t>
      </w:r>
      <w:r w:rsidRPr="002A10CE">
        <w:rPr>
          <w:rFonts w:ascii="Arial" w:hAnsi="Arial" w:cs="Arial"/>
          <w:noProof/>
          <w:sz w:val="22"/>
          <w:lang w:eastAsia="en-US"/>
        </w:rPr>
        <w:t>…</w:t>
      </w:r>
      <w:r w:rsidR="00565685">
        <w:rPr>
          <w:rFonts w:ascii="Arial" w:hAnsi="Arial" w:cs="Arial"/>
          <w:noProof/>
          <w:sz w:val="22"/>
          <w:lang w:eastAsia="en-US"/>
        </w:rPr>
        <w:t>……1</w:t>
      </w:r>
      <w:r w:rsidR="003C224E">
        <w:rPr>
          <w:rFonts w:ascii="Arial" w:hAnsi="Arial" w:cs="Arial"/>
          <w:noProof/>
          <w:sz w:val="22"/>
          <w:lang w:eastAsia="en-US"/>
        </w:rPr>
        <w:t>5</w:t>
      </w:r>
    </w:p>
    <w:p w14:paraId="6987267A" w14:textId="2190CE5E" w:rsidR="002A10CE" w:rsidRPr="00511CC9" w:rsidRDefault="00C81650" w:rsidP="006F7998">
      <w:pPr>
        <w:pStyle w:val="TOC1"/>
        <w:rPr>
          <w:rStyle w:val="Hyperlink"/>
          <w:color w:val="auto"/>
        </w:rPr>
      </w:pPr>
      <w:r w:rsidRPr="00511CC9">
        <w:rPr>
          <w:lang w:val="en-AU"/>
        </w:rPr>
        <w:t>SCCP AUDIT COMMITTE</w:t>
      </w:r>
      <w:r w:rsidR="00511CC9">
        <w:rPr>
          <w:lang w:val="en-AU"/>
        </w:rPr>
        <w:t xml:space="preserve">E RECOMMENDATIONS </w:t>
      </w:r>
      <w:r w:rsidR="0038313E">
        <w:rPr>
          <w:lang w:val="en-AU"/>
        </w:rPr>
        <w:t>……………………..</w:t>
      </w:r>
      <w:r w:rsidR="00565685" w:rsidRPr="00511CC9">
        <w:rPr>
          <w:rStyle w:val="Hyperlink"/>
          <w:color w:val="auto"/>
          <w:u w:val="none"/>
        </w:rPr>
        <w:t>……………</w:t>
      </w:r>
      <w:r w:rsidR="00025D39" w:rsidRPr="00511CC9">
        <w:rPr>
          <w:rStyle w:val="Hyperlink"/>
          <w:color w:val="auto"/>
          <w:u w:val="none"/>
        </w:rPr>
        <w:t>….</w:t>
      </w:r>
      <w:r w:rsidR="00835A82">
        <w:rPr>
          <w:webHidden/>
        </w:rPr>
        <w:t>1</w:t>
      </w:r>
      <w:r w:rsidR="00CF1161">
        <w:rPr>
          <w:webHidden/>
        </w:rPr>
        <w:t>5</w:t>
      </w:r>
    </w:p>
    <w:p w14:paraId="1461DAFD" w14:textId="4B49B9D9" w:rsidR="002A10CE" w:rsidRPr="002A10CE" w:rsidRDefault="009250AB" w:rsidP="006F7998">
      <w:pPr>
        <w:pStyle w:val="TOC1"/>
      </w:pPr>
      <w:r>
        <w:t>APPENDICES</w:t>
      </w:r>
      <w:r w:rsidR="002A10CE" w:rsidRPr="002A10CE">
        <w:t>……………………………………………………………</w:t>
      </w:r>
      <w:r w:rsidR="00491CDF">
        <w:t xml:space="preserve">     </w:t>
      </w:r>
      <w:r w:rsidR="002A10CE" w:rsidRPr="002A10CE">
        <w:t>……………</w:t>
      </w:r>
      <w:r w:rsidR="00492AF5">
        <w:t>…..</w:t>
      </w:r>
      <w:r w:rsidR="00FD3962">
        <w:t xml:space="preserve">   </w:t>
      </w:r>
      <w:r w:rsidR="00491CDF">
        <w:t>16</w:t>
      </w:r>
    </w:p>
    <w:p w14:paraId="4AF6A409" w14:textId="6648DB05" w:rsidR="00C82349" w:rsidRPr="00170F68" w:rsidRDefault="0080420B" w:rsidP="00C20AE0">
      <w:pPr>
        <w:pStyle w:val="Heading1"/>
        <w:rPr>
          <w:rFonts w:ascii="Arial" w:hAnsi="Arial" w:cs="Arial"/>
          <w:sz w:val="22"/>
          <w:szCs w:val="22"/>
        </w:rPr>
      </w:pPr>
      <w:bookmarkStart w:id="1" w:name="_Toc3359600"/>
      <w:bookmarkStart w:id="2" w:name="_Toc487098870"/>
      <w:bookmarkEnd w:id="0"/>
      <w:r w:rsidRPr="004574DF">
        <w:rPr>
          <w:rFonts w:ascii="Arial" w:hAnsi="Arial" w:cs="Arial"/>
          <w:sz w:val="22"/>
          <w:szCs w:val="22"/>
        </w:rPr>
        <w:lastRenderedPageBreak/>
        <w:t>INTRODUCTION</w:t>
      </w:r>
      <w:r w:rsidR="00A13D18" w:rsidRPr="00170F68">
        <w:rPr>
          <w:rFonts w:ascii="Arial" w:hAnsi="Arial" w:cs="Arial"/>
          <w:sz w:val="22"/>
          <w:szCs w:val="22"/>
        </w:rPr>
        <w:t xml:space="preserve"> – Change of Reporting Period</w:t>
      </w:r>
    </w:p>
    <w:p w14:paraId="6946E765" w14:textId="11B28C22" w:rsidR="0080420B" w:rsidRPr="00FB069D" w:rsidRDefault="00F01175" w:rsidP="0080420B">
      <w:pPr>
        <w:rPr>
          <w:rFonts w:ascii="Arial" w:hAnsi="Arial" w:cs="Arial"/>
          <w:sz w:val="22"/>
          <w:szCs w:val="22"/>
        </w:rPr>
      </w:pPr>
      <w:r w:rsidRPr="00FB069D">
        <w:rPr>
          <w:rFonts w:ascii="Arial" w:hAnsi="Arial" w:cs="Arial"/>
          <w:sz w:val="22"/>
          <w:szCs w:val="22"/>
        </w:rPr>
        <w:t>Since the inception of th</w:t>
      </w:r>
      <w:r w:rsidR="00934294" w:rsidRPr="00FB069D">
        <w:rPr>
          <w:rFonts w:ascii="Arial" w:hAnsi="Arial" w:cs="Arial"/>
          <w:sz w:val="22"/>
          <w:szCs w:val="22"/>
        </w:rPr>
        <w:t>e City of Melbourne’s Safe City Camera Program (SCCP)</w:t>
      </w:r>
      <w:r w:rsidR="002317D2" w:rsidRPr="00FB069D">
        <w:rPr>
          <w:rFonts w:ascii="Arial" w:hAnsi="Arial" w:cs="Arial"/>
          <w:sz w:val="22"/>
          <w:szCs w:val="22"/>
        </w:rPr>
        <w:t>,</w:t>
      </w:r>
    </w:p>
    <w:p w14:paraId="433BA70C" w14:textId="177321F1" w:rsidR="00E345BB" w:rsidRPr="00FB069D" w:rsidRDefault="002317D2" w:rsidP="0080420B">
      <w:pPr>
        <w:rPr>
          <w:rFonts w:ascii="Arial" w:hAnsi="Arial" w:cs="Arial"/>
          <w:sz w:val="22"/>
          <w:szCs w:val="22"/>
        </w:rPr>
      </w:pPr>
      <w:r w:rsidRPr="00FB069D">
        <w:rPr>
          <w:rFonts w:ascii="Arial" w:hAnsi="Arial" w:cs="Arial"/>
          <w:sz w:val="22"/>
          <w:szCs w:val="22"/>
        </w:rPr>
        <w:t xml:space="preserve">The </w:t>
      </w:r>
      <w:r w:rsidR="00FF76FF" w:rsidRPr="00FB069D">
        <w:rPr>
          <w:rFonts w:ascii="Arial" w:hAnsi="Arial" w:cs="Arial"/>
          <w:sz w:val="22"/>
          <w:szCs w:val="22"/>
        </w:rPr>
        <w:t>“independent members” of the SCC</w:t>
      </w:r>
      <w:r w:rsidR="000C2838" w:rsidRPr="00FB069D">
        <w:rPr>
          <w:rFonts w:ascii="Arial" w:hAnsi="Arial" w:cs="Arial"/>
          <w:sz w:val="22"/>
          <w:szCs w:val="22"/>
        </w:rPr>
        <w:t>P CCTV Audit Committee have submitted an Annual Rep</w:t>
      </w:r>
      <w:r w:rsidR="0048130C" w:rsidRPr="00FB069D">
        <w:rPr>
          <w:rFonts w:ascii="Arial" w:hAnsi="Arial" w:cs="Arial"/>
          <w:sz w:val="22"/>
          <w:szCs w:val="22"/>
        </w:rPr>
        <w:t>ort to the City of Melbourne</w:t>
      </w:r>
      <w:r w:rsidR="00C92B66" w:rsidRPr="00FB069D">
        <w:rPr>
          <w:rFonts w:ascii="Arial" w:hAnsi="Arial" w:cs="Arial"/>
          <w:sz w:val="22"/>
          <w:szCs w:val="22"/>
        </w:rPr>
        <w:t>.   The Annual Reports are made available to Council and are ultimat</w:t>
      </w:r>
      <w:r w:rsidR="00285F1D" w:rsidRPr="00FB069D">
        <w:rPr>
          <w:rFonts w:ascii="Arial" w:hAnsi="Arial" w:cs="Arial"/>
          <w:sz w:val="22"/>
          <w:szCs w:val="22"/>
        </w:rPr>
        <w:t>ely available to the community via the City of Melbourne’s website.     Up until this Report, Reports were submitted to cover a calendar year, but earlier in 2024 the decision was made to change the reporting perio</w:t>
      </w:r>
      <w:r w:rsidR="00E345BB" w:rsidRPr="00FB069D">
        <w:rPr>
          <w:rFonts w:ascii="Arial" w:hAnsi="Arial" w:cs="Arial"/>
          <w:sz w:val="22"/>
          <w:szCs w:val="22"/>
        </w:rPr>
        <w:t>d to the Financial Year.</w:t>
      </w:r>
    </w:p>
    <w:p w14:paraId="20BFCA07" w14:textId="77777777" w:rsidR="00B61ABE" w:rsidRPr="00FB069D" w:rsidRDefault="00B61ABE" w:rsidP="0080420B">
      <w:pPr>
        <w:rPr>
          <w:rFonts w:ascii="Arial" w:hAnsi="Arial" w:cs="Arial"/>
          <w:sz w:val="22"/>
          <w:szCs w:val="22"/>
        </w:rPr>
      </w:pPr>
    </w:p>
    <w:p w14:paraId="6E91618A" w14:textId="46298AD5" w:rsidR="002317D2" w:rsidRPr="00FB069D" w:rsidRDefault="00E345BB" w:rsidP="0080420B">
      <w:pPr>
        <w:rPr>
          <w:rFonts w:ascii="Arial" w:hAnsi="Arial" w:cs="Arial"/>
          <w:sz w:val="22"/>
          <w:szCs w:val="22"/>
        </w:rPr>
      </w:pPr>
      <w:r w:rsidRPr="00FB069D">
        <w:rPr>
          <w:rFonts w:ascii="Arial" w:hAnsi="Arial" w:cs="Arial"/>
          <w:sz w:val="22"/>
          <w:szCs w:val="22"/>
        </w:rPr>
        <w:t>Th</w:t>
      </w:r>
      <w:r w:rsidR="00D159E0" w:rsidRPr="00FB069D">
        <w:rPr>
          <w:rFonts w:ascii="Arial" w:hAnsi="Arial" w:cs="Arial"/>
          <w:sz w:val="22"/>
          <w:szCs w:val="22"/>
        </w:rPr>
        <w:t xml:space="preserve">is Report covers the period </w:t>
      </w:r>
      <w:r w:rsidR="00635DCC" w:rsidRPr="00FB069D">
        <w:rPr>
          <w:rFonts w:ascii="Arial" w:hAnsi="Arial" w:cs="Arial"/>
          <w:sz w:val="22"/>
          <w:szCs w:val="22"/>
        </w:rPr>
        <w:t xml:space="preserve">1 </w:t>
      </w:r>
      <w:r w:rsidR="00D159E0" w:rsidRPr="00FB069D">
        <w:rPr>
          <w:rFonts w:ascii="Arial" w:hAnsi="Arial" w:cs="Arial"/>
          <w:sz w:val="22"/>
          <w:szCs w:val="22"/>
        </w:rPr>
        <w:t xml:space="preserve">July 2023 to </w:t>
      </w:r>
      <w:r w:rsidR="00635DCC" w:rsidRPr="00FB069D">
        <w:rPr>
          <w:rFonts w:ascii="Arial" w:hAnsi="Arial" w:cs="Arial"/>
          <w:sz w:val="22"/>
          <w:szCs w:val="22"/>
        </w:rPr>
        <w:t>30 June 2024</w:t>
      </w:r>
      <w:r w:rsidR="007F3694" w:rsidRPr="00FB069D">
        <w:rPr>
          <w:rFonts w:ascii="Arial" w:hAnsi="Arial" w:cs="Arial"/>
          <w:sz w:val="22"/>
          <w:szCs w:val="22"/>
        </w:rPr>
        <w:t xml:space="preserve"> and</w:t>
      </w:r>
      <w:r w:rsidR="00690D81" w:rsidRPr="00FB069D">
        <w:rPr>
          <w:rFonts w:ascii="Arial" w:hAnsi="Arial" w:cs="Arial"/>
          <w:sz w:val="22"/>
          <w:szCs w:val="22"/>
        </w:rPr>
        <w:t>,</w:t>
      </w:r>
      <w:r w:rsidR="007F3694" w:rsidRPr="00FB069D">
        <w:rPr>
          <w:rFonts w:ascii="Arial" w:hAnsi="Arial" w:cs="Arial"/>
          <w:sz w:val="22"/>
          <w:szCs w:val="22"/>
        </w:rPr>
        <w:t xml:space="preserve"> </w:t>
      </w:r>
      <w:r w:rsidR="00B61ABE" w:rsidRPr="00FB069D">
        <w:rPr>
          <w:rFonts w:ascii="Arial" w:hAnsi="Arial" w:cs="Arial"/>
          <w:sz w:val="22"/>
          <w:szCs w:val="22"/>
        </w:rPr>
        <w:t xml:space="preserve">following </w:t>
      </w:r>
      <w:r w:rsidR="007F3694" w:rsidRPr="00FB069D">
        <w:rPr>
          <w:rFonts w:ascii="Arial" w:hAnsi="Arial" w:cs="Arial"/>
          <w:sz w:val="22"/>
          <w:szCs w:val="22"/>
        </w:rPr>
        <w:t>assistance of the SCCP management</w:t>
      </w:r>
      <w:r w:rsidR="00690D81" w:rsidRPr="00FB069D">
        <w:rPr>
          <w:rFonts w:ascii="Arial" w:hAnsi="Arial" w:cs="Arial"/>
          <w:sz w:val="22"/>
          <w:szCs w:val="22"/>
        </w:rPr>
        <w:t>,</w:t>
      </w:r>
      <w:r w:rsidR="007F3694" w:rsidRPr="00FB069D">
        <w:rPr>
          <w:rFonts w:ascii="Arial" w:hAnsi="Arial" w:cs="Arial"/>
          <w:sz w:val="22"/>
          <w:szCs w:val="22"/>
        </w:rPr>
        <w:t xml:space="preserve"> </w:t>
      </w:r>
      <w:r w:rsidR="0089652A" w:rsidRPr="00FB069D">
        <w:rPr>
          <w:rFonts w:ascii="Arial" w:hAnsi="Arial" w:cs="Arial"/>
          <w:sz w:val="22"/>
          <w:szCs w:val="22"/>
        </w:rPr>
        <w:t xml:space="preserve">the Report </w:t>
      </w:r>
      <w:proofErr w:type="gramStart"/>
      <w:r w:rsidR="009074E5" w:rsidRPr="00FB069D">
        <w:rPr>
          <w:rFonts w:ascii="Arial" w:hAnsi="Arial" w:cs="Arial"/>
          <w:sz w:val="22"/>
          <w:szCs w:val="22"/>
        </w:rPr>
        <w:t>is able to</w:t>
      </w:r>
      <w:proofErr w:type="gramEnd"/>
      <w:r w:rsidR="009074E5" w:rsidRPr="00FB069D">
        <w:rPr>
          <w:rFonts w:ascii="Arial" w:hAnsi="Arial" w:cs="Arial"/>
          <w:sz w:val="22"/>
          <w:szCs w:val="22"/>
        </w:rPr>
        <w:t xml:space="preserve"> </w:t>
      </w:r>
      <w:r w:rsidR="0089652A" w:rsidRPr="00FB069D">
        <w:rPr>
          <w:rFonts w:ascii="Arial" w:hAnsi="Arial" w:cs="Arial"/>
          <w:sz w:val="22"/>
          <w:szCs w:val="22"/>
        </w:rPr>
        <w:t xml:space="preserve">provide its </w:t>
      </w:r>
      <w:r w:rsidR="00FB069D">
        <w:rPr>
          <w:rFonts w:ascii="Arial" w:hAnsi="Arial" w:cs="Arial"/>
          <w:sz w:val="22"/>
          <w:szCs w:val="22"/>
        </w:rPr>
        <w:t>usual</w:t>
      </w:r>
      <w:r w:rsidR="00FB069D" w:rsidRPr="00FB069D">
        <w:rPr>
          <w:rFonts w:ascii="Arial" w:hAnsi="Arial" w:cs="Arial"/>
          <w:sz w:val="22"/>
          <w:szCs w:val="22"/>
        </w:rPr>
        <w:t xml:space="preserve"> </w:t>
      </w:r>
      <w:r w:rsidR="009D6B0F" w:rsidRPr="00FB069D">
        <w:rPr>
          <w:rFonts w:ascii="Arial" w:hAnsi="Arial" w:cs="Arial"/>
          <w:sz w:val="22"/>
          <w:szCs w:val="22"/>
        </w:rPr>
        <w:t>comparison with the previous financial year 1 July 2022 to 30 June 202</w:t>
      </w:r>
      <w:r w:rsidR="0056019A" w:rsidRPr="00FB069D">
        <w:rPr>
          <w:rFonts w:ascii="Arial" w:hAnsi="Arial" w:cs="Arial"/>
          <w:sz w:val="22"/>
          <w:szCs w:val="22"/>
        </w:rPr>
        <w:t>3</w:t>
      </w:r>
      <w:r w:rsidR="009D6B0F" w:rsidRPr="00FB069D">
        <w:rPr>
          <w:rFonts w:ascii="Arial" w:hAnsi="Arial" w:cs="Arial"/>
          <w:sz w:val="22"/>
          <w:szCs w:val="22"/>
        </w:rPr>
        <w:t>.</w:t>
      </w:r>
    </w:p>
    <w:p w14:paraId="55C344CF" w14:textId="77777777" w:rsidR="00E8676D" w:rsidRPr="00FB069D" w:rsidRDefault="00E8676D" w:rsidP="0080420B">
      <w:pPr>
        <w:rPr>
          <w:rFonts w:ascii="Arial" w:hAnsi="Arial" w:cs="Arial"/>
          <w:sz w:val="22"/>
          <w:szCs w:val="22"/>
        </w:rPr>
      </w:pPr>
    </w:p>
    <w:p w14:paraId="7A2B78DB" w14:textId="36B2778C" w:rsidR="0056019A" w:rsidRPr="00FB069D" w:rsidRDefault="002A3E1D" w:rsidP="002D17DB">
      <w:pPr>
        <w:rPr>
          <w:rFonts w:ascii="Arial" w:hAnsi="Arial" w:cs="Arial"/>
          <w:sz w:val="22"/>
          <w:szCs w:val="22"/>
        </w:rPr>
      </w:pPr>
      <w:r w:rsidRPr="00FB069D">
        <w:rPr>
          <w:rFonts w:ascii="Arial" w:hAnsi="Arial" w:cs="Arial"/>
          <w:sz w:val="22"/>
          <w:szCs w:val="22"/>
        </w:rPr>
        <w:t xml:space="preserve">In the early part of </w:t>
      </w:r>
      <w:r w:rsidR="00A2341F" w:rsidRPr="00FB069D">
        <w:rPr>
          <w:rFonts w:ascii="Arial" w:hAnsi="Arial" w:cs="Arial"/>
          <w:sz w:val="22"/>
          <w:szCs w:val="22"/>
        </w:rPr>
        <w:t>the 2024</w:t>
      </w:r>
      <w:r w:rsidR="00033863" w:rsidRPr="00FB069D">
        <w:rPr>
          <w:rFonts w:ascii="Arial" w:hAnsi="Arial" w:cs="Arial"/>
          <w:sz w:val="22"/>
          <w:szCs w:val="22"/>
        </w:rPr>
        <w:t xml:space="preserve">, the SCCP Manager was seriously </w:t>
      </w:r>
      <w:proofErr w:type="spellStart"/>
      <w:proofErr w:type="gramStart"/>
      <w:r w:rsidR="00033863" w:rsidRPr="00FB069D">
        <w:rPr>
          <w:rFonts w:ascii="Arial" w:hAnsi="Arial" w:cs="Arial"/>
          <w:sz w:val="22"/>
          <w:szCs w:val="22"/>
        </w:rPr>
        <w:t>injured</w:t>
      </w:r>
      <w:r w:rsidR="00FB069D">
        <w:rPr>
          <w:rFonts w:ascii="Arial" w:hAnsi="Arial" w:cs="Arial"/>
          <w:sz w:val="22"/>
          <w:szCs w:val="22"/>
        </w:rPr>
        <w:t>.</w:t>
      </w:r>
      <w:r w:rsidR="0049190D" w:rsidRPr="00FB069D">
        <w:rPr>
          <w:rFonts w:ascii="Arial" w:hAnsi="Arial" w:cs="Arial"/>
          <w:sz w:val="22"/>
          <w:szCs w:val="22"/>
        </w:rPr>
        <w:t>He</w:t>
      </w:r>
      <w:proofErr w:type="spellEnd"/>
      <w:proofErr w:type="gramEnd"/>
      <w:r w:rsidR="0049190D" w:rsidRPr="00FB069D">
        <w:rPr>
          <w:rFonts w:ascii="Arial" w:hAnsi="Arial" w:cs="Arial"/>
          <w:sz w:val="22"/>
          <w:szCs w:val="22"/>
        </w:rPr>
        <w:t xml:space="preserve"> was off work for some time</w:t>
      </w:r>
      <w:r w:rsidR="0082522D" w:rsidRPr="00FB069D">
        <w:rPr>
          <w:rFonts w:ascii="Arial" w:hAnsi="Arial" w:cs="Arial"/>
          <w:sz w:val="22"/>
          <w:szCs w:val="22"/>
        </w:rPr>
        <w:t xml:space="preserve"> and then returned on “light duties” for a period before resuming full time.    The Committee </w:t>
      </w:r>
      <w:proofErr w:type="gramStart"/>
      <w:r w:rsidR="0082522D" w:rsidRPr="00FB069D">
        <w:rPr>
          <w:rFonts w:ascii="Arial" w:hAnsi="Arial" w:cs="Arial"/>
          <w:sz w:val="22"/>
          <w:szCs w:val="22"/>
        </w:rPr>
        <w:t>is able to</w:t>
      </w:r>
      <w:proofErr w:type="gramEnd"/>
      <w:r w:rsidR="0082522D" w:rsidRPr="00FB069D">
        <w:rPr>
          <w:rFonts w:ascii="Arial" w:hAnsi="Arial" w:cs="Arial"/>
          <w:sz w:val="22"/>
          <w:szCs w:val="22"/>
        </w:rPr>
        <w:t xml:space="preserve"> report that although the mana</w:t>
      </w:r>
      <w:r w:rsidR="00BF3371" w:rsidRPr="00FB069D">
        <w:rPr>
          <w:rFonts w:ascii="Arial" w:hAnsi="Arial" w:cs="Arial"/>
          <w:sz w:val="22"/>
          <w:szCs w:val="22"/>
        </w:rPr>
        <w:t xml:space="preserve">ger’s skill, experience </w:t>
      </w:r>
      <w:r w:rsidR="00F131C5" w:rsidRPr="00FB069D">
        <w:rPr>
          <w:rFonts w:ascii="Arial" w:hAnsi="Arial" w:cs="Arial"/>
          <w:sz w:val="22"/>
          <w:szCs w:val="22"/>
        </w:rPr>
        <w:t xml:space="preserve">and </w:t>
      </w:r>
      <w:r w:rsidR="00BF3371" w:rsidRPr="00FB069D">
        <w:rPr>
          <w:rFonts w:ascii="Arial" w:hAnsi="Arial" w:cs="Arial"/>
          <w:sz w:val="22"/>
          <w:szCs w:val="22"/>
        </w:rPr>
        <w:t>expertise</w:t>
      </w:r>
      <w:r w:rsidR="00F131C5" w:rsidRPr="00FB069D">
        <w:rPr>
          <w:rFonts w:ascii="Arial" w:hAnsi="Arial" w:cs="Arial"/>
          <w:sz w:val="22"/>
          <w:szCs w:val="22"/>
        </w:rPr>
        <w:t xml:space="preserve"> was missed, the SCCP and its Control Room managed to continue its </w:t>
      </w:r>
      <w:r w:rsidR="005162E7" w:rsidRPr="00FB069D">
        <w:rPr>
          <w:rFonts w:ascii="Arial" w:hAnsi="Arial" w:cs="Arial"/>
          <w:sz w:val="22"/>
          <w:szCs w:val="22"/>
        </w:rPr>
        <w:t xml:space="preserve">role and </w:t>
      </w:r>
      <w:r w:rsidR="00F131C5" w:rsidRPr="00FB069D">
        <w:rPr>
          <w:rFonts w:ascii="Arial" w:hAnsi="Arial" w:cs="Arial"/>
          <w:sz w:val="22"/>
          <w:szCs w:val="22"/>
        </w:rPr>
        <w:t>function</w:t>
      </w:r>
      <w:r w:rsidR="008E1FF1" w:rsidRPr="00FB069D">
        <w:rPr>
          <w:rFonts w:ascii="Arial" w:hAnsi="Arial" w:cs="Arial"/>
          <w:sz w:val="22"/>
          <w:szCs w:val="22"/>
        </w:rPr>
        <w:t>s</w:t>
      </w:r>
      <w:r w:rsidR="003E0558" w:rsidRPr="00FB069D">
        <w:rPr>
          <w:rFonts w:ascii="Arial" w:hAnsi="Arial" w:cs="Arial"/>
          <w:sz w:val="22"/>
          <w:szCs w:val="22"/>
        </w:rPr>
        <w:t xml:space="preserve"> </w:t>
      </w:r>
      <w:r w:rsidR="008E1FF1" w:rsidRPr="00FB069D">
        <w:rPr>
          <w:rFonts w:ascii="Arial" w:hAnsi="Arial" w:cs="Arial"/>
          <w:sz w:val="22"/>
          <w:szCs w:val="22"/>
        </w:rPr>
        <w:t xml:space="preserve">in a manner </w:t>
      </w:r>
      <w:r w:rsidR="003E0558" w:rsidRPr="00FB069D">
        <w:rPr>
          <w:rFonts w:ascii="Arial" w:hAnsi="Arial" w:cs="Arial"/>
          <w:sz w:val="22"/>
          <w:szCs w:val="22"/>
        </w:rPr>
        <w:t>which is a credit to the manager and his team.</w:t>
      </w:r>
    </w:p>
    <w:p w14:paraId="2C3B91D1" w14:textId="77777777" w:rsidR="00C82349" w:rsidRDefault="00C82349" w:rsidP="00C20AE0">
      <w:pPr>
        <w:pStyle w:val="Heading1"/>
        <w:rPr>
          <w:rFonts w:ascii="Arial" w:hAnsi="Arial" w:cs="Arial"/>
          <w:sz w:val="22"/>
          <w:szCs w:val="22"/>
        </w:rPr>
      </w:pPr>
    </w:p>
    <w:p w14:paraId="19C10D5E" w14:textId="3179E464" w:rsidR="00C20AE0" w:rsidRPr="00162CDE" w:rsidRDefault="00C20AE0" w:rsidP="00C20AE0">
      <w:pPr>
        <w:pStyle w:val="Heading1"/>
        <w:rPr>
          <w:rFonts w:ascii="Arial" w:hAnsi="Arial" w:cs="Arial"/>
          <w:sz w:val="22"/>
          <w:szCs w:val="22"/>
        </w:rPr>
      </w:pPr>
      <w:r w:rsidRPr="00162CDE">
        <w:rPr>
          <w:rFonts w:ascii="Arial" w:hAnsi="Arial" w:cs="Arial"/>
          <w:sz w:val="22"/>
          <w:szCs w:val="22"/>
        </w:rPr>
        <w:t>1.</w:t>
      </w:r>
      <w:r w:rsidRPr="00162CDE">
        <w:rPr>
          <w:rFonts w:ascii="Arial" w:hAnsi="Arial" w:cs="Arial"/>
          <w:sz w:val="22"/>
          <w:szCs w:val="22"/>
        </w:rPr>
        <w:tab/>
        <w:t>ESTABLISHMENT OF THE SAFE CITY CAMERA</w:t>
      </w:r>
      <w:r w:rsidR="009250AB">
        <w:rPr>
          <w:rFonts w:ascii="Arial" w:hAnsi="Arial" w:cs="Arial"/>
          <w:sz w:val="22"/>
          <w:szCs w:val="22"/>
        </w:rPr>
        <w:t>S</w:t>
      </w:r>
      <w:r w:rsidRPr="00162CDE">
        <w:rPr>
          <w:rFonts w:ascii="Arial" w:hAnsi="Arial" w:cs="Arial"/>
          <w:sz w:val="22"/>
          <w:szCs w:val="22"/>
        </w:rPr>
        <w:t xml:space="preserve"> PROGRAM &amp; AUDIT COMMITTEE</w:t>
      </w:r>
      <w:bookmarkEnd w:id="1"/>
      <w:r w:rsidRPr="00162CDE">
        <w:rPr>
          <w:rFonts w:ascii="Arial" w:hAnsi="Arial" w:cs="Arial"/>
          <w:sz w:val="22"/>
          <w:szCs w:val="22"/>
        </w:rPr>
        <w:t xml:space="preserve"> </w:t>
      </w:r>
      <w:bookmarkEnd w:id="2"/>
    </w:p>
    <w:p w14:paraId="00C5E165" w14:textId="3AC9BEC8" w:rsidR="00694062" w:rsidRDefault="00C20AE0" w:rsidP="00C20AE0">
      <w:pPr>
        <w:spacing w:before="120" w:after="120"/>
        <w:ind w:left="709"/>
        <w:jc w:val="both"/>
        <w:rPr>
          <w:rFonts w:ascii="Arial" w:hAnsi="Arial" w:cs="Arial"/>
          <w:sz w:val="22"/>
          <w:szCs w:val="22"/>
        </w:rPr>
      </w:pPr>
      <w:r w:rsidRPr="00162CDE">
        <w:rPr>
          <w:rFonts w:ascii="Arial" w:hAnsi="Arial" w:cs="Arial"/>
          <w:sz w:val="22"/>
          <w:szCs w:val="22"/>
        </w:rPr>
        <w:t xml:space="preserve">On 6 December 1995, the City of </w:t>
      </w:r>
      <w:proofErr w:type="gramStart"/>
      <w:r w:rsidRPr="00162CDE">
        <w:rPr>
          <w:rFonts w:ascii="Arial" w:hAnsi="Arial" w:cs="Arial"/>
          <w:sz w:val="22"/>
          <w:szCs w:val="22"/>
        </w:rPr>
        <w:t>Melbourne  resolved</w:t>
      </w:r>
      <w:proofErr w:type="gramEnd"/>
      <w:r w:rsidRPr="00162CDE">
        <w:rPr>
          <w:rFonts w:ascii="Arial" w:hAnsi="Arial" w:cs="Arial"/>
          <w:sz w:val="22"/>
          <w:szCs w:val="22"/>
        </w:rPr>
        <w:t xml:space="preserve"> to establish a closed-circuit television system in Melbourne’s Central Business District to be known as the “Safe City Cameras Program” (the Program or SCCP).  The </w:t>
      </w:r>
      <w:r w:rsidR="00A343E5" w:rsidRPr="00162CDE">
        <w:rPr>
          <w:rFonts w:ascii="Arial" w:hAnsi="Arial" w:cs="Arial"/>
          <w:sz w:val="22"/>
          <w:szCs w:val="22"/>
        </w:rPr>
        <w:t>C</w:t>
      </w:r>
      <w:r w:rsidR="00A343E5">
        <w:rPr>
          <w:rFonts w:ascii="Arial" w:hAnsi="Arial" w:cs="Arial"/>
          <w:sz w:val="22"/>
          <w:szCs w:val="22"/>
        </w:rPr>
        <w:t>ity of Melbourne</w:t>
      </w:r>
      <w:r w:rsidR="00A343E5" w:rsidRPr="00162CDE">
        <w:rPr>
          <w:rFonts w:ascii="Arial" w:hAnsi="Arial" w:cs="Arial"/>
          <w:sz w:val="22"/>
          <w:szCs w:val="22"/>
        </w:rPr>
        <w:t xml:space="preserve"> </w:t>
      </w:r>
      <w:r w:rsidRPr="00162CDE">
        <w:rPr>
          <w:rFonts w:ascii="Arial" w:hAnsi="Arial" w:cs="Arial"/>
          <w:sz w:val="22"/>
          <w:szCs w:val="22"/>
        </w:rPr>
        <w:t xml:space="preserve">SCCP became operational on 27 February 1997.   </w:t>
      </w:r>
      <w:r w:rsidR="009D4585">
        <w:rPr>
          <w:rFonts w:ascii="Arial" w:hAnsi="Arial" w:cs="Arial"/>
          <w:sz w:val="22"/>
          <w:szCs w:val="22"/>
        </w:rPr>
        <w:t xml:space="preserve"> </w:t>
      </w:r>
    </w:p>
    <w:p w14:paraId="257D60AB" w14:textId="3DEF0D0D" w:rsidR="00694062" w:rsidRDefault="009D4585" w:rsidP="00C20AE0">
      <w:pPr>
        <w:spacing w:before="120" w:after="120"/>
        <w:ind w:left="709"/>
        <w:jc w:val="both"/>
        <w:rPr>
          <w:rFonts w:ascii="Arial" w:hAnsi="Arial" w:cs="Arial"/>
          <w:sz w:val="22"/>
          <w:szCs w:val="22"/>
        </w:rPr>
      </w:pPr>
      <w:r>
        <w:rPr>
          <w:rFonts w:ascii="Arial" w:hAnsi="Arial" w:cs="Arial"/>
          <w:sz w:val="22"/>
          <w:szCs w:val="22"/>
        </w:rPr>
        <w:t>From its inception</w:t>
      </w:r>
      <w:r w:rsidR="001C5995">
        <w:rPr>
          <w:rFonts w:ascii="Arial" w:hAnsi="Arial" w:cs="Arial"/>
          <w:sz w:val="22"/>
          <w:szCs w:val="22"/>
        </w:rPr>
        <w:t xml:space="preserve">, a SCCP CCTV Audit Committee was established consisting of </w:t>
      </w:r>
      <w:r w:rsidR="00FC22AC">
        <w:rPr>
          <w:rFonts w:ascii="Arial" w:hAnsi="Arial" w:cs="Arial"/>
          <w:sz w:val="22"/>
          <w:szCs w:val="22"/>
        </w:rPr>
        <w:t xml:space="preserve">three </w:t>
      </w:r>
      <w:r w:rsidR="00403144">
        <w:rPr>
          <w:rFonts w:ascii="Arial" w:hAnsi="Arial" w:cs="Arial"/>
          <w:sz w:val="22"/>
          <w:szCs w:val="22"/>
        </w:rPr>
        <w:t>“</w:t>
      </w:r>
      <w:r w:rsidR="0006463B">
        <w:rPr>
          <w:rFonts w:ascii="Arial" w:hAnsi="Arial" w:cs="Arial"/>
          <w:sz w:val="22"/>
          <w:szCs w:val="22"/>
        </w:rPr>
        <w:t xml:space="preserve">independent” members </w:t>
      </w:r>
      <w:r w:rsidR="00403144">
        <w:rPr>
          <w:rFonts w:ascii="Arial" w:hAnsi="Arial" w:cs="Arial"/>
          <w:sz w:val="22"/>
          <w:szCs w:val="22"/>
        </w:rPr>
        <w:t>(</w:t>
      </w:r>
      <w:r w:rsidR="0006463B">
        <w:rPr>
          <w:rFonts w:ascii="Arial" w:hAnsi="Arial" w:cs="Arial"/>
          <w:sz w:val="22"/>
          <w:szCs w:val="22"/>
        </w:rPr>
        <w:t>one of whom is appointed as the Chairperson</w:t>
      </w:r>
      <w:r w:rsidR="00403144">
        <w:rPr>
          <w:rFonts w:ascii="Arial" w:hAnsi="Arial" w:cs="Arial"/>
          <w:sz w:val="22"/>
          <w:szCs w:val="22"/>
        </w:rPr>
        <w:t>)</w:t>
      </w:r>
      <w:r w:rsidR="00912A35">
        <w:rPr>
          <w:rFonts w:ascii="Arial" w:hAnsi="Arial" w:cs="Arial"/>
          <w:sz w:val="22"/>
          <w:szCs w:val="22"/>
        </w:rPr>
        <w:t>,</w:t>
      </w:r>
      <w:r w:rsidR="0006463B">
        <w:rPr>
          <w:rFonts w:ascii="Arial" w:hAnsi="Arial" w:cs="Arial"/>
          <w:sz w:val="22"/>
          <w:szCs w:val="22"/>
        </w:rPr>
        <w:t xml:space="preserve"> </w:t>
      </w:r>
      <w:r w:rsidR="007C626E">
        <w:rPr>
          <w:rFonts w:ascii="Arial" w:hAnsi="Arial" w:cs="Arial"/>
          <w:sz w:val="22"/>
          <w:szCs w:val="22"/>
        </w:rPr>
        <w:t xml:space="preserve">supported by </w:t>
      </w:r>
      <w:r w:rsidR="001C5995">
        <w:rPr>
          <w:rFonts w:ascii="Arial" w:hAnsi="Arial" w:cs="Arial"/>
          <w:sz w:val="22"/>
          <w:szCs w:val="22"/>
        </w:rPr>
        <w:t xml:space="preserve">representatives of </w:t>
      </w:r>
      <w:r w:rsidR="00DA5E39">
        <w:rPr>
          <w:rFonts w:ascii="Arial" w:hAnsi="Arial" w:cs="Arial"/>
          <w:sz w:val="22"/>
          <w:szCs w:val="22"/>
        </w:rPr>
        <w:t>Victoria Police</w:t>
      </w:r>
      <w:r w:rsidR="00912A35">
        <w:rPr>
          <w:rFonts w:ascii="Arial" w:hAnsi="Arial" w:cs="Arial"/>
          <w:sz w:val="22"/>
          <w:szCs w:val="22"/>
        </w:rPr>
        <w:t xml:space="preserve"> and</w:t>
      </w:r>
      <w:r w:rsidR="00DA5E39">
        <w:rPr>
          <w:rFonts w:ascii="Arial" w:hAnsi="Arial" w:cs="Arial"/>
          <w:sz w:val="22"/>
          <w:szCs w:val="22"/>
        </w:rPr>
        <w:t xml:space="preserve"> the City of Melbourne</w:t>
      </w:r>
      <w:r w:rsidR="00912A35">
        <w:rPr>
          <w:rFonts w:ascii="Arial" w:hAnsi="Arial" w:cs="Arial"/>
          <w:sz w:val="22"/>
          <w:szCs w:val="22"/>
        </w:rPr>
        <w:t>.</w:t>
      </w:r>
      <w:r w:rsidR="00DA5E39">
        <w:rPr>
          <w:rFonts w:ascii="Arial" w:hAnsi="Arial" w:cs="Arial"/>
          <w:sz w:val="22"/>
          <w:szCs w:val="22"/>
        </w:rPr>
        <w:t xml:space="preserve"> </w:t>
      </w:r>
    </w:p>
    <w:p w14:paraId="4DB8D3A6" w14:textId="6C2CF9FD" w:rsidR="009D4585" w:rsidRDefault="00245E4A" w:rsidP="00C20AE0">
      <w:pPr>
        <w:spacing w:before="120" w:after="120"/>
        <w:ind w:left="709"/>
        <w:jc w:val="both"/>
        <w:rPr>
          <w:rFonts w:ascii="Arial" w:hAnsi="Arial" w:cs="Arial"/>
          <w:sz w:val="22"/>
          <w:szCs w:val="22"/>
        </w:rPr>
      </w:pPr>
      <w:r>
        <w:rPr>
          <w:rFonts w:ascii="Arial" w:hAnsi="Arial" w:cs="Arial"/>
          <w:sz w:val="22"/>
          <w:szCs w:val="22"/>
        </w:rPr>
        <w:t xml:space="preserve">The </w:t>
      </w:r>
      <w:r w:rsidR="00D015F6">
        <w:rPr>
          <w:rFonts w:ascii="Arial" w:hAnsi="Arial" w:cs="Arial"/>
          <w:sz w:val="22"/>
          <w:szCs w:val="22"/>
        </w:rPr>
        <w:t xml:space="preserve">inaugural </w:t>
      </w:r>
      <w:r>
        <w:rPr>
          <w:rFonts w:ascii="Arial" w:hAnsi="Arial" w:cs="Arial"/>
          <w:sz w:val="22"/>
          <w:szCs w:val="22"/>
        </w:rPr>
        <w:t>Chairper</w:t>
      </w:r>
      <w:r w:rsidR="006C6783">
        <w:rPr>
          <w:rFonts w:ascii="Arial" w:hAnsi="Arial" w:cs="Arial"/>
          <w:sz w:val="22"/>
          <w:szCs w:val="22"/>
        </w:rPr>
        <w:t>son</w:t>
      </w:r>
      <w:r>
        <w:rPr>
          <w:rFonts w:ascii="Arial" w:hAnsi="Arial" w:cs="Arial"/>
          <w:sz w:val="22"/>
          <w:szCs w:val="22"/>
        </w:rPr>
        <w:t xml:space="preserve"> was </w:t>
      </w:r>
      <w:r w:rsidR="00D015F6">
        <w:rPr>
          <w:rFonts w:ascii="Arial" w:hAnsi="Arial" w:cs="Arial"/>
          <w:sz w:val="22"/>
          <w:szCs w:val="22"/>
        </w:rPr>
        <w:t xml:space="preserve">the late </w:t>
      </w:r>
      <w:r>
        <w:rPr>
          <w:rFonts w:ascii="Arial" w:hAnsi="Arial" w:cs="Arial"/>
          <w:sz w:val="22"/>
          <w:szCs w:val="22"/>
        </w:rPr>
        <w:t>Mr Norman Geschke</w:t>
      </w:r>
      <w:r w:rsidR="002409DB">
        <w:rPr>
          <w:rFonts w:ascii="Arial" w:hAnsi="Arial" w:cs="Arial"/>
          <w:sz w:val="22"/>
          <w:szCs w:val="22"/>
        </w:rPr>
        <w:t>,</w:t>
      </w:r>
      <w:r w:rsidR="00D015F6">
        <w:rPr>
          <w:rFonts w:ascii="Arial" w:hAnsi="Arial" w:cs="Arial"/>
          <w:sz w:val="22"/>
          <w:szCs w:val="22"/>
        </w:rPr>
        <w:t xml:space="preserve"> OBE</w:t>
      </w:r>
      <w:r w:rsidR="006F2731">
        <w:rPr>
          <w:rFonts w:ascii="Arial" w:hAnsi="Arial" w:cs="Arial"/>
          <w:sz w:val="22"/>
          <w:szCs w:val="22"/>
        </w:rPr>
        <w:t xml:space="preserve"> the then immediate past State Ombudsman</w:t>
      </w:r>
      <w:r w:rsidR="006C6783">
        <w:rPr>
          <w:rStyle w:val="FootnoteReference"/>
          <w:rFonts w:ascii="Arial" w:hAnsi="Arial" w:cs="Arial"/>
          <w:sz w:val="22"/>
          <w:szCs w:val="22"/>
        </w:rPr>
        <w:footnoteReference w:id="2"/>
      </w:r>
      <w:r w:rsidR="006F2731">
        <w:rPr>
          <w:rFonts w:ascii="Arial" w:hAnsi="Arial" w:cs="Arial"/>
          <w:sz w:val="22"/>
          <w:szCs w:val="22"/>
        </w:rPr>
        <w:t>.</w:t>
      </w:r>
      <w:r w:rsidR="003A19E9">
        <w:rPr>
          <w:rFonts w:ascii="Arial" w:hAnsi="Arial" w:cs="Arial"/>
          <w:sz w:val="22"/>
          <w:szCs w:val="22"/>
        </w:rPr>
        <w:t>The independent members include a lawyer and a community representative</w:t>
      </w:r>
      <w:r w:rsidR="004F4211">
        <w:rPr>
          <w:rFonts w:ascii="Arial" w:hAnsi="Arial" w:cs="Arial"/>
          <w:sz w:val="22"/>
          <w:szCs w:val="22"/>
        </w:rPr>
        <w:t>.</w:t>
      </w:r>
    </w:p>
    <w:p w14:paraId="1E2A99DB" w14:textId="3491ED09" w:rsidR="00C20AE0" w:rsidRPr="00162CDE" w:rsidRDefault="00C20AE0" w:rsidP="00C20AE0">
      <w:pPr>
        <w:spacing w:before="120" w:after="120"/>
        <w:ind w:left="709"/>
        <w:jc w:val="both"/>
        <w:rPr>
          <w:rFonts w:ascii="Arial" w:hAnsi="Arial" w:cs="Arial"/>
          <w:sz w:val="22"/>
          <w:szCs w:val="22"/>
        </w:rPr>
      </w:pPr>
      <w:r w:rsidRPr="00162CDE">
        <w:rPr>
          <w:rFonts w:ascii="Arial" w:hAnsi="Arial" w:cs="Arial"/>
          <w:sz w:val="22"/>
          <w:szCs w:val="22"/>
        </w:rPr>
        <w:t>The SCCP helps create a safer environment and reduce crime levels by deterring potential offenders</w:t>
      </w:r>
      <w:r w:rsidR="004B4711" w:rsidRPr="00162CDE">
        <w:rPr>
          <w:rFonts w:ascii="Arial" w:hAnsi="Arial" w:cs="Arial"/>
          <w:sz w:val="22"/>
          <w:szCs w:val="22"/>
        </w:rPr>
        <w:t>,</w:t>
      </w:r>
      <w:r w:rsidRPr="00162CDE">
        <w:rPr>
          <w:rFonts w:ascii="Arial" w:hAnsi="Arial" w:cs="Arial"/>
          <w:sz w:val="22"/>
          <w:szCs w:val="22"/>
        </w:rPr>
        <w:t xml:space="preserve"> helping in crime detection and providing evidence </w:t>
      </w:r>
      <w:r w:rsidR="009C1665" w:rsidRPr="00162CDE">
        <w:rPr>
          <w:rFonts w:ascii="Arial" w:hAnsi="Arial" w:cs="Arial"/>
          <w:sz w:val="22"/>
          <w:szCs w:val="22"/>
        </w:rPr>
        <w:t xml:space="preserve">to assist in investigations and/or </w:t>
      </w:r>
      <w:r w:rsidRPr="00162CDE">
        <w:rPr>
          <w:rFonts w:ascii="Arial" w:hAnsi="Arial" w:cs="Arial"/>
          <w:sz w:val="22"/>
          <w:szCs w:val="22"/>
        </w:rPr>
        <w:t>in Court</w:t>
      </w:r>
      <w:r w:rsidR="00B43D9C">
        <w:rPr>
          <w:rFonts w:ascii="Arial" w:hAnsi="Arial" w:cs="Arial"/>
          <w:sz w:val="22"/>
          <w:szCs w:val="22"/>
        </w:rPr>
        <w:t xml:space="preserve"> proceedings</w:t>
      </w:r>
      <w:r w:rsidRPr="00162CDE">
        <w:rPr>
          <w:rFonts w:ascii="Arial" w:hAnsi="Arial" w:cs="Arial"/>
          <w:sz w:val="22"/>
          <w:szCs w:val="22"/>
        </w:rPr>
        <w:t xml:space="preserve">. </w:t>
      </w:r>
    </w:p>
    <w:p w14:paraId="635D1DB4" w14:textId="77777777" w:rsidR="00C20AE0" w:rsidRPr="00162CDE" w:rsidRDefault="00C20AE0" w:rsidP="00C20AE0">
      <w:pPr>
        <w:spacing w:before="120" w:after="120"/>
        <w:ind w:left="709" w:firstLine="11"/>
        <w:jc w:val="both"/>
        <w:rPr>
          <w:rFonts w:ascii="Arial" w:hAnsi="Arial" w:cs="Arial"/>
          <w:sz w:val="22"/>
          <w:szCs w:val="22"/>
        </w:rPr>
      </w:pPr>
      <w:r w:rsidRPr="00162CDE">
        <w:rPr>
          <w:rFonts w:ascii="Arial" w:hAnsi="Arial" w:cs="Arial"/>
          <w:sz w:val="22"/>
          <w:szCs w:val="22"/>
        </w:rPr>
        <w:lastRenderedPageBreak/>
        <w:t xml:space="preserve">The Program’s aims are set out in the Safe City Cameras Program Manual and include: </w:t>
      </w:r>
    </w:p>
    <w:p w14:paraId="0649769C" w14:textId="77777777"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aiding in the provision of a safer physical environment in the Melbourne CBD</w:t>
      </w:r>
    </w:p>
    <w:p w14:paraId="4B57E795" w14:textId="4B1213EB"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assisting police to reduce crime levels by deterring potential offenders</w:t>
      </w:r>
    </w:p>
    <w:p w14:paraId="065C1FB7" w14:textId="0F92ECD3" w:rsidR="00C20AE0" w:rsidRPr="00162CDE" w:rsidRDefault="00C20AE0" w:rsidP="00C20AE0">
      <w:pPr>
        <w:numPr>
          <w:ilvl w:val="0"/>
          <w:numId w:val="3"/>
        </w:numPr>
        <w:tabs>
          <w:tab w:val="clear" w:pos="686"/>
          <w:tab w:val="num" w:pos="1418"/>
        </w:tabs>
        <w:spacing w:before="120" w:after="120"/>
        <w:ind w:left="1418" w:hanging="709"/>
        <w:jc w:val="both"/>
        <w:rPr>
          <w:rFonts w:ascii="Arial" w:hAnsi="Arial" w:cs="Arial"/>
          <w:sz w:val="22"/>
          <w:szCs w:val="22"/>
        </w:rPr>
      </w:pPr>
      <w:r w:rsidRPr="00162CDE">
        <w:rPr>
          <w:rFonts w:ascii="Arial" w:hAnsi="Arial" w:cs="Arial"/>
          <w:sz w:val="22"/>
          <w:szCs w:val="22"/>
        </w:rPr>
        <w:t>aiding in early identification of criminal offences</w:t>
      </w:r>
    </w:p>
    <w:p w14:paraId="17396821" w14:textId="3B6ECCB2" w:rsidR="00C20AE0" w:rsidRPr="00162CDE" w:rsidRDefault="00C20AE0" w:rsidP="00C20AE0">
      <w:pPr>
        <w:numPr>
          <w:ilvl w:val="0"/>
          <w:numId w:val="3"/>
        </w:numPr>
        <w:tabs>
          <w:tab w:val="clear" w:pos="686"/>
          <w:tab w:val="num" w:pos="1418"/>
        </w:tabs>
        <w:spacing w:before="120" w:after="120"/>
        <w:ind w:left="709" w:firstLine="11"/>
        <w:jc w:val="both"/>
        <w:rPr>
          <w:rFonts w:ascii="Arial" w:hAnsi="Arial" w:cs="Arial"/>
          <w:sz w:val="22"/>
          <w:szCs w:val="22"/>
        </w:rPr>
      </w:pPr>
      <w:r w:rsidRPr="00162CDE">
        <w:rPr>
          <w:rFonts w:ascii="Arial" w:hAnsi="Arial" w:cs="Arial"/>
          <w:sz w:val="22"/>
          <w:szCs w:val="22"/>
        </w:rPr>
        <w:t>generally assisting in emergency response.</w:t>
      </w:r>
    </w:p>
    <w:p w14:paraId="105C79C1" w14:textId="5AE0E029" w:rsidR="00C20AE0" w:rsidRPr="00162CDE" w:rsidRDefault="00C20AE0" w:rsidP="006A5455">
      <w:pPr>
        <w:spacing w:before="120" w:after="120"/>
        <w:ind w:left="709"/>
        <w:jc w:val="both"/>
        <w:rPr>
          <w:rFonts w:ascii="Arial" w:hAnsi="Arial" w:cs="Arial"/>
          <w:sz w:val="22"/>
          <w:szCs w:val="22"/>
        </w:rPr>
      </w:pPr>
      <w:r w:rsidRPr="00162CDE">
        <w:rPr>
          <w:rFonts w:ascii="Arial" w:hAnsi="Arial" w:cs="Arial"/>
          <w:sz w:val="22"/>
          <w:szCs w:val="22"/>
        </w:rPr>
        <w:t xml:space="preserve">The operation of the Program is regulated by “Standard Operating Procedures (SOP’s), the </w:t>
      </w:r>
      <w:r w:rsidR="00B06689">
        <w:rPr>
          <w:rFonts w:ascii="Arial" w:hAnsi="Arial" w:cs="Arial"/>
          <w:sz w:val="22"/>
          <w:szCs w:val="22"/>
        </w:rPr>
        <w:t>“</w:t>
      </w:r>
      <w:r w:rsidRPr="00162CDE">
        <w:rPr>
          <w:rFonts w:ascii="Arial" w:hAnsi="Arial" w:cs="Arial"/>
          <w:sz w:val="22"/>
          <w:szCs w:val="22"/>
        </w:rPr>
        <w:t>Training Manual” and a Memorandum of Understanding (MOU) with Victoria Police.</w:t>
      </w:r>
    </w:p>
    <w:p w14:paraId="0F1C3061" w14:textId="3D8D292E" w:rsidR="00C20AE0" w:rsidRPr="00162CDE" w:rsidRDefault="00C20AE0" w:rsidP="00FC073B">
      <w:pPr>
        <w:spacing w:before="120" w:after="120"/>
        <w:ind w:left="636"/>
        <w:jc w:val="both"/>
        <w:rPr>
          <w:rFonts w:ascii="Arial" w:hAnsi="Arial" w:cs="Arial"/>
          <w:sz w:val="22"/>
          <w:szCs w:val="22"/>
        </w:rPr>
      </w:pPr>
      <w:r w:rsidRPr="00162CDE">
        <w:rPr>
          <w:rFonts w:ascii="Arial" w:hAnsi="Arial" w:cs="Arial"/>
          <w:sz w:val="22"/>
          <w:szCs w:val="22"/>
        </w:rPr>
        <w:t>The Program Manual incorporates a Code of Practice, Privacy Principles,</w:t>
      </w:r>
      <w:r w:rsidR="004B4711" w:rsidRPr="00162CDE">
        <w:rPr>
          <w:rFonts w:ascii="Arial" w:hAnsi="Arial" w:cs="Arial"/>
          <w:sz w:val="22"/>
          <w:szCs w:val="22"/>
        </w:rPr>
        <w:t xml:space="preserve"> </w:t>
      </w:r>
      <w:r w:rsidR="004A4B71" w:rsidRPr="00162CDE">
        <w:rPr>
          <w:rFonts w:ascii="Arial" w:hAnsi="Arial" w:cs="Arial"/>
          <w:sz w:val="22"/>
          <w:szCs w:val="22"/>
        </w:rPr>
        <w:t>Product</w:t>
      </w:r>
      <w:r w:rsidRPr="00162CDE">
        <w:rPr>
          <w:rFonts w:ascii="Arial" w:hAnsi="Arial" w:cs="Arial"/>
          <w:sz w:val="22"/>
          <w:szCs w:val="22"/>
        </w:rPr>
        <w:t xml:space="preserve"> (</w:t>
      </w:r>
      <w:r w:rsidR="004A4B71" w:rsidRPr="00162CDE">
        <w:rPr>
          <w:rFonts w:ascii="Arial" w:hAnsi="Arial" w:cs="Arial"/>
          <w:sz w:val="22"/>
          <w:szCs w:val="22"/>
        </w:rPr>
        <w:t xml:space="preserve">i.e. </w:t>
      </w:r>
      <w:r w:rsidRPr="00162CDE">
        <w:rPr>
          <w:rFonts w:ascii="Arial" w:hAnsi="Arial" w:cs="Arial"/>
          <w:sz w:val="22"/>
          <w:szCs w:val="22"/>
        </w:rPr>
        <w:t>copy of CCTV footage) tracking and release provisions and general management processes.</w:t>
      </w:r>
    </w:p>
    <w:p w14:paraId="4778B82E" w14:textId="16D48C29" w:rsidR="00C20AE0" w:rsidRPr="00162CDE" w:rsidRDefault="00C20AE0" w:rsidP="00C20AE0">
      <w:pPr>
        <w:spacing w:before="120" w:after="120"/>
        <w:ind w:left="720" w:hanging="11"/>
        <w:jc w:val="both"/>
        <w:rPr>
          <w:rFonts w:ascii="Arial" w:hAnsi="Arial" w:cs="Arial"/>
          <w:sz w:val="22"/>
          <w:szCs w:val="22"/>
        </w:rPr>
      </w:pPr>
      <w:r w:rsidRPr="00162CDE">
        <w:rPr>
          <w:rFonts w:ascii="Arial" w:hAnsi="Arial" w:cs="Arial"/>
          <w:sz w:val="22"/>
          <w:szCs w:val="22"/>
        </w:rPr>
        <w:t>The Program uses closed circuit cameras (CCTV) positioned throughout the Melbourne Central Business District (CBD)</w:t>
      </w:r>
      <w:r w:rsidR="00232268">
        <w:rPr>
          <w:rFonts w:ascii="Arial" w:hAnsi="Arial" w:cs="Arial"/>
          <w:sz w:val="22"/>
          <w:szCs w:val="22"/>
        </w:rPr>
        <w:t xml:space="preserve"> </w:t>
      </w:r>
      <w:r w:rsidR="008A702E">
        <w:rPr>
          <w:rFonts w:ascii="Arial" w:hAnsi="Arial" w:cs="Arial"/>
          <w:sz w:val="22"/>
          <w:szCs w:val="22"/>
        </w:rPr>
        <w:t>and Lygon Street, Carlton</w:t>
      </w:r>
      <w:r w:rsidR="003817B1">
        <w:rPr>
          <w:rFonts w:ascii="Arial" w:hAnsi="Arial" w:cs="Arial"/>
          <w:sz w:val="22"/>
          <w:szCs w:val="22"/>
        </w:rPr>
        <w:t xml:space="preserve">, monitored 24/7 by </w:t>
      </w:r>
      <w:r w:rsidR="004E0540">
        <w:rPr>
          <w:rFonts w:ascii="Arial" w:hAnsi="Arial" w:cs="Arial"/>
          <w:sz w:val="22"/>
          <w:szCs w:val="22"/>
        </w:rPr>
        <w:t>Safe City Camera Operators</w:t>
      </w:r>
      <w:r w:rsidR="002770BA">
        <w:rPr>
          <w:rFonts w:ascii="Arial" w:hAnsi="Arial" w:cs="Arial"/>
          <w:sz w:val="22"/>
          <w:szCs w:val="22"/>
        </w:rPr>
        <w:t>.</w:t>
      </w:r>
    </w:p>
    <w:p w14:paraId="7D3E865D" w14:textId="6480E910" w:rsidR="00C20AE0" w:rsidRPr="00162CDE" w:rsidRDefault="00C20AE0" w:rsidP="00C20AE0">
      <w:pPr>
        <w:spacing w:before="120" w:after="120"/>
        <w:ind w:left="709"/>
        <w:jc w:val="both"/>
        <w:rPr>
          <w:rFonts w:ascii="Arial" w:hAnsi="Arial" w:cs="Arial"/>
          <w:sz w:val="22"/>
          <w:szCs w:val="22"/>
        </w:rPr>
      </w:pPr>
      <w:r w:rsidRPr="00162CDE">
        <w:rPr>
          <w:rFonts w:ascii="Arial" w:hAnsi="Arial" w:cs="Arial"/>
          <w:sz w:val="22"/>
          <w:szCs w:val="22"/>
        </w:rPr>
        <w:t>The Program is one aspect of the C</w:t>
      </w:r>
      <w:r w:rsidR="00A343E5">
        <w:rPr>
          <w:rFonts w:ascii="Arial" w:hAnsi="Arial" w:cs="Arial"/>
          <w:sz w:val="22"/>
          <w:szCs w:val="22"/>
        </w:rPr>
        <w:t>ity of Melbourne</w:t>
      </w:r>
      <w:r w:rsidRPr="00162CDE">
        <w:rPr>
          <w:rFonts w:ascii="Arial" w:hAnsi="Arial" w:cs="Arial"/>
          <w:sz w:val="22"/>
          <w:szCs w:val="22"/>
        </w:rPr>
        <w:t xml:space="preserve">’s strategy for a safer city. </w:t>
      </w:r>
      <w:proofErr w:type="gramStart"/>
      <w:r w:rsidRPr="00162CDE">
        <w:rPr>
          <w:rFonts w:ascii="Arial" w:hAnsi="Arial" w:cs="Arial"/>
          <w:sz w:val="22"/>
          <w:szCs w:val="22"/>
        </w:rPr>
        <w:t>Others</w:t>
      </w:r>
      <w:proofErr w:type="gramEnd"/>
      <w:r w:rsidRPr="00162CDE">
        <w:rPr>
          <w:rFonts w:ascii="Arial" w:hAnsi="Arial" w:cs="Arial"/>
          <w:sz w:val="22"/>
          <w:szCs w:val="22"/>
        </w:rPr>
        <w:t xml:space="preserve"> </w:t>
      </w:r>
      <w:r w:rsidR="002770BA">
        <w:rPr>
          <w:rFonts w:ascii="Arial" w:hAnsi="Arial" w:cs="Arial"/>
          <w:sz w:val="22"/>
          <w:szCs w:val="22"/>
        </w:rPr>
        <w:t xml:space="preserve">aspects </w:t>
      </w:r>
      <w:r w:rsidRPr="00162CDE">
        <w:rPr>
          <w:rFonts w:ascii="Arial" w:hAnsi="Arial" w:cs="Arial"/>
          <w:sz w:val="22"/>
          <w:szCs w:val="22"/>
        </w:rPr>
        <w:t>include:</w:t>
      </w:r>
    </w:p>
    <w:p w14:paraId="62B58CD4" w14:textId="7A78373A" w:rsidR="00C20AE0" w:rsidRPr="00CC397F" w:rsidRDefault="00C20AE0" w:rsidP="00C20AE0">
      <w:pPr>
        <w:numPr>
          <w:ilvl w:val="0"/>
          <w:numId w:val="1"/>
        </w:numPr>
        <w:spacing w:before="120" w:after="120"/>
        <w:ind w:left="1418" w:hanging="709"/>
        <w:jc w:val="both"/>
        <w:rPr>
          <w:rFonts w:ascii="Arial" w:hAnsi="Arial" w:cs="Arial"/>
          <w:sz w:val="22"/>
          <w:szCs w:val="22"/>
        </w:rPr>
      </w:pPr>
      <w:r w:rsidRPr="00CC397F">
        <w:rPr>
          <w:rFonts w:ascii="Arial" w:hAnsi="Arial" w:cs="Arial"/>
          <w:sz w:val="22"/>
          <w:szCs w:val="22"/>
        </w:rPr>
        <w:t>Safe City Taxi Ranks</w:t>
      </w:r>
      <w:r w:rsidR="00CC397F" w:rsidRPr="00CC397F">
        <w:rPr>
          <w:rFonts w:ascii="Arial" w:hAnsi="Arial" w:cs="Arial"/>
          <w:sz w:val="22"/>
          <w:szCs w:val="22"/>
        </w:rPr>
        <w:t xml:space="preserve"> monitored by the camera network</w:t>
      </w:r>
    </w:p>
    <w:p w14:paraId="69E88258" w14:textId="1D3F7F8A" w:rsidR="00C20AE0" w:rsidRPr="00162CDE" w:rsidRDefault="003519A0" w:rsidP="00C20AE0">
      <w:pPr>
        <w:numPr>
          <w:ilvl w:val="0"/>
          <w:numId w:val="1"/>
        </w:numPr>
        <w:spacing w:before="120" w:after="120"/>
        <w:ind w:left="1418" w:hanging="709"/>
        <w:jc w:val="both"/>
        <w:rPr>
          <w:rFonts w:ascii="Arial" w:hAnsi="Arial" w:cs="Arial"/>
          <w:sz w:val="22"/>
          <w:szCs w:val="22"/>
        </w:rPr>
      </w:pPr>
      <w:r>
        <w:rPr>
          <w:rFonts w:ascii="Arial" w:hAnsi="Arial" w:cs="Arial"/>
          <w:sz w:val="22"/>
          <w:szCs w:val="22"/>
        </w:rPr>
        <w:t>S</w:t>
      </w:r>
      <w:r w:rsidR="0010500E">
        <w:rPr>
          <w:rFonts w:ascii="Arial" w:hAnsi="Arial" w:cs="Arial"/>
          <w:sz w:val="22"/>
          <w:szCs w:val="22"/>
        </w:rPr>
        <w:t>upport</w:t>
      </w:r>
      <w:r w:rsidR="004574DF">
        <w:rPr>
          <w:rFonts w:ascii="Arial" w:hAnsi="Arial" w:cs="Arial"/>
          <w:sz w:val="22"/>
          <w:szCs w:val="22"/>
        </w:rPr>
        <w:t>ing</w:t>
      </w:r>
      <w:r w:rsidR="0010500E">
        <w:rPr>
          <w:rFonts w:ascii="Arial" w:hAnsi="Arial" w:cs="Arial"/>
          <w:sz w:val="22"/>
          <w:szCs w:val="22"/>
        </w:rPr>
        <w:t xml:space="preserve"> the </w:t>
      </w:r>
      <w:r w:rsidR="007B5B47">
        <w:rPr>
          <w:rFonts w:ascii="Arial" w:hAnsi="Arial" w:cs="Arial"/>
          <w:sz w:val="22"/>
          <w:szCs w:val="22"/>
        </w:rPr>
        <w:t>Melbourne Liquo</w:t>
      </w:r>
      <w:r w:rsidR="00D917B1">
        <w:rPr>
          <w:rFonts w:ascii="Arial" w:hAnsi="Arial" w:cs="Arial"/>
          <w:sz w:val="22"/>
          <w:szCs w:val="22"/>
        </w:rPr>
        <w:t>r</w:t>
      </w:r>
      <w:r w:rsidR="007B5B47">
        <w:rPr>
          <w:rFonts w:ascii="Arial" w:hAnsi="Arial" w:cs="Arial"/>
          <w:sz w:val="22"/>
          <w:szCs w:val="22"/>
        </w:rPr>
        <w:t xml:space="preserve"> Li</w:t>
      </w:r>
      <w:r w:rsidR="00485B62">
        <w:rPr>
          <w:rFonts w:ascii="Arial" w:hAnsi="Arial" w:cs="Arial"/>
          <w:sz w:val="22"/>
          <w:szCs w:val="22"/>
        </w:rPr>
        <w:t xml:space="preserve">censees </w:t>
      </w:r>
      <w:r w:rsidR="00C20AE0" w:rsidRPr="00162CDE">
        <w:rPr>
          <w:rFonts w:ascii="Arial" w:hAnsi="Arial" w:cs="Arial"/>
          <w:sz w:val="22"/>
          <w:szCs w:val="22"/>
        </w:rPr>
        <w:t xml:space="preserve">Accord with Melbourne </w:t>
      </w:r>
      <w:r w:rsidR="00371F92" w:rsidRPr="00162CDE">
        <w:rPr>
          <w:rFonts w:ascii="Arial" w:hAnsi="Arial" w:cs="Arial"/>
          <w:sz w:val="22"/>
          <w:szCs w:val="22"/>
        </w:rPr>
        <w:t xml:space="preserve">liquor </w:t>
      </w:r>
      <w:proofErr w:type="spellStart"/>
      <w:r w:rsidR="00C20AE0" w:rsidRPr="00162CDE">
        <w:rPr>
          <w:rFonts w:ascii="Arial" w:hAnsi="Arial" w:cs="Arial"/>
          <w:sz w:val="22"/>
          <w:szCs w:val="22"/>
        </w:rPr>
        <w:t>licensees</w:t>
      </w:r>
      <w:proofErr w:type="spellEnd"/>
      <w:r w:rsidR="00E82153">
        <w:rPr>
          <w:rFonts w:ascii="Arial" w:hAnsi="Arial" w:cs="Arial"/>
          <w:sz w:val="22"/>
          <w:szCs w:val="22"/>
        </w:rPr>
        <w:t xml:space="preserve"> and </w:t>
      </w:r>
      <w:r>
        <w:rPr>
          <w:rFonts w:ascii="Arial" w:hAnsi="Arial" w:cs="Arial"/>
          <w:sz w:val="22"/>
          <w:szCs w:val="22"/>
        </w:rPr>
        <w:t>coordinat</w:t>
      </w:r>
      <w:r w:rsidR="004574DF">
        <w:rPr>
          <w:rFonts w:ascii="Arial" w:hAnsi="Arial" w:cs="Arial"/>
          <w:sz w:val="22"/>
          <w:szCs w:val="22"/>
        </w:rPr>
        <w:t>ing</w:t>
      </w:r>
      <w:r>
        <w:rPr>
          <w:rFonts w:ascii="Arial" w:hAnsi="Arial" w:cs="Arial"/>
          <w:sz w:val="22"/>
          <w:szCs w:val="22"/>
        </w:rPr>
        <w:t xml:space="preserve"> </w:t>
      </w:r>
      <w:r w:rsidR="00653DFC">
        <w:rPr>
          <w:rFonts w:ascii="Arial" w:hAnsi="Arial" w:cs="Arial"/>
          <w:sz w:val="22"/>
          <w:szCs w:val="22"/>
        </w:rPr>
        <w:t>meetings of the Melbourne Liquor Forum</w:t>
      </w:r>
    </w:p>
    <w:p w14:paraId="17DD684D" w14:textId="4079F210"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Victoria Police and C</w:t>
      </w:r>
      <w:r w:rsidR="00A343E5">
        <w:rPr>
          <w:rFonts w:ascii="Arial" w:hAnsi="Arial" w:cs="Arial"/>
          <w:sz w:val="22"/>
          <w:szCs w:val="22"/>
        </w:rPr>
        <w:t xml:space="preserve">ity of </w:t>
      </w:r>
      <w:proofErr w:type="gramStart"/>
      <w:r w:rsidR="00A343E5">
        <w:rPr>
          <w:rFonts w:ascii="Arial" w:hAnsi="Arial" w:cs="Arial"/>
          <w:sz w:val="22"/>
          <w:szCs w:val="22"/>
        </w:rPr>
        <w:t xml:space="preserve">Melbourne </w:t>
      </w:r>
      <w:r w:rsidRPr="00162CDE">
        <w:rPr>
          <w:rFonts w:ascii="Arial" w:hAnsi="Arial" w:cs="Arial"/>
          <w:sz w:val="22"/>
          <w:szCs w:val="22"/>
        </w:rPr>
        <w:t xml:space="preserve"> lighting</w:t>
      </w:r>
      <w:proofErr w:type="gramEnd"/>
      <w:r w:rsidRPr="00162CDE">
        <w:rPr>
          <w:rFonts w:ascii="Arial" w:hAnsi="Arial" w:cs="Arial"/>
          <w:sz w:val="22"/>
          <w:szCs w:val="22"/>
        </w:rPr>
        <w:t xml:space="preserve"> audits</w:t>
      </w:r>
    </w:p>
    <w:p w14:paraId="23F70EE4" w14:textId="35315047"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Promotion of visible police presence throughout the CBD</w:t>
      </w:r>
    </w:p>
    <w:p w14:paraId="58030E27" w14:textId="73B66863"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 xml:space="preserve">Improved transport at night to and from the CBD </w:t>
      </w:r>
    </w:p>
    <w:p w14:paraId="0842D965" w14:textId="37B37F2D" w:rsidR="00C20AE0" w:rsidRPr="00162CDE" w:rsidRDefault="00C20AE0"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Prohibition of consumption of alcohol in CBD public places</w:t>
      </w:r>
    </w:p>
    <w:p w14:paraId="7921BE41" w14:textId="280C97F1" w:rsidR="009C1665" w:rsidRDefault="009C1665" w:rsidP="00C20AE0">
      <w:pPr>
        <w:numPr>
          <w:ilvl w:val="0"/>
          <w:numId w:val="1"/>
        </w:numPr>
        <w:spacing w:before="120" w:after="120"/>
        <w:ind w:left="1418" w:hanging="709"/>
        <w:jc w:val="both"/>
        <w:rPr>
          <w:rFonts w:ascii="Arial" w:hAnsi="Arial" w:cs="Arial"/>
          <w:sz w:val="22"/>
          <w:szCs w:val="22"/>
        </w:rPr>
      </w:pPr>
      <w:r w:rsidRPr="00162CDE">
        <w:rPr>
          <w:rFonts w:ascii="Arial" w:hAnsi="Arial" w:cs="Arial"/>
          <w:sz w:val="22"/>
          <w:szCs w:val="22"/>
        </w:rPr>
        <w:t xml:space="preserve">Education, information and awareness campaigns </w:t>
      </w:r>
    </w:p>
    <w:p w14:paraId="301B9EBB" w14:textId="062DC4FB" w:rsidR="00196C14" w:rsidRPr="00485B62" w:rsidRDefault="004574DF" w:rsidP="00C20AE0">
      <w:pPr>
        <w:numPr>
          <w:ilvl w:val="0"/>
          <w:numId w:val="1"/>
        </w:numPr>
        <w:spacing w:before="120" w:after="120"/>
        <w:ind w:left="1418" w:hanging="709"/>
        <w:jc w:val="both"/>
        <w:rPr>
          <w:rFonts w:ascii="Arial" w:hAnsi="Arial" w:cs="Arial"/>
          <w:sz w:val="22"/>
          <w:szCs w:val="22"/>
        </w:rPr>
      </w:pPr>
      <w:r>
        <w:rPr>
          <w:rFonts w:ascii="Arial" w:hAnsi="Arial" w:cs="Arial"/>
          <w:sz w:val="22"/>
          <w:szCs w:val="22"/>
        </w:rPr>
        <w:t xml:space="preserve">Liaison with </w:t>
      </w:r>
      <w:r w:rsidR="00196C14" w:rsidRPr="00485B62">
        <w:rPr>
          <w:rFonts w:ascii="Arial" w:hAnsi="Arial" w:cs="Arial"/>
          <w:sz w:val="22"/>
          <w:szCs w:val="22"/>
        </w:rPr>
        <w:t xml:space="preserve">Various </w:t>
      </w:r>
      <w:r w:rsidR="002D503F">
        <w:rPr>
          <w:rFonts w:ascii="Arial" w:hAnsi="Arial" w:cs="Arial"/>
          <w:sz w:val="22"/>
          <w:szCs w:val="22"/>
        </w:rPr>
        <w:t>R</w:t>
      </w:r>
      <w:r w:rsidR="00196C14" w:rsidRPr="00485B62">
        <w:rPr>
          <w:rFonts w:ascii="Arial" w:hAnsi="Arial" w:cs="Arial"/>
          <w:sz w:val="22"/>
          <w:szCs w:val="22"/>
        </w:rPr>
        <w:t xml:space="preserve">esident </w:t>
      </w:r>
      <w:r w:rsidR="002D503F">
        <w:rPr>
          <w:rFonts w:ascii="Arial" w:hAnsi="Arial" w:cs="Arial"/>
          <w:sz w:val="22"/>
          <w:szCs w:val="22"/>
        </w:rPr>
        <w:t>A</w:t>
      </w:r>
      <w:r w:rsidR="00196C14" w:rsidRPr="00485B62">
        <w:rPr>
          <w:rFonts w:ascii="Arial" w:hAnsi="Arial" w:cs="Arial"/>
          <w:sz w:val="22"/>
          <w:szCs w:val="22"/>
        </w:rPr>
        <w:t xml:space="preserve">ssociations in the </w:t>
      </w:r>
      <w:r w:rsidR="00CC397F" w:rsidRPr="00485B62">
        <w:rPr>
          <w:rFonts w:ascii="Arial" w:hAnsi="Arial" w:cs="Arial"/>
          <w:sz w:val="22"/>
          <w:szCs w:val="22"/>
        </w:rPr>
        <w:t>municipality</w:t>
      </w:r>
    </w:p>
    <w:p w14:paraId="684473EB" w14:textId="5C262D85" w:rsidR="001602EE" w:rsidRPr="00662390" w:rsidRDefault="001602EE"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Local Safety Committee meeting</w:t>
      </w:r>
      <w:r w:rsidR="004574DF">
        <w:rPr>
          <w:rFonts w:ascii="Arial" w:hAnsi="Arial" w:cs="Arial"/>
          <w:sz w:val="22"/>
          <w:szCs w:val="22"/>
        </w:rPr>
        <w:t>s</w:t>
      </w:r>
      <w:r w:rsidRPr="00662390">
        <w:rPr>
          <w:rFonts w:ascii="Arial" w:hAnsi="Arial" w:cs="Arial"/>
          <w:sz w:val="22"/>
          <w:szCs w:val="22"/>
        </w:rPr>
        <w:t xml:space="preserve"> - </w:t>
      </w:r>
      <w:proofErr w:type="spellStart"/>
      <w:r w:rsidRPr="00662390">
        <w:rPr>
          <w:rFonts w:ascii="Arial" w:hAnsi="Arial" w:cs="Arial"/>
          <w:sz w:val="22"/>
          <w:szCs w:val="22"/>
        </w:rPr>
        <w:t>Neighbourhood</w:t>
      </w:r>
      <w:proofErr w:type="spellEnd"/>
      <w:r w:rsidRPr="00662390">
        <w:rPr>
          <w:rFonts w:ascii="Arial" w:hAnsi="Arial" w:cs="Arial"/>
          <w:sz w:val="22"/>
          <w:szCs w:val="22"/>
        </w:rPr>
        <w:t xml:space="preserve"> Policing</w:t>
      </w:r>
      <w:r w:rsidR="00825123" w:rsidRPr="00662390">
        <w:rPr>
          <w:rFonts w:ascii="Arial" w:hAnsi="Arial" w:cs="Arial"/>
          <w:sz w:val="22"/>
          <w:szCs w:val="22"/>
        </w:rPr>
        <w:t xml:space="preserve"> (Melbourne East and Melbourne West)</w:t>
      </w:r>
    </w:p>
    <w:p w14:paraId="59B0DA71" w14:textId="79BD1E36" w:rsidR="00825123" w:rsidRPr="00662390" w:rsidRDefault="00825123"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Southbank Safety and Security Committee</w:t>
      </w:r>
    </w:p>
    <w:p w14:paraId="5140BCAD" w14:textId="558286F6" w:rsidR="00CC397F" w:rsidRPr="00662390" w:rsidRDefault="00CC397F"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Assisting Building Emergencies as part of council’s municipal building surveyor functions</w:t>
      </w:r>
    </w:p>
    <w:p w14:paraId="6F9C9023" w14:textId="769C87E6" w:rsidR="00CC397F" w:rsidRDefault="00CC397F" w:rsidP="001602EE">
      <w:pPr>
        <w:numPr>
          <w:ilvl w:val="0"/>
          <w:numId w:val="1"/>
        </w:numPr>
        <w:spacing w:before="120" w:after="120"/>
        <w:ind w:left="1418" w:hanging="709"/>
        <w:jc w:val="both"/>
        <w:rPr>
          <w:rFonts w:ascii="Arial" w:hAnsi="Arial" w:cs="Arial"/>
          <w:sz w:val="22"/>
          <w:szCs w:val="22"/>
        </w:rPr>
      </w:pPr>
      <w:r w:rsidRPr="00662390">
        <w:rPr>
          <w:rFonts w:ascii="Arial" w:hAnsi="Arial" w:cs="Arial"/>
          <w:sz w:val="22"/>
          <w:szCs w:val="22"/>
        </w:rPr>
        <w:t>Assisting emergency services and statutory agencies during emergency incidents as part of follow</w:t>
      </w:r>
      <w:r w:rsidR="000B7109">
        <w:rPr>
          <w:rFonts w:ascii="Arial" w:hAnsi="Arial" w:cs="Arial"/>
          <w:sz w:val="22"/>
          <w:szCs w:val="22"/>
        </w:rPr>
        <w:t>-</w:t>
      </w:r>
      <w:r w:rsidRPr="00662390">
        <w:rPr>
          <w:rFonts w:ascii="Arial" w:hAnsi="Arial" w:cs="Arial"/>
          <w:sz w:val="22"/>
          <w:szCs w:val="22"/>
        </w:rPr>
        <w:t>up or live investigations</w:t>
      </w:r>
      <w:r w:rsidR="00D20F4C">
        <w:rPr>
          <w:rFonts w:ascii="Arial" w:hAnsi="Arial" w:cs="Arial"/>
          <w:sz w:val="22"/>
          <w:szCs w:val="22"/>
        </w:rPr>
        <w:t>; a</w:t>
      </w:r>
      <w:r w:rsidR="000D6BFC">
        <w:rPr>
          <w:rFonts w:ascii="Arial" w:hAnsi="Arial" w:cs="Arial"/>
          <w:sz w:val="22"/>
          <w:szCs w:val="22"/>
        </w:rPr>
        <w:t>nd</w:t>
      </w:r>
    </w:p>
    <w:p w14:paraId="0FF7D827" w14:textId="0B806343" w:rsidR="000D6BFC" w:rsidRDefault="004574DF" w:rsidP="001602EE">
      <w:pPr>
        <w:numPr>
          <w:ilvl w:val="0"/>
          <w:numId w:val="1"/>
        </w:numPr>
        <w:spacing w:before="120" w:after="120"/>
        <w:ind w:left="1418" w:hanging="709"/>
        <w:jc w:val="both"/>
        <w:rPr>
          <w:rFonts w:ascii="Arial" w:hAnsi="Arial" w:cs="Arial"/>
          <w:sz w:val="22"/>
          <w:szCs w:val="22"/>
        </w:rPr>
      </w:pPr>
      <w:r>
        <w:rPr>
          <w:rFonts w:ascii="Arial" w:hAnsi="Arial" w:cs="Arial"/>
          <w:sz w:val="22"/>
          <w:szCs w:val="22"/>
        </w:rPr>
        <w:lastRenderedPageBreak/>
        <w:t>Regular</w:t>
      </w:r>
      <w:r w:rsidR="000D6BFC">
        <w:rPr>
          <w:rFonts w:ascii="Arial" w:hAnsi="Arial" w:cs="Arial"/>
          <w:sz w:val="22"/>
          <w:szCs w:val="22"/>
        </w:rPr>
        <w:t xml:space="preserve"> Emergency Manage</w:t>
      </w:r>
      <w:r w:rsidR="005760E1">
        <w:rPr>
          <w:rFonts w:ascii="Arial" w:hAnsi="Arial" w:cs="Arial"/>
          <w:sz w:val="22"/>
          <w:szCs w:val="22"/>
        </w:rPr>
        <w:t xml:space="preserve">ment Exercises developed and coordinated by the City of Melbourne </w:t>
      </w:r>
      <w:r w:rsidR="008C1C2E">
        <w:rPr>
          <w:rFonts w:ascii="Arial" w:hAnsi="Arial" w:cs="Arial"/>
          <w:sz w:val="22"/>
          <w:szCs w:val="22"/>
        </w:rPr>
        <w:t>with involvement of representatives of relevant agencies</w:t>
      </w:r>
      <w:r w:rsidR="00B00067">
        <w:rPr>
          <w:rFonts w:ascii="Arial" w:hAnsi="Arial" w:cs="Arial"/>
          <w:sz w:val="22"/>
          <w:szCs w:val="22"/>
        </w:rPr>
        <w:t>.</w:t>
      </w:r>
    </w:p>
    <w:p w14:paraId="6BE17130" w14:textId="77777777" w:rsidR="002D17DB" w:rsidRPr="00662390" w:rsidRDefault="002D17DB" w:rsidP="002B76EC">
      <w:pPr>
        <w:spacing w:before="120" w:after="120"/>
        <w:ind w:left="1418"/>
        <w:jc w:val="both"/>
        <w:rPr>
          <w:rFonts w:ascii="Arial" w:hAnsi="Arial" w:cs="Arial"/>
          <w:sz w:val="22"/>
          <w:szCs w:val="22"/>
        </w:rPr>
      </w:pPr>
    </w:p>
    <w:p w14:paraId="533B0714" w14:textId="7500B942" w:rsidR="00C20AE0" w:rsidRPr="00162CDE" w:rsidRDefault="00C20AE0" w:rsidP="00C20AE0">
      <w:pPr>
        <w:pStyle w:val="Heading1"/>
        <w:rPr>
          <w:rFonts w:ascii="Arial" w:hAnsi="Arial" w:cs="Arial"/>
          <w:sz w:val="22"/>
          <w:szCs w:val="22"/>
        </w:rPr>
      </w:pPr>
      <w:bookmarkStart w:id="3" w:name="_Toc487098878"/>
      <w:bookmarkStart w:id="4" w:name="_Toc3359601"/>
      <w:bookmarkStart w:id="5" w:name="_Toc487098871"/>
      <w:r w:rsidRPr="00162CDE">
        <w:rPr>
          <w:rFonts w:ascii="Arial" w:hAnsi="Arial" w:cs="Arial"/>
          <w:sz w:val="22"/>
          <w:szCs w:val="22"/>
        </w:rPr>
        <w:t>2.</w:t>
      </w:r>
      <w:r w:rsidRPr="00162CDE">
        <w:rPr>
          <w:rFonts w:ascii="Arial" w:hAnsi="Arial" w:cs="Arial"/>
          <w:sz w:val="22"/>
          <w:szCs w:val="22"/>
        </w:rPr>
        <w:tab/>
        <w:t xml:space="preserve">SCCP OPERATIONS DURING </w:t>
      </w:r>
      <w:r w:rsidR="005146C6">
        <w:rPr>
          <w:rFonts w:ascii="Arial" w:hAnsi="Arial" w:cs="Arial"/>
          <w:sz w:val="22"/>
          <w:szCs w:val="22"/>
        </w:rPr>
        <w:t>2024</w:t>
      </w:r>
      <w:r w:rsidRPr="00162CDE">
        <w:rPr>
          <w:rFonts w:ascii="Arial" w:hAnsi="Arial" w:cs="Arial"/>
          <w:sz w:val="22"/>
          <w:szCs w:val="22"/>
        </w:rPr>
        <w:t xml:space="preserve"> AUDIT PERIOD</w:t>
      </w:r>
      <w:bookmarkEnd w:id="3"/>
      <w:bookmarkEnd w:id="4"/>
      <w:r w:rsidR="00D11128">
        <w:rPr>
          <w:rFonts w:ascii="Arial" w:hAnsi="Arial" w:cs="Arial"/>
          <w:sz w:val="22"/>
          <w:szCs w:val="22"/>
        </w:rPr>
        <w:t xml:space="preserve"> </w:t>
      </w:r>
    </w:p>
    <w:p w14:paraId="1A8B62AF" w14:textId="77777777" w:rsidR="00C20AE0" w:rsidRPr="00562E77" w:rsidRDefault="00C20AE0" w:rsidP="00562E77">
      <w:pPr>
        <w:pStyle w:val="Heading2"/>
      </w:pPr>
      <w:bookmarkStart w:id="6" w:name="_Toc3359602"/>
      <w:bookmarkStart w:id="7" w:name="_Toc487098879"/>
      <w:r w:rsidRPr="00562E77">
        <w:t>Cameras in Operation</w:t>
      </w:r>
      <w:bookmarkEnd w:id="6"/>
      <w:r w:rsidRPr="00562E77">
        <w:t xml:space="preserve"> </w:t>
      </w:r>
      <w:bookmarkEnd w:id="7"/>
    </w:p>
    <w:p w14:paraId="3E90CBDB" w14:textId="3B7EC4FA" w:rsidR="00C407B3" w:rsidRPr="00D54676" w:rsidRDefault="00C407B3" w:rsidP="00076F1D">
      <w:pPr>
        <w:spacing w:before="120" w:after="120"/>
        <w:ind w:left="720"/>
        <w:jc w:val="both"/>
        <w:rPr>
          <w:rFonts w:ascii="Arial" w:hAnsi="Arial" w:cs="Arial"/>
          <w:sz w:val="22"/>
          <w:szCs w:val="22"/>
        </w:rPr>
      </w:pPr>
      <w:r w:rsidRPr="00D54676">
        <w:rPr>
          <w:rFonts w:ascii="Arial" w:hAnsi="Arial" w:cs="Arial"/>
          <w:sz w:val="22"/>
          <w:szCs w:val="22"/>
        </w:rPr>
        <w:t>The</w:t>
      </w:r>
      <w:r w:rsidR="00C81650" w:rsidRPr="00D54676">
        <w:rPr>
          <w:rFonts w:ascii="Arial" w:hAnsi="Arial" w:cs="Arial"/>
          <w:sz w:val="22"/>
          <w:szCs w:val="22"/>
        </w:rPr>
        <w:t>re w</w:t>
      </w:r>
      <w:r w:rsidR="00C449E5" w:rsidRPr="00D54676">
        <w:rPr>
          <w:rFonts w:ascii="Arial" w:hAnsi="Arial" w:cs="Arial"/>
          <w:sz w:val="22"/>
          <w:szCs w:val="22"/>
        </w:rPr>
        <w:t>as</w:t>
      </w:r>
      <w:r w:rsidR="00C81650" w:rsidRPr="00D54676">
        <w:rPr>
          <w:rFonts w:ascii="Arial" w:hAnsi="Arial" w:cs="Arial"/>
          <w:sz w:val="22"/>
          <w:szCs w:val="22"/>
        </w:rPr>
        <w:t xml:space="preserve"> </w:t>
      </w:r>
      <w:r w:rsidR="006165BF" w:rsidRPr="00D54676">
        <w:rPr>
          <w:rFonts w:ascii="Arial" w:hAnsi="Arial" w:cs="Arial"/>
          <w:sz w:val="22"/>
          <w:szCs w:val="22"/>
        </w:rPr>
        <w:t>an increased number o</w:t>
      </w:r>
      <w:r w:rsidR="00C449E5" w:rsidRPr="00D54676">
        <w:rPr>
          <w:rFonts w:ascii="Arial" w:hAnsi="Arial" w:cs="Arial"/>
          <w:sz w:val="22"/>
          <w:szCs w:val="22"/>
        </w:rPr>
        <w:t xml:space="preserve">f </w:t>
      </w:r>
      <w:r w:rsidR="007A4679" w:rsidRPr="002D17DB">
        <w:rPr>
          <w:rFonts w:ascii="Arial" w:hAnsi="Arial" w:cs="Arial"/>
          <w:sz w:val="22"/>
          <w:szCs w:val="22"/>
        </w:rPr>
        <w:t xml:space="preserve">325 </w:t>
      </w:r>
      <w:r w:rsidR="00C81650" w:rsidRPr="00D54676">
        <w:rPr>
          <w:rFonts w:ascii="Arial" w:hAnsi="Arial" w:cs="Arial"/>
          <w:sz w:val="22"/>
          <w:szCs w:val="22"/>
        </w:rPr>
        <w:t>cameras</w:t>
      </w:r>
      <w:r w:rsidRPr="00D54676">
        <w:rPr>
          <w:rFonts w:ascii="Arial" w:hAnsi="Arial" w:cs="Arial"/>
          <w:sz w:val="22"/>
          <w:szCs w:val="22"/>
        </w:rPr>
        <w:t xml:space="preserve"> </w:t>
      </w:r>
      <w:proofErr w:type="gramStart"/>
      <w:r w:rsidRPr="00D54676">
        <w:rPr>
          <w:rFonts w:ascii="Arial" w:hAnsi="Arial" w:cs="Arial"/>
          <w:sz w:val="22"/>
          <w:szCs w:val="22"/>
        </w:rPr>
        <w:t>at</w:t>
      </w:r>
      <w:proofErr w:type="gramEnd"/>
      <w:r w:rsidR="005146C6" w:rsidRPr="00D54676">
        <w:rPr>
          <w:rFonts w:ascii="Arial" w:hAnsi="Arial" w:cs="Arial"/>
          <w:sz w:val="22"/>
          <w:szCs w:val="22"/>
        </w:rPr>
        <w:t xml:space="preserve"> 2024</w:t>
      </w:r>
      <w:r w:rsidRPr="00D54676">
        <w:rPr>
          <w:rFonts w:ascii="Arial" w:hAnsi="Arial" w:cs="Arial"/>
          <w:sz w:val="22"/>
          <w:szCs w:val="22"/>
        </w:rPr>
        <w:t xml:space="preserve"> </w:t>
      </w:r>
      <w:r w:rsidR="00D11128" w:rsidRPr="00D54676">
        <w:rPr>
          <w:rFonts w:ascii="Arial" w:hAnsi="Arial" w:cs="Arial"/>
          <w:sz w:val="22"/>
          <w:szCs w:val="22"/>
        </w:rPr>
        <w:t xml:space="preserve">financial </w:t>
      </w:r>
      <w:r w:rsidRPr="00D54676">
        <w:rPr>
          <w:rFonts w:ascii="Arial" w:hAnsi="Arial" w:cs="Arial"/>
          <w:sz w:val="22"/>
          <w:szCs w:val="22"/>
        </w:rPr>
        <w:t xml:space="preserve">year end </w:t>
      </w:r>
      <w:r w:rsidR="00C81650" w:rsidRPr="00D54676">
        <w:rPr>
          <w:rFonts w:ascii="Arial" w:hAnsi="Arial" w:cs="Arial"/>
          <w:sz w:val="22"/>
          <w:szCs w:val="22"/>
        </w:rPr>
        <w:t>comprising:</w:t>
      </w:r>
      <w:r w:rsidR="00D76DAC" w:rsidRPr="00D54676">
        <w:rPr>
          <w:rFonts w:ascii="Arial" w:hAnsi="Arial" w:cs="Arial"/>
          <w:sz w:val="22"/>
          <w:szCs w:val="22"/>
        </w:rPr>
        <w:t xml:space="preserve"> </w:t>
      </w:r>
    </w:p>
    <w:p w14:paraId="30093734" w14:textId="7A9ADAD1" w:rsidR="00C407B3" w:rsidRPr="00D54676" w:rsidRDefault="00C407B3" w:rsidP="00C407B3">
      <w:pPr>
        <w:pStyle w:val="ListParagraph"/>
        <w:numPr>
          <w:ilvl w:val="0"/>
          <w:numId w:val="25"/>
        </w:numPr>
        <w:spacing w:before="120" w:after="120"/>
        <w:jc w:val="both"/>
        <w:rPr>
          <w:rFonts w:ascii="Arial" w:hAnsi="Arial" w:cs="Arial"/>
          <w:sz w:val="22"/>
          <w:szCs w:val="22"/>
        </w:rPr>
      </w:pPr>
      <w:r w:rsidRPr="00D54676">
        <w:rPr>
          <w:rFonts w:ascii="Arial" w:hAnsi="Arial" w:cs="Arial"/>
          <w:sz w:val="22"/>
          <w:szCs w:val="22"/>
        </w:rPr>
        <w:t>1</w:t>
      </w:r>
      <w:r w:rsidR="007A4679" w:rsidRPr="002D17DB">
        <w:rPr>
          <w:rFonts w:ascii="Arial" w:hAnsi="Arial" w:cs="Arial"/>
          <w:sz w:val="22"/>
          <w:szCs w:val="22"/>
        </w:rPr>
        <w:t>21</w:t>
      </w:r>
      <w:r w:rsidRPr="00D54676">
        <w:rPr>
          <w:rFonts w:ascii="Arial" w:hAnsi="Arial" w:cs="Arial"/>
          <w:sz w:val="22"/>
          <w:szCs w:val="22"/>
        </w:rPr>
        <w:t xml:space="preserve"> Pan Tilt Zoom Cameras</w:t>
      </w:r>
      <w:r w:rsidR="00105F7A" w:rsidRPr="00D54676">
        <w:rPr>
          <w:rFonts w:ascii="Arial" w:hAnsi="Arial" w:cs="Arial"/>
          <w:sz w:val="22"/>
          <w:szCs w:val="22"/>
        </w:rPr>
        <w:t xml:space="preserve"> </w:t>
      </w:r>
    </w:p>
    <w:p w14:paraId="24F26324" w14:textId="21C9851B" w:rsidR="00C407B3" w:rsidRPr="00D54676" w:rsidRDefault="00C407B3" w:rsidP="00C407B3">
      <w:pPr>
        <w:pStyle w:val="ListParagraph"/>
        <w:numPr>
          <w:ilvl w:val="0"/>
          <w:numId w:val="25"/>
        </w:numPr>
        <w:spacing w:before="120" w:after="120"/>
        <w:jc w:val="both"/>
        <w:rPr>
          <w:rFonts w:ascii="Arial" w:hAnsi="Arial" w:cs="Arial"/>
          <w:sz w:val="22"/>
          <w:szCs w:val="22"/>
        </w:rPr>
      </w:pPr>
      <w:r w:rsidRPr="00D54676">
        <w:rPr>
          <w:rFonts w:ascii="Arial" w:hAnsi="Arial" w:cs="Arial"/>
          <w:sz w:val="22"/>
          <w:szCs w:val="22"/>
        </w:rPr>
        <w:t xml:space="preserve"> </w:t>
      </w:r>
      <w:r w:rsidR="009311CA" w:rsidRPr="00D54676">
        <w:rPr>
          <w:rFonts w:ascii="Arial" w:hAnsi="Arial" w:cs="Arial"/>
          <w:sz w:val="22"/>
          <w:szCs w:val="22"/>
        </w:rPr>
        <w:t>1</w:t>
      </w:r>
      <w:r w:rsidR="007A4679" w:rsidRPr="002D17DB">
        <w:rPr>
          <w:rFonts w:ascii="Arial" w:hAnsi="Arial" w:cs="Arial"/>
          <w:sz w:val="22"/>
          <w:szCs w:val="22"/>
        </w:rPr>
        <w:t>76</w:t>
      </w:r>
      <w:r w:rsidRPr="00D54676">
        <w:rPr>
          <w:rFonts w:ascii="Arial" w:hAnsi="Arial" w:cs="Arial"/>
          <w:sz w:val="22"/>
          <w:szCs w:val="22"/>
        </w:rPr>
        <w:t xml:space="preserve"> Fixed Cameras</w:t>
      </w:r>
    </w:p>
    <w:p w14:paraId="6ED49664" w14:textId="169BA4DB" w:rsidR="00C407B3" w:rsidRPr="00D54676" w:rsidRDefault="00C407B3" w:rsidP="00C407B3">
      <w:pPr>
        <w:pStyle w:val="ListParagraph"/>
        <w:numPr>
          <w:ilvl w:val="0"/>
          <w:numId w:val="25"/>
        </w:numPr>
        <w:spacing w:before="120" w:after="120"/>
        <w:jc w:val="both"/>
        <w:rPr>
          <w:rFonts w:ascii="Arial" w:hAnsi="Arial" w:cs="Arial"/>
          <w:sz w:val="22"/>
          <w:szCs w:val="22"/>
        </w:rPr>
      </w:pPr>
      <w:r w:rsidRPr="00D54676">
        <w:rPr>
          <w:rFonts w:ascii="Arial" w:hAnsi="Arial" w:cs="Arial"/>
          <w:sz w:val="22"/>
          <w:szCs w:val="22"/>
        </w:rPr>
        <w:t xml:space="preserve">  </w:t>
      </w:r>
      <w:r w:rsidR="009311CA" w:rsidRPr="00D54676">
        <w:rPr>
          <w:rFonts w:ascii="Arial" w:hAnsi="Arial" w:cs="Arial"/>
          <w:sz w:val="22"/>
          <w:szCs w:val="22"/>
        </w:rPr>
        <w:t xml:space="preserve"> </w:t>
      </w:r>
      <w:r w:rsidRPr="00D54676">
        <w:rPr>
          <w:rFonts w:ascii="Arial" w:hAnsi="Arial" w:cs="Arial"/>
          <w:sz w:val="22"/>
          <w:szCs w:val="22"/>
        </w:rPr>
        <w:t>0</w:t>
      </w:r>
      <w:r w:rsidR="00AA0A64" w:rsidRPr="00D54676">
        <w:rPr>
          <w:rFonts w:ascii="Arial" w:hAnsi="Arial" w:cs="Arial"/>
          <w:sz w:val="22"/>
          <w:szCs w:val="22"/>
        </w:rPr>
        <w:t>8</w:t>
      </w:r>
      <w:r w:rsidRPr="00D54676">
        <w:rPr>
          <w:rFonts w:ascii="Arial" w:hAnsi="Arial" w:cs="Arial"/>
          <w:sz w:val="22"/>
          <w:szCs w:val="22"/>
        </w:rPr>
        <w:t xml:space="preserve"> Taxi Rank and Help</w:t>
      </w:r>
      <w:r w:rsidR="006649D7" w:rsidRPr="00D54676">
        <w:rPr>
          <w:rFonts w:ascii="Arial" w:hAnsi="Arial" w:cs="Arial"/>
          <w:sz w:val="22"/>
          <w:szCs w:val="22"/>
        </w:rPr>
        <w:t xml:space="preserve"> </w:t>
      </w:r>
      <w:r w:rsidRPr="00D54676">
        <w:rPr>
          <w:rFonts w:ascii="Arial" w:hAnsi="Arial" w:cs="Arial"/>
          <w:sz w:val="22"/>
          <w:szCs w:val="22"/>
        </w:rPr>
        <w:t>Point Cameras</w:t>
      </w:r>
    </w:p>
    <w:p w14:paraId="3BA68D00" w14:textId="4B0415FB" w:rsidR="00C407B3" w:rsidRPr="00D54676" w:rsidRDefault="00C407B3" w:rsidP="00C407B3">
      <w:pPr>
        <w:pStyle w:val="ListParagraph"/>
        <w:numPr>
          <w:ilvl w:val="0"/>
          <w:numId w:val="25"/>
        </w:numPr>
        <w:spacing w:before="120" w:after="120"/>
        <w:jc w:val="both"/>
        <w:rPr>
          <w:rFonts w:ascii="Arial" w:hAnsi="Arial" w:cs="Arial"/>
          <w:sz w:val="22"/>
          <w:szCs w:val="22"/>
        </w:rPr>
      </w:pPr>
      <w:r w:rsidRPr="00D54676">
        <w:rPr>
          <w:rFonts w:ascii="Arial" w:hAnsi="Arial" w:cs="Arial"/>
          <w:sz w:val="22"/>
          <w:szCs w:val="22"/>
        </w:rPr>
        <w:t xml:space="preserve">  </w:t>
      </w:r>
      <w:r w:rsidR="009311CA" w:rsidRPr="00D54676">
        <w:rPr>
          <w:rFonts w:ascii="Arial" w:hAnsi="Arial" w:cs="Arial"/>
          <w:sz w:val="22"/>
          <w:szCs w:val="22"/>
        </w:rPr>
        <w:t xml:space="preserve"> </w:t>
      </w:r>
      <w:r w:rsidRPr="00D54676">
        <w:rPr>
          <w:rFonts w:ascii="Arial" w:hAnsi="Arial" w:cs="Arial"/>
          <w:sz w:val="22"/>
          <w:szCs w:val="22"/>
        </w:rPr>
        <w:t>0</w:t>
      </w:r>
      <w:r w:rsidR="007A4679" w:rsidRPr="002D17DB">
        <w:rPr>
          <w:rFonts w:ascii="Arial" w:hAnsi="Arial" w:cs="Arial"/>
          <w:sz w:val="22"/>
          <w:szCs w:val="22"/>
        </w:rPr>
        <w:t>5</w:t>
      </w:r>
      <w:r w:rsidR="009226E4" w:rsidRPr="002D17DB">
        <w:rPr>
          <w:rFonts w:ascii="Arial" w:hAnsi="Arial" w:cs="Arial"/>
          <w:sz w:val="22"/>
          <w:szCs w:val="22"/>
        </w:rPr>
        <w:t xml:space="preserve"> </w:t>
      </w:r>
      <w:r w:rsidR="00DE0359" w:rsidRPr="00D54676">
        <w:rPr>
          <w:rFonts w:ascii="Arial" w:hAnsi="Arial" w:cs="Arial"/>
          <w:sz w:val="22"/>
          <w:szCs w:val="22"/>
        </w:rPr>
        <w:t>Cameras on</w:t>
      </w:r>
      <w:r w:rsidRPr="00D54676">
        <w:rPr>
          <w:rFonts w:ascii="Arial" w:hAnsi="Arial" w:cs="Arial"/>
          <w:sz w:val="22"/>
          <w:szCs w:val="22"/>
        </w:rPr>
        <w:t xml:space="preserve"> Safe City CCTV Mobile Vehicle</w:t>
      </w:r>
    </w:p>
    <w:p w14:paraId="0F048A4D" w14:textId="76CC085C" w:rsidR="00AA0A64" w:rsidRPr="00D54676" w:rsidRDefault="009311CA" w:rsidP="00C407B3">
      <w:pPr>
        <w:pStyle w:val="ListParagraph"/>
        <w:numPr>
          <w:ilvl w:val="0"/>
          <w:numId w:val="25"/>
        </w:numPr>
        <w:spacing w:before="120" w:after="120"/>
        <w:jc w:val="both"/>
        <w:rPr>
          <w:rFonts w:ascii="Arial" w:hAnsi="Arial" w:cs="Arial"/>
          <w:sz w:val="22"/>
          <w:szCs w:val="22"/>
        </w:rPr>
      </w:pPr>
      <w:r w:rsidRPr="00D54676">
        <w:rPr>
          <w:rFonts w:ascii="Arial" w:hAnsi="Arial" w:cs="Arial"/>
          <w:sz w:val="22"/>
          <w:szCs w:val="22"/>
        </w:rPr>
        <w:t xml:space="preserve">   </w:t>
      </w:r>
      <w:r w:rsidR="00AA0A64" w:rsidRPr="00D54676">
        <w:rPr>
          <w:rFonts w:ascii="Arial" w:hAnsi="Arial" w:cs="Arial"/>
          <w:sz w:val="22"/>
          <w:szCs w:val="22"/>
        </w:rPr>
        <w:t>1</w:t>
      </w:r>
      <w:r w:rsidR="009226E4" w:rsidRPr="002D17DB">
        <w:rPr>
          <w:rFonts w:ascii="Arial" w:hAnsi="Arial" w:cs="Arial"/>
          <w:sz w:val="22"/>
          <w:szCs w:val="22"/>
        </w:rPr>
        <w:t>5</w:t>
      </w:r>
      <w:r w:rsidR="00AA0A64" w:rsidRPr="00D54676">
        <w:rPr>
          <w:rFonts w:ascii="Arial" w:hAnsi="Arial" w:cs="Arial"/>
          <w:sz w:val="22"/>
          <w:szCs w:val="22"/>
        </w:rPr>
        <w:t xml:space="preserve"> private cameras </w:t>
      </w:r>
      <w:r w:rsidR="00511D6D" w:rsidRPr="00D54676">
        <w:rPr>
          <w:rFonts w:ascii="Arial" w:hAnsi="Arial" w:cs="Arial"/>
          <w:sz w:val="22"/>
          <w:szCs w:val="22"/>
        </w:rPr>
        <w:t>(</w:t>
      </w:r>
      <w:proofErr w:type="spellStart"/>
      <w:r w:rsidR="00D54676">
        <w:rPr>
          <w:rFonts w:ascii="Arial" w:hAnsi="Arial" w:cs="Arial"/>
          <w:sz w:val="22"/>
          <w:szCs w:val="22"/>
        </w:rPr>
        <w:t>eg</w:t>
      </w:r>
      <w:proofErr w:type="spellEnd"/>
      <w:r w:rsidR="00D54676">
        <w:rPr>
          <w:rFonts w:ascii="Arial" w:hAnsi="Arial" w:cs="Arial"/>
          <w:sz w:val="22"/>
          <w:szCs w:val="22"/>
        </w:rPr>
        <w:t xml:space="preserve"> </w:t>
      </w:r>
      <w:r w:rsidR="00511D6D" w:rsidRPr="00D54676">
        <w:rPr>
          <w:rFonts w:ascii="Arial" w:hAnsi="Arial" w:cs="Arial"/>
          <w:sz w:val="22"/>
          <w:szCs w:val="22"/>
        </w:rPr>
        <w:t>Salvation Army and Hosier Lane)</w:t>
      </w:r>
    </w:p>
    <w:p w14:paraId="5C1C4884" w14:textId="52EE2C59" w:rsidR="00246A7A" w:rsidRDefault="002A46B8" w:rsidP="00B73F7B">
      <w:pPr>
        <w:spacing w:after="200"/>
        <w:ind w:left="720"/>
        <w:rPr>
          <w:rFonts w:ascii="Arial" w:eastAsiaTheme="minorEastAsia" w:hAnsi="Arial" w:cs="Arial"/>
          <w:color w:val="000000"/>
          <w:sz w:val="22"/>
          <w:szCs w:val="22"/>
          <w:lang w:val="en-AU" w:eastAsia="en-US"/>
        </w:rPr>
      </w:pPr>
      <w:r w:rsidRPr="00836EC6">
        <w:rPr>
          <w:rFonts w:ascii="Arial" w:eastAsiaTheme="minorEastAsia" w:hAnsi="Arial" w:cs="Arial"/>
          <w:color w:val="000000"/>
          <w:sz w:val="22"/>
          <w:szCs w:val="22"/>
          <w:lang w:val="en-AU" w:eastAsia="en-US"/>
        </w:rPr>
        <w:t xml:space="preserve">During </w:t>
      </w:r>
      <w:r w:rsidR="00C0563F">
        <w:rPr>
          <w:rFonts w:ascii="Arial" w:eastAsiaTheme="minorEastAsia" w:hAnsi="Arial" w:cs="Arial"/>
          <w:color w:val="000000"/>
          <w:sz w:val="22"/>
          <w:szCs w:val="22"/>
          <w:lang w:val="en-AU" w:eastAsia="en-US"/>
        </w:rPr>
        <w:t>the first six months of 2024</w:t>
      </w:r>
      <w:r w:rsidR="00D91C15">
        <w:rPr>
          <w:rFonts w:ascii="Arial" w:eastAsiaTheme="minorEastAsia" w:hAnsi="Arial" w:cs="Arial"/>
          <w:color w:val="000000"/>
          <w:sz w:val="22"/>
          <w:szCs w:val="22"/>
          <w:lang w:val="en-AU" w:eastAsia="en-US"/>
        </w:rPr>
        <w:t xml:space="preserve"> it was noted </w:t>
      </w:r>
      <w:r w:rsidR="00B73F7B" w:rsidRPr="002D0F8C">
        <w:rPr>
          <w:rFonts w:ascii="Arial" w:eastAsiaTheme="minorEastAsia" w:hAnsi="Arial" w:cs="Arial"/>
          <w:color w:val="000000"/>
          <w:sz w:val="22"/>
          <w:szCs w:val="22"/>
          <w:lang w:val="en-AU" w:eastAsia="en-US"/>
        </w:rPr>
        <w:t>more</w:t>
      </w:r>
      <w:r w:rsidR="00CA5109" w:rsidRPr="002D0F8C">
        <w:rPr>
          <w:rFonts w:ascii="Arial" w:eastAsiaTheme="minorEastAsia" w:hAnsi="Arial" w:cs="Arial"/>
          <w:color w:val="000000"/>
          <w:sz w:val="22"/>
          <w:szCs w:val="22"/>
          <w:lang w:val="en-AU" w:eastAsia="en-US"/>
        </w:rPr>
        <w:t xml:space="preserve"> footage was provided to </w:t>
      </w:r>
      <w:r w:rsidR="005C7143">
        <w:rPr>
          <w:rFonts w:ascii="Arial" w:eastAsiaTheme="minorEastAsia" w:hAnsi="Arial" w:cs="Arial"/>
          <w:color w:val="000000"/>
          <w:sz w:val="22"/>
          <w:szCs w:val="22"/>
          <w:lang w:val="en-AU" w:eastAsia="en-US"/>
        </w:rPr>
        <w:t xml:space="preserve">Victoria </w:t>
      </w:r>
      <w:r w:rsidR="00CA5109" w:rsidRPr="002D0F8C">
        <w:rPr>
          <w:rFonts w:ascii="Arial" w:eastAsiaTheme="minorEastAsia" w:hAnsi="Arial" w:cs="Arial"/>
          <w:color w:val="000000"/>
          <w:sz w:val="22"/>
          <w:szCs w:val="22"/>
          <w:lang w:val="en-AU" w:eastAsia="en-US"/>
        </w:rPr>
        <w:t xml:space="preserve">police, due largely to </w:t>
      </w:r>
      <w:r w:rsidR="00196C14" w:rsidRPr="002D0F8C">
        <w:rPr>
          <w:rFonts w:ascii="Arial" w:eastAsiaTheme="minorEastAsia" w:hAnsi="Arial" w:cs="Arial"/>
          <w:color w:val="000000"/>
          <w:sz w:val="22"/>
          <w:szCs w:val="22"/>
          <w:lang w:val="en-AU" w:eastAsia="en-US"/>
        </w:rPr>
        <w:t>m</w:t>
      </w:r>
      <w:r w:rsidR="001602EE" w:rsidRPr="002D0F8C">
        <w:rPr>
          <w:rFonts w:ascii="Arial" w:eastAsiaTheme="minorEastAsia" w:hAnsi="Arial" w:cs="Arial"/>
          <w:color w:val="000000"/>
          <w:sz w:val="22"/>
          <w:szCs w:val="22"/>
          <w:lang w:val="en-AU" w:eastAsia="en-US"/>
        </w:rPr>
        <w:t xml:space="preserve">ore cameras </w:t>
      </w:r>
      <w:r w:rsidR="00343FF0">
        <w:rPr>
          <w:rFonts w:ascii="Arial" w:eastAsiaTheme="minorEastAsia" w:hAnsi="Arial" w:cs="Arial"/>
          <w:color w:val="000000"/>
          <w:sz w:val="22"/>
          <w:szCs w:val="22"/>
          <w:lang w:val="en-AU" w:eastAsia="en-US"/>
        </w:rPr>
        <w:t>i</w:t>
      </w:r>
      <w:r w:rsidR="005C7143">
        <w:rPr>
          <w:rFonts w:ascii="Arial" w:eastAsiaTheme="minorEastAsia" w:hAnsi="Arial" w:cs="Arial"/>
          <w:color w:val="000000"/>
          <w:sz w:val="22"/>
          <w:szCs w:val="22"/>
          <w:lang w:val="en-AU" w:eastAsia="en-US"/>
        </w:rPr>
        <w:t>n</w:t>
      </w:r>
      <w:r w:rsidR="0062783F">
        <w:rPr>
          <w:rFonts w:ascii="Arial" w:eastAsiaTheme="minorEastAsia" w:hAnsi="Arial" w:cs="Arial"/>
          <w:color w:val="000000"/>
          <w:sz w:val="22"/>
          <w:szCs w:val="22"/>
          <w:lang w:val="en-AU" w:eastAsia="en-US"/>
        </w:rPr>
        <w:t>-</w:t>
      </w:r>
      <w:r w:rsidR="005C7143">
        <w:rPr>
          <w:rFonts w:ascii="Arial" w:eastAsiaTheme="minorEastAsia" w:hAnsi="Arial" w:cs="Arial"/>
          <w:color w:val="000000"/>
          <w:sz w:val="22"/>
          <w:szCs w:val="22"/>
          <w:lang w:val="en-AU" w:eastAsia="en-US"/>
        </w:rPr>
        <w:t xml:space="preserve">situ </w:t>
      </w:r>
      <w:r w:rsidR="00196C14" w:rsidRPr="002D0F8C">
        <w:rPr>
          <w:rFonts w:ascii="Arial" w:eastAsiaTheme="minorEastAsia" w:hAnsi="Arial" w:cs="Arial"/>
          <w:color w:val="000000"/>
          <w:sz w:val="22"/>
          <w:szCs w:val="22"/>
          <w:lang w:val="en-AU" w:eastAsia="en-US"/>
        </w:rPr>
        <w:t xml:space="preserve">that </w:t>
      </w:r>
      <w:r w:rsidR="001602EE" w:rsidRPr="002D0F8C">
        <w:rPr>
          <w:rFonts w:ascii="Arial" w:eastAsiaTheme="minorEastAsia" w:hAnsi="Arial" w:cs="Arial"/>
          <w:color w:val="000000"/>
          <w:sz w:val="22"/>
          <w:szCs w:val="22"/>
          <w:lang w:val="en-AU" w:eastAsia="en-US"/>
        </w:rPr>
        <w:t>create more likelihood of capturing footage</w:t>
      </w:r>
      <w:r w:rsidR="00196C14" w:rsidRPr="002D0F8C">
        <w:rPr>
          <w:rFonts w:ascii="Arial" w:eastAsiaTheme="minorEastAsia" w:hAnsi="Arial" w:cs="Arial"/>
          <w:color w:val="000000"/>
          <w:sz w:val="22"/>
          <w:szCs w:val="22"/>
          <w:lang w:val="en-AU" w:eastAsia="en-US"/>
        </w:rPr>
        <w:t>.</w:t>
      </w:r>
      <w:r w:rsidR="00196C14">
        <w:rPr>
          <w:rFonts w:ascii="Arial" w:eastAsiaTheme="minorEastAsia" w:hAnsi="Arial" w:cs="Arial"/>
          <w:color w:val="000000"/>
          <w:sz w:val="22"/>
          <w:szCs w:val="22"/>
          <w:lang w:val="en-AU" w:eastAsia="en-US"/>
        </w:rPr>
        <w:t xml:space="preserve"> </w:t>
      </w:r>
    </w:p>
    <w:p w14:paraId="3B54D42E" w14:textId="134513FB" w:rsidR="00B73F7B" w:rsidRDefault="00196C14" w:rsidP="00B73F7B">
      <w:pPr>
        <w:spacing w:after="200"/>
        <w:ind w:left="720"/>
        <w:rPr>
          <w:rFonts w:ascii="Arial" w:eastAsiaTheme="minorEastAsia" w:hAnsi="Arial" w:cs="Arial"/>
          <w:color w:val="000000"/>
          <w:sz w:val="22"/>
          <w:szCs w:val="22"/>
          <w:lang w:val="en-AU" w:eastAsia="en-US"/>
        </w:rPr>
      </w:pPr>
      <w:r>
        <w:rPr>
          <w:rFonts w:ascii="Arial" w:eastAsiaTheme="minorEastAsia" w:hAnsi="Arial" w:cs="Arial"/>
          <w:color w:val="000000"/>
          <w:sz w:val="22"/>
          <w:szCs w:val="22"/>
          <w:lang w:val="en-AU" w:eastAsia="en-US"/>
        </w:rPr>
        <w:t>The introduction of Evidence.Com created savings on materials, and greater efficiency on the timeliness of supply of footage to Victoria Police as it enables police to request footage electronically rather than having to attend the Control Room.</w:t>
      </w:r>
    </w:p>
    <w:p w14:paraId="7EBC62F2" w14:textId="42A1325A" w:rsidR="00C20AE0" w:rsidRPr="00162CDE" w:rsidRDefault="009C4EED" w:rsidP="009C4EED">
      <w:pPr>
        <w:spacing w:before="120" w:after="120"/>
        <w:ind w:left="720"/>
        <w:jc w:val="both"/>
        <w:rPr>
          <w:rFonts w:ascii="Arial" w:hAnsi="Arial" w:cs="Arial"/>
          <w:i/>
          <w:sz w:val="22"/>
          <w:szCs w:val="22"/>
        </w:rPr>
      </w:pPr>
      <w:r w:rsidRPr="00162CDE">
        <w:rPr>
          <w:rFonts w:ascii="Arial" w:hAnsi="Arial" w:cs="Arial"/>
          <w:sz w:val="22"/>
          <w:szCs w:val="22"/>
        </w:rPr>
        <w:t>Requests for information regarding t</w:t>
      </w:r>
      <w:r w:rsidR="00C20AE0" w:rsidRPr="00162CDE">
        <w:rPr>
          <w:rFonts w:ascii="Arial" w:hAnsi="Arial" w:cs="Arial"/>
          <w:sz w:val="22"/>
          <w:szCs w:val="22"/>
        </w:rPr>
        <w:t>he Safe City Cameras</w:t>
      </w:r>
      <w:r w:rsidR="0072660E" w:rsidRPr="00162CDE">
        <w:rPr>
          <w:rFonts w:ascii="Arial" w:hAnsi="Arial" w:cs="Arial"/>
          <w:sz w:val="22"/>
          <w:szCs w:val="22"/>
        </w:rPr>
        <w:t>’</w:t>
      </w:r>
      <w:r w:rsidR="00C20AE0" w:rsidRPr="00162CDE">
        <w:rPr>
          <w:rFonts w:ascii="Arial" w:hAnsi="Arial" w:cs="Arial"/>
          <w:sz w:val="22"/>
          <w:szCs w:val="22"/>
        </w:rPr>
        <w:t xml:space="preserve"> statistics of incidents</w:t>
      </w:r>
      <w:r w:rsidR="00D74FED" w:rsidRPr="00162CDE">
        <w:rPr>
          <w:rFonts w:ascii="Arial" w:hAnsi="Arial" w:cs="Arial"/>
          <w:sz w:val="22"/>
          <w:szCs w:val="22"/>
        </w:rPr>
        <w:t xml:space="preserve"> </w:t>
      </w:r>
      <w:r w:rsidR="006C6904" w:rsidRPr="00162CDE">
        <w:rPr>
          <w:rFonts w:ascii="Arial" w:hAnsi="Arial" w:cs="Arial"/>
          <w:sz w:val="22"/>
          <w:szCs w:val="22"/>
        </w:rPr>
        <w:t>may</w:t>
      </w:r>
      <w:r w:rsidRPr="00162CDE">
        <w:rPr>
          <w:rFonts w:ascii="Arial" w:hAnsi="Arial" w:cs="Arial"/>
          <w:sz w:val="22"/>
          <w:szCs w:val="22"/>
        </w:rPr>
        <w:t xml:space="preserve"> be directed to </w:t>
      </w:r>
      <w:r w:rsidR="00C457B6" w:rsidRPr="00162CDE">
        <w:rPr>
          <w:rFonts w:ascii="Arial" w:hAnsi="Arial" w:cs="Arial"/>
          <w:sz w:val="22"/>
          <w:szCs w:val="22"/>
        </w:rPr>
        <w:t>the Melbourne City Council.</w:t>
      </w:r>
    </w:p>
    <w:p w14:paraId="6808EEFE" w14:textId="21483531" w:rsidR="00100355" w:rsidRPr="00162CDE" w:rsidRDefault="00100355" w:rsidP="004B4711">
      <w:pPr>
        <w:spacing w:before="120" w:after="120"/>
        <w:ind w:left="720"/>
        <w:rPr>
          <w:rFonts w:ascii="Arial" w:eastAsia="Times New Roman" w:hAnsi="Arial" w:cs="Arial"/>
          <w:sz w:val="22"/>
          <w:szCs w:val="22"/>
          <w:lang w:val="en-AU" w:eastAsia="en-US"/>
        </w:rPr>
      </w:pPr>
      <w:r w:rsidRPr="00162CDE">
        <w:rPr>
          <w:rFonts w:ascii="Arial" w:eastAsia="Times New Roman" w:hAnsi="Arial" w:cs="Arial"/>
          <w:color w:val="222222"/>
          <w:sz w:val="22"/>
          <w:szCs w:val="22"/>
          <w:shd w:val="clear" w:color="auto" w:fill="FFFFFF"/>
          <w:lang w:val="en-AU" w:eastAsia="en-US"/>
        </w:rPr>
        <w:t>The C</w:t>
      </w:r>
      <w:r w:rsidR="00A343E5">
        <w:rPr>
          <w:rFonts w:ascii="Arial" w:eastAsia="Times New Roman" w:hAnsi="Arial" w:cs="Arial"/>
          <w:color w:val="222222"/>
          <w:sz w:val="22"/>
          <w:szCs w:val="22"/>
          <w:shd w:val="clear" w:color="auto" w:fill="FFFFFF"/>
          <w:lang w:val="en-AU" w:eastAsia="en-US"/>
        </w:rPr>
        <w:t>ity of Melbourne</w:t>
      </w:r>
      <w:r w:rsidRPr="00162CDE">
        <w:rPr>
          <w:rFonts w:ascii="Arial" w:eastAsia="Times New Roman" w:hAnsi="Arial" w:cs="Arial"/>
          <w:color w:val="222222"/>
          <w:sz w:val="22"/>
          <w:szCs w:val="22"/>
          <w:shd w:val="clear" w:color="auto" w:fill="FFFFFF"/>
          <w:lang w:val="en-AU" w:eastAsia="en-US"/>
        </w:rPr>
        <w:t xml:space="preserve">’s SCCP website provides a map of locations of </w:t>
      </w:r>
      <w:r w:rsidR="00BD1F22">
        <w:rPr>
          <w:rFonts w:ascii="Arial" w:eastAsia="Times New Roman" w:hAnsi="Arial" w:cs="Arial"/>
          <w:color w:val="222222"/>
          <w:sz w:val="22"/>
          <w:szCs w:val="22"/>
          <w:shd w:val="clear" w:color="auto" w:fill="FFFFFF"/>
          <w:lang w:val="en-AU" w:eastAsia="en-US"/>
        </w:rPr>
        <w:t xml:space="preserve">the SCCP </w:t>
      </w:r>
      <w:r w:rsidRPr="00162CDE">
        <w:rPr>
          <w:rFonts w:ascii="Arial" w:eastAsia="Times New Roman" w:hAnsi="Arial" w:cs="Arial"/>
          <w:color w:val="222222"/>
          <w:sz w:val="22"/>
          <w:szCs w:val="22"/>
          <w:shd w:val="clear" w:color="auto" w:fill="FFFFFF"/>
          <w:lang w:val="en-AU" w:eastAsia="en-US"/>
        </w:rPr>
        <w:t>cameras</w:t>
      </w:r>
      <w:r w:rsidR="002A4F74">
        <w:rPr>
          <w:rFonts w:ascii="Arial" w:eastAsia="Times New Roman" w:hAnsi="Arial" w:cs="Arial"/>
          <w:color w:val="222222"/>
          <w:sz w:val="22"/>
          <w:szCs w:val="22"/>
          <w:shd w:val="clear" w:color="auto" w:fill="FFFFFF"/>
          <w:lang w:val="en-AU" w:eastAsia="en-US"/>
        </w:rPr>
        <w:t xml:space="preserve"> (</w:t>
      </w:r>
      <w:proofErr w:type="gramStart"/>
      <w:r w:rsidR="00170F68">
        <w:rPr>
          <w:rFonts w:ascii="Arial" w:eastAsia="Times New Roman" w:hAnsi="Arial" w:cs="Arial"/>
          <w:color w:val="222222"/>
          <w:sz w:val="22"/>
          <w:szCs w:val="22"/>
          <w:shd w:val="clear" w:color="auto" w:fill="FFFFFF"/>
          <w:lang w:val="en-AU" w:eastAsia="en-US"/>
        </w:rPr>
        <w:t>i</w:t>
      </w:r>
      <w:r w:rsidR="007A1EDE">
        <w:rPr>
          <w:rFonts w:ascii="Arial" w:eastAsia="Times New Roman" w:hAnsi="Arial" w:cs="Arial"/>
          <w:color w:val="222222"/>
          <w:sz w:val="22"/>
          <w:szCs w:val="22"/>
          <w:shd w:val="clear" w:color="auto" w:fill="FFFFFF"/>
          <w:lang w:val="en-AU" w:eastAsia="en-US"/>
        </w:rPr>
        <w:t>t</w:t>
      </w:r>
      <w:r w:rsidRPr="00162CDE">
        <w:rPr>
          <w:rFonts w:ascii="Arial" w:eastAsia="Times New Roman" w:hAnsi="Arial" w:cs="Arial"/>
          <w:color w:val="222222"/>
          <w:sz w:val="22"/>
          <w:szCs w:val="22"/>
          <w:shd w:val="clear" w:color="auto" w:fill="FFFFFF"/>
          <w:lang w:val="en-AU" w:eastAsia="en-US"/>
        </w:rPr>
        <w:t xml:space="preserve"> </w:t>
      </w:r>
      <w:r w:rsidR="004B4711" w:rsidRPr="00162CDE">
        <w:rPr>
          <w:rFonts w:ascii="Arial" w:eastAsia="Times New Roman" w:hAnsi="Arial" w:cs="Arial"/>
          <w:color w:val="222222"/>
          <w:sz w:val="22"/>
          <w:szCs w:val="22"/>
          <w:shd w:val="clear" w:color="auto" w:fill="FFFFFF"/>
          <w:lang w:val="en-AU" w:eastAsia="en-US"/>
        </w:rPr>
        <w:t>should</w:t>
      </w:r>
      <w:r w:rsidRPr="00162CDE">
        <w:rPr>
          <w:rFonts w:ascii="Arial" w:eastAsia="Times New Roman" w:hAnsi="Arial" w:cs="Arial"/>
          <w:color w:val="222222"/>
          <w:sz w:val="22"/>
          <w:szCs w:val="22"/>
          <w:shd w:val="clear" w:color="auto" w:fill="FFFFFF"/>
          <w:lang w:val="en-AU" w:eastAsia="en-US"/>
        </w:rPr>
        <w:t xml:space="preserve"> be </w:t>
      </w:r>
      <w:r w:rsidR="005328F8">
        <w:rPr>
          <w:rFonts w:ascii="Arial" w:eastAsia="Times New Roman" w:hAnsi="Arial" w:cs="Arial"/>
          <w:color w:val="222222"/>
          <w:sz w:val="22"/>
          <w:szCs w:val="22"/>
          <w:shd w:val="clear" w:color="auto" w:fill="FFFFFF"/>
          <w:lang w:val="en-AU" w:eastAsia="en-US"/>
        </w:rPr>
        <w:t xml:space="preserve">understood </w:t>
      </w:r>
      <w:r w:rsidRPr="00162CDE">
        <w:rPr>
          <w:rFonts w:ascii="Arial" w:eastAsia="Times New Roman" w:hAnsi="Arial" w:cs="Arial"/>
          <w:color w:val="222222"/>
          <w:sz w:val="22"/>
          <w:szCs w:val="22"/>
          <w:shd w:val="clear" w:color="auto" w:fill="FFFFFF"/>
          <w:lang w:val="en-AU" w:eastAsia="en-US"/>
        </w:rPr>
        <w:t>that the</w:t>
      </w:r>
      <w:proofErr w:type="gramEnd"/>
      <w:r w:rsidRPr="00162CDE">
        <w:rPr>
          <w:rFonts w:ascii="Arial" w:eastAsia="Times New Roman" w:hAnsi="Arial" w:cs="Arial"/>
          <w:color w:val="222222"/>
          <w:sz w:val="22"/>
          <w:szCs w:val="22"/>
          <w:shd w:val="clear" w:color="auto" w:fill="FFFFFF"/>
          <w:lang w:val="en-AU" w:eastAsia="en-US"/>
        </w:rPr>
        <w:t xml:space="preserve"> location of cameras is subject to ongoing review and change</w:t>
      </w:r>
      <w:r w:rsidR="00B173F0">
        <w:rPr>
          <w:rFonts w:ascii="Arial" w:eastAsia="Times New Roman" w:hAnsi="Arial" w:cs="Arial"/>
          <w:color w:val="222222"/>
          <w:sz w:val="22"/>
          <w:szCs w:val="22"/>
          <w:shd w:val="clear" w:color="auto" w:fill="FFFFFF"/>
          <w:lang w:val="en-AU" w:eastAsia="en-US"/>
        </w:rPr>
        <w:t>)</w:t>
      </w:r>
      <w:r w:rsidRPr="00162CDE">
        <w:rPr>
          <w:rFonts w:ascii="Arial" w:eastAsia="Times New Roman" w:hAnsi="Arial" w:cs="Arial"/>
          <w:color w:val="222222"/>
          <w:sz w:val="22"/>
          <w:szCs w:val="22"/>
          <w:shd w:val="clear" w:color="auto" w:fill="FFFFFF"/>
          <w:lang w:val="en-AU" w:eastAsia="en-US"/>
        </w:rPr>
        <w:t>.</w:t>
      </w:r>
    </w:p>
    <w:p w14:paraId="00CD912A" w14:textId="77777777" w:rsidR="00C20AE0" w:rsidRPr="00562E77" w:rsidRDefault="00C20AE0" w:rsidP="004817E9">
      <w:pPr>
        <w:pStyle w:val="Heading3"/>
      </w:pPr>
      <w:bookmarkStart w:id="8" w:name="_Toc487098874"/>
      <w:bookmarkStart w:id="9" w:name="_Toc3359603"/>
      <w:r w:rsidRPr="00562E77">
        <w:t>Mobile Camera Vehicle</w:t>
      </w:r>
      <w:bookmarkEnd w:id="8"/>
      <w:bookmarkEnd w:id="9"/>
      <w:r w:rsidRPr="00562E77">
        <w:t xml:space="preserve"> </w:t>
      </w:r>
    </w:p>
    <w:p w14:paraId="2F7B92DF" w14:textId="20F965B7" w:rsidR="00100355" w:rsidRDefault="00C20AE0" w:rsidP="008F26DA">
      <w:pPr>
        <w:ind w:left="720"/>
        <w:jc w:val="both"/>
        <w:rPr>
          <w:rFonts w:ascii="Arial" w:hAnsi="Arial" w:cs="Arial"/>
          <w:sz w:val="22"/>
          <w:szCs w:val="22"/>
        </w:rPr>
      </w:pPr>
      <w:r w:rsidRPr="00162CDE">
        <w:rPr>
          <w:rFonts w:ascii="Arial" w:hAnsi="Arial" w:cs="Arial"/>
          <w:sz w:val="22"/>
          <w:szCs w:val="22"/>
        </w:rPr>
        <w:t>The Melbourne Safe City Camera</w:t>
      </w:r>
      <w:r w:rsidR="009250AB">
        <w:rPr>
          <w:rFonts w:ascii="Arial" w:hAnsi="Arial" w:cs="Arial"/>
          <w:sz w:val="22"/>
          <w:szCs w:val="22"/>
        </w:rPr>
        <w:t>s</w:t>
      </w:r>
      <w:r w:rsidRPr="00162CDE">
        <w:rPr>
          <w:rFonts w:ascii="Arial" w:hAnsi="Arial" w:cs="Arial"/>
          <w:sz w:val="22"/>
          <w:szCs w:val="22"/>
        </w:rPr>
        <w:t xml:space="preserve"> Program has, in addition to fixed cameras, a Mobile Camera Vehicle, introduced in 2009. </w:t>
      </w:r>
      <w:r w:rsidR="00A54A97">
        <w:rPr>
          <w:rFonts w:ascii="Arial" w:hAnsi="Arial" w:cs="Arial"/>
          <w:sz w:val="22"/>
          <w:szCs w:val="22"/>
        </w:rPr>
        <w:t>Since 2022 f</w:t>
      </w:r>
      <w:r w:rsidR="001B6C9A" w:rsidRPr="00162CDE">
        <w:rPr>
          <w:rFonts w:ascii="Arial" w:hAnsi="Arial" w:cs="Arial"/>
          <w:sz w:val="22"/>
          <w:szCs w:val="22"/>
        </w:rPr>
        <w:t>ootage</w:t>
      </w:r>
      <w:r w:rsidRPr="00162CDE">
        <w:rPr>
          <w:rFonts w:ascii="Arial" w:hAnsi="Arial" w:cs="Arial"/>
          <w:sz w:val="22"/>
          <w:szCs w:val="22"/>
        </w:rPr>
        <w:t xml:space="preserve"> from cameras in the Mobile Camera Vehicle is directly fed to the SCCP Control Room</w:t>
      </w:r>
      <w:r w:rsidR="003B0756">
        <w:rPr>
          <w:rFonts w:ascii="Arial" w:hAnsi="Arial" w:cs="Arial"/>
          <w:sz w:val="22"/>
          <w:szCs w:val="22"/>
        </w:rPr>
        <w:t>.   T</w:t>
      </w:r>
      <w:r w:rsidR="000B7685">
        <w:rPr>
          <w:rFonts w:ascii="Arial" w:hAnsi="Arial" w:cs="Arial"/>
          <w:sz w:val="22"/>
          <w:szCs w:val="22"/>
        </w:rPr>
        <w:t xml:space="preserve">he independent members of the Audit Committee </w:t>
      </w:r>
      <w:r w:rsidR="003E5700">
        <w:rPr>
          <w:rFonts w:ascii="Arial" w:hAnsi="Arial" w:cs="Arial"/>
          <w:sz w:val="22"/>
          <w:szCs w:val="22"/>
        </w:rPr>
        <w:t>w</w:t>
      </w:r>
      <w:r w:rsidR="006F4D1E">
        <w:rPr>
          <w:rFonts w:ascii="Arial" w:hAnsi="Arial" w:cs="Arial"/>
          <w:sz w:val="22"/>
          <w:szCs w:val="22"/>
        </w:rPr>
        <w:t>ere</w:t>
      </w:r>
      <w:r w:rsidR="003E5700">
        <w:rPr>
          <w:rFonts w:ascii="Arial" w:hAnsi="Arial" w:cs="Arial"/>
          <w:sz w:val="22"/>
          <w:szCs w:val="22"/>
        </w:rPr>
        <w:t xml:space="preserve"> provided with an inspection and demonstration of the vehicle and cameras in action and </w:t>
      </w:r>
      <w:r w:rsidR="00A54A97">
        <w:rPr>
          <w:rFonts w:ascii="Arial" w:hAnsi="Arial" w:cs="Arial"/>
          <w:sz w:val="22"/>
          <w:szCs w:val="22"/>
        </w:rPr>
        <w:t xml:space="preserve">have </w:t>
      </w:r>
      <w:r w:rsidR="000B7685">
        <w:rPr>
          <w:rFonts w:ascii="Arial" w:hAnsi="Arial" w:cs="Arial"/>
          <w:sz w:val="22"/>
          <w:szCs w:val="22"/>
        </w:rPr>
        <w:t xml:space="preserve">viewed the effectiveness of the </w:t>
      </w:r>
      <w:proofErr w:type="gramStart"/>
      <w:r w:rsidR="000B7685">
        <w:rPr>
          <w:rFonts w:ascii="Arial" w:hAnsi="Arial" w:cs="Arial"/>
          <w:sz w:val="22"/>
          <w:szCs w:val="22"/>
        </w:rPr>
        <w:t>live</w:t>
      </w:r>
      <w:r w:rsidR="00C4370D">
        <w:rPr>
          <w:rFonts w:ascii="Arial" w:hAnsi="Arial" w:cs="Arial"/>
          <w:sz w:val="22"/>
          <w:szCs w:val="22"/>
        </w:rPr>
        <w:t>-</w:t>
      </w:r>
      <w:r w:rsidR="000B7685">
        <w:rPr>
          <w:rFonts w:ascii="Arial" w:hAnsi="Arial" w:cs="Arial"/>
          <w:sz w:val="22"/>
          <w:szCs w:val="22"/>
        </w:rPr>
        <w:t>feed</w:t>
      </w:r>
      <w:proofErr w:type="gramEnd"/>
      <w:r w:rsidR="000B7685">
        <w:rPr>
          <w:rFonts w:ascii="Arial" w:hAnsi="Arial" w:cs="Arial"/>
          <w:sz w:val="22"/>
          <w:szCs w:val="22"/>
        </w:rPr>
        <w:t>.</w:t>
      </w:r>
      <w:r w:rsidR="00FA7303">
        <w:rPr>
          <w:rFonts w:ascii="Arial" w:hAnsi="Arial" w:cs="Arial"/>
          <w:sz w:val="22"/>
          <w:szCs w:val="22"/>
        </w:rPr>
        <w:t xml:space="preserve">  </w:t>
      </w:r>
    </w:p>
    <w:p w14:paraId="7F04445D" w14:textId="77777777" w:rsidR="008F061D" w:rsidRPr="00162CDE" w:rsidRDefault="008F061D" w:rsidP="008F26DA">
      <w:pPr>
        <w:ind w:left="720"/>
        <w:jc w:val="both"/>
        <w:rPr>
          <w:rFonts w:ascii="Arial" w:eastAsia="Times New Roman" w:hAnsi="Arial" w:cs="Arial"/>
          <w:sz w:val="22"/>
          <w:szCs w:val="22"/>
          <w:lang w:val="en-AU" w:eastAsia="en-US"/>
        </w:rPr>
      </w:pPr>
    </w:p>
    <w:p w14:paraId="6A4453C9" w14:textId="77777777" w:rsidR="00723C4D" w:rsidRDefault="00723C4D" w:rsidP="007B3D82">
      <w:pPr>
        <w:pStyle w:val="FootnoteText"/>
        <w:rPr>
          <w:rFonts w:cs="Arial"/>
          <w:b/>
        </w:rPr>
      </w:pPr>
    </w:p>
    <w:p w14:paraId="74B08FEC" w14:textId="285FBA7A" w:rsidR="00C20AE0" w:rsidRPr="00000156" w:rsidRDefault="00C20AE0" w:rsidP="00000156">
      <w:pPr>
        <w:pStyle w:val="FootnoteText"/>
        <w:ind w:firstLine="709"/>
        <w:rPr>
          <w:rFonts w:cs="Arial"/>
          <w:b/>
          <w:sz w:val="24"/>
          <w:szCs w:val="24"/>
        </w:rPr>
      </w:pPr>
      <w:r w:rsidRPr="00000156">
        <w:rPr>
          <w:rFonts w:cs="Arial"/>
          <w:b/>
          <w:sz w:val="24"/>
          <w:szCs w:val="24"/>
        </w:rPr>
        <w:t>Control Room</w:t>
      </w:r>
      <w:r w:rsidR="00D74FED" w:rsidRPr="00000156">
        <w:rPr>
          <w:rFonts w:cs="Arial"/>
          <w:b/>
          <w:sz w:val="24"/>
          <w:szCs w:val="24"/>
        </w:rPr>
        <w:t>, Footage</w:t>
      </w:r>
      <w:r w:rsidRPr="00000156">
        <w:rPr>
          <w:rFonts w:cs="Arial"/>
          <w:b/>
          <w:sz w:val="24"/>
          <w:szCs w:val="24"/>
        </w:rPr>
        <w:t xml:space="preserve"> &amp; CCTV Product</w:t>
      </w:r>
    </w:p>
    <w:bookmarkEnd w:id="5"/>
    <w:p w14:paraId="53A12EE6" w14:textId="795669DD"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t xml:space="preserve">All fixed cameras feed </w:t>
      </w:r>
      <w:r w:rsidR="001B6C9A" w:rsidRPr="00162CDE">
        <w:rPr>
          <w:rFonts w:ascii="Arial" w:hAnsi="Arial" w:cs="Arial"/>
          <w:sz w:val="22"/>
          <w:szCs w:val="22"/>
        </w:rPr>
        <w:t>footage</w:t>
      </w:r>
      <w:r w:rsidRPr="00162CDE">
        <w:rPr>
          <w:rFonts w:ascii="Arial" w:hAnsi="Arial" w:cs="Arial"/>
          <w:sz w:val="22"/>
          <w:szCs w:val="22"/>
        </w:rPr>
        <w:t xml:space="preserve">, in real time, to screens located in the SCCP Control Room.  </w:t>
      </w:r>
      <w:r w:rsidR="00D74FED" w:rsidRPr="00162CDE">
        <w:rPr>
          <w:rFonts w:ascii="Arial" w:hAnsi="Arial" w:cs="Arial"/>
          <w:sz w:val="22"/>
          <w:szCs w:val="22"/>
        </w:rPr>
        <w:t>Footage</w:t>
      </w:r>
      <w:r w:rsidRPr="00162CDE">
        <w:rPr>
          <w:rFonts w:ascii="Arial" w:hAnsi="Arial" w:cs="Arial"/>
          <w:sz w:val="22"/>
          <w:szCs w:val="22"/>
        </w:rPr>
        <w:t xml:space="preserve"> is recorded on the Video Management System (“VMS”).  VMS screens are monitored 24 hours per day</w:t>
      </w:r>
      <w:r w:rsidR="00F0693E">
        <w:rPr>
          <w:rFonts w:ascii="Arial" w:hAnsi="Arial" w:cs="Arial"/>
          <w:sz w:val="22"/>
          <w:szCs w:val="22"/>
        </w:rPr>
        <w:t>/</w:t>
      </w:r>
      <w:r w:rsidR="00407009">
        <w:rPr>
          <w:rFonts w:ascii="Arial" w:hAnsi="Arial" w:cs="Arial"/>
          <w:sz w:val="22"/>
          <w:szCs w:val="22"/>
        </w:rPr>
        <w:t>seven</w:t>
      </w:r>
      <w:r w:rsidR="00F0693E">
        <w:rPr>
          <w:rFonts w:ascii="Arial" w:hAnsi="Arial" w:cs="Arial"/>
          <w:sz w:val="22"/>
          <w:szCs w:val="22"/>
        </w:rPr>
        <w:t xml:space="preserve"> days a week</w:t>
      </w:r>
      <w:r w:rsidRPr="00162CDE">
        <w:rPr>
          <w:rFonts w:ascii="Arial" w:hAnsi="Arial" w:cs="Arial"/>
          <w:sz w:val="22"/>
          <w:szCs w:val="22"/>
        </w:rPr>
        <w:t xml:space="preserve"> by </w:t>
      </w:r>
      <w:r w:rsidR="007E69CE">
        <w:rPr>
          <w:rFonts w:ascii="Arial" w:hAnsi="Arial" w:cs="Arial"/>
          <w:sz w:val="22"/>
          <w:szCs w:val="22"/>
        </w:rPr>
        <w:t xml:space="preserve">trained </w:t>
      </w:r>
      <w:r w:rsidRPr="00162CDE">
        <w:rPr>
          <w:rFonts w:ascii="Arial" w:hAnsi="Arial" w:cs="Arial"/>
          <w:sz w:val="22"/>
          <w:szCs w:val="22"/>
        </w:rPr>
        <w:t>Control Room Operators.</w:t>
      </w:r>
    </w:p>
    <w:p w14:paraId="699122E4" w14:textId="4CB7CA88"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lastRenderedPageBreak/>
        <w:t xml:space="preserve">Control Room Operators may transfer incoming </w:t>
      </w:r>
      <w:r w:rsidR="00B1278D" w:rsidRPr="00162CDE">
        <w:rPr>
          <w:rFonts w:ascii="Arial" w:hAnsi="Arial" w:cs="Arial"/>
          <w:sz w:val="22"/>
          <w:szCs w:val="22"/>
        </w:rPr>
        <w:t>footage</w:t>
      </w:r>
      <w:r w:rsidRPr="00162CDE">
        <w:rPr>
          <w:rFonts w:ascii="Arial" w:hAnsi="Arial" w:cs="Arial"/>
          <w:sz w:val="22"/>
          <w:szCs w:val="22"/>
        </w:rPr>
        <w:t xml:space="preserve">, in real time to dedicated monitors and control cameras to ensure detailed recording of any event.  Control Room Operators notify police of incidents that they see unfolding and feed </w:t>
      </w:r>
      <w:r w:rsidR="00B1278D" w:rsidRPr="00162CDE">
        <w:rPr>
          <w:rFonts w:ascii="Arial" w:hAnsi="Arial" w:cs="Arial"/>
          <w:sz w:val="22"/>
          <w:szCs w:val="22"/>
        </w:rPr>
        <w:t xml:space="preserve">footage </w:t>
      </w:r>
      <w:r w:rsidRPr="00162CDE">
        <w:rPr>
          <w:rFonts w:ascii="Arial" w:hAnsi="Arial" w:cs="Arial"/>
          <w:sz w:val="22"/>
          <w:szCs w:val="22"/>
        </w:rPr>
        <w:t xml:space="preserve">in real-time to Police Operation </w:t>
      </w:r>
      <w:proofErr w:type="spellStart"/>
      <w:r w:rsidRPr="00162CDE">
        <w:rPr>
          <w:rFonts w:ascii="Arial" w:hAnsi="Arial" w:cs="Arial"/>
          <w:sz w:val="22"/>
          <w:szCs w:val="22"/>
        </w:rPr>
        <w:t>Centres</w:t>
      </w:r>
      <w:proofErr w:type="spellEnd"/>
      <w:r w:rsidR="00315D23">
        <w:rPr>
          <w:rFonts w:ascii="Arial" w:hAnsi="Arial" w:cs="Arial"/>
          <w:sz w:val="22"/>
          <w:szCs w:val="22"/>
        </w:rPr>
        <w:t>.</w:t>
      </w:r>
    </w:p>
    <w:p w14:paraId="7FF46FE6" w14:textId="09A2F439" w:rsidR="00C20AE0" w:rsidRPr="004E4CF1" w:rsidRDefault="00C20AE0" w:rsidP="008F26DA">
      <w:pPr>
        <w:spacing w:before="120" w:after="120"/>
        <w:ind w:left="720"/>
        <w:jc w:val="both"/>
        <w:rPr>
          <w:rFonts w:ascii="Arial" w:hAnsi="Arial" w:cs="Arial"/>
          <w:sz w:val="22"/>
          <w:szCs w:val="22"/>
        </w:rPr>
      </w:pPr>
      <w:r w:rsidRPr="00162CDE">
        <w:rPr>
          <w:rFonts w:ascii="Arial" w:hAnsi="Arial" w:cs="Arial"/>
          <w:sz w:val="22"/>
          <w:szCs w:val="22"/>
        </w:rPr>
        <w:t>When major events occur in Melbourn</w:t>
      </w:r>
      <w:r w:rsidR="00CC4164">
        <w:rPr>
          <w:rFonts w:ascii="Arial" w:hAnsi="Arial" w:cs="Arial"/>
          <w:sz w:val="22"/>
          <w:szCs w:val="22"/>
        </w:rPr>
        <w:t xml:space="preserve">e with </w:t>
      </w:r>
      <w:r w:rsidRPr="00162CDE">
        <w:rPr>
          <w:rFonts w:ascii="Arial" w:hAnsi="Arial" w:cs="Arial"/>
          <w:sz w:val="22"/>
          <w:szCs w:val="22"/>
        </w:rPr>
        <w:t xml:space="preserve">the State Police Operations Centre (SPOC) </w:t>
      </w:r>
      <w:r w:rsidR="00607C8E">
        <w:rPr>
          <w:rFonts w:ascii="Arial" w:hAnsi="Arial" w:cs="Arial"/>
          <w:sz w:val="22"/>
          <w:szCs w:val="22"/>
        </w:rPr>
        <w:t xml:space="preserve">in operation, the </w:t>
      </w:r>
      <w:r w:rsidR="0050411A">
        <w:rPr>
          <w:rFonts w:ascii="Arial" w:hAnsi="Arial" w:cs="Arial"/>
          <w:sz w:val="22"/>
          <w:szCs w:val="22"/>
        </w:rPr>
        <w:t>Victoria P</w:t>
      </w:r>
      <w:r w:rsidR="00D932B2" w:rsidRPr="004E4CF1">
        <w:rPr>
          <w:rFonts w:ascii="Arial" w:hAnsi="Arial" w:cs="Arial"/>
          <w:sz w:val="22"/>
          <w:szCs w:val="22"/>
        </w:rPr>
        <w:t>olice can select what cameras they want to view</w:t>
      </w:r>
      <w:r w:rsidR="00E91EDD">
        <w:rPr>
          <w:rFonts w:ascii="Arial" w:hAnsi="Arial" w:cs="Arial"/>
          <w:sz w:val="22"/>
          <w:szCs w:val="22"/>
        </w:rPr>
        <w:t xml:space="preserve"> - </w:t>
      </w:r>
      <w:r w:rsidR="00B80004" w:rsidRPr="004E4CF1">
        <w:rPr>
          <w:rFonts w:ascii="Arial" w:hAnsi="Arial" w:cs="Arial"/>
          <w:sz w:val="22"/>
          <w:szCs w:val="22"/>
        </w:rPr>
        <w:t xml:space="preserve">but the Safe City Operators </w:t>
      </w:r>
      <w:r w:rsidRPr="004E4CF1">
        <w:rPr>
          <w:rFonts w:ascii="Arial" w:hAnsi="Arial" w:cs="Arial"/>
          <w:sz w:val="22"/>
          <w:szCs w:val="22"/>
        </w:rPr>
        <w:t xml:space="preserve">retain </w:t>
      </w:r>
      <w:r w:rsidR="00E91EDD">
        <w:rPr>
          <w:rFonts w:ascii="Arial" w:hAnsi="Arial" w:cs="Arial"/>
          <w:sz w:val="22"/>
          <w:szCs w:val="22"/>
        </w:rPr>
        <w:t xml:space="preserve">actual </w:t>
      </w:r>
      <w:r w:rsidRPr="004E4CF1">
        <w:rPr>
          <w:rFonts w:ascii="Arial" w:hAnsi="Arial" w:cs="Arial"/>
          <w:sz w:val="22"/>
          <w:szCs w:val="22"/>
        </w:rPr>
        <w:t xml:space="preserve">control of the cameras. </w:t>
      </w:r>
    </w:p>
    <w:p w14:paraId="5F75BA0C" w14:textId="39F809E2" w:rsidR="00C20AE0" w:rsidRPr="00162CDE" w:rsidRDefault="00C20AE0" w:rsidP="008F26DA">
      <w:pPr>
        <w:spacing w:before="120" w:after="120"/>
        <w:ind w:left="720"/>
        <w:jc w:val="both"/>
        <w:rPr>
          <w:rFonts w:ascii="Arial" w:hAnsi="Arial" w:cs="Arial"/>
          <w:sz w:val="22"/>
          <w:szCs w:val="22"/>
        </w:rPr>
      </w:pPr>
      <w:r w:rsidRPr="004E4CF1">
        <w:rPr>
          <w:rFonts w:ascii="Arial" w:hAnsi="Arial" w:cs="Arial"/>
          <w:sz w:val="22"/>
          <w:szCs w:val="22"/>
        </w:rPr>
        <w:t xml:space="preserve">Control Room Operators make electronic </w:t>
      </w:r>
      <w:r w:rsidR="00B80004" w:rsidRPr="004E4CF1">
        <w:rPr>
          <w:rFonts w:ascii="Arial" w:hAnsi="Arial" w:cs="Arial"/>
          <w:sz w:val="22"/>
          <w:szCs w:val="22"/>
        </w:rPr>
        <w:t>or hand</w:t>
      </w:r>
      <w:r w:rsidR="00CA3EA2">
        <w:rPr>
          <w:rFonts w:ascii="Arial" w:hAnsi="Arial" w:cs="Arial"/>
          <w:sz w:val="22"/>
          <w:szCs w:val="22"/>
        </w:rPr>
        <w:t>-</w:t>
      </w:r>
      <w:r w:rsidR="00B80004" w:rsidRPr="004E4CF1">
        <w:rPr>
          <w:rFonts w:ascii="Arial" w:hAnsi="Arial" w:cs="Arial"/>
          <w:sz w:val="22"/>
          <w:szCs w:val="22"/>
        </w:rPr>
        <w:t xml:space="preserve">written </w:t>
      </w:r>
      <w:r w:rsidRPr="004E4CF1">
        <w:rPr>
          <w:rFonts w:ascii="Arial" w:hAnsi="Arial" w:cs="Arial"/>
          <w:sz w:val="22"/>
          <w:szCs w:val="22"/>
        </w:rPr>
        <w:t>notes</w:t>
      </w:r>
      <w:proofErr w:type="gramStart"/>
      <w:r w:rsidR="007D1334">
        <w:rPr>
          <w:rFonts w:ascii="Arial" w:hAnsi="Arial" w:cs="Arial"/>
          <w:sz w:val="22"/>
          <w:szCs w:val="22"/>
        </w:rPr>
        <w:t>/</w:t>
      </w:r>
      <w:r w:rsidRPr="004E4CF1">
        <w:rPr>
          <w:rFonts w:ascii="Arial" w:hAnsi="Arial" w:cs="Arial"/>
          <w:sz w:val="22"/>
          <w:szCs w:val="22"/>
        </w:rPr>
        <w:t>“</w:t>
      </w:r>
      <w:proofErr w:type="gramEnd"/>
      <w:r w:rsidRPr="004E4CF1">
        <w:rPr>
          <w:rFonts w:ascii="Arial" w:hAnsi="Arial" w:cs="Arial"/>
          <w:sz w:val="22"/>
          <w:szCs w:val="22"/>
        </w:rPr>
        <w:t xml:space="preserve">running sheets” </w:t>
      </w:r>
      <w:r w:rsidR="00B80004" w:rsidRPr="004E4CF1">
        <w:rPr>
          <w:rFonts w:ascii="Arial" w:hAnsi="Arial" w:cs="Arial"/>
          <w:sz w:val="22"/>
          <w:szCs w:val="22"/>
        </w:rPr>
        <w:t xml:space="preserve">which are used for inputting the </w:t>
      </w:r>
      <w:r w:rsidR="000E1E27">
        <w:rPr>
          <w:rFonts w:ascii="Arial" w:hAnsi="Arial" w:cs="Arial"/>
          <w:sz w:val="22"/>
          <w:szCs w:val="22"/>
        </w:rPr>
        <w:t>I</w:t>
      </w:r>
      <w:r w:rsidR="00B80004" w:rsidRPr="004E4CF1">
        <w:rPr>
          <w:rFonts w:ascii="Arial" w:hAnsi="Arial" w:cs="Arial"/>
          <w:sz w:val="22"/>
          <w:szCs w:val="22"/>
        </w:rPr>
        <w:t xml:space="preserve">ncident </w:t>
      </w:r>
      <w:r w:rsidR="00BB7E8B">
        <w:rPr>
          <w:rFonts w:ascii="Arial" w:hAnsi="Arial" w:cs="Arial"/>
          <w:sz w:val="22"/>
          <w:szCs w:val="22"/>
        </w:rPr>
        <w:t>R</w:t>
      </w:r>
      <w:r w:rsidR="00B80004" w:rsidRPr="004E4CF1">
        <w:rPr>
          <w:rFonts w:ascii="Arial" w:hAnsi="Arial" w:cs="Arial"/>
          <w:sz w:val="22"/>
          <w:szCs w:val="22"/>
        </w:rPr>
        <w:t>eport in the Incident</w:t>
      </w:r>
      <w:r w:rsidR="00B80004">
        <w:rPr>
          <w:rFonts w:ascii="Arial" w:hAnsi="Arial" w:cs="Arial"/>
          <w:sz w:val="22"/>
          <w:szCs w:val="22"/>
        </w:rPr>
        <w:t xml:space="preserve"> </w:t>
      </w:r>
      <w:r w:rsidRPr="00162CDE">
        <w:rPr>
          <w:rFonts w:ascii="Arial" w:hAnsi="Arial" w:cs="Arial"/>
          <w:sz w:val="22"/>
          <w:szCs w:val="22"/>
        </w:rPr>
        <w:t xml:space="preserve">Management System.  Such documents aid subsequent interrogation of the Incident Management System in relation to specific events and retrieval of relevant </w:t>
      </w:r>
      <w:r w:rsidR="00B1278D" w:rsidRPr="00162CDE">
        <w:rPr>
          <w:rFonts w:ascii="Arial" w:hAnsi="Arial" w:cs="Arial"/>
          <w:sz w:val="22"/>
          <w:szCs w:val="22"/>
        </w:rPr>
        <w:t>p</w:t>
      </w:r>
      <w:r w:rsidRPr="00162CDE">
        <w:rPr>
          <w:rFonts w:ascii="Arial" w:hAnsi="Arial" w:cs="Arial"/>
          <w:sz w:val="22"/>
          <w:szCs w:val="22"/>
        </w:rPr>
        <w:t>roduct</w:t>
      </w:r>
      <w:r w:rsidR="00B1278D" w:rsidRPr="00162CDE">
        <w:rPr>
          <w:rFonts w:ascii="Arial" w:hAnsi="Arial" w:cs="Arial"/>
          <w:sz w:val="22"/>
          <w:szCs w:val="22"/>
        </w:rPr>
        <w:t xml:space="preserve"> (</w:t>
      </w:r>
      <w:r w:rsidR="007D1334" w:rsidRPr="00162CDE">
        <w:rPr>
          <w:rFonts w:ascii="Arial" w:hAnsi="Arial" w:cs="Arial"/>
          <w:sz w:val="22"/>
          <w:szCs w:val="22"/>
        </w:rPr>
        <w:t>i.e.</w:t>
      </w:r>
      <w:r w:rsidR="00B1278D" w:rsidRPr="00162CDE">
        <w:rPr>
          <w:rFonts w:ascii="Arial" w:hAnsi="Arial" w:cs="Arial"/>
          <w:sz w:val="22"/>
          <w:szCs w:val="22"/>
        </w:rPr>
        <w:t xml:space="preserve"> footage provided to police or others)</w:t>
      </w:r>
      <w:r w:rsidRPr="00162CDE">
        <w:rPr>
          <w:rFonts w:ascii="Arial" w:hAnsi="Arial" w:cs="Arial"/>
          <w:sz w:val="22"/>
          <w:szCs w:val="22"/>
        </w:rPr>
        <w:t>.</w:t>
      </w:r>
    </w:p>
    <w:p w14:paraId="32BA4FB4" w14:textId="7BA00302" w:rsidR="00705AF2" w:rsidRPr="007A1EDE" w:rsidRDefault="001B6C9A" w:rsidP="007A1EDE">
      <w:pPr>
        <w:spacing w:before="120" w:after="120"/>
        <w:ind w:left="720"/>
        <w:jc w:val="both"/>
        <w:rPr>
          <w:rFonts w:ascii="Arial" w:hAnsi="Arial" w:cs="Arial"/>
          <w:sz w:val="22"/>
          <w:szCs w:val="22"/>
        </w:rPr>
      </w:pPr>
      <w:r w:rsidRPr="00162CDE">
        <w:rPr>
          <w:rFonts w:ascii="Arial" w:hAnsi="Arial" w:cs="Arial"/>
          <w:sz w:val="22"/>
          <w:szCs w:val="22"/>
        </w:rPr>
        <w:t>Footage</w:t>
      </w:r>
      <w:r w:rsidR="00C20AE0" w:rsidRPr="00162CDE">
        <w:rPr>
          <w:rFonts w:ascii="Arial" w:hAnsi="Arial" w:cs="Arial"/>
          <w:sz w:val="22"/>
          <w:szCs w:val="22"/>
        </w:rPr>
        <w:t xml:space="preserve"> in relation to an event is retained on the Council</w:t>
      </w:r>
      <w:r w:rsidR="00D92A70">
        <w:rPr>
          <w:rFonts w:ascii="Arial" w:hAnsi="Arial" w:cs="Arial"/>
          <w:sz w:val="22"/>
          <w:szCs w:val="22"/>
        </w:rPr>
        <w:t>’</w:t>
      </w:r>
      <w:r w:rsidR="00C12DF4">
        <w:rPr>
          <w:rFonts w:ascii="Arial" w:hAnsi="Arial" w:cs="Arial"/>
          <w:sz w:val="22"/>
          <w:szCs w:val="22"/>
        </w:rPr>
        <w:t>s</w:t>
      </w:r>
      <w:r w:rsidR="00C20AE0" w:rsidRPr="00162CDE">
        <w:rPr>
          <w:rFonts w:ascii="Arial" w:hAnsi="Arial" w:cs="Arial"/>
          <w:sz w:val="22"/>
          <w:szCs w:val="22"/>
        </w:rPr>
        <w:t xml:space="preserve"> server for a minimum of 28 days (the </w:t>
      </w:r>
      <w:r w:rsidR="00D40A75">
        <w:rPr>
          <w:rFonts w:ascii="Arial" w:hAnsi="Arial" w:cs="Arial"/>
          <w:sz w:val="22"/>
          <w:szCs w:val="22"/>
        </w:rPr>
        <w:t>“</w:t>
      </w:r>
      <w:r w:rsidR="00C20AE0" w:rsidRPr="00162CDE">
        <w:rPr>
          <w:rFonts w:ascii="Arial" w:hAnsi="Arial" w:cs="Arial"/>
          <w:sz w:val="22"/>
          <w:szCs w:val="22"/>
        </w:rPr>
        <w:t>Holding Period</w:t>
      </w:r>
      <w:r w:rsidR="00D40A75">
        <w:rPr>
          <w:rFonts w:ascii="Arial" w:hAnsi="Arial" w:cs="Arial"/>
          <w:sz w:val="22"/>
          <w:szCs w:val="22"/>
        </w:rPr>
        <w:t>”</w:t>
      </w:r>
      <w:r w:rsidR="00C20AE0" w:rsidRPr="00162CDE">
        <w:rPr>
          <w:rFonts w:ascii="Arial" w:hAnsi="Arial" w:cs="Arial"/>
          <w:sz w:val="22"/>
          <w:szCs w:val="22"/>
        </w:rPr>
        <w:t>) after the event</w:t>
      </w:r>
      <w:r w:rsidRPr="00162CDE">
        <w:rPr>
          <w:rFonts w:ascii="Arial" w:hAnsi="Arial" w:cs="Arial"/>
          <w:sz w:val="22"/>
          <w:szCs w:val="22"/>
        </w:rPr>
        <w:t>.</w:t>
      </w:r>
      <w:r w:rsidR="00C20AE0" w:rsidRPr="00162CDE">
        <w:rPr>
          <w:rFonts w:ascii="Arial" w:hAnsi="Arial" w:cs="Arial"/>
          <w:sz w:val="22"/>
          <w:szCs w:val="22"/>
        </w:rPr>
        <w:t xml:space="preserve"> </w:t>
      </w:r>
      <w:r w:rsidRPr="00162CDE">
        <w:rPr>
          <w:rFonts w:ascii="Arial" w:hAnsi="Arial" w:cs="Arial"/>
          <w:sz w:val="22"/>
          <w:szCs w:val="22"/>
        </w:rPr>
        <w:t xml:space="preserve"> In</w:t>
      </w:r>
      <w:r w:rsidR="00C20AE0" w:rsidRPr="00162CDE">
        <w:rPr>
          <w:rFonts w:ascii="Arial" w:hAnsi="Arial" w:cs="Arial"/>
          <w:sz w:val="22"/>
          <w:szCs w:val="22"/>
        </w:rPr>
        <w:t xml:space="preserve"> the absence of a request from </w:t>
      </w:r>
      <w:r w:rsidR="005F02F3">
        <w:rPr>
          <w:rFonts w:ascii="Arial" w:hAnsi="Arial" w:cs="Arial"/>
          <w:sz w:val="22"/>
          <w:szCs w:val="22"/>
        </w:rPr>
        <w:t>Victoria P</w:t>
      </w:r>
      <w:r w:rsidR="00C20AE0" w:rsidRPr="00162CDE">
        <w:rPr>
          <w:rFonts w:ascii="Arial" w:hAnsi="Arial" w:cs="Arial"/>
          <w:sz w:val="22"/>
          <w:szCs w:val="22"/>
        </w:rPr>
        <w:t xml:space="preserve">olice or other relevant agencies or individuals, it is </w:t>
      </w:r>
      <w:r w:rsidRPr="00162CDE">
        <w:rPr>
          <w:rFonts w:ascii="Arial" w:hAnsi="Arial" w:cs="Arial"/>
          <w:sz w:val="22"/>
          <w:szCs w:val="22"/>
        </w:rPr>
        <w:t xml:space="preserve">then </w:t>
      </w:r>
      <w:r w:rsidR="009B62C3">
        <w:rPr>
          <w:rFonts w:ascii="Arial" w:hAnsi="Arial" w:cs="Arial"/>
          <w:sz w:val="22"/>
          <w:szCs w:val="22"/>
        </w:rPr>
        <w:t>recorded</w:t>
      </w:r>
      <w:r w:rsidR="00CA6BB6" w:rsidRPr="00162CDE">
        <w:rPr>
          <w:rFonts w:ascii="Arial" w:hAnsi="Arial" w:cs="Arial"/>
          <w:sz w:val="22"/>
          <w:szCs w:val="22"/>
        </w:rPr>
        <w:t xml:space="preserve"> over.</w:t>
      </w:r>
      <w:r w:rsidR="00C20AE0" w:rsidRPr="00162CDE">
        <w:rPr>
          <w:rFonts w:ascii="Arial" w:hAnsi="Arial" w:cs="Arial"/>
          <w:sz w:val="22"/>
          <w:szCs w:val="22"/>
        </w:rPr>
        <w:t xml:space="preserve">  Should the Council receive a request for </w:t>
      </w:r>
      <w:r w:rsidR="00B1278D" w:rsidRPr="00162CDE">
        <w:rPr>
          <w:rFonts w:ascii="Arial" w:hAnsi="Arial" w:cs="Arial"/>
          <w:sz w:val="22"/>
          <w:szCs w:val="22"/>
        </w:rPr>
        <w:t>p</w:t>
      </w:r>
      <w:r w:rsidR="00C20AE0" w:rsidRPr="00162CDE">
        <w:rPr>
          <w:rFonts w:ascii="Arial" w:hAnsi="Arial" w:cs="Arial"/>
          <w:sz w:val="22"/>
          <w:szCs w:val="22"/>
        </w:rPr>
        <w:t xml:space="preserve">roduct from a relevant agency or individual within the Holding Period, two copies of the requested </w:t>
      </w:r>
      <w:r w:rsidRPr="00162CDE">
        <w:rPr>
          <w:rFonts w:ascii="Arial" w:hAnsi="Arial" w:cs="Arial"/>
          <w:sz w:val="22"/>
          <w:szCs w:val="22"/>
        </w:rPr>
        <w:t>footage</w:t>
      </w:r>
      <w:r w:rsidR="00C20AE0" w:rsidRPr="00162CDE">
        <w:rPr>
          <w:rFonts w:ascii="Arial" w:hAnsi="Arial" w:cs="Arial"/>
          <w:sz w:val="22"/>
          <w:szCs w:val="22"/>
        </w:rPr>
        <w:t xml:space="preserve"> are made</w:t>
      </w:r>
      <w:r w:rsidR="008F26DA" w:rsidRPr="00162CDE">
        <w:rPr>
          <w:rFonts w:ascii="Arial" w:hAnsi="Arial" w:cs="Arial"/>
          <w:sz w:val="22"/>
          <w:szCs w:val="22"/>
        </w:rPr>
        <w:t xml:space="preserve">. </w:t>
      </w:r>
      <w:r w:rsidR="00C20AE0" w:rsidRPr="00162CDE">
        <w:rPr>
          <w:rFonts w:ascii="Arial" w:hAnsi="Arial" w:cs="Arial"/>
          <w:sz w:val="22"/>
          <w:szCs w:val="22"/>
        </w:rPr>
        <w:t xml:space="preserve"> </w:t>
      </w:r>
      <w:r w:rsidR="008F26DA" w:rsidRPr="00162CDE">
        <w:rPr>
          <w:rFonts w:ascii="Arial" w:hAnsi="Arial" w:cs="Arial"/>
          <w:sz w:val="22"/>
          <w:szCs w:val="22"/>
        </w:rPr>
        <w:t>O</w:t>
      </w:r>
      <w:r w:rsidR="00C20AE0" w:rsidRPr="00162CDE">
        <w:rPr>
          <w:rFonts w:ascii="Arial" w:hAnsi="Arial" w:cs="Arial"/>
          <w:sz w:val="22"/>
          <w:szCs w:val="22"/>
        </w:rPr>
        <w:t xml:space="preserve">ne </w:t>
      </w:r>
      <w:r w:rsidR="003760AB" w:rsidRPr="00162CDE">
        <w:rPr>
          <w:rFonts w:ascii="Arial" w:hAnsi="Arial" w:cs="Arial"/>
          <w:sz w:val="22"/>
          <w:szCs w:val="22"/>
        </w:rPr>
        <w:t xml:space="preserve">copy </w:t>
      </w:r>
      <w:r w:rsidR="00C20AE0" w:rsidRPr="00162CDE">
        <w:rPr>
          <w:rFonts w:ascii="Arial" w:hAnsi="Arial" w:cs="Arial"/>
          <w:sz w:val="22"/>
          <w:szCs w:val="22"/>
        </w:rPr>
        <w:t xml:space="preserve">is provided to the requesting party and the other </w:t>
      </w:r>
      <w:r w:rsidR="003760AB" w:rsidRPr="00162CDE">
        <w:rPr>
          <w:rFonts w:ascii="Arial" w:hAnsi="Arial" w:cs="Arial"/>
          <w:sz w:val="22"/>
          <w:szCs w:val="22"/>
        </w:rPr>
        <w:t xml:space="preserve">copy </w:t>
      </w:r>
      <w:r w:rsidR="00C20AE0" w:rsidRPr="00162CDE">
        <w:rPr>
          <w:rFonts w:ascii="Arial" w:hAnsi="Arial" w:cs="Arial"/>
          <w:sz w:val="22"/>
          <w:szCs w:val="22"/>
        </w:rPr>
        <w:t xml:space="preserve">retained by Council </w:t>
      </w:r>
      <w:r w:rsidR="00C20AE0" w:rsidRPr="00FC4EB8">
        <w:rPr>
          <w:rFonts w:ascii="Arial" w:hAnsi="Arial" w:cs="Arial"/>
          <w:sz w:val="22"/>
          <w:szCs w:val="22"/>
        </w:rPr>
        <w:t xml:space="preserve">for </w:t>
      </w:r>
      <w:r w:rsidR="00B80004" w:rsidRPr="00FC4EB8">
        <w:rPr>
          <w:rFonts w:ascii="Arial" w:hAnsi="Arial" w:cs="Arial"/>
          <w:sz w:val="22"/>
          <w:szCs w:val="22"/>
        </w:rPr>
        <w:t xml:space="preserve">a minimum of two </w:t>
      </w:r>
      <w:r w:rsidR="00C20AE0" w:rsidRPr="00FC4EB8">
        <w:rPr>
          <w:rFonts w:ascii="Arial" w:hAnsi="Arial" w:cs="Arial"/>
          <w:sz w:val="22"/>
          <w:szCs w:val="22"/>
        </w:rPr>
        <w:t>years</w:t>
      </w:r>
      <w:r w:rsidR="0072660E" w:rsidRPr="00FC4EB8">
        <w:rPr>
          <w:rFonts w:ascii="Arial" w:hAnsi="Arial" w:cs="Arial"/>
          <w:sz w:val="22"/>
          <w:szCs w:val="22"/>
        </w:rPr>
        <w:t>,</w:t>
      </w:r>
      <w:r w:rsidR="00C20AE0" w:rsidRPr="00162CDE">
        <w:rPr>
          <w:rFonts w:ascii="Arial" w:hAnsi="Arial" w:cs="Arial"/>
          <w:sz w:val="22"/>
          <w:szCs w:val="22"/>
        </w:rPr>
        <w:t xml:space="preserve"> after which it is destroyed</w:t>
      </w:r>
      <w:r w:rsidR="00C12DF4">
        <w:rPr>
          <w:rFonts w:ascii="Arial" w:hAnsi="Arial" w:cs="Arial"/>
          <w:sz w:val="22"/>
          <w:szCs w:val="22"/>
        </w:rPr>
        <w:t xml:space="preserve"> unless further retained on request </w:t>
      </w:r>
      <w:proofErr w:type="spellStart"/>
      <w:proofErr w:type="gramStart"/>
      <w:r w:rsidR="00C12DF4">
        <w:rPr>
          <w:rFonts w:ascii="Arial" w:hAnsi="Arial" w:cs="Arial"/>
          <w:sz w:val="22"/>
          <w:szCs w:val="22"/>
        </w:rPr>
        <w:t>e,g</w:t>
      </w:r>
      <w:proofErr w:type="spellEnd"/>
      <w:r w:rsidR="00C12DF4">
        <w:rPr>
          <w:rFonts w:ascii="Arial" w:hAnsi="Arial" w:cs="Arial"/>
          <w:sz w:val="22"/>
          <w:szCs w:val="22"/>
        </w:rPr>
        <w:t>.</w:t>
      </w:r>
      <w:proofErr w:type="gramEnd"/>
      <w:r w:rsidR="00C12DF4">
        <w:rPr>
          <w:rFonts w:ascii="Arial" w:hAnsi="Arial" w:cs="Arial"/>
          <w:sz w:val="22"/>
          <w:szCs w:val="22"/>
        </w:rPr>
        <w:t xml:space="preserve"> </w:t>
      </w:r>
      <w:r w:rsidR="00A8216F">
        <w:rPr>
          <w:rFonts w:ascii="Arial" w:hAnsi="Arial" w:cs="Arial"/>
          <w:sz w:val="22"/>
          <w:szCs w:val="22"/>
        </w:rPr>
        <w:t>the matter could be relevant to a Coronial Inquest or trial.</w:t>
      </w:r>
    </w:p>
    <w:p w14:paraId="104DE42D" w14:textId="3CE41F51" w:rsidR="00C20AE0" w:rsidRPr="00562E77" w:rsidRDefault="00C20AE0" w:rsidP="003610D6">
      <w:pPr>
        <w:spacing w:before="120" w:after="120"/>
        <w:ind w:left="720"/>
        <w:jc w:val="both"/>
        <w:rPr>
          <w:rFonts w:ascii="Arial" w:hAnsi="Arial" w:cs="Arial"/>
          <w:b/>
        </w:rPr>
      </w:pPr>
      <w:r w:rsidRPr="00562E77">
        <w:rPr>
          <w:rFonts w:ascii="Arial" w:hAnsi="Arial" w:cs="Arial"/>
          <w:b/>
        </w:rPr>
        <w:t>Product provided to Victoria Police</w:t>
      </w:r>
    </w:p>
    <w:p w14:paraId="41FC9231" w14:textId="7779519C" w:rsidR="008F26DA" w:rsidRPr="00162CDE" w:rsidRDefault="005D733C" w:rsidP="008F26DA">
      <w:pPr>
        <w:pStyle w:val="Numbering"/>
        <w:numPr>
          <w:ilvl w:val="0"/>
          <w:numId w:val="0"/>
        </w:numPr>
        <w:ind w:left="720"/>
        <w:rPr>
          <w:rFonts w:ascii="Arial" w:hAnsi="Arial" w:cs="Arial"/>
          <w:sz w:val="22"/>
          <w:szCs w:val="22"/>
        </w:rPr>
      </w:pPr>
      <w:r w:rsidRPr="00162CDE">
        <w:rPr>
          <w:rFonts w:ascii="Arial" w:hAnsi="Arial" w:cs="Arial"/>
          <w:sz w:val="22"/>
          <w:szCs w:val="22"/>
        </w:rPr>
        <w:t>In</w:t>
      </w:r>
      <w:r w:rsidR="00C20AE0" w:rsidRPr="00162CDE">
        <w:rPr>
          <w:rFonts w:ascii="Arial" w:hAnsi="Arial" w:cs="Arial"/>
          <w:sz w:val="22"/>
          <w:szCs w:val="22"/>
        </w:rPr>
        <w:t xml:space="preserve"> 2016, Victoria Police and CoM agreed that police to whom </w:t>
      </w:r>
      <w:r w:rsidR="00D74FED" w:rsidRPr="00162CDE">
        <w:rPr>
          <w:rFonts w:ascii="Arial" w:hAnsi="Arial" w:cs="Arial"/>
          <w:sz w:val="22"/>
          <w:szCs w:val="22"/>
        </w:rPr>
        <w:t>p</w:t>
      </w:r>
      <w:r w:rsidR="00C20AE0" w:rsidRPr="00162CDE">
        <w:rPr>
          <w:rFonts w:ascii="Arial" w:hAnsi="Arial" w:cs="Arial"/>
          <w:sz w:val="22"/>
          <w:szCs w:val="22"/>
        </w:rPr>
        <w:t xml:space="preserve">roduct was provided would be responsible for its safe storage and ultimate destruction when the </w:t>
      </w:r>
      <w:r w:rsidR="00D74FED" w:rsidRPr="00162CDE">
        <w:rPr>
          <w:rFonts w:ascii="Arial" w:hAnsi="Arial" w:cs="Arial"/>
          <w:sz w:val="22"/>
          <w:szCs w:val="22"/>
        </w:rPr>
        <w:t>p</w:t>
      </w:r>
      <w:r w:rsidR="00C20AE0" w:rsidRPr="00162CDE">
        <w:rPr>
          <w:rFonts w:ascii="Arial" w:hAnsi="Arial" w:cs="Arial"/>
          <w:sz w:val="22"/>
          <w:szCs w:val="22"/>
        </w:rPr>
        <w:t>roduct was no longer required by them.</w:t>
      </w:r>
    </w:p>
    <w:p w14:paraId="173749CC" w14:textId="4C6F9492" w:rsidR="00C20AE0" w:rsidRPr="00162CDE" w:rsidRDefault="00F812CC" w:rsidP="008F26DA">
      <w:pPr>
        <w:pStyle w:val="Numbering"/>
        <w:numPr>
          <w:ilvl w:val="0"/>
          <w:numId w:val="0"/>
        </w:numPr>
        <w:ind w:left="720"/>
        <w:rPr>
          <w:rFonts w:ascii="Arial" w:hAnsi="Arial" w:cs="Arial"/>
          <w:sz w:val="22"/>
          <w:szCs w:val="22"/>
        </w:rPr>
      </w:pPr>
      <w:r w:rsidRPr="00162CDE">
        <w:rPr>
          <w:rFonts w:ascii="Arial" w:hAnsi="Arial" w:cs="Arial"/>
          <w:sz w:val="22"/>
          <w:szCs w:val="22"/>
        </w:rPr>
        <w:t>Subsequently a</w:t>
      </w:r>
      <w:r w:rsidR="00C20AE0" w:rsidRPr="00162CDE">
        <w:rPr>
          <w:rFonts w:ascii="Arial" w:hAnsi="Arial" w:cs="Arial"/>
          <w:sz w:val="22"/>
          <w:szCs w:val="22"/>
        </w:rPr>
        <w:t xml:space="preserve"> copy of the Victoria Police instructions and procedures was provided to the Audit Committee</w:t>
      </w:r>
      <w:r w:rsidR="00C20AE0" w:rsidRPr="00162CDE">
        <w:rPr>
          <w:rFonts w:ascii="Arial" w:hAnsi="Arial" w:cs="Arial"/>
          <w:i/>
          <w:sz w:val="22"/>
          <w:szCs w:val="22"/>
        </w:rPr>
        <w:t xml:space="preserve"> </w:t>
      </w:r>
      <w:r w:rsidR="00C20AE0" w:rsidRPr="00162CDE">
        <w:rPr>
          <w:rFonts w:ascii="Arial" w:hAnsi="Arial" w:cs="Arial"/>
          <w:sz w:val="22"/>
          <w:szCs w:val="22"/>
        </w:rPr>
        <w:t>and</w:t>
      </w:r>
      <w:r w:rsidR="00C20AE0" w:rsidRPr="00162CDE">
        <w:rPr>
          <w:rFonts w:ascii="Arial" w:hAnsi="Arial" w:cs="Arial"/>
          <w:i/>
          <w:sz w:val="22"/>
          <w:szCs w:val="22"/>
        </w:rPr>
        <w:t xml:space="preserve"> </w:t>
      </w:r>
      <w:r w:rsidR="00C20AE0" w:rsidRPr="00162CDE">
        <w:rPr>
          <w:rFonts w:ascii="Arial" w:hAnsi="Arial" w:cs="Arial"/>
          <w:sz w:val="22"/>
          <w:szCs w:val="22"/>
        </w:rPr>
        <w:t xml:space="preserve">the </w:t>
      </w:r>
      <w:r w:rsidRPr="00162CDE">
        <w:rPr>
          <w:rFonts w:ascii="Arial" w:hAnsi="Arial" w:cs="Arial"/>
          <w:sz w:val="22"/>
          <w:szCs w:val="22"/>
        </w:rPr>
        <w:t xml:space="preserve">SCCP </w:t>
      </w:r>
      <w:r w:rsidR="00C20AE0" w:rsidRPr="00162CDE">
        <w:rPr>
          <w:rFonts w:ascii="Arial" w:hAnsi="Arial" w:cs="Arial"/>
          <w:sz w:val="22"/>
          <w:szCs w:val="22"/>
        </w:rPr>
        <w:t xml:space="preserve">Program Manual amended </w:t>
      </w:r>
      <w:r w:rsidRPr="00162CDE">
        <w:rPr>
          <w:rFonts w:ascii="Arial" w:hAnsi="Arial" w:cs="Arial"/>
          <w:sz w:val="22"/>
          <w:szCs w:val="22"/>
        </w:rPr>
        <w:t>to incorporate the agreement</w:t>
      </w:r>
      <w:r w:rsidR="00C20AE0" w:rsidRPr="00162CDE">
        <w:rPr>
          <w:rFonts w:ascii="Arial" w:hAnsi="Arial" w:cs="Arial"/>
          <w:sz w:val="22"/>
          <w:szCs w:val="22"/>
        </w:rPr>
        <w:t xml:space="preserve">. </w:t>
      </w:r>
    </w:p>
    <w:p w14:paraId="3F16DA78" w14:textId="2281553C" w:rsidR="00C20AE0" w:rsidRPr="00162CDE" w:rsidRDefault="00C20AE0" w:rsidP="008F26DA">
      <w:pPr>
        <w:spacing w:before="120" w:after="120"/>
        <w:ind w:left="720"/>
        <w:jc w:val="both"/>
        <w:rPr>
          <w:rFonts w:ascii="Arial" w:hAnsi="Arial" w:cs="Arial"/>
          <w:sz w:val="22"/>
          <w:szCs w:val="22"/>
        </w:rPr>
      </w:pPr>
      <w:r w:rsidRPr="00162CDE">
        <w:rPr>
          <w:rFonts w:ascii="Arial" w:hAnsi="Arial" w:cs="Arial"/>
          <w:sz w:val="22"/>
          <w:szCs w:val="22"/>
        </w:rPr>
        <w:t xml:space="preserve">During the </w:t>
      </w:r>
      <w:r w:rsidR="00D13F3E">
        <w:rPr>
          <w:rFonts w:ascii="Arial" w:hAnsi="Arial" w:cs="Arial"/>
          <w:sz w:val="22"/>
          <w:szCs w:val="22"/>
        </w:rPr>
        <w:t>2023</w:t>
      </w:r>
      <w:r w:rsidR="00A2349E">
        <w:rPr>
          <w:rFonts w:ascii="Arial" w:hAnsi="Arial" w:cs="Arial"/>
          <w:sz w:val="22"/>
          <w:szCs w:val="22"/>
        </w:rPr>
        <w:t>-</w:t>
      </w:r>
      <w:r w:rsidR="00B150B4">
        <w:rPr>
          <w:rFonts w:ascii="Arial" w:hAnsi="Arial" w:cs="Arial"/>
          <w:sz w:val="22"/>
          <w:szCs w:val="22"/>
        </w:rPr>
        <w:t>202</w:t>
      </w:r>
      <w:r w:rsidR="00C248D2">
        <w:rPr>
          <w:rFonts w:ascii="Arial" w:hAnsi="Arial" w:cs="Arial"/>
          <w:sz w:val="22"/>
          <w:szCs w:val="22"/>
        </w:rPr>
        <w:t>4</w:t>
      </w:r>
      <w:r w:rsidR="00BF0591" w:rsidRPr="00162CDE">
        <w:rPr>
          <w:rFonts w:ascii="Arial" w:hAnsi="Arial" w:cs="Arial"/>
          <w:sz w:val="22"/>
          <w:szCs w:val="22"/>
        </w:rPr>
        <w:t xml:space="preserve"> </w:t>
      </w:r>
      <w:r w:rsidR="00A2349E">
        <w:rPr>
          <w:rFonts w:ascii="Arial" w:hAnsi="Arial" w:cs="Arial"/>
          <w:sz w:val="22"/>
          <w:szCs w:val="22"/>
        </w:rPr>
        <w:t xml:space="preserve">financial year </w:t>
      </w:r>
      <w:r w:rsidR="008F26DA" w:rsidRPr="00162CDE">
        <w:rPr>
          <w:rFonts w:ascii="Arial" w:hAnsi="Arial" w:cs="Arial"/>
          <w:sz w:val="22"/>
          <w:szCs w:val="22"/>
        </w:rPr>
        <w:t>review</w:t>
      </w:r>
      <w:r w:rsidRPr="00162CDE">
        <w:rPr>
          <w:rFonts w:ascii="Arial" w:hAnsi="Arial" w:cs="Arial"/>
          <w:sz w:val="22"/>
          <w:szCs w:val="22"/>
        </w:rPr>
        <w:t xml:space="preserve"> period</w:t>
      </w:r>
      <w:r w:rsidR="00A2349E">
        <w:rPr>
          <w:rFonts w:ascii="Arial" w:hAnsi="Arial" w:cs="Arial"/>
          <w:sz w:val="22"/>
          <w:szCs w:val="22"/>
        </w:rPr>
        <w:t>,</w:t>
      </w:r>
      <w:r w:rsidR="00BB7DBD">
        <w:rPr>
          <w:rFonts w:ascii="Arial" w:hAnsi="Arial" w:cs="Arial"/>
          <w:sz w:val="22"/>
          <w:szCs w:val="22"/>
        </w:rPr>
        <w:t xml:space="preserve"> </w:t>
      </w:r>
      <w:r w:rsidRPr="00162CDE">
        <w:rPr>
          <w:rFonts w:ascii="Arial" w:hAnsi="Arial" w:cs="Arial"/>
          <w:sz w:val="22"/>
          <w:szCs w:val="22"/>
        </w:rPr>
        <w:t xml:space="preserve">no misuse or problem associated with </w:t>
      </w:r>
      <w:r w:rsidR="00D74FED" w:rsidRPr="00162CDE">
        <w:rPr>
          <w:rFonts w:ascii="Arial" w:hAnsi="Arial" w:cs="Arial"/>
          <w:sz w:val="22"/>
          <w:szCs w:val="22"/>
        </w:rPr>
        <w:t>p</w:t>
      </w:r>
      <w:r w:rsidRPr="00162CDE">
        <w:rPr>
          <w:rFonts w:ascii="Arial" w:hAnsi="Arial" w:cs="Arial"/>
          <w:sz w:val="22"/>
          <w:szCs w:val="22"/>
        </w:rPr>
        <w:t>roduct provided to Victoria Police</w:t>
      </w:r>
      <w:r w:rsidR="008F26DA" w:rsidRPr="00162CDE">
        <w:rPr>
          <w:rFonts w:ascii="Arial" w:hAnsi="Arial" w:cs="Arial"/>
          <w:sz w:val="22"/>
          <w:szCs w:val="22"/>
        </w:rPr>
        <w:t xml:space="preserve"> was reported</w:t>
      </w:r>
      <w:r w:rsidR="00705AF2">
        <w:rPr>
          <w:rFonts w:ascii="Arial" w:hAnsi="Arial" w:cs="Arial"/>
          <w:sz w:val="22"/>
          <w:szCs w:val="22"/>
        </w:rPr>
        <w:t>.</w:t>
      </w:r>
    </w:p>
    <w:p w14:paraId="345B202D" w14:textId="26EE1FD6" w:rsidR="00853DD1" w:rsidRPr="00562E77" w:rsidRDefault="00853DD1" w:rsidP="00562E77">
      <w:pPr>
        <w:spacing w:before="120" w:after="120"/>
        <w:ind w:firstLine="709"/>
        <w:rPr>
          <w:rFonts w:ascii="Arial" w:hAnsi="Arial" w:cs="Arial"/>
          <w:b/>
        </w:rPr>
      </w:pPr>
      <w:r w:rsidRPr="00562E77">
        <w:rPr>
          <w:rFonts w:ascii="Arial" w:hAnsi="Arial" w:cs="Arial"/>
          <w:b/>
        </w:rPr>
        <w:t>Dedicated Police Radio Base Station</w:t>
      </w:r>
    </w:p>
    <w:p w14:paraId="47BD2278" w14:textId="654ED8DD" w:rsidR="00974E61" w:rsidRPr="00162CDE" w:rsidRDefault="00667385" w:rsidP="008F26DA">
      <w:pPr>
        <w:spacing w:before="120" w:after="120"/>
        <w:ind w:left="720"/>
        <w:rPr>
          <w:rFonts w:ascii="Arial" w:hAnsi="Arial" w:cs="Arial"/>
          <w:sz w:val="22"/>
          <w:szCs w:val="22"/>
        </w:rPr>
      </w:pPr>
      <w:r w:rsidRPr="00162CDE">
        <w:rPr>
          <w:rFonts w:ascii="Arial" w:hAnsi="Arial" w:cs="Arial"/>
          <w:sz w:val="22"/>
          <w:szCs w:val="22"/>
        </w:rPr>
        <w:t xml:space="preserve">The </w:t>
      </w:r>
      <w:r w:rsidR="002B6A34" w:rsidRPr="00162CDE">
        <w:rPr>
          <w:rFonts w:ascii="Arial" w:hAnsi="Arial" w:cs="Arial"/>
          <w:sz w:val="22"/>
          <w:szCs w:val="22"/>
        </w:rPr>
        <w:t xml:space="preserve">operational benefits for the </w:t>
      </w:r>
      <w:r w:rsidR="00F812CC" w:rsidRPr="00162CDE">
        <w:rPr>
          <w:rFonts w:ascii="Arial" w:hAnsi="Arial" w:cs="Arial"/>
          <w:sz w:val="22"/>
          <w:szCs w:val="22"/>
        </w:rPr>
        <w:t>Safe City Camera</w:t>
      </w:r>
      <w:r w:rsidR="00C248D2">
        <w:rPr>
          <w:rFonts w:ascii="Arial" w:hAnsi="Arial" w:cs="Arial"/>
          <w:sz w:val="22"/>
          <w:szCs w:val="22"/>
        </w:rPr>
        <w:t>s</w:t>
      </w:r>
      <w:r w:rsidR="00F812CC" w:rsidRPr="00162CDE">
        <w:rPr>
          <w:rFonts w:ascii="Arial" w:hAnsi="Arial" w:cs="Arial"/>
          <w:sz w:val="22"/>
          <w:szCs w:val="22"/>
        </w:rPr>
        <w:t xml:space="preserve"> </w:t>
      </w:r>
      <w:r w:rsidR="002B6A34" w:rsidRPr="00162CDE">
        <w:rPr>
          <w:rFonts w:ascii="Arial" w:hAnsi="Arial" w:cs="Arial"/>
          <w:sz w:val="22"/>
          <w:szCs w:val="22"/>
        </w:rPr>
        <w:t xml:space="preserve">Program </w:t>
      </w:r>
      <w:r w:rsidR="009623F7" w:rsidRPr="00162CDE">
        <w:rPr>
          <w:rFonts w:ascii="Arial" w:hAnsi="Arial" w:cs="Arial"/>
          <w:sz w:val="22"/>
          <w:szCs w:val="22"/>
        </w:rPr>
        <w:t xml:space="preserve">in having </w:t>
      </w:r>
      <w:r w:rsidR="00C33473" w:rsidRPr="00162CDE">
        <w:rPr>
          <w:rFonts w:ascii="Arial" w:hAnsi="Arial" w:cs="Arial"/>
          <w:sz w:val="22"/>
          <w:szCs w:val="22"/>
        </w:rPr>
        <w:t xml:space="preserve">a dedicated </w:t>
      </w:r>
      <w:r w:rsidR="00A77846">
        <w:rPr>
          <w:rFonts w:ascii="Arial" w:hAnsi="Arial" w:cs="Arial"/>
          <w:sz w:val="22"/>
          <w:szCs w:val="22"/>
        </w:rPr>
        <w:t>Victoria P</w:t>
      </w:r>
      <w:r w:rsidR="00C33473" w:rsidRPr="00162CDE">
        <w:rPr>
          <w:rFonts w:ascii="Arial" w:hAnsi="Arial" w:cs="Arial"/>
          <w:sz w:val="22"/>
          <w:szCs w:val="22"/>
        </w:rPr>
        <w:t xml:space="preserve">olice radio base </w:t>
      </w:r>
      <w:r w:rsidR="00672F59" w:rsidRPr="00162CDE">
        <w:rPr>
          <w:rFonts w:ascii="Arial" w:hAnsi="Arial" w:cs="Arial"/>
          <w:sz w:val="22"/>
          <w:szCs w:val="22"/>
        </w:rPr>
        <w:t>s</w:t>
      </w:r>
      <w:r w:rsidR="00C33473" w:rsidRPr="00162CDE">
        <w:rPr>
          <w:rFonts w:ascii="Arial" w:hAnsi="Arial" w:cs="Arial"/>
          <w:sz w:val="22"/>
          <w:szCs w:val="22"/>
        </w:rPr>
        <w:t>tation</w:t>
      </w:r>
      <w:r w:rsidR="00742947" w:rsidRPr="00162CDE">
        <w:rPr>
          <w:rFonts w:ascii="Arial" w:hAnsi="Arial" w:cs="Arial"/>
          <w:sz w:val="22"/>
          <w:szCs w:val="22"/>
        </w:rPr>
        <w:t xml:space="preserve"> is evidenced by the </w:t>
      </w:r>
      <w:r w:rsidR="00A023AC">
        <w:rPr>
          <w:rFonts w:ascii="Arial" w:hAnsi="Arial" w:cs="Arial"/>
          <w:sz w:val="22"/>
          <w:szCs w:val="22"/>
        </w:rPr>
        <w:t xml:space="preserve">increasing </w:t>
      </w:r>
      <w:r w:rsidR="00742947" w:rsidRPr="00162CDE">
        <w:rPr>
          <w:rFonts w:ascii="Arial" w:hAnsi="Arial" w:cs="Arial"/>
          <w:sz w:val="22"/>
          <w:szCs w:val="22"/>
        </w:rPr>
        <w:t xml:space="preserve">number of </w:t>
      </w:r>
      <w:r w:rsidR="00597367" w:rsidRPr="00162CDE">
        <w:rPr>
          <w:rFonts w:ascii="Arial" w:hAnsi="Arial" w:cs="Arial"/>
          <w:sz w:val="22"/>
          <w:szCs w:val="22"/>
        </w:rPr>
        <w:t xml:space="preserve">incidents the Control Room is alerted to </w:t>
      </w:r>
      <w:r w:rsidR="00B80283" w:rsidRPr="00162CDE">
        <w:rPr>
          <w:rFonts w:ascii="Arial" w:hAnsi="Arial" w:cs="Arial"/>
          <w:sz w:val="22"/>
          <w:szCs w:val="22"/>
        </w:rPr>
        <w:t xml:space="preserve">via </w:t>
      </w:r>
      <w:r w:rsidR="00022BC7" w:rsidRPr="00162CDE">
        <w:rPr>
          <w:rFonts w:ascii="Arial" w:hAnsi="Arial" w:cs="Arial"/>
          <w:sz w:val="22"/>
          <w:szCs w:val="22"/>
        </w:rPr>
        <w:t xml:space="preserve">the </w:t>
      </w:r>
      <w:r w:rsidR="00BE74A7">
        <w:rPr>
          <w:rFonts w:ascii="Arial" w:hAnsi="Arial" w:cs="Arial"/>
          <w:sz w:val="22"/>
          <w:szCs w:val="22"/>
        </w:rPr>
        <w:t>Victoria P</w:t>
      </w:r>
      <w:r w:rsidR="00022BC7" w:rsidRPr="00162CDE">
        <w:rPr>
          <w:rFonts w:ascii="Arial" w:hAnsi="Arial" w:cs="Arial"/>
          <w:sz w:val="22"/>
          <w:szCs w:val="22"/>
        </w:rPr>
        <w:t>olice radio network</w:t>
      </w:r>
      <w:r w:rsidR="005956C0" w:rsidRPr="00162CDE">
        <w:rPr>
          <w:rFonts w:ascii="Arial" w:hAnsi="Arial" w:cs="Arial"/>
          <w:sz w:val="22"/>
          <w:szCs w:val="22"/>
        </w:rPr>
        <w:t>.</w:t>
      </w:r>
    </w:p>
    <w:p w14:paraId="1CB8CB98" w14:textId="19D78762" w:rsidR="00C20AE0" w:rsidRPr="00162CDE" w:rsidRDefault="00C20AE0" w:rsidP="004817E9">
      <w:pPr>
        <w:pStyle w:val="Heading3"/>
      </w:pPr>
      <w:bookmarkStart w:id="10" w:name="_Toc3359604"/>
      <w:bookmarkStart w:id="11" w:name="_Toc487098876"/>
      <w:r w:rsidRPr="00162CDE">
        <w:t xml:space="preserve">CCTV </w:t>
      </w:r>
      <w:r w:rsidR="00D37D3D">
        <w:t xml:space="preserve">Product </w:t>
      </w:r>
      <w:r w:rsidRPr="00162CDE">
        <w:t>- Dissemination Tracking and Destruction</w:t>
      </w:r>
      <w:bookmarkEnd w:id="10"/>
      <w:r w:rsidRPr="00162CDE">
        <w:t xml:space="preserve"> </w:t>
      </w:r>
      <w:bookmarkEnd w:id="11"/>
    </w:p>
    <w:p w14:paraId="0FF200A7" w14:textId="5D3375C6" w:rsidR="00C20AE0" w:rsidRPr="00162CDE" w:rsidRDefault="00C20AE0" w:rsidP="00A40E5C">
      <w:pPr>
        <w:spacing w:before="120" w:after="120"/>
        <w:ind w:left="720"/>
        <w:jc w:val="both"/>
        <w:rPr>
          <w:rFonts w:ascii="Arial" w:hAnsi="Arial" w:cs="Arial"/>
          <w:sz w:val="22"/>
          <w:szCs w:val="22"/>
        </w:rPr>
      </w:pPr>
      <w:r w:rsidRPr="00162CDE">
        <w:rPr>
          <w:rFonts w:ascii="Arial" w:hAnsi="Arial" w:cs="Arial"/>
          <w:sz w:val="22"/>
          <w:szCs w:val="22"/>
        </w:rPr>
        <w:t xml:space="preserve">Product continues to be made available only to those </w:t>
      </w:r>
      <w:proofErr w:type="spellStart"/>
      <w:r w:rsidRPr="00162CDE">
        <w:rPr>
          <w:rFonts w:ascii="Arial" w:hAnsi="Arial" w:cs="Arial"/>
          <w:sz w:val="22"/>
          <w:szCs w:val="22"/>
        </w:rPr>
        <w:t>authorised</w:t>
      </w:r>
      <w:proofErr w:type="spellEnd"/>
      <w:r w:rsidRPr="00162CDE">
        <w:rPr>
          <w:rFonts w:ascii="Arial" w:hAnsi="Arial" w:cs="Arial"/>
          <w:sz w:val="22"/>
          <w:szCs w:val="22"/>
        </w:rPr>
        <w:t xml:space="preserve"> under relevant provisions of the Program Manual</w:t>
      </w:r>
      <w:r w:rsidR="00A40E5C">
        <w:rPr>
          <w:rFonts w:ascii="Arial" w:hAnsi="Arial" w:cs="Arial"/>
          <w:sz w:val="22"/>
          <w:szCs w:val="22"/>
        </w:rPr>
        <w:t xml:space="preserve"> and r</w:t>
      </w:r>
      <w:r w:rsidRPr="00162CDE">
        <w:rPr>
          <w:rFonts w:ascii="Arial" w:hAnsi="Arial" w:cs="Arial"/>
          <w:sz w:val="22"/>
          <w:szCs w:val="22"/>
        </w:rPr>
        <w:t xml:space="preserve">elease of </w:t>
      </w:r>
      <w:r w:rsidR="00D74FED" w:rsidRPr="00162CDE">
        <w:rPr>
          <w:rFonts w:ascii="Arial" w:hAnsi="Arial" w:cs="Arial"/>
          <w:sz w:val="22"/>
          <w:szCs w:val="22"/>
        </w:rPr>
        <w:t>p</w:t>
      </w:r>
      <w:r w:rsidRPr="00162CDE">
        <w:rPr>
          <w:rFonts w:ascii="Arial" w:hAnsi="Arial" w:cs="Arial"/>
          <w:sz w:val="22"/>
          <w:szCs w:val="22"/>
        </w:rPr>
        <w:t>roduct occurs only upon acceptance by applicants of necessary confidentiality, tracking, storage and destruction obligations</w:t>
      </w:r>
      <w:r w:rsidR="00A40E5C">
        <w:rPr>
          <w:rFonts w:ascii="Arial" w:hAnsi="Arial" w:cs="Arial"/>
          <w:sz w:val="22"/>
          <w:szCs w:val="22"/>
        </w:rPr>
        <w:t>.</w:t>
      </w:r>
      <w:r w:rsidRPr="00162CDE">
        <w:rPr>
          <w:rFonts w:ascii="Arial" w:hAnsi="Arial" w:cs="Arial"/>
          <w:sz w:val="22"/>
          <w:szCs w:val="22"/>
        </w:rPr>
        <w:t xml:space="preserve"> </w:t>
      </w:r>
    </w:p>
    <w:p w14:paraId="2A8EFDF5" w14:textId="04E7DA99" w:rsidR="00C20AE0" w:rsidRPr="00162CDE" w:rsidRDefault="00C20AE0" w:rsidP="004817E9">
      <w:pPr>
        <w:pStyle w:val="Heading3"/>
      </w:pPr>
      <w:bookmarkStart w:id="12" w:name="_Toc3359605"/>
      <w:bookmarkStart w:id="13" w:name="_Toc487098873"/>
      <w:r w:rsidRPr="00162CDE">
        <w:lastRenderedPageBreak/>
        <w:t>Control Roo</w:t>
      </w:r>
      <w:bookmarkEnd w:id="12"/>
      <w:r w:rsidR="009250AB">
        <w:t>m</w:t>
      </w:r>
    </w:p>
    <w:p w14:paraId="4AB15CFF" w14:textId="6F1E0DAA" w:rsidR="00C20AE0" w:rsidRPr="00162CDE" w:rsidRDefault="004817E9" w:rsidP="004817E9">
      <w:pPr>
        <w:pStyle w:val="Heading3"/>
      </w:pPr>
      <w:bookmarkStart w:id="14" w:name="_Toc3359606"/>
      <w:r>
        <w:t xml:space="preserve">          </w:t>
      </w:r>
      <w:r w:rsidR="00C20AE0" w:rsidRPr="00162CDE">
        <w:t>Security</w:t>
      </w:r>
      <w:bookmarkEnd w:id="13"/>
      <w:bookmarkEnd w:id="14"/>
    </w:p>
    <w:p w14:paraId="4A646F90" w14:textId="10AF44D3" w:rsidR="00C20AE0" w:rsidRDefault="00C20AE0" w:rsidP="00D63BB6">
      <w:pPr>
        <w:spacing w:before="120" w:after="120"/>
        <w:ind w:left="720"/>
        <w:jc w:val="both"/>
        <w:rPr>
          <w:rFonts w:ascii="Arial" w:hAnsi="Arial" w:cs="Arial"/>
          <w:sz w:val="22"/>
          <w:szCs w:val="22"/>
        </w:rPr>
      </w:pPr>
      <w:r w:rsidRPr="00162CDE">
        <w:rPr>
          <w:rFonts w:ascii="Arial" w:hAnsi="Arial" w:cs="Arial"/>
          <w:sz w:val="22"/>
          <w:szCs w:val="22"/>
        </w:rPr>
        <w:t xml:space="preserve">Access to the Control Room is strictly limited and controlled in accordance with provisions of the </w:t>
      </w:r>
      <w:r w:rsidR="00C23874" w:rsidRPr="00803AA4">
        <w:rPr>
          <w:rFonts w:ascii="Arial" w:hAnsi="Arial" w:cs="Arial"/>
          <w:sz w:val="22"/>
          <w:szCs w:val="22"/>
        </w:rPr>
        <w:t xml:space="preserve">Safe City Camera Program </w:t>
      </w:r>
      <w:r w:rsidRPr="00803AA4">
        <w:rPr>
          <w:rFonts w:ascii="Arial" w:hAnsi="Arial" w:cs="Arial"/>
          <w:sz w:val="22"/>
          <w:szCs w:val="22"/>
        </w:rPr>
        <w:t>Manual.</w:t>
      </w:r>
      <w:r w:rsidRPr="00162CDE">
        <w:rPr>
          <w:rFonts w:ascii="Arial" w:hAnsi="Arial" w:cs="Arial"/>
          <w:sz w:val="22"/>
          <w:szCs w:val="22"/>
        </w:rPr>
        <w:t xml:space="preserve">   </w:t>
      </w:r>
    </w:p>
    <w:p w14:paraId="0B4B76E3" w14:textId="0BBC2790" w:rsidR="00A166F1" w:rsidRDefault="00787EC2" w:rsidP="003F0DC1">
      <w:pPr>
        <w:spacing w:before="120" w:after="120"/>
        <w:ind w:left="720"/>
        <w:jc w:val="both"/>
        <w:rPr>
          <w:rFonts w:ascii="Arial" w:hAnsi="Arial" w:cs="Arial"/>
          <w:sz w:val="22"/>
          <w:szCs w:val="22"/>
        </w:rPr>
      </w:pPr>
      <w:bookmarkStart w:id="15" w:name="_Toc487098875"/>
      <w:bookmarkStart w:id="16" w:name="_Toc3359607"/>
      <w:r>
        <w:rPr>
          <w:rFonts w:ascii="Arial" w:hAnsi="Arial" w:cs="Arial"/>
          <w:sz w:val="22"/>
          <w:szCs w:val="22"/>
        </w:rPr>
        <w:t xml:space="preserve">During the reporting period, </w:t>
      </w:r>
      <w:r w:rsidR="00A166F1">
        <w:rPr>
          <w:rFonts w:ascii="Arial" w:hAnsi="Arial" w:cs="Arial"/>
          <w:sz w:val="22"/>
          <w:szCs w:val="22"/>
        </w:rPr>
        <w:t xml:space="preserve">City of Melbourne management advised the committee that National Protective Services, an Australian owned company, </w:t>
      </w:r>
      <w:r w:rsidR="00467DD8">
        <w:rPr>
          <w:rFonts w:ascii="Arial" w:hAnsi="Arial" w:cs="Arial"/>
          <w:sz w:val="22"/>
          <w:szCs w:val="22"/>
        </w:rPr>
        <w:t xml:space="preserve">was awarded </w:t>
      </w:r>
      <w:r w:rsidR="00A166F1">
        <w:rPr>
          <w:rFonts w:ascii="Arial" w:hAnsi="Arial" w:cs="Arial"/>
          <w:sz w:val="22"/>
          <w:szCs w:val="22"/>
        </w:rPr>
        <w:t xml:space="preserve">the tender bid for a new Integrated Security Services Contract, replacing </w:t>
      </w:r>
      <w:proofErr w:type="spellStart"/>
      <w:r w:rsidR="00A166F1">
        <w:rPr>
          <w:rFonts w:ascii="Arial" w:hAnsi="Arial" w:cs="Arial"/>
          <w:sz w:val="22"/>
          <w:szCs w:val="22"/>
        </w:rPr>
        <w:t>Securecorp</w:t>
      </w:r>
      <w:proofErr w:type="spellEnd"/>
      <w:r w:rsidR="00A166F1">
        <w:rPr>
          <w:rFonts w:ascii="Arial" w:hAnsi="Arial" w:cs="Arial"/>
          <w:sz w:val="22"/>
          <w:szCs w:val="22"/>
        </w:rPr>
        <w:t>. The seven</w:t>
      </w:r>
      <w:r w:rsidR="00BC12FC">
        <w:rPr>
          <w:rFonts w:ascii="Arial" w:hAnsi="Arial" w:cs="Arial"/>
          <w:sz w:val="22"/>
          <w:szCs w:val="22"/>
        </w:rPr>
        <w:t>-</w:t>
      </w:r>
      <w:r w:rsidR="00A166F1">
        <w:rPr>
          <w:rFonts w:ascii="Arial" w:hAnsi="Arial" w:cs="Arial"/>
          <w:sz w:val="22"/>
          <w:szCs w:val="22"/>
        </w:rPr>
        <w:t xml:space="preserve">year contract came into effect on 7 May 2024. </w:t>
      </w:r>
      <w:r w:rsidR="00BC12FC">
        <w:rPr>
          <w:rFonts w:ascii="Arial" w:hAnsi="Arial" w:cs="Arial"/>
          <w:sz w:val="22"/>
          <w:szCs w:val="22"/>
        </w:rPr>
        <w:t xml:space="preserve">Many </w:t>
      </w:r>
      <w:r w:rsidR="00A166F1">
        <w:rPr>
          <w:rFonts w:ascii="Arial" w:hAnsi="Arial" w:cs="Arial"/>
          <w:sz w:val="22"/>
          <w:szCs w:val="22"/>
        </w:rPr>
        <w:t>of the security staff</w:t>
      </w:r>
      <w:r w:rsidR="001E1B8A">
        <w:rPr>
          <w:rFonts w:ascii="Arial" w:hAnsi="Arial" w:cs="Arial"/>
          <w:sz w:val="22"/>
          <w:szCs w:val="22"/>
        </w:rPr>
        <w:t>,</w:t>
      </w:r>
      <w:r w:rsidR="00A166F1">
        <w:rPr>
          <w:rFonts w:ascii="Arial" w:hAnsi="Arial" w:cs="Arial"/>
          <w:sz w:val="22"/>
          <w:szCs w:val="22"/>
        </w:rPr>
        <w:t xml:space="preserve"> </w:t>
      </w:r>
      <w:r w:rsidR="001E1B8A">
        <w:rPr>
          <w:rFonts w:ascii="Arial" w:hAnsi="Arial" w:cs="Arial"/>
          <w:sz w:val="22"/>
          <w:szCs w:val="22"/>
        </w:rPr>
        <w:t>including</w:t>
      </w:r>
      <w:r>
        <w:rPr>
          <w:rFonts w:ascii="Arial" w:hAnsi="Arial" w:cs="Arial"/>
          <w:sz w:val="22"/>
          <w:szCs w:val="22"/>
        </w:rPr>
        <w:t xml:space="preserve"> </w:t>
      </w:r>
      <w:r w:rsidR="00A166F1">
        <w:rPr>
          <w:rFonts w:ascii="Arial" w:hAnsi="Arial" w:cs="Arial"/>
          <w:sz w:val="22"/>
          <w:szCs w:val="22"/>
        </w:rPr>
        <w:t>highly skilled camera operators</w:t>
      </w:r>
      <w:r w:rsidR="001E1B8A">
        <w:rPr>
          <w:rFonts w:ascii="Arial" w:hAnsi="Arial" w:cs="Arial"/>
          <w:sz w:val="22"/>
          <w:szCs w:val="22"/>
        </w:rPr>
        <w:t>,</w:t>
      </w:r>
      <w:r w:rsidR="00A166F1">
        <w:rPr>
          <w:rFonts w:ascii="Arial" w:hAnsi="Arial" w:cs="Arial"/>
          <w:sz w:val="22"/>
          <w:szCs w:val="22"/>
        </w:rPr>
        <w:t xml:space="preserve"> </w:t>
      </w:r>
      <w:r w:rsidR="001E1B8A">
        <w:rPr>
          <w:rFonts w:ascii="Arial" w:hAnsi="Arial" w:cs="Arial"/>
          <w:sz w:val="22"/>
          <w:szCs w:val="22"/>
        </w:rPr>
        <w:t xml:space="preserve">were </w:t>
      </w:r>
      <w:r w:rsidR="00A166F1">
        <w:rPr>
          <w:rFonts w:ascii="Arial" w:hAnsi="Arial" w:cs="Arial"/>
          <w:sz w:val="22"/>
          <w:szCs w:val="22"/>
        </w:rPr>
        <w:t>re</w:t>
      </w:r>
      <w:r w:rsidR="001E1B8A">
        <w:rPr>
          <w:rFonts w:ascii="Arial" w:hAnsi="Arial" w:cs="Arial"/>
          <w:sz w:val="22"/>
          <w:szCs w:val="22"/>
        </w:rPr>
        <w:t>tained</w:t>
      </w:r>
      <w:r w:rsidR="00A166F1">
        <w:rPr>
          <w:rFonts w:ascii="Arial" w:hAnsi="Arial" w:cs="Arial"/>
          <w:sz w:val="22"/>
          <w:szCs w:val="22"/>
        </w:rPr>
        <w:t xml:space="preserve"> and </w:t>
      </w:r>
      <w:r>
        <w:rPr>
          <w:rFonts w:ascii="Arial" w:hAnsi="Arial" w:cs="Arial"/>
          <w:sz w:val="22"/>
          <w:szCs w:val="22"/>
        </w:rPr>
        <w:t xml:space="preserve">successfully </w:t>
      </w:r>
      <w:r w:rsidR="001E1B8A">
        <w:rPr>
          <w:rFonts w:ascii="Arial" w:hAnsi="Arial" w:cs="Arial"/>
          <w:sz w:val="22"/>
          <w:szCs w:val="22"/>
        </w:rPr>
        <w:t>provided</w:t>
      </w:r>
      <w:r w:rsidR="00A166F1">
        <w:rPr>
          <w:rFonts w:ascii="Arial" w:hAnsi="Arial" w:cs="Arial"/>
          <w:sz w:val="22"/>
          <w:szCs w:val="22"/>
        </w:rPr>
        <w:t xml:space="preserve"> continuity of </w:t>
      </w:r>
      <w:r w:rsidR="008F0E09">
        <w:rPr>
          <w:rFonts w:ascii="Arial" w:hAnsi="Arial" w:cs="Arial"/>
          <w:sz w:val="22"/>
          <w:szCs w:val="22"/>
        </w:rPr>
        <w:t xml:space="preserve">SCCP </w:t>
      </w:r>
      <w:r w:rsidR="00A166F1">
        <w:rPr>
          <w:rFonts w:ascii="Arial" w:hAnsi="Arial" w:cs="Arial"/>
          <w:sz w:val="22"/>
          <w:szCs w:val="22"/>
        </w:rPr>
        <w:t xml:space="preserve">operations.  </w:t>
      </w:r>
    </w:p>
    <w:p w14:paraId="1902AF57" w14:textId="69316A9E" w:rsidR="00F54194" w:rsidRDefault="00B150B4" w:rsidP="003F0DC1">
      <w:pPr>
        <w:spacing w:before="120" w:after="120"/>
        <w:ind w:left="720"/>
        <w:jc w:val="both"/>
        <w:rPr>
          <w:rFonts w:ascii="Arial" w:hAnsi="Arial" w:cs="Arial"/>
          <w:sz w:val="22"/>
          <w:szCs w:val="22"/>
        </w:rPr>
      </w:pPr>
      <w:r>
        <w:rPr>
          <w:rFonts w:ascii="Arial" w:hAnsi="Arial" w:cs="Arial"/>
          <w:sz w:val="22"/>
          <w:szCs w:val="22"/>
        </w:rPr>
        <w:t xml:space="preserve">During </w:t>
      </w:r>
      <w:r w:rsidR="00F11FF3">
        <w:rPr>
          <w:rFonts w:ascii="Arial" w:hAnsi="Arial" w:cs="Arial"/>
          <w:sz w:val="22"/>
          <w:szCs w:val="22"/>
        </w:rPr>
        <w:t xml:space="preserve">financial year </w:t>
      </w:r>
      <w:r w:rsidR="00313F71">
        <w:rPr>
          <w:rFonts w:ascii="Arial" w:hAnsi="Arial" w:cs="Arial"/>
          <w:sz w:val="22"/>
          <w:szCs w:val="22"/>
        </w:rPr>
        <w:t>2023-</w:t>
      </w:r>
      <w:r>
        <w:rPr>
          <w:rFonts w:ascii="Arial" w:hAnsi="Arial" w:cs="Arial"/>
          <w:sz w:val="22"/>
          <w:szCs w:val="22"/>
        </w:rPr>
        <w:t>202</w:t>
      </w:r>
      <w:r w:rsidR="00A166F1">
        <w:rPr>
          <w:rFonts w:ascii="Arial" w:hAnsi="Arial" w:cs="Arial"/>
          <w:sz w:val="22"/>
          <w:szCs w:val="22"/>
        </w:rPr>
        <w:t>4</w:t>
      </w:r>
      <w:r w:rsidR="00313F71">
        <w:rPr>
          <w:rFonts w:ascii="Arial" w:hAnsi="Arial" w:cs="Arial"/>
          <w:sz w:val="22"/>
          <w:szCs w:val="22"/>
        </w:rPr>
        <w:t>,</w:t>
      </w:r>
      <w:r w:rsidR="00F54194">
        <w:rPr>
          <w:rFonts w:ascii="Arial" w:hAnsi="Arial" w:cs="Arial"/>
          <w:sz w:val="22"/>
          <w:szCs w:val="22"/>
        </w:rPr>
        <w:t xml:space="preserve"> City of Melbourne Management provided </w:t>
      </w:r>
      <w:r w:rsidR="00C77CE6">
        <w:rPr>
          <w:rFonts w:ascii="Arial" w:hAnsi="Arial" w:cs="Arial"/>
          <w:sz w:val="22"/>
          <w:szCs w:val="22"/>
        </w:rPr>
        <w:t xml:space="preserve">assurance </w:t>
      </w:r>
      <w:r w:rsidR="003D3A6D">
        <w:rPr>
          <w:rFonts w:ascii="Arial" w:hAnsi="Arial" w:cs="Arial"/>
          <w:sz w:val="22"/>
          <w:szCs w:val="22"/>
        </w:rPr>
        <w:t xml:space="preserve">to the Audit Committee </w:t>
      </w:r>
      <w:r w:rsidR="00C77CE6">
        <w:rPr>
          <w:rFonts w:ascii="Arial" w:hAnsi="Arial" w:cs="Arial"/>
          <w:sz w:val="22"/>
          <w:szCs w:val="22"/>
        </w:rPr>
        <w:t xml:space="preserve">that </w:t>
      </w:r>
      <w:r w:rsidR="007A1EDE">
        <w:rPr>
          <w:rFonts w:ascii="Arial" w:hAnsi="Arial" w:cs="Arial"/>
          <w:sz w:val="22"/>
          <w:szCs w:val="22"/>
        </w:rPr>
        <w:t xml:space="preserve">appropriate protection from hacking or other interference is in place and </w:t>
      </w:r>
      <w:r w:rsidR="00C77CE6">
        <w:rPr>
          <w:rFonts w:ascii="Arial" w:hAnsi="Arial" w:cs="Arial"/>
          <w:sz w:val="22"/>
          <w:szCs w:val="22"/>
        </w:rPr>
        <w:t>approp</w:t>
      </w:r>
      <w:r w:rsidR="003D3A6D">
        <w:rPr>
          <w:rFonts w:ascii="Arial" w:hAnsi="Arial" w:cs="Arial"/>
          <w:sz w:val="22"/>
          <w:szCs w:val="22"/>
        </w:rPr>
        <w:t>riate provisions are in place to ensure continuity of the Safe City Camera operations in the event of the SCCP Control Room being rendered inoperative.</w:t>
      </w:r>
    </w:p>
    <w:p w14:paraId="41168941" w14:textId="6A71C292" w:rsidR="003F0DC1" w:rsidRDefault="003F0DC1" w:rsidP="00020A2E">
      <w:pPr>
        <w:spacing w:before="120" w:after="120"/>
        <w:ind w:left="720"/>
        <w:jc w:val="both"/>
        <w:rPr>
          <w:rFonts w:ascii="Arial" w:hAnsi="Arial" w:cs="Arial"/>
          <w:sz w:val="22"/>
          <w:szCs w:val="22"/>
        </w:rPr>
      </w:pPr>
      <w:r w:rsidRPr="00F8714D">
        <w:rPr>
          <w:rFonts w:ascii="Arial" w:hAnsi="Arial" w:cs="Arial"/>
          <w:sz w:val="22"/>
          <w:szCs w:val="22"/>
        </w:rPr>
        <w:t>In view of</w:t>
      </w:r>
      <w:r>
        <w:rPr>
          <w:rFonts w:ascii="Arial" w:hAnsi="Arial" w:cs="Arial"/>
          <w:sz w:val="22"/>
          <w:szCs w:val="22"/>
        </w:rPr>
        <w:t xml:space="preserve"> </w:t>
      </w:r>
      <w:r w:rsidRPr="00F8714D">
        <w:rPr>
          <w:rFonts w:ascii="Arial" w:hAnsi="Arial" w:cs="Arial"/>
          <w:sz w:val="22"/>
          <w:szCs w:val="22"/>
        </w:rPr>
        <w:t xml:space="preserve">its importance, this Report </w:t>
      </w:r>
      <w:r w:rsidRPr="00701D12">
        <w:rPr>
          <w:rFonts w:ascii="Arial" w:hAnsi="Arial" w:cs="Arial"/>
          <w:sz w:val="22"/>
          <w:szCs w:val="22"/>
        </w:rPr>
        <w:t>recommends</w:t>
      </w:r>
      <w:r w:rsidRPr="00F8714D">
        <w:rPr>
          <w:rFonts w:ascii="Arial" w:hAnsi="Arial" w:cs="Arial"/>
          <w:sz w:val="22"/>
          <w:szCs w:val="22"/>
        </w:rPr>
        <w:t xml:space="preserve"> City of Melbourne </w:t>
      </w:r>
      <w:r w:rsidR="00787EC2">
        <w:rPr>
          <w:rFonts w:ascii="Arial" w:hAnsi="Arial" w:cs="Arial"/>
          <w:sz w:val="22"/>
          <w:szCs w:val="22"/>
        </w:rPr>
        <w:t>continues to</w:t>
      </w:r>
      <w:r w:rsidR="00787EC2" w:rsidRPr="00F8714D">
        <w:rPr>
          <w:rFonts w:ascii="Arial" w:hAnsi="Arial" w:cs="Arial"/>
          <w:sz w:val="22"/>
          <w:szCs w:val="22"/>
        </w:rPr>
        <w:t xml:space="preserve"> </w:t>
      </w:r>
      <w:r w:rsidRPr="00F8714D">
        <w:rPr>
          <w:rFonts w:ascii="Arial" w:hAnsi="Arial" w:cs="Arial"/>
          <w:sz w:val="22"/>
          <w:szCs w:val="22"/>
        </w:rPr>
        <w:t>provide updates and reassurance to the Audit Committee regarding security and business continuity.</w:t>
      </w:r>
    </w:p>
    <w:p w14:paraId="6088A499" w14:textId="72AE9B55" w:rsidR="00C20AE0" w:rsidRPr="00162CDE" w:rsidRDefault="00C77CE6" w:rsidP="004817E9">
      <w:pPr>
        <w:pStyle w:val="Heading3"/>
      </w:pPr>
      <w:r>
        <w:t xml:space="preserve">Police Acknowledge Valued </w:t>
      </w:r>
      <w:r w:rsidR="0016353E">
        <w:t>Partner</w:t>
      </w:r>
      <w:r>
        <w:t xml:space="preserve">ship </w:t>
      </w:r>
      <w:r w:rsidR="006B7EB6">
        <w:t>w</w:t>
      </w:r>
      <w:r>
        <w:t xml:space="preserve">ith </w:t>
      </w:r>
      <w:r w:rsidR="0016353E">
        <w:t>Safe City Camera Program</w:t>
      </w:r>
      <w:r>
        <w:t xml:space="preserve"> </w:t>
      </w:r>
      <w:bookmarkEnd w:id="15"/>
      <w:bookmarkEnd w:id="16"/>
    </w:p>
    <w:p w14:paraId="751F76FE" w14:textId="2C8AB515" w:rsidR="00C20AE0" w:rsidRDefault="00CC155F" w:rsidP="00C20AE0">
      <w:pPr>
        <w:spacing w:before="120" w:after="120"/>
        <w:ind w:left="720"/>
        <w:jc w:val="both"/>
        <w:rPr>
          <w:rFonts w:ascii="Arial" w:hAnsi="Arial" w:cs="Arial"/>
          <w:sz w:val="22"/>
          <w:szCs w:val="22"/>
        </w:rPr>
      </w:pPr>
      <w:r>
        <w:rPr>
          <w:rFonts w:ascii="Arial" w:hAnsi="Arial" w:cs="Arial"/>
          <w:sz w:val="22"/>
          <w:szCs w:val="22"/>
        </w:rPr>
        <w:t xml:space="preserve">The SCCP </w:t>
      </w:r>
      <w:r w:rsidR="00C20AE0" w:rsidRPr="00162CDE">
        <w:rPr>
          <w:rFonts w:ascii="Arial" w:hAnsi="Arial" w:cs="Arial"/>
          <w:sz w:val="22"/>
          <w:szCs w:val="22"/>
        </w:rPr>
        <w:t xml:space="preserve">Control Room </w:t>
      </w:r>
      <w:r>
        <w:rPr>
          <w:rFonts w:ascii="Arial" w:hAnsi="Arial" w:cs="Arial"/>
          <w:sz w:val="22"/>
          <w:szCs w:val="22"/>
        </w:rPr>
        <w:t>s</w:t>
      </w:r>
      <w:r w:rsidR="00C20AE0" w:rsidRPr="00162CDE">
        <w:rPr>
          <w:rFonts w:ascii="Arial" w:hAnsi="Arial" w:cs="Arial"/>
          <w:sz w:val="22"/>
          <w:szCs w:val="22"/>
        </w:rPr>
        <w:t xml:space="preserve">taff are in direct radio contact with </w:t>
      </w:r>
      <w:r w:rsidR="00B61ED6">
        <w:rPr>
          <w:rFonts w:ascii="Arial" w:hAnsi="Arial" w:cs="Arial"/>
          <w:sz w:val="22"/>
          <w:szCs w:val="22"/>
        </w:rPr>
        <w:t>Victoria P</w:t>
      </w:r>
      <w:r w:rsidR="00C20AE0" w:rsidRPr="00162CDE">
        <w:rPr>
          <w:rFonts w:ascii="Arial" w:hAnsi="Arial" w:cs="Arial"/>
          <w:sz w:val="22"/>
          <w:szCs w:val="22"/>
        </w:rPr>
        <w:t xml:space="preserve">olice. </w:t>
      </w:r>
      <w:r w:rsidR="00B61ED6">
        <w:rPr>
          <w:rFonts w:ascii="Arial" w:hAnsi="Arial" w:cs="Arial"/>
          <w:sz w:val="22"/>
          <w:szCs w:val="22"/>
        </w:rPr>
        <w:t xml:space="preserve">  </w:t>
      </w:r>
      <w:r w:rsidR="00C20AE0" w:rsidRPr="00162CDE">
        <w:rPr>
          <w:rFonts w:ascii="Arial" w:hAnsi="Arial" w:cs="Arial"/>
          <w:sz w:val="22"/>
          <w:szCs w:val="22"/>
        </w:rPr>
        <w:t>SCCP Mobile Camera Vehicle staff are in direct contact with Control Room staff.   The Audit Committee</w:t>
      </w:r>
      <w:r w:rsidR="009E64B6">
        <w:rPr>
          <w:rFonts w:ascii="Arial" w:hAnsi="Arial" w:cs="Arial"/>
          <w:sz w:val="22"/>
          <w:szCs w:val="22"/>
        </w:rPr>
        <w:t>’s</w:t>
      </w:r>
      <w:r w:rsidR="00C20AE0" w:rsidRPr="00162CDE">
        <w:rPr>
          <w:rFonts w:ascii="Arial" w:hAnsi="Arial" w:cs="Arial"/>
          <w:sz w:val="22"/>
          <w:szCs w:val="22"/>
        </w:rPr>
        <w:t xml:space="preserve"> </w:t>
      </w:r>
      <w:r w:rsidR="00365285">
        <w:rPr>
          <w:rFonts w:ascii="Arial" w:hAnsi="Arial" w:cs="Arial"/>
          <w:sz w:val="22"/>
          <w:szCs w:val="22"/>
        </w:rPr>
        <w:t>R</w:t>
      </w:r>
      <w:r w:rsidR="009C1665" w:rsidRPr="00162CDE">
        <w:rPr>
          <w:rFonts w:ascii="Arial" w:hAnsi="Arial" w:cs="Arial"/>
          <w:sz w:val="22"/>
          <w:szCs w:val="22"/>
        </w:rPr>
        <w:t>eport</w:t>
      </w:r>
      <w:r w:rsidR="00A6573F" w:rsidRPr="00162CDE">
        <w:rPr>
          <w:rFonts w:ascii="Arial" w:hAnsi="Arial" w:cs="Arial"/>
          <w:sz w:val="22"/>
          <w:szCs w:val="22"/>
        </w:rPr>
        <w:t>s</w:t>
      </w:r>
      <w:r w:rsidR="009C1665" w:rsidRPr="00162CDE">
        <w:rPr>
          <w:rFonts w:ascii="Arial" w:hAnsi="Arial" w:cs="Arial"/>
          <w:sz w:val="22"/>
          <w:szCs w:val="22"/>
        </w:rPr>
        <w:t xml:space="preserve"> </w:t>
      </w:r>
      <w:r w:rsidR="009E64B6">
        <w:rPr>
          <w:rFonts w:ascii="Arial" w:hAnsi="Arial" w:cs="Arial"/>
          <w:sz w:val="22"/>
          <w:szCs w:val="22"/>
        </w:rPr>
        <w:t xml:space="preserve">consistently note </w:t>
      </w:r>
      <w:r w:rsidR="00C20AE0" w:rsidRPr="00162CDE">
        <w:rPr>
          <w:rFonts w:ascii="Arial" w:hAnsi="Arial" w:cs="Arial"/>
          <w:sz w:val="22"/>
          <w:szCs w:val="22"/>
        </w:rPr>
        <w:t xml:space="preserve">there is a very close working relationship between the Control Room Operators and </w:t>
      </w:r>
      <w:r w:rsidR="00167FC1">
        <w:rPr>
          <w:rFonts w:ascii="Arial" w:hAnsi="Arial" w:cs="Arial"/>
          <w:sz w:val="22"/>
          <w:szCs w:val="22"/>
        </w:rPr>
        <w:t>Victoria P</w:t>
      </w:r>
      <w:r w:rsidR="004A4B71" w:rsidRPr="00162CDE">
        <w:rPr>
          <w:rFonts w:ascii="Arial" w:hAnsi="Arial" w:cs="Arial"/>
          <w:sz w:val="22"/>
          <w:szCs w:val="22"/>
        </w:rPr>
        <w:t>olice</w:t>
      </w:r>
      <w:r w:rsidR="00C20AE0" w:rsidRPr="00162CDE">
        <w:rPr>
          <w:rFonts w:ascii="Arial" w:hAnsi="Arial" w:cs="Arial"/>
          <w:sz w:val="22"/>
          <w:szCs w:val="22"/>
        </w:rPr>
        <w:t xml:space="preserve">.   There is also a close working relationship between Victoria Police and the City of Melbourne management generally </w:t>
      </w:r>
      <w:proofErr w:type="gramStart"/>
      <w:r w:rsidR="00C20AE0" w:rsidRPr="00162CDE">
        <w:rPr>
          <w:rFonts w:ascii="Arial" w:hAnsi="Arial" w:cs="Arial"/>
          <w:sz w:val="22"/>
          <w:szCs w:val="22"/>
        </w:rPr>
        <w:t>in re</w:t>
      </w:r>
      <w:r w:rsidR="004A4B71" w:rsidRPr="00162CDE">
        <w:rPr>
          <w:rFonts w:ascii="Arial" w:hAnsi="Arial" w:cs="Arial"/>
          <w:sz w:val="22"/>
          <w:szCs w:val="22"/>
        </w:rPr>
        <w:t>gard</w:t>
      </w:r>
      <w:r w:rsidR="00C20AE0" w:rsidRPr="00162CDE">
        <w:rPr>
          <w:rFonts w:ascii="Arial" w:hAnsi="Arial" w:cs="Arial"/>
          <w:sz w:val="22"/>
          <w:szCs w:val="22"/>
        </w:rPr>
        <w:t xml:space="preserve"> to</w:t>
      </w:r>
      <w:proofErr w:type="gramEnd"/>
      <w:r w:rsidR="00C20AE0" w:rsidRPr="00162CDE">
        <w:rPr>
          <w:rFonts w:ascii="Arial" w:hAnsi="Arial" w:cs="Arial"/>
          <w:sz w:val="22"/>
          <w:szCs w:val="22"/>
        </w:rPr>
        <w:t xml:space="preserve"> planning and operational matters, particularly relating to safety, security and counter-terrorism strategies and management of emergency responses.</w:t>
      </w:r>
    </w:p>
    <w:p w14:paraId="5E8B8966" w14:textId="2CF0E7AB" w:rsidR="00AD7F4A" w:rsidRDefault="00A3657D" w:rsidP="00C20AE0">
      <w:pPr>
        <w:spacing w:before="120" w:after="120"/>
        <w:ind w:left="720"/>
        <w:jc w:val="both"/>
        <w:rPr>
          <w:rFonts w:ascii="Arial" w:hAnsi="Arial" w:cs="Arial"/>
          <w:sz w:val="22"/>
          <w:szCs w:val="22"/>
        </w:rPr>
      </w:pPr>
      <w:r>
        <w:rPr>
          <w:rFonts w:ascii="Arial" w:hAnsi="Arial" w:cs="Arial"/>
          <w:sz w:val="22"/>
          <w:szCs w:val="22"/>
        </w:rPr>
        <w:t>In 2022</w:t>
      </w:r>
      <w:r w:rsidR="00AD7F4A">
        <w:rPr>
          <w:rFonts w:ascii="Arial" w:hAnsi="Arial" w:cs="Arial"/>
          <w:sz w:val="22"/>
          <w:szCs w:val="22"/>
        </w:rPr>
        <w:t xml:space="preserve"> the</w:t>
      </w:r>
      <w:r>
        <w:rPr>
          <w:rFonts w:ascii="Arial" w:hAnsi="Arial" w:cs="Arial"/>
          <w:sz w:val="22"/>
          <w:szCs w:val="22"/>
        </w:rPr>
        <w:t xml:space="preserve"> Audit Committee wa</w:t>
      </w:r>
      <w:r w:rsidR="009E64B6">
        <w:rPr>
          <w:rFonts w:ascii="Arial" w:hAnsi="Arial" w:cs="Arial"/>
          <w:sz w:val="22"/>
          <w:szCs w:val="22"/>
        </w:rPr>
        <w:t xml:space="preserve">s particularly pleased to record the exceptional </w:t>
      </w:r>
      <w:proofErr w:type="spellStart"/>
      <w:r w:rsidR="009E64B6">
        <w:rPr>
          <w:rFonts w:ascii="Arial" w:hAnsi="Arial" w:cs="Arial"/>
          <w:sz w:val="22"/>
          <w:szCs w:val="22"/>
        </w:rPr>
        <w:t>honour</w:t>
      </w:r>
      <w:proofErr w:type="spellEnd"/>
      <w:r w:rsidR="009E64B6">
        <w:rPr>
          <w:rFonts w:ascii="Arial" w:hAnsi="Arial" w:cs="Arial"/>
          <w:sz w:val="22"/>
          <w:szCs w:val="22"/>
        </w:rPr>
        <w:t xml:space="preserve"> </w:t>
      </w:r>
      <w:r w:rsidR="00AD7F4A">
        <w:rPr>
          <w:rFonts w:ascii="Arial" w:hAnsi="Arial" w:cs="Arial"/>
          <w:sz w:val="22"/>
          <w:szCs w:val="22"/>
        </w:rPr>
        <w:t>and recognition given</w:t>
      </w:r>
      <w:r w:rsidR="009E64B6">
        <w:rPr>
          <w:rFonts w:ascii="Arial" w:hAnsi="Arial" w:cs="Arial"/>
          <w:sz w:val="22"/>
          <w:szCs w:val="22"/>
        </w:rPr>
        <w:t xml:space="preserve"> by the Victorian </w:t>
      </w:r>
      <w:r w:rsidR="00AD7F4A">
        <w:rPr>
          <w:rFonts w:ascii="Arial" w:hAnsi="Arial" w:cs="Arial"/>
          <w:sz w:val="22"/>
          <w:szCs w:val="22"/>
        </w:rPr>
        <w:t>Chief</w:t>
      </w:r>
      <w:r w:rsidR="009E64B6">
        <w:rPr>
          <w:rFonts w:ascii="Arial" w:hAnsi="Arial" w:cs="Arial"/>
          <w:sz w:val="22"/>
          <w:szCs w:val="22"/>
        </w:rPr>
        <w:t xml:space="preserve"> Commissioner</w:t>
      </w:r>
      <w:r w:rsidR="00AD7F4A">
        <w:rPr>
          <w:rFonts w:ascii="Arial" w:hAnsi="Arial" w:cs="Arial"/>
          <w:sz w:val="22"/>
          <w:szCs w:val="22"/>
        </w:rPr>
        <w:t xml:space="preserve"> of Police</w:t>
      </w:r>
      <w:r w:rsidR="009E64B6">
        <w:rPr>
          <w:rFonts w:ascii="Arial" w:hAnsi="Arial" w:cs="Arial"/>
          <w:sz w:val="22"/>
          <w:szCs w:val="22"/>
        </w:rPr>
        <w:t xml:space="preserve"> Shane Patton</w:t>
      </w:r>
      <w:r w:rsidR="00AD7F4A">
        <w:rPr>
          <w:rFonts w:ascii="Arial" w:hAnsi="Arial" w:cs="Arial"/>
          <w:sz w:val="22"/>
          <w:szCs w:val="22"/>
        </w:rPr>
        <w:t xml:space="preserve"> APM</w:t>
      </w:r>
      <w:r w:rsidR="004054CC">
        <w:rPr>
          <w:rFonts w:ascii="Arial" w:hAnsi="Arial" w:cs="Arial"/>
          <w:sz w:val="22"/>
          <w:szCs w:val="22"/>
        </w:rPr>
        <w:t xml:space="preserve"> </w:t>
      </w:r>
      <w:r w:rsidR="009E64B6">
        <w:rPr>
          <w:rFonts w:ascii="Arial" w:hAnsi="Arial" w:cs="Arial"/>
          <w:sz w:val="22"/>
          <w:szCs w:val="22"/>
        </w:rPr>
        <w:t xml:space="preserve">to Mr Craig Buckingham, </w:t>
      </w:r>
      <w:r w:rsidR="004054CC">
        <w:rPr>
          <w:rFonts w:ascii="Arial" w:hAnsi="Arial" w:cs="Arial"/>
          <w:sz w:val="22"/>
          <w:szCs w:val="22"/>
        </w:rPr>
        <w:t>Team Leader, Security Services, a</w:t>
      </w:r>
      <w:r w:rsidR="009E105F">
        <w:rPr>
          <w:rFonts w:ascii="Arial" w:hAnsi="Arial" w:cs="Arial"/>
          <w:sz w:val="22"/>
          <w:szCs w:val="22"/>
        </w:rPr>
        <w:t>nd the Control Room Operators formally acknowledging</w:t>
      </w:r>
      <w:r w:rsidR="004054CC">
        <w:rPr>
          <w:rFonts w:ascii="Arial" w:hAnsi="Arial" w:cs="Arial"/>
          <w:sz w:val="22"/>
          <w:szCs w:val="22"/>
        </w:rPr>
        <w:t xml:space="preserve"> the value of their work. </w:t>
      </w:r>
    </w:p>
    <w:p w14:paraId="6103B021" w14:textId="3832727D" w:rsidR="00AD7F4A" w:rsidRDefault="004054CC" w:rsidP="00C20AE0">
      <w:pPr>
        <w:spacing w:before="120" w:after="120"/>
        <w:ind w:left="720"/>
        <w:jc w:val="both"/>
        <w:rPr>
          <w:rFonts w:ascii="Arial" w:hAnsi="Arial" w:cs="Arial"/>
          <w:sz w:val="22"/>
          <w:szCs w:val="22"/>
        </w:rPr>
      </w:pPr>
      <w:r>
        <w:rPr>
          <w:rFonts w:ascii="Arial" w:hAnsi="Arial" w:cs="Arial"/>
          <w:sz w:val="22"/>
          <w:szCs w:val="22"/>
        </w:rPr>
        <w:t xml:space="preserve">The </w:t>
      </w:r>
      <w:r w:rsidR="00AD7F4A">
        <w:rPr>
          <w:rFonts w:ascii="Arial" w:hAnsi="Arial" w:cs="Arial"/>
          <w:sz w:val="22"/>
          <w:szCs w:val="22"/>
        </w:rPr>
        <w:t>inaugural award of the Victorian Police Company/Business Commendation to the City of Melbourne Safe City Camera</w:t>
      </w:r>
      <w:r w:rsidR="009E105F">
        <w:rPr>
          <w:rFonts w:ascii="Arial" w:hAnsi="Arial" w:cs="Arial"/>
          <w:sz w:val="22"/>
          <w:szCs w:val="22"/>
        </w:rPr>
        <w:t>s</w:t>
      </w:r>
      <w:r w:rsidR="00AD7F4A">
        <w:rPr>
          <w:rFonts w:ascii="Arial" w:hAnsi="Arial" w:cs="Arial"/>
          <w:sz w:val="22"/>
          <w:szCs w:val="22"/>
        </w:rPr>
        <w:t xml:space="preserve"> Program was presented in person by Chief Commissioner</w:t>
      </w:r>
      <w:r w:rsidR="009E105F">
        <w:rPr>
          <w:rFonts w:ascii="Arial" w:hAnsi="Arial" w:cs="Arial"/>
          <w:sz w:val="22"/>
          <w:szCs w:val="22"/>
        </w:rPr>
        <w:t xml:space="preserve"> Patton</w:t>
      </w:r>
      <w:r>
        <w:rPr>
          <w:rFonts w:ascii="Arial" w:hAnsi="Arial" w:cs="Arial"/>
          <w:sz w:val="22"/>
          <w:szCs w:val="22"/>
        </w:rPr>
        <w:t xml:space="preserve">, </w:t>
      </w:r>
      <w:r w:rsidR="00AD7F4A">
        <w:rPr>
          <w:rFonts w:ascii="Arial" w:hAnsi="Arial" w:cs="Arial"/>
          <w:sz w:val="22"/>
          <w:szCs w:val="22"/>
        </w:rPr>
        <w:t>in the presence of the Lord Mayor Sally Capp, police representatives, City of Melbourne management</w:t>
      </w:r>
      <w:r w:rsidR="00FB78B9">
        <w:rPr>
          <w:rFonts w:ascii="Arial" w:hAnsi="Arial" w:cs="Arial"/>
          <w:sz w:val="22"/>
          <w:szCs w:val="22"/>
        </w:rPr>
        <w:t xml:space="preserve">, </w:t>
      </w:r>
      <w:proofErr w:type="gramStart"/>
      <w:r w:rsidR="00FB78B9">
        <w:rPr>
          <w:rFonts w:ascii="Arial" w:hAnsi="Arial" w:cs="Arial"/>
          <w:sz w:val="22"/>
          <w:szCs w:val="22"/>
        </w:rPr>
        <w:t>a number of</w:t>
      </w:r>
      <w:proofErr w:type="gramEnd"/>
      <w:r w:rsidR="00FB78B9">
        <w:rPr>
          <w:rFonts w:ascii="Arial" w:hAnsi="Arial" w:cs="Arial"/>
          <w:sz w:val="22"/>
          <w:szCs w:val="22"/>
        </w:rPr>
        <w:t xml:space="preserve"> SCCP Operators </w:t>
      </w:r>
      <w:r w:rsidR="00AD7F4A">
        <w:rPr>
          <w:rFonts w:ascii="Arial" w:hAnsi="Arial" w:cs="Arial"/>
          <w:sz w:val="22"/>
          <w:szCs w:val="22"/>
        </w:rPr>
        <w:t xml:space="preserve">and members of the Audit Committee </w:t>
      </w:r>
      <w:r w:rsidR="006D215D">
        <w:rPr>
          <w:rFonts w:ascii="Arial" w:hAnsi="Arial" w:cs="Arial"/>
          <w:sz w:val="22"/>
          <w:szCs w:val="22"/>
        </w:rPr>
        <w:t xml:space="preserve">(both past </w:t>
      </w:r>
      <w:r w:rsidR="00A6313C">
        <w:rPr>
          <w:rFonts w:ascii="Arial" w:hAnsi="Arial" w:cs="Arial"/>
          <w:sz w:val="22"/>
          <w:szCs w:val="22"/>
        </w:rPr>
        <w:t xml:space="preserve">and present members) </w:t>
      </w:r>
      <w:r w:rsidR="00AD7F4A">
        <w:rPr>
          <w:rFonts w:ascii="Arial" w:hAnsi="Arial" w:cs="Arial"/>
          <w:sz w:val="22"/>
          <w:szCs w:val="22"/>
        </w:rPr>
        <w:t xml:space="preserve">on 27 October 2022 in the </w:t>
      </w:r>
      <w:r w:rsidR="00A6313C">
        <w:rPr>
          <w:rFonts w:ascii="Arial" w:hAnsi="Arial" w:cs="Arial"/>
          <w:sz w:val="22"/>
          <w:szCs w:val="22"/>
        </w:rPr>
        <w:t xml:space="preserve">Melbourne </w:t>
      </w:r>
      <w:r w:rsidR="00AD7F4A">
        <w:rPr>
          <w:rFonts w:ascii="Arial" w:hAnsi="Arial" w:cs="Arial"/>
          <w:sz w:val="22"/>
          <w:szCs w:val="22"/>
        </w:rPr>
        <w:t>Town Hall Commons</w:t>
      </w:r>
      <w:r w:rsidR="007A040C">
        <w:rPr>
          <w:rFonts w:ascii="Arial" w:hAnsi="Arial" w:cs="Arial"/>
          <w:sz w:val="22"/>
          <w:szCs w:val="22"/>
        </w:rPr>
        <w:t xml:space="preserve"> area.</w:t>
      </w:r>
    </w:p>
    <w:p w14:paraId="11D3307F" w14:textId="77777777" w:rsidR="00F96CF3" w:rsidRDefault="00AD7F4A" w:rsidP="00AD7F4A">
      <w:pPr>
        <w:spacing w:before="120" w:after="120"/>
        <w:ind w:left="720"/>
        <w:jc w:val="both"/>
        <w:rPr>
          <w:rFonts w:ascii="Arial" w:hAnsi="Arial" w:cs="Arial"/>
          <w:sz w:val="22"/>
          <w:szCs w:val="22"/>
        </w:rPr>
      </w:pPr>
      <w:r>
        <w:rPr>
          <w:rFonts w:ascii="Arial" w:hAnsi="Arial" w:cs="Arial"/>
          <w:sz w:val="22"/>
          <w:szCs w:val="22"/>
        </w:rPr>
        <w:t>T</w:t>
      </w:r>
      <w:r w:rsidR="004054CC">
        <w:rPr>
          <w:rFonts w:ascii="Arial" w:hAnsi="Arial" w:cs="Arial"/>
          <w:sz w:val="22"/>
          <w:szCs w:val="22"/>
        </w:rPr>
        <w:t>he citation reads</w:t>
      </w:r>
      <w:r w:rsidR="00F96CF3">
        <w:rPr>
          <w:rFonts w:ascii="Arial" w:hAnsi="Arial" w:cs="Arial"/>
          <w:sz w:val="22"/>
          <w:szCs w:val="22"/>
        </w:rPr>
        <w:t>:</w:t>
      </w:r>
    </w:p>
    <w:p w14:paraId="4DFD102B" w14:textId="090C30FB" w:rsidR="00F96CF3" w:rsidRPr="00526C8C" w:rsidRDefault="00AD7F4A" w:rsidP="00F96CF3">
      <w:pPr>
        <w:spacing w:before="120" w:after="120"/>
        <w:ind w:left="1440" w:firstLine="60"/>
        <w:jc w:val="both"/>
        <w:rPr>
          <w:rFonts w:ascii="Arial" w:hAnsi="Arial" w:cs="Arial"/>
          <w:b/>
          <w:bCs/>
          <w:i/>
          <w:iCs/>
          <w:sz w:val="22"/>
          <w:szCs w:val="22"/>
        </w:rPr>
      </w:pPr>
      <w:r w:rsidRPr="00526C8C">
        <w:rPr>
          <w:rFonts w:ascii="Arial" w:hAnsi="Arial" w:cs="Arial"/>
          <w:b/>
          <w:bCs/>
          <w:i/>
          <w:iCs/>
          <w:sz w:val="22"/>
          <w:szCs w:val="22"/>
        </w:rPr>
        <w:lastRenderedPageBreak/>
        <w:t xml:space="preserve">“In recognition of the exemplary working partnership with Victoria Police </w:t>
      </w:r>
      <w:r w:rsidR="00807363" w:rsidRPr="00526C8C">
        <w:rPr>
          <w:rFonts w:ascii="Arial" w:hAnsi="Arial" w:cs="Arial"/>
          <w:b/>
          <w:bCs/>
          <w:i/>
          <w:iCs/>
          <w:sz w:val="22"/>
          <w:szCs w:val="22"/>
        </w:rPr>
        <w:t xml:space="preserve">   </w:t>
      </w:r>
    </w:p>
    <w:p w14:paraId="74A3AD4F" w14:textId="56309C79" w:rsidR="00C77CE6" w:rsidRPr="00526C8C" w:rsidRDefault="00807363" w:rsidP="00F96CF3">
      <w:pPr>
        <w:spacing w:before="120" w:after="120"/>
        <w:ind w:left="1440" w:firstLine="60"/>
        <w:jc w:val="both"/>
        <w:rPr>
          <w:rFonts w:ascii="Arial" w:hAnsi="Arial" w:cs="Arial"/>
          <w:b/>
          <w:bCs/>
          <w:i/>
          <w:iCs/>
          <w:sz w:val="22"/>
          <w:szCs w:val="22"/>
        </w:rPr>
      </w:pPr>
      <w:r w:rsidRPr="00526C8C">
        <w:rPr>
          <w:rFonts w:ascii="Arial" w:hAnsi="Arial" w:cs="Arial"/>
          <w:b/>
          <w:bCs/>
          <w:i/>
          <w:iCs/>
          <w:sz w:val="22"/>
          <w:szCs w:val="22"/>
        </w:rPr>
        <w:t xml:space="preserve">  </w:t>
      </w:r>
      <w:r w:rsidR="00AD7F4A" w:rsidRPr="00526C8C">
        <w:rPr>
          <w:rFonts w:ascii="Arial" w:hAnsi="Arial" w:cs="Arial"/>
          <w:b/>
          <w:bCs/>
          <w:i/>
          <w:iCs/>
          <w:sz w:val="22"/>
          <w:szCs w:val="22"/>
        </w:rPr>
        <w:t>to improve community safety in Melbourne”.</w:t>
      </w:r>
      <w:r w:rsidRPr="00526C8C">
        <w:rPr>
          <w:rStyle w:val="FootnoteReference"/>
          <w:rFonts w:ascii="Arial" w:hAnsi="Arial" w:cs="Arial"/>
          <w:b/>
          <w:bCs/>
          <w:i/>
          <w:iCs/>
          <w:sz w:val="22"/>
          <w:szCs w:val="22"/>
        </w:rPr>
        <w:footnoteReference w:id="3"/>
      </w:r>
      <w:r w:rsidR="00D74A3B" w:rsidRPr="00526C8C">
        <w:rPr>
          <w:rFonts w:ascii="Arial" w:hAnsi="Arial" w:cs="Arial"/>
          <w:b/>
          <w:bCs/>
          <w:i/>
          <w:iCs/>
          <w:sz w:val="22"/>
          <w:szCs w:val="22"/>
        </w:rPr>
        <w:t xml:space="preserve"> </w:t>
      </w:r>
      <w:r w:rsidRPr="00526C8C">
        <w:rPr>
          <w:rFonts w:ascii="Arial" w:hAnsi="Arial" w:cs="Arial"/>
          <w:b/>
          <w:bCs/>
          <w:i/>
          <w:iCs/>
          <w:sz w:val="22"/>
          <w:szCs w:val="22"/>
        </w:rPr>
        <w:t xml:space="preserve">   </w:t>
      </w:r>
    </w:p>
    <w:p w14:paraId="32FE7B65" w14:textId="012BE4A5" w:rsidR="00C00460" w:rsidRDefault="005C5C80" w:rsidP="00DC5FB6">
      <w:pPr>
        <w:spacing w:before="120" w:after="120"/>
        <w:ind w:left="709" w:firstLine="11"/>
        <w:jc w:val="both"/>
        <w:rPr>
          <w:rFonts w:ascii="Arial" w:hAnsi="Arial" w:cs="Arial"/>
          <w:sz w:val="22"/>
          <w:szCs w:val="22"/>
        </w:rPr>
      </w:pPr>
      <w:r>
        <w:rPr>
          <w:rFonts w:ascii="Arial" w:hAnsi="Arial" w:cs="Arial"/>
          <w:sz w:val="22"/>
          <w:szCs w:val="22"/>
        </w:rPr>
        <w:t xml:space="preserve">The independent members of the CCTV Audit Committee were impressed by the fact that within a short period of time almost 150 messages of </w:t>
      </w:r>
      <w:r w:rsidR="006057FA">
        <w:rPr>
          <w:rFonts w:ascii="Arial" w:hAnsi="Arial" w:cs="Arial"/>
          <w:sz w:val="22"/>
          <w:szCs w:val="22"/>
        </w:rPr>
        <w:t xml:space="preserve">congratulations and </w:t>
      </w:r>
      <w:r>
        <w:rPr>
          <w:rFonts w:ascii="Arial" w:hAnsi="Arial" w:cs="Arial"/>
          <w:sz w:val="22"/>
          <w:szCs w:val="22"/>
        </w:rPr>
        <w:t xml:space="preserve">support appeared on </w:t>
      </w:r>
      <w:r w:rsidR="008D7B4E" w:rsidRPr="008904A2">
        <w:rPr>
          <w:rFonts w:ascii="Arial" w:hAnsi="Arial" w:cs="Arial"/>
          <w:sz w:val="22"/>
          <w:szCs w:val="22"/>
        </w:rPr>
        <w:t>Linked-In</w:t>
      </w:r>
      <w:r w:rsidR="006057FA">
        <w:rPr>
          <w:rFonts w:ascii="Arial" w:hAnsi="Arial" w:cs="Arial"/>
          <w:sz w:val="22"/>
          <w:szCs w:val="22"/>
        </w:rPr>
        <w:t xml:space="preserve"> in response to a post of </w:t>
      </w:r>
      <w:r w:rsidR="00DD7C6B">
        <w:rPr>
          <w:rFonts w:ascii="Arial" w:hAnsi="Arial" w:cs="Arial"/>
          <w:sz w:val="22"/>
          <w:szCs w:val="22"/>
        </w:rPr>
        <w:t xml:space="preserve">SCCP </w:t>
      </w:r>
      <w:r w:rsidR="006057FA">
        <w:rPr>
          <w:rFonts w:ascii="Arial" w:hAnsi="Arial" w:cs="Arial"/>
          <w:sz w:val="22"/>
          <w:szCs w:val="22"/>
        </w:rPr>
        <w:t>Manager Craig Buck</w:t>
      </w:r>
      <w:r w:rsidR="009E0A28">
        <w:rPr>
          <w:rFonts w:ascii="Arial" w:hAnsi="Arial" w:cs="Arial"/>
          <w:sz w:val="22"/>
          <w:szCs w:val="22"/>
        </w:rPr>
        <w:t>ingham.</w:t>
      </w:r>
    </w:p>
    <w:p w14:paraId="22985A12" w14:textId="6051AC9C" w:rsidR="009E0A28" w:rsidRDefault="00C80FA9" w:rsidP="00DC5FB6">
      <w:pPr>
        <w:spacing w:before="120" w:after="120"/>
        <w:ind w:left="709" w:firstLine="11"/>
        <w:jc w:val="both"/>
        <w:rPr>
          <w:rFonts w:ascii="Arial" w:hAnsi="Arial" w:cs="Arial"/>
          <w:sz w:val="22"/>
          <w:szCs w:val="22"/>
        </w:rPr>
      </w:pPr>
      <w:r>
        <w:rPr>
          <w:rFonts w:ascii="Arial" w:hAnsi="Arial" w:cs="Arial"/>
          <w:sz w:val="22"/>
          <w:szCs w:val="22"/>
        </w:rPr>
        <w:t xml:space="preserve">On 23 December 2022, award-winning </w:t>
      </w:r>
      <w:r w:rsidR="00797A51">
        <w:rPr>
          <w:rFonts w:ascii="Arial" w:hAnsi="Arial" w:cs="Arial"/>
          <w:sz w:val="22"/>
          <w:szCs w:val="22"/>
        </w:rPr>
        <w:t xml:space="preserve">crime </w:t>
      </w:r>
      <w:r>
        <w:rPr>
          <w:rFonts w:ascii="Arial" w:hAnsi="Arial" w:cs="Arial"/>
          <w:sz w:val="22"/>
          <w:szCs w:val="22"/>
        </w:rPr>
        <w:t xml:space="preserve">journalist </w:t>
      </w:r>
      <w:r w:rsidR="00797A51">
        <w:rPr>
          <w:rFonts w:ascii="Arial" w:hAnsi="Arial" w:cs="Arial"/>
          <w:sz w:val="22"/>
          <w:szCs w:val="22"/>
        </w:rPr>
        <w:t xml:space="preserve">Mr </w:t>
      </w:r>
      <w:r>
        <w:rPr>
          <w:rFonts w:ascii="Arial" w:hAnsi="Arial" w:cs="Arial"/>
          <w:sz w:val="22"/>
          <w:szCs w:val="22"/>
        </w:rPr>
        <w:t>John Silvester for his weekly page “Naked City”</w:t>
      </w:r>
      <w:r w:rsidR="00430C18">
        <w:rPr>
          <w:rFonts w:ascii="Arial" w:hAnsi="Arial" w:cs="Arial"/>
          <w:sz w:val="22"/>
          <w:szCs w:val="22"/>
        </w:rPr>
        <w:t>,</w:t>
      </w:r>
      <w:r>
        <w:rPr>
          <w:rFonts w:ascii="Arial" w:hAnsi="Arial" w:cs="Arial"/>
          <w:sz w:val="22"/>
          <w:szCs w:val="22"/>
        </w:rPr>
        <w:t xml:space="preserve"> </w:t>
      </w:r>
      <w:r w:rsidR="00B978E5">
        <w:rPr>
          <w:rFonts w:ascii="Arial" w:hAnsi="Arial" w:cs="Arial"/>
          <w:sz w:val="22"/>
          <w:szCs w:val="22"/>
        </w:rPr>
        <w:t xml:space="preserve">wrote an article </w:t>
      </w:r>
      <w:r w:rsidR="00B978E5">
        <w:rPr>
          <w:rFonts w:ascii="Arial" w:hAnsi="Arial" w:cs="Arial"/>
          <w:i/>
          <w:iCs/>
          <w:sz w:val="22"/>
          <w:szCs w:val="22"/>
        </w:rPr>
        <w:t>“Keeping an eye out across the city, on 222 cameras”</w:t>
      </w:r>
      <w:r w:rsidR="00430C18">
        <w:rPr>
          <w:rFonts w:ascii="Arial" w:hAnsi="Arial" w:cs="Arial"/>
          <w:i/>
          <w:iCs/>
          <w:sz w:val="22"/>
          <w:szCs w:val="22"/>
        </w:rPr>
        <w:t xml:space="preserve">, </w:t>
      </w:r>
      <w:r w:rsidR="00B978E5">
        <w:rPr>
          <w:rFonts w:ascii="Arial" w:hAnsi="Arial" w:cs="Arial"/>
          <w:sz w:val="22"/>
          <w:szCs w:val="22"/>
        </w:rPr>
        <w:t>focusing on the Melbourne Safe City Camera Program.</w:t>
      </w:r>
      <w:r w:rsidR="00B978E5">
        <w:rPr>
          <w:rStyle w:val="FootnoteReference"/>
          <w:rFonts w:ascii="Arial" w:hAnsi="Arial" w:cs="Arial"/>
          <w:sz w:val="22"/>
          <w:szCs w:val="22"/>
        </w:rPr>
        <w:footnoteReference w:id="4"/>
      </w:r>
      <w:r w:rsidR="00A917E7">
        <w:rPr>
          <w:rFonts w:ascii="Arial" w:hAnsi="Arial" w:cs="Arial"/>
          <w:sz w:val="22"/>
          <w:szCs w:val="22"/>
        </w:rPr>
        <w:t xml:space="preserve">   </w:t>
      </w:r>
      <w:r w:rsidR="008414B7">
        <w:rPr>
          <w:rFonts w:ascii="Arial" w:hAnsi="Arial" w:cs="Arial"/>
          <w:sz w:val="22"/>
          <w:szCs w:val="22"/>
        </w:rPr>
        <w:t xml:space="preserve">This was the first time the SCCP was </w:t>
      </w:r>
      <w:r w:rsidR="008B350A">
        <w:rPr>
          <w:rFonts w:ascii="Arial" w:hAnsi="Arial" w:cs="Arial"/>
          <w:sz w:val="22"/>
          <w:szCs w:val="22"/>
        </w:rPr>
        <w:t xml:space="preserve">the subject of </w:t>
      </w:r>
      <w:r w:rsidR="00130BA7">
        <w:rPr>
          <w:rFonts w:ascii="Arial" w:hAnsi="Arial" w:cs="Arial"/>
          <w:sz w:val="22"/>
          <w:szCs w:val="22"/>
        </w:rPr>
        <w:t>suc</w:t>
      </w:r>
      <w:r w:rsidR="00D74B2C">
        <w:rPr>
          <w:rFonts w:ascii="Arial" w:hAnsi="Arial" w:cs="Arial"/>
          <w:sz w:val="22"/>
          <w:szCs w:val="22"/>
        </w:rPr>
        <w:t>h detailed media coverage</w:t>
      </w:r>
      <w:r w:rsidR="008B350A">
        <w:rPr>
          <w:rFonts w:ascii="Arial" w:hAnsi="Arial" w:cs="Arial"/>
          <w:sz w:val="22"/>
          <w:szCs w:val="22"/>
        </w:rPr>
        <w:t xml:space="preserve"> with access to </w:t>
      </w:r>
      <w:r w:rsidR="001D6E9E">
        <w:rPr>
          <w:rFonts w:ascii="Arial" w:hAnsi="Arial" w:cs="Arial"/>
          <w:sz w:val="22"/>
          <w:szCs w:val="22"/>
        </w:rPr>
        <w:t xml:space="preserve">Lord Mayor Sally Capp, </w:t>
      </w:r>
      <w:r w:rsidR="007B3464">
        <w:rPr>
          <w:rFonts w:ascii="Arial" w:hAnsi="Arial" w:cs="Arial"/>
          <w:sz w:val="22"/>
          <w:szCs w:val="22"/>
        </w:rPr>
        <w:t>SCCP Management and the SCCP Control Room.</w:t>
      </w:r>
      <w:r w:rsidR="00D74B2C">
        <w:rPr>
          <w:rFonts w:ascii="Arial" w:hAnsi="Arial" w:cs="Arial"/>
          <w:sz w:val="22"/>
          <w:szCs w:val="22"/>
        </w:rPr>
        <w:t xml:space="preserve"> </w:t>
      </w:r>
      <w:r w:rsidR="00097AEF">
        <w:rPr>
          <w:rFonts w:ascii="Arial" w:hAnsi="Arial" w:cs="Arial"/>
          <w:sz w:val="22"/>
          <w:szCs w:val="22"/>
        </w:rPr>
        <w:t>T</w:t>
      </w:r>
      <w:r w:rsidR="00D74B2C">
        <w:rPr>
          <w:rFonts w:ascii="Arial" w:hAnsi="Arial" w:cs="Arial"/>
          <w:sz w:val="22"/>
          <w:szCs w:val="22"/>
        </w:rPr>
        <w:t xml:space="preserve">he initiative </w:t>
      </w:r>
      <w:r w:rsidR="00BA63C4">
        <w:rPr>
          <w:rFonts w:ascii="Arial" w:hAnsi="Arial" w:cs="Arial"/>
          <w:sz w:val="22"/>
          <w:szCs w:val="22"/>
        </w:rPr>
        <w:t xml:space="preserve">was </w:t>
      </w:r>
      <w:r w:rsidR="00097AEF">
        <w:rPr>
          <w:rFonts w:ascii="Arial" w:hAnsi="Arial" w:cs="Arial"/>
          <w:sz w:val="22"/>
          <w:szCs w:val="22"/>
        </w:rPr>
        <w:t xml:space="preserve">discussed in </w:t>
      </w:r>
      <w:r w:rsidR="00B82A48">
        <w:rPr>
          <w:rFonts w:ascii="Arial" w:hAnsi="Arial" w:cs="Arial"/>
          <w:sz w:val="22"/>
          <w:szCs w:val="22"/>
        </w:rPr>
        <w:t xml:space="preserve">Audit Committee </w:t>
      </w:r>
      <w:r w:rsidR="00097AEF">
        <w:rPr>
          <w:rFonts w:ascii="Arial" w:hAnsi="Arial" w:cs="Arial"/>
          <w:sz w:val="22"/>
          <w:szCs w:val="22"/>
        </w:rPr>
        <w:t xml:space="preserve">meetings and </w:t>
      </w:r>
      <w:r w:rsidR="00B82A48">
        <w:rPr>
          <w:rFonts w:ascii="Arial" w:hAnsi="Arial" w:cs="Arial"/>
          <w:sz w:val="22"/>
          <w:szCs w:val="22"/>
        </w:rPr>
        <w:t xml:space="preserve">was </w:t>
      </w:r>
      <w:r w:rsidR="00097AEF">
        <w:rPr>
          <w:rFonts w:ascii="Arial" w:hAnsi="Arial" w:cs="Arial"/>
          <w:sz w:val="22"/>
          <w:szCs w:val="22"/>
        </w:rPr>
        <w:t xml:space="preserve">strongly </w:t>
      </w:r>
      <w:r w:rsidR="00A82179">
        <w:rPr>
          <w:rFonts w:ascii="Arial" w:hAnsi="Arial" w:cs="Arial"/>
          <w:sz w:val="22"/>
          <w:szCs w:val="22"/>
        </w:rPr>
        <w:t>su</w:t>
      </w:r>
      <w:r w:rsidR="00D74B2C">
        <w:rPr>
          <w:rFonts w:ascii="Arial" w:hAnsi="Arial" w:cs="Arial"/>
          <w:sz w:val="22"/>
          <w:szCs w:val="22"/>
        </w:rPr>
        <w:t>pported by the Audit Committee.</w:t>
      </w:r>
    </w:p>
    <w:p w14:paraId="7136BFA4" w14:textId="02DA2A9E" w:rsidR="004372C0" w:rsidRPr="002D17DB" w:rsidRDefault="004372C0" w:rsidP="00DC5FB6">
      <w:pPr>
        <w:spacing w:before="120" w:after="120"/>
        <w:ind w:left="709" w:firstLine="11"/>
        <w:jc w:val="both"/>
        <w:rPr>
          <w:rFonts w:ascii="Arial" w:hAnsi="Arial" w:cs="Arial"/>
          <w:i/>
          <w:iCs/>
          <w:sz w:val="22"/>
          <w:szCs w:val="22"/>
        </w:rPr>
      </w:pPr>
      <w:r>
        <w:rPr>
          <w:rFonts w:ascii="Arial" w:hAnsi="Arial" w:cs="Arial"/>
          <w:sz w:val="22"/>
          <w:szCs w:val="22"/>
        </w:rPr>
        <w:t xml:space="preserve">In March 2024 the City of Melbourne </w:t>
      </w:r>
      <w:r w:rsidR="005C661B">
        <w:rPr>
          <w:rFonts w:ascii="Arial" w:hAnsi="Arial" w:cs="Arial"/>
          <w:sz w:val="22"/>
          <w:szCs w:val="22"/>
        </w:rPr>
        <w:t>published an article</w:t>
      </w:r>
      <w:r w:rsidR="009A6CB7">
        <w:rPr>
          <w:rFonts w:ascii="Arial" w:hAnsi="Arial" w:cs="Arial"/>
          <w:sz w:val="22"/>
          <w:szCs w:val="22"/>
        </w:rPr>
        <w:t xml:space="preserve">, </w:t>
      </w:r>
      <w:r w:rsidR="009A6CB7">
        <w:rPr>
          <w:rFonts w:ascii="Arial" w:hAnsi="Arial" w:cs="Arial"/>
          <w:i/>
          <w:iCs/>
          <w:sz w:val="22"/>
          <w:szCs w:val="22"/>
        </w:rPr>
        <w:t xml:space="preserve">“How </w:t>
      </w:r>
      <w:r w:rsidR="00C24334">
        <w:rPr>
          <w:rFonts w:ascii="Arial" w:hAnsi="Arial" w:cs="Arial"/>
          <w:i/>
          <w:iCs/>
          <w:sz w:val="22"/>
          <w:szCs w:val="22"/>
        </w:rPr>
        <w:t>w</w:t>
      </w:r>
      <w:r w:rsidR="009A6CB7">
        <w:rPr>
          <w:rFonts w:ascii="Arial" w:hAnsi="Arial" w:cs="Arial"/>
          <w:i/>
          <w:iCs/>
          <w:sz w:val="22"/>
          <w:szCs w:val="22"/>
        </w:rPr>
        <w:t>e</w:t>
      </w:r>
      <w:r w:rsidR="00C24334">
        <w:rPr>
          <w:rFonts w:ascii="Arial" w:hAnsi="Arial" w:cs="Arial"/>
          <w:i/>
          <w:iCs/>
          <w:sz w:val="22"/>
          <w:szCs w:val="22"/>
        </w:rPr>
        <w:t xml:space="preserve">’re </w:t>
      </w:r>
      <w:r w:rsidR="00CF7C99">
        <w:rPr>
          <w:rFonts w:ascii="Arial" w:hAnsi="Arial" w:cs="Arial"/>
          <w:i/>
          <w:iCs/>
          <w:sz w:val="22"/>
          <w:szCs w:val="22"/>
        </w:rPr>
        <w:t>helping keep Melbour</w:t>
      </w:r>
      <w:r w:rsidR="00BC12FC">
        <w:rPr>
          <w:rFonts w:ascii="Arial" w:hAnsi="Arial" w:cs="Arial"/>
          <w:i/>
          <w:iCs/>
          <w:sz w:val="22"/>
          <w:szCs w:val="22"/>
        </w:rPr>
        <w:t>n</w:t>
      </w:r>
      <w:r w:rsidR="00CF7C99">
        <w:rPr>
          <w:rFonts w:ascii="Arial" w:hAnsi="Arial" w:cs="Arial"/>
          <w:i/>
          <w:iCs/>
          <w:sz w:val="22"/>
          <w:szCs w:val="22"/>
        </w:rPr>
        <w:t xml:space="preserve">e </w:t>
      </w:r>
      <w:proofErr w:type="gramStart"/>
      <w:r w:rsidR="00CF7C99">
        <w:rPr>
          <w:rFonts w:ascii="Arial" w:hAnsi="Arial" w:cs="Arial"/>
          <w:i/>
          <w:iCs/>
          <w:sz w:val="22"/>
          <w:szCs w:val="22"/>
        </w:rPr>
        <w:t xml:space="preserve">safe”  </w:t>
      </w:r>
      <w:r w:rsidR="001A5A5E">
        <w:rPr>
          <w:rFonts w:ascii="Arial" w:hAnsi="Arial" w:cs="Arial"/>
          <w:sz w:val="22"/>
          <w:szCs w:val="22"/>
        </w:rPr>
        <w:t>which</w:t>
      </w:r>
      <w:proofErr w:type="gramEnd"/>
      <w:r w:rsidR="001A5A5E">
        <w:rPr>
          <w:rFonts w:ascii="Arial" w:hAnsi="Arial" w:cs="Arial"/>
          <w:sz w:val="22"/>
          <w:szCs w:val="22"/>
        </w:rPr>
        <w:t xml:space="preserve"> provided </w:t>
      </w:r>
      <w:proofErr w:type="spellStart"/>
      <w:r w:rsidR="001A5A5E">
        <w:rPr>
          <w:rFonts w:ascii="Arial" w:hAnsi="Arial" w:cs="Arial"/>
          <w:sz w:val="22"/>
          <w:szCs w:val="22"/>
        </w:rPr>
        <w:t>a</w:t>
      </w:r>
      <w:proofErr w:type="spellEnd"/>
      <w:r w:rsidR="001A5A5E">
        <w:rPr>
          <w:rFonts w:ascii="Arial" w:hAnsi="Arial" w:cs="Arial"/>
          <w:sz w:val="22"/>
          <w:szCs w:val="22"/>
        </w:rPr>
        <w:t xml:space="preserve"> excellent summary of Melbourne’s Safe City Camera Program: </w:t>
      </w:r>
      <w:r w:rsidR="001A5A5E">
        <w:rPr>
          <w:rFonts w:ascii="Arial" w:hAnsi="Arial" w:cs="Arial"/>
          <w:i/>
          <w:iCs/>
          <w:sz w:val="22"/>
          <w:szCs w:val="22"/>
        </w:rPr>
        <w:t>see Appendix “B</w:t>
      </w:r>
      <w:r w:rsidR="004A5A07">
        <w:rPr>
          <w:rFonts w:ascii="Arial" w:hAnsi="Arial" w:cs="Arial"/>
          <w:i/>
          <w:iCs/>
          <w:sz w:val="22"/>
          <w:szCs w:val="22"/>
        </w:rPr>
        <w:t>”.</w:t>
      </w:r>
    </w:p>
    <w:p w14:paraId="42F22B2E" w14:textId="2586DC07" w:rsidR="001D5B4C" w:rsidRPr="00B978E5" w:rsidRDefault="001D5B4C" w:rsidP="00DC5FB6">
      <w:pPr>
        <w:spacing w:before="120" w:after="120"/>
        <w:ind w:left="709" w:firstLine="11"/>
        <w:jc w:val="both"/>
        <w:rPr>
          <w:rFonts w:ascii="Arial" w:hAnsi="Arial" w:cs="Arial"/>
          <w:sz w:val="22"/>
          <w:szCs w:val="22"/>
        </w:rPr>
      </w:pPr>
      <w:r>
        <w:rPr>
          <w:rFonts w:ascii="Arial" w:hAnsi="Arial" w:cs="Arial"/>
          <w:sz w:val="22"/>
          <w:szCs w:val="22"/>
        </w:rPr>
        <w:t xml:space="preserve">During the </w:t>
      </w:r>
      <w:r w:rsidR="00147359">
        <w:rPr>
          <w:rFonts w:ascii="Arial" w:hAnsi="Arial" w:cs="Arial"/>
          <w:sz w:val="22"/>
          <w:szCs w:val="22"/>
        </w:rPr>
        <w:t xml:space="preserve">writing of this Report, the Herald-Sun newspaper on </w:t>
      </w:r>
      <w:r w:rsidR="009177F3">
        <w:rPr>
          <w:rFonts w:ascii="Arial" w:hAnsi="Arial" w:cs="Arial"/>
          <w:sz w:val="22"/>
          <w:szCs w:val="22"/>
        </w:rPr>
        <w:t xml:space="preserve">10 August </w:t>
      </w:r>
      <w:r w:rsidR="006C7729">
        <w:rPr>
          <w:rFonts w:ascii="Arial" w:hAnsi="Arial" w:cs="Arial"/>
          <w:sz w:val="22"/>
          <w:szCs w:val="22"/>
        </w:rPr>
        <w:t xml:space="preserve">published </w:t>
      </w:r>
      <w:r w:rsidR="00DE3CCF">
        <w:rPr>
          <w:rFonts w:ascii="Arial" w:hAnsi="Arial" w:cs="Arial"/>
          <w:sz w:val="22"/>
          <w:szCs w:val="22"/>
        </w:rPr>
        <w:t>a</w:t>
      </w:r>
      <w:r w:rsidR="00513512">
        <w:rPr>
          <w:rFonts w:ascii="Arial" w:hAnsi="Arial" w:cs="Arial"/>
          <w:sz w:val="22"/>
          <w:szCs w:val="22"/>
        </w:rPr>
        <w:t>n article</w:t>
      </w:r>
      <w:r w:rsidR="00FA1914">
        <w:rPr>
          <w:rFonts w:ascii="Arial" w:hAnsi="Arial" w:cs="Arial"/>
          <w:sz w:val="22"/>
          <w:szCs w:val="22"/>
        </w:rPr>
        <w:t xml:space="preserve"> about the SCCP and its Control Room</w:t>
      </w:r>
      <w:r w:rsidR="00FA1914" w:rsidRPr="003F76A2">
        <w:rPr>
          <w:rFonts w:ascii="Arial" w:hAnsi="Arial" w:cs="Arial"/>
          <w:sz w:val="22"/>
          <w:szCs w:val="22"/>
        </w:rPr>
        <w:t xml:space="preserve">, </w:t>
      </w:r>
      <w:r w:rsidR="00FA1914" w:rsidRPr="003F76A2">
        <w:rPr>
          <w:rFonts w:ascii="Arial" w:hAnsi="Arial" w:cs="Arial"/>
          <w:i/>
          <w:iCs/>
          <w:sz w:val="22"/>
          <w:szCs w:val="22"/>
        </w:rPr>
        <w:t>“</w:t>
      </w:r>
      <w:r w:rsidR="00DE3CCF" w:rsidRPr="002D17DB">
        <w:rPr>
          <w:rFonts w:ascii="Arial" w:hAnsi="Arial" w:cs="Arial"/>
          <w:i/>
          <w:iCs/>
          <w:sz w:val="22"/>
          <w:szCs w:val="22"/>
        </w:rPr>
        <w:t>Now Showing: A Catalogue of City Crime</w:t>
      </w:r>
      <w:r w:rsidR="00DD1E44" w:rsidRPr="003F76A2">
        <w:rPr>
          <w:rFonts w:ascii="Arial" w:hAnsi="Arial" w:cs="Arial"/>
          <w:i/>
          <w:iCs/>
          <w:sz w:val="22"/>
          <w:szCs w:val="22"/>
        </w:rPr>
        <w:t>”</w:t>
      </w:r>
      <w:r w:rsidR="004A5A07">
        <w:rPr>
          <w:rFonts w:ascii="Arial" w:hAnsi="Arial" w:cs="Arial"/>
          <w:sz w:val="22"/>
          <w:szCs w:val="22"/>
        </w:rPr>
        <w:t xml:space="preserve">: </w:t>
      </w:r>
      <w:r w:rsidR="004A5A07">
        <w:rPr>
          <w:rFonts w:ascii="Arial" w:hAnsi="Arial" w:cs="Arial"/>
          <w:i/>
          <w:iCs/>
          <w:sz w:val="22"/>
          <w:szCs w:val="22"/>
        </w:rPr>
        <w:t>see Appendix “C”</w:t>
      </w:r>
      <w:r w:rsidR="00D632FE">
        <w:rPr>
          <w:rFonts w:ascii="Arial" w:hAnsi="Arial" w:cs="Arial"/>
          <w:i/>
          <w:iCs/>
          <w:sz w:val="22"/>
          <w:szCs w:val="22"/>
        </w:rPr>
        <w:t xml:space="preserve">.   </w:t>
      </w:r>
      <w:r w:rsidR="00DD1E44">
        <w:rPr>
          <w:rFonts w:ascii="Arial" w:hAnsi="Arial" w:cs="Arial"/>
          <w:sz w:val="22"/>
          <w:szCs w:val="22"/>
        </w:rPr>
        <w:t xml:space="preserve">  </w:t>
      </w:r>
      <w:r w:rsidR="00D632FE">
        <w:rPr>
          <w:rFonts w:ascii="Arial" w:hAnsi="Arial" w:cs="Arial"/>
          <w:sz w:val="22"/>
          <w:szCs w:val="22"/>
        </w:rPr>
        <w:t>Again, t</w:t>
      </w:r>
      <w:r w:rsidR="009C7CC0">
        <w:rPr>
          <w:rFonts w:ascii="Arial" w:hAnsi="Arial" w:cs="Arial"/>
          <w:sz w:val="22"/>
          <w:szCs w:val="22"/>
        </w:rPr>
        <w:t xml:space="preserve">he SCCP CCTV Audit Committee was consulted by the City of Melbourne </w:t>
      </w:r>
      <w:r w:rsidR="002F42E4">
        <w:rPr>
          <w:rFonts w:ascii="Arial" w:hAnsi="Arial" w:cs="Arial"/>
          <w:sz w:val="22"/>
          <w:szCs w:val="22"/>
        </w:rPr>
        <w:t>and supported the request from the media</w:t>
      </w:r>
      <w:r w:rsidR="00744651">
        <w:rPr>
          <w:rFonts w:ascii="Arial" w:hAnsi="Arial" w:cs="Arial"/>
          <w:sz w:val="22"/>
          <w:szCs w:val="22"/>
        </w:rPr>
        <w:t xml:space="preserve"> </w:t>
      </w:r>
      <w:r w:rsidR="00646022">
        <w:rPr>
          <w:rFonts w:ascii="Arial" w:hAnsi="Arial" w:cs="Arial"/>
          <w:sz w:val="22"/>
          <w:szCs w:val="22"/>
        </w:rPr>
        <w:t xml:space="preserve">(Herald-Sun) </w:t>
      </w:r>
      <w:r w:rsidR="00744651">
        <w:rPr>
          <w:rFonts w:ascii="Arial" w:hAnsi="Arial" w:cs="Arial"/>
          <w:sz w:val="22"/>
          <w:szCs w:val="22"/>
        </w:rPr>
        <w:t xml:space="preserve">to inform the community on the important </w:t>
      </w:r>
      <w:r w:rsidR="00E04CAA">
        <w:rPr>
          <w:rFonts w:ascii="Arial" w:hAnsi="Arial" w:cs="Arial"/>
          <w:sz w:val="22"/>
          <w:szCs w:val="22"/>
        </w:rPr>
        <w:t>and effective role o</w:t>
      </w:r>
      <w:r w:rsidR="00744651">
        <w:rPr>
          <w:rFonts w:ascii="Arial" w:hAnsi="Arial" w:cs="Arial"/>
          <w:sz w:val="22"/>
          <w:szCs w:val="22"/>
        </w:rPr>
        <w:t>f the SCCP in helping keep the city safe</w:t>
      </w:r>
      <w:r w:rsidR="00EF5C02">
        <w:rPr>
          <w:rFonts w:ascii="Arial" w:hAnsi="Arial" w:cs="Arial"/>
          <w:sz w:val="22"/>
          <w:szCs w:val="22"/>
        </w:rPr>
        <w:t>r</w:t>
      </w:r>
      <w:r w:rsidR="00BC12FC">
        <w:rPr>
          <w:rFonts w:ascii="Arial" w:hAnsi="Arial" w:cs="Arial"/>
          <w:sz w:val="22"/>
          <w:szCs w:val="22"/>
        </w:rPr>
        <w:t>.</w:t>
      </w:r>
    </w:p>
    <w:p w14:paraId="48BE4896" w14:textId="77777777" w:rsidR="00C20AE0" w:rsidRPr="00562E77" w:rsidRDefault="00C20AE0" w:rsidP="00562E77">
      <w:pPr>
        <w:pStyle w:val="Numbering"/>
        <w:numPr>
          <w:ilvl w:val="0"/>
          <w:numId w:val="0"/>
        </w:numPr>
        <w:ind w:firstLine="709"/>
        <w:rPr>
          <w:rFonts w:ascii="Arial" w:hAnsi="Arial" w:cs="Arial"/>
          <w:b/>
        </w:rPr>
      </w:pPr>
      <w:bookmarkStart w:id="17" w:name="_Toc487098877"/>
      <w:r w:rsidRPr="00562E77">
        <w:rPr>
          <w:rFonts w:ascii="Arial" w:hAnsi="Arial" w:cs="Arial"/>
          <w:b/>
        </w:rPr>
        <w:t>MOUs</w:t>
      </w:r>
    </w:p>
    <w:p w14:paraId="46F36F12" w14:textId="7F4019A3" w:rsidR="00C20AE0" w:rsidRDefault="00A6573F"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Current in </w:t>
      </w:r>
      <w:r w:rsidR="00A3657D">
        <w:rPr>
          <w:rFonts w:ascii="Arial" w:hAnsi="Arial" w:cs="Arial"/>
          <w:sz w:val="22"/>
          <w:szCs w:val="22"/>
        </w:rPr>
        <w:t>202</w:t>
      </w:r>
      <w:r w:rsidR="00FC1994">
        <w:rPr>
          <w:rFonts w:ascii="Arial" w:hAnsi="Arial" w:cs="Arial"/>
          <w:sz w:val="22"/>
          <w:szCs w:val="22"/>
        </w:rPr>
        <w:t>4</w:t>
      </w:r>
      <w:r w:rsidR="00C20AE0" w:rsidRPr="00162CDE">
        <w:rPr>
          <w:rFonts w:ascii="Arial" w:hAnsi="Arial" w:cs="Arial"/>
          <w:sz w:val="22"/>
          <w:szCs w:val="22"/>
        </w:rPr>
        <w:t xml:space="preserve"> were C</w:t>
      </w:r>
      <w:r w:rsidR="00A343E5">
        <w:rPr>
          <w:rFonts w:ascii="Arial" w:hAnsi="Arial" w:cs="Arial"/>
          <w:sz w:val="22"/>
          <w:szCs w:val="22"/>
        </w:rPr>
        <w:t>ity of Melbourne</w:t>
      </w:r>
      <w:r w:rsidR="00C20AE0" w:rsidRPr="00162CDE">
        <w:rPr>
          <w:rFonts w:ascii="Arial" w:hAnsi="Arial" w:cs="Arial"/>
          <w:sz w:val="22"/>
          <w:szCs w:val="22"/>
        </w:rPr>
        <w:t xml:space="preserve"> Memorand</w:t>
      </w:r>
      <w:r w:rsidR="00A343E5">
        <w:rPr>
          <w:rFonts w:ascii="Arial" w:hAnsi="Arial" w:cs="Arial"/>
          <w:sz w:val="22"/>
          <w:szCs w:val="22"/>
        </w:rPr>
        <w:t>um</w:t>
      </w:r>
      <w:r w:rsidR="00C20AE0" w:rsidRPr="00162CDE">
        <w:rPr>
          <w:rFonts w:ascii="Arial" w:hAnsi="Arial" w:cs="Arial"/>
          <w:sz w:val="22"/>
          <w:szCs w:val="22"/>
        </w:rPr>
        <w:t xml:space="preserve"> of Understanding (MOU) with Victoria Police and separately, the Independent </w:t>
      </w:r>
      <w:r w:rsidR="00A343E5">
        <w:rPr>
          <w:rFonts w:ascii="Arial" w:hAnsi="Arial" w:cs="Arial"/>
          <w:sz w:val="22"/>
          <w:szCs w:val="22"/>
        </w:rPr>
        <w:t>b</w:t>
      </w:r>
      <w:r w:rsidR="00C20AE0" w:rsidRPr="00162CDE">
        <w:rPr>
          <w:rFonts w:ascii="Arial" w:hAnsi="Arial" w:cs="Arial"/>
          <w:sz w:val="22"/>
          <w:szCs w:val="22"/>
        </w:rPr>
        <w:t>road-based Anti-Corruption Commission</w:t>
      </w:r>
      <w:r w:rsidR="004A4B71" w:rsidRPr="00162CDE">
        <w:rPr>
          <w:rFonts w:ascii="Arial" w:hAnsi="Arial" w:cs="Arial"/>
          <w:sz w:val="22"/>
          <w:szCs w:val="22"/>
        </w:rPr>
        <w:t xml:space="preserve"> and Emergency Management Victoria.</w:t>
      </w:r>
    </w:p>
    <w:p w14:paraId="12D911C0" w14:textId="77777777" w:rsidR="002461A8" w:rsidRDefault="002461A8" w:rsidP="00C20AE0">
      <w:pPr>
        <w:pStyle w:val="Numbering"/>
        <w:numPr>
          <w:ilvl w:val="0"/>
          <w:numId w:val="0"/>
        </w:numPr>
        <w:ind w:left="720"/>
        <w:rPr>
          <w:rFonts w:ascii="Arial" w:hAnsi="Arial" w:cs="Arial"/>
          <w:sz w:val="22"/>
          <w:szCs w:val="22"/>
        </w:rPr>
      </w:pPr>
    </w:p>
    <w:p w14:paraId="2D6DD87B" w14:textId="77777777" w:rsidR="002461A8" w:rsidRDefault="002461A8" w:rsidP="00C20AE0">
      <w:pPr>
        <w:pStyle w:val="Numbering"/>
        <w:numPr>
          <w:ilvl w:val="0"/>
          <w:numId w:val="0"/>
        </w:numPr>
        <w:ind w:left="720"/>
        <w:rPr>
          <w:rFonts w:ascii="Arial" w:hAnsi="Arial" w:cs="Arial"/>
          <w:sz w:val="22"/>
          <w:szCs w:val="22"/>
        </w:rPr>
      </w:pPr>
    </w:p>
    <w:p w14:paraId="2D4FDEF3" w14:textId="77777777" w:rsidR="002461A8" w:rsidRDefault="002461A8" w:rsidP="00C20AE0">
      <w:pPr>
        <w:pStyle w:val="Numbering"/>
        <w:numPr>
          <w:ilvl w:val="0"/>
          <w:numId w:val="0"/>
        </w:numPr>
        <w:ind w:left="720"/>
        <w:rPr>
          <w:rFonts w:ascii="Arial" w:hAnsi="Arial" w:cs="Arial"/>
          <w:sz w:val="22"/>
          <w:szCs w:val="22"/>
        </w:rPr>
      </w:pPr>
    </w:p>
    <w:p w14:paraId="03F8D172" w14:textId="2FD774E8" w:rsidR="00C20AE0" w:rsidRPr="00562E77" w:rsidRDefault="00C20AE0" w:rsidP="00562E77">
      <w:pPr>
        <w:pStyle w:val="Numbering"/>
        <w:numPr>
          <w:ilvl w:val="0"/>
          <w:numId w:val="0"/>
        </w:numPr>
        <w:ind w:left="720" w:hanging="11"/>
        <w:rPr>
          <w:rFonts w:ascii="Arial" w:hAnsi="Arial" w:cs="Arial"/>
          <w:b/>
        </w:rPr>
      </w:pPr>
      <w:r w:rsidRPr="00562E77">
        <w:rPr>
          <w:rFonts w:ascii="Arial" w:hAnsi="Arial" w:cs="Arial"/>
          <w:b/>
        </w:rPr>
        <w:t>Public Address Speakers</w:t>
      </w:r>
      <w:r w:rsidR="004B32B7">
        <w:rPr>
          <w:rFonts w:ascii="Arial" w:hAnsi="Arial" w:cs="Arial"/>
          <w:b/>
        </w:rPr>
        <w:t xml:space="preserve"> for Emergency Situations</w:t>
      </w:r>
    </w:p>
    <w:p w14:paraId="7B87B5F6" w14:textId="25242437"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A M</w:t>
      </w:r>
      <w:r w:rsidR="008B2812" w:rsidRPr="00162CDE">
        <w:rPr>
          <w:rFonts w:ascii="Arial" w:hAnsi="Arial" w:cs="Arial"/>
          <w:sz w:val="22"/>
          <w:szCs w:val="22"/>
        </w:rPr>
        <w:t xml:space="preserve">emorandum of </w:t>
      </w:r>
      <w:r w:rsidRPr="00162CDE">
        <w:rPr>
          <w:rFonts w:ascii="Arial" w:hAnsi="Arial" w:cs="Arial"/>
          <w:sz w:val="22"/>
          <w:szCs w:val="22"/>
        </w:rPr>
        <w:t>U</w:t>
      </w:r>
      <w:r w:rsidR="008B2812" w:rsidRPr="00162CDE">
        <w:rPr>
          <w:rFonts w:ascii="Arial" w:hAnsi="Arial" w:cs="Arial"/>
          <w:sz w:val="22"/>
          <w:szCs w:val="22"/>
        </w:rPr>
        <w:t>nderstanding</w:t>
      </w:r>
      <w:r w:rsidRPr="00162CDE">
        <w:rPr>
          <w:rFonts w:ascii="Arial" w:hAnsi="Arial" w:cs="Arial"/>
          <w:sz w:val="22"/>
          <w:szCs w:val="22"/>
        </w:rPr>
        <w:t xml:space="preserve"> between Victoria Police and Emergency Management Victoria (EMV) </w:t>
      </w:r>
      <w:r w:rsidR="009C1665" w:rsidRPr="00162CDE">
        <w:rPr>
          <w:rFonts w:ascii="Arial" w:hAnsi="Arial" w:cs="Arial"/>
          <w:sz w:val="22"/>
          <w:szCs w:val="22"/>
        </w:rPr>
        <w:t xml:space="preserve">was </w:t>
      </w:r>
      <w:r w:rsidR="00F633C2">
        <w:rPr>
          <w:rFonts w:ascii="Arial" w:hAnsi="Arial" w:cs="Arial"/>
          <w:sz w:val="22"/>
          <w:szCs w:val="22"/>
        </w:rPr>
        <w:t>signed in</w:t>
      </w:r>
      <w:r w:rsidRPr="00162CDE">
        <w:rPr>
          <w:rFonts w:ascii="Arial" w:hAnsi="Arial" w:cs="Arial"/>
          <w:sz w:val="22"/>
          <w:szCs w:val="22"/>
        </w:rPr>
        <w:t xml:space="preserve"> 2017 utilizing the SCCP hardware with public address speakers fitted onto cameras at CB</w:t>
      </w:r>
      <w:r w:rsidR="00C23874">
        <w:rPr>
          <w:rFonts w:ascii="Arial" w:hAnsi="Arial" w:cs="Arial"/>
          <w:sz w:val="22"/>
          <w:szCs w:val="22"/>
        </w:rPr>
        <w:t>D</w:t>
      </w:r>
      <w:r w:rsidRPr="00162CDE">
        <w:rPr>
          <w:rFonts w:ascii="Arial" w:hAnsi="Arial" w:cs="Arial"/>
          <w:sz w:val="22"/>
          <w:szCs w:val="22"/>
        </w:rPr>
        <w:t xml:space="preserve"> locations to be used in emergency situations.</w:t>
      </w:r>
    </w:p>
    <w:p w14:paraId="13BA943F" w14:textId="1C238610" w:rsidR="00AD20A5" w:rsidRPr="00162CDE" w:rsidRDefault="00966311" w:rsidP="00C20AE0">
      <w:pPr>
        <w:spacing w:before="120" w:after="120"/>
        <w:ind w:left="720"/>
        <w:jc w:val="both"/>
        <w:rPr>
          <w:rFonts w:ascii="Arial" w:hAnsi="Arial" w:cs="Arial"/>
          <w:sz w:val="22"/>
          <w:szCs w:val="22"/>
        </w:rPr>
      </w:pPr>
      <w:r w:rsidRPr="00162CDE">
        <w:rPr>
          <w:rFonts w:ascii="Arial" w:hAnsi="Arial" w:cs="Arial"/>
          <w:sz w:val="22"/>
          <w:szCs w:val="22"/>
        </w:rPr>
        <w:lastRenderedPageBreak/>
        <w:t>T</w:t>
      </w:r>
      <w:r w:rsidR="00C20AE0" w:rsidRPr="00162CDE">
        <w:rPr>
          <w:rFonts w:ascii="Arial" w:hAnsi="Arial" w:cs="Arial"/>
          <w:sz w:val="22"/>
          <w:szCs w:val="22"/>
        </w:rPr>
        <w:t xml:space="preserve">he speakers </w:t>
      </w:r>
      <w:r w:rsidR="004722C5" w:rsidRPr="00162CDE">
        <w:rPr>
          <w:rFonts w:ascii="Arial" w:hAnsi="Arial" w:cs="Arial"/>
          <w:sz w:val="22"/>
          <w:szCs w:val="22"/>
        </w:rPr>
        <w:t>can</w:t>
      </w:r>
      <w:r w:rsidR="00EE25E0" w:rsidRPr="00162CDE">
        <w:rPr>
          <w:rFonts w:ascii="Arial" w:hAnsi="Arial" w:cs="Arial"/>
          <w:sz w:val="22"/>
          <w:szCs w:val="22"/>
        </w:rPr>
        <w:t xml:space="preserve"> be </w:t>
      </w:r>
      <w:r w:rsidR="00C20AE0" w:rsidRPr="00162CDE">
        <w:rPr>
          <w:rFonts w:ascii="Arial" w:hAnsi="Arial" w:cs="Arial"/>
          <w:sz w:val="22"/>
          <w:szCs w:val="22"/>
        </w:rPr>
        <w:t xml:space="preserve">used to provide an audible warning sound and a message from </w:t>
      </w:r>
      <w:r w:rsidR="00B611D9">
        <w:rPr>
          <w:rFonts w:ascii="Arial" w:hAnsi="Arial" w:cs="Arial"/>
          <w:sz w:val="22"/>
          <w:szCs w:val="22"/>
        </w:rPr>
        <w:t>Victoria P</w:t>
      </w:r>
      <w:r w:rsidR="00C20AE0" w:rsidRPr="00162CDE">
        <w:rPr>
          <w:rFonts w:ascii="Arial" w:hAnsi="Arial" w:cs="Arial"/>
          <w:sz w:val="22"/>
          <w:szCs w:val="22"/>
        </w:rPr>
        <w:t>olice to the public</w:t>
      </w:r>
      <w:r w:rsidRPr="00162CDE">
        <w:rPr>
          <w:rFonts w:ascii="Arial" w:hAnsi="Arial" w:cs="Arial"/>
          <w:sz w:val="22"/>
          <w:szCs w:val="22"/>
        </w:rPr>
        <w:t xml:space="preserve"> </w:t>
      </w:r>
      <w:r w:rsidR="004722C5" w:rsidRPr="00162CDE">
        <w:rPr>
          <w:rFonts w:ascii="Arial" w:hAnsi="Arial" w:cs="Arial"/>
          <w:sz w:val="22"/>
          <w:szCs w:val="22"/>
        </w:rPr>
        <w:t xml:space="preserve">in </w:t>
      </w:r>
      <w:proofErr w:type="gramStart"/>
      <w:r w:rsidRPr="00162CDE">
        <w:rPr>
          <w:rFonts w:ascii="Arial" w:hAnsi="Arial" w:cs="Arial"/>
          <w:sz w:val="22"/>
          <w:szCs w:val="22"/>
        </w:rPr>
        <w:t>an emergency situation</w:t>
      </w:r>
      <w:proofErr w:type="gramEnd"/>
      <w:r w:rsidR="00AD20A5" w:rsidRPr="00162CDE">
        <w:rPr>
          <w:rFonts w:ascii="Arial" w:hAnsi="Arial" w:cs="Arial"/>
          <w:sz w:val="22"/>
          <w:szCs w:val="22"/>
        </w:rPr>
        <w:t>.</w:t>
      </w:r>
      <w:r w:rsidR="0070448A" w:rsidRPr="00162CDE">
        <w:rPr>
          <w:rFonts w:ascii="Arial" w:hAnsi="Arial" w:cs="Arial"/>
          <w:sz w:val="22"/>
          <w:szCs w:val="22"/>
        </w:rPr>
        <w:t xml:space="preserve">   </w:t>
      </w:r>
      <w:r w:rsidR="008B2812" w:rsidRPr="00A749E7">
        <w:rPr>
          <w:rFonts w:ascii="Arial" w:hAnsi="Arial" w:cs="Arial"/>
          <w:sz w:val="22"/>
          <w:szCs w:val="22"/>
        </w:rPr>
        <w:t>T</w:t>
      </w:r>
      <w:r w:rsidR="0070448A" w:rsidRPr="00A749E7">
        <w:rPr>
          <w:rFonts w:ascii="Arial" w:hAnsi="Arial" w:cs="Arial"/>
          <w:sz w:val="22"/>
          <w:szCs w:val="22"/>
        </w:rPr>
        <w:t>he speakers were not</w:t>
      </w:r>
      <w:r w:rsidR="00A3657D">
        <w:rPr>
          <w:rFonts w:ascii="Arial" w:hAnsi="Arial" w:cs="Arial"/>
          <w:sz w:val="22"/>
          <w:szCs w:val="22"/>
        </w:rPr>
        <w:t xml:space="preserve"> required to be used during </w:t>
      </w:r>
      <w:r w:rsidR="00FC1994">
        <w:rPr>
          <w:rFonts w:ascii="Arial" w:hAnsi="Arial" w:cs="Arial"/>
          <w:sz w:val="22"/>
          <w:szCs w:val="22"/>
        </w:rPr>
        <w:t>J</w:t>
      </w:r>
      <w:r w:rsidR="002673EB">
        <w:rPr>
          <w:rFonts w:ascii="Arial" w:hAnsi="Arial" w:cs="Arial"/>
          <w:sz w:val="22"/>
          <w:szCs w:val="22"/>
        </w:rPr>
        <w:t>uly 2023</w:t>
      </w:r>
      <w:r w:rsidR="0026235E">
        <w:rPr>
          <w:rFonts w:ascii="Arial" w:hAnsi="Arial" w:cs="Arial"/>
          <w:sz w:val="22"/>
          <w:szCs w:val="22"/>
        </w:rPr>
        <w:t>-</w:t>
      </w:r>
      <w:r w:rsidR="00FC1994">
        <w:rPr>
          <w:rFonts w:ascii="Arial" w:hAnsi="Arial" w:cs="Arial"/>
          <w:sz w:val="22"/>
          <w:szCs w:val="22"/>
        </w:rPr>
        <w:t xml:space="preserve">June </w:t>
      </w:r>
      <w:r w:rsidR="00A3657D">
        <w:rPr>
          <w:rFonts w:ascii="Arial" w:hAnsi="Arial" w:cs="Arial"/>
          <w:sz w:val="22"/>
          <w:szCs w:val="22"/>
        </w:rPr>
        <w:t>202</w:t>
      </w:r>
      <w:r w:rsidR="00FC1994">
        <w:rPr>
          <w:rFonts w:ascii="Arial" w:hAnsi="Arial" w:cs="Arial"/>
          <w:sz w:val="22"/>
          <w:szCs w:val="22"/>
        </w:rPr>
        <w:t>4</w:t>
      </w:r>
      <w:r w:rsidR="00A55B7D">
        <w:rPr>
          <w:rFonts w:ascii="Arial" w:hAnsi="Arial" w:cs="Arial"/>
          <w:sz w:val="22"/>
          <w:szCs w:val="22"/>
        </w:rPr>
        <w:t xml:space="preserve"> </w:t>
      </w:r>
      <w:r w:rsidR="00A55B7D" w:rsidRPr="005F3819">
        <w:rPr>
          <w:rFonts w:ascii="Arial" w:hAnsi="Arial" w:cs="Arial"/>
          <w:sz w:val="22"/>
          <w:szCs w:val="22"/>
        </w:rPr>
        <w:t xml:space="preserve">other than for </w:t>
      </w:r>
      <w:r w:rsidR="00EB2C53">
        <w:rPr>
          <w:rFonts w:ascii="Arial" w:hAnsi="Arial" w:cs="Arial"/>
          <w:sz w:val="22"/>
          <w:szCs w:val="22"/>
        </w:rPr>
        <w:t xml:space="preserve">regular </w:t>
      </w:r>
      <w:r w:rsidR="00A55B7D" w:rsidRPr="005F3819">
        <w:rPr>
          <w:rFonts w:ascii="Arial" w:hAnsi="Arial" w:cs="Arial"/>
          <w:sz w:val="22"/>
          <w:szCs w:val="22"/>
        </w:rPr>
        <w:t>testing purposes</w:t>
      </w:r>
      <w:r w:rsidR="00A749E7" w:rsidRPr="005F3819">
        <w:rPr>
          <w:rFonts w:ascii="Arial" w:hAnsi="Arial" w:cs="Arial"/>
          <w:sz w:val="22"/>
          <w:szCs w:val="22"/>
        </w:rPr>
        <w:t>.</w:t>
      </w:r>
    </w:p>
    <w:p w14:paraId="64291920" w14:textId="4A57DDCF" w:rsidR="00C20AE0" w:rsidRPr="00162CDE" w:rsidRDefault="000B7685" w:rsidP="001250F4">
      <w:pPr>
        <w:pStyle w:val="Heading3"/>
        <w:ind w:firstLine="720"/>
      </w:pPr>
      <w:bookmarkStart w:id="18" w:name="_Toc3359608"/>
      <w:r>
        <w:t>Co</w:t>
      </w:r>
      <w:r w:rsidR="009E105F">
        <w:t>ntrol Room Contact</w:t>
      </w:r>
      <w:r>
        <w:t xml:space="preserve"> </w:t>
      </w:r>
      <w:r w:rsidR="000A1013">
        <w:t>w</w:t>
      </w:r>
      <w:r>
        <w:t xml:space="preserve">ith </w:t>
      </w:r>
      <w:r w:rsidR="00C20AE0" w:rsidRPr="00162CDE">
        <w:t xml:space="preserve">Victoria Police </w:t>
      </w:r>
      <w:r w:rsidR="00A3657D">
        <w:t>Monitori</w:t>
      </w:r>
      <w:r w:rsidR="003E550D">
        <w:t xml:space="preserve">ng Assessment </w:t>
      </w:r>
      <w:r w:rsidR="00C20AE0" w:rsidRPr="00162CDE">
        <w:t>Centre</w:t>
      </w:r>
      <w:bookmarkEnd w:id="18"/>
      <w:r w:rsidR="00C20AE0" w:rsidRPr="00162CDE">
        <w:t xml:space="preserve"> </w:t>
      </w:r>
      <w:bookmarkEnd w:id="17"/>
    </w:p>
    <w:p w14:paraId="17B5CB1A" w14:textId="4A04E9FF" w:rsidR="00C20AE0" w:rsidRPr="00162CDE" w:rsidRDefault="00C20AE0" w:rsidP="00121A60">
      <w:pPr>
        <w:pStyle w:val="Numbering"/>
        <w:numPr>
          <w:ilvl w:val="0"/>
          <w:numId w:val="0"/>
        </w:numPr>
        <w:ind w:left="720"/>
        <w:rPr>
          <w:rFonts w:ascii="Arial" w:hAnsi="Arial" w:cs="Arial"/>
          <w:i/>
          <w:sz w:val="22"/>
          <w:szCs w:val="22"/>
        </w:rPr>
      </w:pPr>
      <w:r w:rsidRPr="00162CDE">
        <w:rPr>
          <w:rFonts w:ascii="Arial" w:hAnsi="Arial" w:cs="Arial"/>
          <w:sz w:val="22"/>
          <w:szCs w:val="22"/>
        </w:rPr>
        <w:t xml:space="preserve">Since December 2016, the Victoria Police Monitoring Assessment Centre (MAC) has been able to </w:t>
      </w:r>
      <w:r w:rsidR="001F6276" w:rsidRPr="00162CDE">
        <w:rPr>
          <w:rFonts w:ascii="Arial" w:hAnsi="Arial" w:cs="Arial"/>
          <w:sz w:val="22"/>
          <w:szCs w:val="22"/>
        </w:rPr>
        <w:t xml:space="preserve">select </w:t>
      </w:r>
      <w:proofErr w:type="gramStart"/>
      <w:r w:rsidRPr="00162CDE">
        <w:rPr>
          <w:rFonts w:ascii="Arial" w:hAnsi="Arial" w:cs="Arial"/>
          <w:sz w:val="22"/>
          <w:szCs w:val="22"/>
        </w:rPr>
        <w:t>live</w:t>
      </w:r>
      <w:r w:rsidR="00073BE8">
        <w:rPr>
          <w:rFonts w:ascii="Arial" w:hAnsi="Arial" w:cs="Arial"/>
          <w:sz w:val="22"/>
          <w:szCs w:val="22"/>
        </w:rPr>
        <w:t>-</w:t>
      </w:r>
      <w:r w:rsidRPr="00162CDE">
        <w:rPr>
          <w:rFonts w:ascii="Arial" w:hAnsi="Arial" w:cs="Arial"/>
          <w:sz w:val="22"/>
          <w:szCs w:val="22"/>
        </w:rPr>
        <w:t>feeds</w:t>
      </w:r>
      <w:proofErr w:type="gramEnd"/>
      <w:r w:rsidRPr="00162CDE">
        <w:rPr>
          <w:rFonts w:ascii="Arial" w:hAnsi="Arial" w:cs="Arial"/>
          <w:sz w:val="22"/>
          <w:szCs w:val="22"/>
        </w:rPr>
        <w:t xml:space="preserve"> from CCTV cameras in the CBD.  </w:t>
      </w:r>
    </w:p>
    <w:p w14:paraId="343D5C31" w14:textId="294385E5"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In view of the importance of the role</w:t>
      </w:r>
      <w:r w:rsidR="00121A60" w:rsidRPr="00162CDE">
        <w:rPr>
          <w:rFonts w:ascii="Arial" w:hAnsi="Arial" w:cs="Arial"/>
          <w:sz w:val="22"/>
          <w:szCs w:val="22"/>
        </w:rPr>
        <w:t xml:space="preserve"> of the Victoria Police MAC, it</w:t>
      </w:r>
      <w:r w:rsidRPr="00162CDE">
        <w:rPr>
          <w:rFonts w:ascii="Arial" w:hAnsi="Arial" w:cs="Arial"/>
          <w:sz w:val="22"/>
          <w:szCs w:val="22"/>
        </w:rPr>
        <w:t>s relationship with</w:t>
      </w:r>
      <w:r w:rsidR="00121A60" w:rsidRPr="00162CDE">
        <w:rPr>
          <w:rFonts w:ascii="Arial" w:hAnsi="Arial" w:cs="Arial"/>
          <w:sz w:val="22"/>
          <w:szCs w:val="22"/>
        </w:rPr>
        <w:t xml:space="preserve"> the SCCP and the </w:t>
      </w:r>
      <w:proofErr w:type="gramStart"/>
      <w:r w:rsidR="00121A60" w:rsidRPr="00162CDE">
        <w:rPr>
          <w:rFonts w:ascii="Arial" w:hAnsi="Arial" w:cs="Arial"/>
          <w:sz w:val="22"/>
          <w:szCs w:val="22"/>
        </w:rPr>
        <w:t>live</w:t>
      </w:r>
      <w:r w:rsidR="00207CD2">
        <w:rPr>
          <w:rFonts w:ascii="Arial" w:hAnsi="Arial" w:cs="Arial"/>
          <w:sz w:val="22"/>
          <w:szCs w:val="22"/>
        </w:rPr>
        <w:t>-</w:t>
      </w:r>
      <w:r w:rsidR="00121A60" w:rsidRPr="00162CDE">
        <w:rPr>
          <w:rFonts w:ascii="Arial" w:hAnsi="Arial" w:cs="Arial"/>
          <w:sz w:val="22"/>
          <w:szCs w:val="22"/>
        </w:rPr>
        <w:t>use</w:t>
      </w:r>
      <w:proofErr w:type="gramEnd"/>
      <w:r w:rsidR="00121A60" w:rsidRPr="00162CDE">
        <w:rPr>
          <w:rFonts w:ascii="Arial" w:hAnsi="Arial" w:cs="Arial"/>
          <w:sz w:val="22"/>
          <w:szCs w:val="22"/>
        </w:rPr>
        <w:t xml:space="preserve"> of SC</w:t>
      </w:r>
      <w:r w:rsidRPr="00162CDE">
        <w:rPr>
          <w:rFonts w:ascii="Arial" w:hAnsi="Arial" w:cs="Arial"/>
          <w:sz w:val="22"/>
          <w:szCs w:val="22"/>
        </w:rPr>
        <w:t>CP footage</w:t>
      </w:r>
      <w:r w:rsidR="00CC0804">
        <w:rPr>
          <w:rFonts w:ascii="Arial" w:hAnsi="Arial" w:cs="Arial"/>
          <w:sz w:val="22"/>
          <w:szCs w:val="22"/>
        </w:rPr>
        <w:t>,</w:t>
      </w:r>
      <w:r w:rsidRPr="00162CDE">
        <w:rPr>
          <w:rFonts w:ascii="Arial" w:hAnsi="Arial" w:cs="Arial"/>
          <w:sz w:val="22"/>
          <w:szCs w:val="22"/>
        </w:rPr>
        <w:t xml:space="preserve"> the Audit Committee </w:t>
      </w:r>
      <w:r w:rsidR="008B2812" w:rsidRPr="00162CDE">
        <w:rPr>
          <w:rFonts w:ascii="Arial" w:hAnsi="Arial" w:cs="Arial"/>
          <w:sz w:val="22"/>
          <w:szCs w:val="22"/>
        </w:rPr>
        <w:t>maintains</w:t>
      </w:r>
      <w:r w:rsidRPr="00162CDE">
        <w:rPr>
          <w:rFonts w:ascii="Arial" w:hAnsi="Arial" w:cs="Arial"/>
          <w:sz w:val="22"/>
          <w:szCs w:val="22"/>
        </w:rPr>
        <w:t xml:space="preserve"> its interest in being kept informed as to any relevant impacts on the arrangements.  </w:t>
      </w:r>
    </w:p>
    <w:p w14:paraId="3358F3FF" w14:textId="03236C26" w:rsidR="008B4FCE" w:rsidRDefault="00F633C2" w:rsidP="00C20AE0">
      <w:pPr>
        <w:spacing w:before="120" w:after="120"/>
        <w:ind w:left="720"/>
        <w:jc w:val="both"/>
        <w:rPr>
          <w:rFonts w:ascii="Arial" w:hAnsi="Arial" w:cs="Arial"/>
          <w:sz w:val="22"/>
          <w:szCs w:val="22"/>
        </w:rPr>
      </w:pPr>
      <w:r w:rsidRPr="00120900">
        <w:rPr>
          <w:rFonts w:ascii="Arial" w:hAnsi="Arial" w:cs="Arial"/>
          <w:sz w:val="22"/>
          <w:szCs w:val="22"/>
        </w:rPr>
        <w:t>The Chairman and</w:t>
      </w:r>
      <w:r w:rsidR="00FE0CC4" w:rsidRPr="00120900">
        <w:rPr>
          <w:rFonts w:ascii="Arial" w:hAnsi="Arial" w:cs="Arial"/>
          <w:sz w:val="22"/>
          <w:szCs w:val="22"/>
        </w:rPr>
        <w:t xml:space="preserve"> </w:t>
      </w:r>
      <w:r w:rsidR="0005041C" w:rsidRPr="00120900">
        <w:rPr>
          <w:rFonts w:ascii="Arial" w:hAnsi="Arial" w:cs="Arial"/>
          <w:sz w:val="22"/>
          <w:szCs w:val="22"/>
        </w:rPr>
        <w:t>Audit</w:t>
      </w:r>
      <w:r w:rsidR="00FE0CC4" w:rsidRPr="00120900">
        <w:rPr>
          <w:rFonts w:ascii="Arial" w:hAnsi="Arial" w:cs="Arial"/>
          <w:sz w:val="22"/>
          <w:szCs w:val="22"/>
        </w:rPr>
        <w:t xml:space="preserve"> Committee </w:t>
      </w:r>
      <w:r w:rsidR="00FD3B8B" w:rsidRPr="00120900">
        <w:rPr>
          <w:rFonts w:ascii="Arial" w:hAnsi="Arial" w:cs="Arial"/>
          <w:sz w:val="22"/>
          <w:szCs w:val="22"/>
        </w:rPr>
        <w:t>m</w:t>
      </w:r>
      <w:r w:rsidR="00C20AE0" w:rsidRPr="00120900">
        <w:rPr>
          <w:rFonts w:ascii="Arial" w:hAnsi="Arial" w:cs="Arial"/>
          <w:sz w:val="22"/>
          <w:szCs w:val="22"/>
        </w:rPr>
        <w:t>ember</w:t>
      </w:r>
      <w:r w:rsidR="008B2812" w:rsidRPr="00120900">
        <w:rPr>
          <w:rFonts w:ascii="Arial" w:hAnsi="Arial" w:cs="Arial"/>
          <w:sz w:val="22"/>
          <w:szCs w:val="22"/>
        </w:rPr>
        <w:t>s</w:t>
      </w:r>
      <w:r w:rsidR="00C20AE0" w:rsidRPr="00120900">
        <w:rPr>
          <w:rFonts w:ascii="Arial" w:hAnsi="Arial" w:cs="Arial"/>
          <w:sz w:val="22"/>
          <w:szCs w:val="22"/>
        </w:rPr>
        <w:t xml:space="preserve"> visited the Victoria Police Monitoring Assessment Centre </w:t>
      </w:r>
      <w:r w:rsidR="00FD3B8B" w:rsidRPr="00120900">
        <w:rPr>
          <w:rFonts w:ascii="Arial" w:hAnsi="Arial" w:cs="Arial"/>
          <w:sz w:val="22"/>
          <w:szCs w:val="22"/>
        </w:rPr>
        <w:t>in 2018</w:t>
      </w:r>
      <w:r w:rsidR="00A3657D">
        <w:rPr>
          <w:rFonts w:ascii="Arial" w:hAnsi="Arial" w:cs="Arial"/>
          <w:sz w:val="22"/>
          <w:szCs w:val="22"/>
        </w:rPr>
        <w:t>,</w:t>
      </w:r>
      <w:r w:rsidR="00FD3B8B" w:rsidRPr="00120900">
        <w:rPr>
          <w:rFonts w:ascii="Arial" w:hAnsi="Arial" w:cs="Arial"/>
          <w:sz w:val="22"/>
          <w:szCs w:val="22"/>
        </w:rPr>
        <w:t xml:space="preserve"> </w:t>
      </w:r>
      <w:r w:rsidR="00342D81" w:rsidRPr="00120900">
        <w:rPr>
          <w:rFonts w:ascii="Arial" w:hAnsi="Arial" w:cs="Arial"/>
          <w:sz w:val="22"/>
          <w:szCs w:val="22"/>
        </w:rPr>
        <w:t xml:space="preserve">2019 </w:t>
      </w:r>
      <w:r w:rsidR="00A3657D" w:rsidRPr="007A1EDE">
        <w:rPr>
          <w:rFonts w:ascii="Arial" w:hAnsi="Arial" w:cs="Arial"/>
          <w:sz w:val="22"/>
          <w:szCs w:val="22"/>
        </w:rPr>
        <w:t>and in 2023</w:t>
      </w:r>
      <w:r w:rsidR="00A3657D">
        <w:rPr>
          <w:rFonts w:ascii="Arial" w:hAnsi="Arial" w:cs="Arial"/>
          <w:sz w:val="22"/>
          <w:szCs w:val="22"/>
        </w:rPr>
        <w:t xml:space="preserve"> </w:t>
      </w:r>
      <w:r w:rsidR="008B2812" w:rsidRPr="00120900">
        <w:rPr>
          <w:rFonts w:ascii="Arial" w:hAnsi="Arial" w:cs="Arial"/>
          <w:sz w:val="22"/>
          <w:szCs w:val="22"/>
        </w:rPr>
        <w:t>and</w:t>
      </w:r>
      <w:r w:rsidR="009E3221" w:rsidRPr="00120900">
        <w:rPr>
          <w:rFonts w:ascii="Arial" w:hAnsi="Arial" w:cs="Arial"/>
          <w:sz w:val="22"/>
          <w:szCs w:val="22"/>
        </w:rPr>
        <w:t xml:space="preserve"> </w:t>
      </w:r>
      <w:r w:rsidR="00C20AE0" w:rsidRPr="00120900">
        <w:rPr>
          <w:rFonts w:ascii="Arial" w:hAnsi="Arial" w:cs="Arial"/>
          <w:sz w:val="22"/>
          <w:szCs w:val="22"/>
        </w:rPr>
        <w:t xml:space="preserve">were </w:t>
      </w:r>
      <w:r w:rsidR="00D32F0A" w:rsidRPr="00120900">
        <w:rPr>
          <w:rFonts w:ascii="Arial" w:hAnsi="Arial" w:cs="Arial"/>
          <w:sz w:val="22"/>
          <w:szCs w:val="22"/>
        </w:rPr>
        <w:t xml:space="preserve">provided with </w:t>
      </w:r>
      <w:r w:rsidR="00C20AE0" w:rsidRPr="00120900">
        <w:rPr>
          <w:rFonts w:ascii="Arial" w:hAnsi="Arial" w:cs="Arial"/>
          <w:sz w:val="22"/>
          <w:szCs w:val="22"/>
        </w:rPr>
        <w:t xml:space="preserve">a detailed overview of its operations, access and use of the live SCCP camera coverage. </w:t>
      </w:r>
    </w:p>
    <w:p w14:paraId="1C570AC2" w14:textId="77777777" w:rsidR="001336C6" w:rsidRDefault="005645E4" w:rsidP="001336C6">
      <w:pPr>
        <w:spacing w:before="120" w:after="120"/>
        <w:ind w:left="720"/>
        <w:jc w:val="both"/>
        <w:rPr>
          <w:rFonts w:ascii="Arial" w:hAnsi="Arial" w:cs="Arial"/>
          <w:sz w:val="22"/>
          <w:szCs w:val="22"/>
        </w:rPr>
      </w:pPr>
      <w:r>
        <w:rPr>
          <w:rFonts w:ascii="Arial" w:hAnsi="Arial" w:cs="Arial"/>
          <w:sz w:val="22"/>
          <w:szCs w:val="22"/>
        </w:rPr>
        <w:t xml:space="preserve">In 2022 </w:t>
      </w:r>
      <w:r w:rsidR="009E105F">
        <w:rPr>
          <w:rFonts w:ascii="Arial" w:hAnsi="Arial" w:cs="Arial"/>
          <w:sz w:val="22"/>
          <w:szCs w:val="22"/>
        </w:rPr>
        <w:t>City of Melbourne</w:t>
      </w:r>
      <w:r w:rsidR="008B4FCE" w:rsidRPr="008B4FCE">
        <w:rPr>
          <w:rFonts w:ascii="Arial" w:hAnsi="Arial" w:cs="Arial"/>
          <w:sz w:val="22"/>
          <w:szCs w:val="22"/>
        </w:rPr>
        <w:t xml:space="preserve"> procured an extra five </w:t>
      </w:r>
      <w:proofErr w:type="gramStart"/>
      <w:r w:rsidR="008B4FCE" w:rsidRPr="008B4FCE">
        <w:rPr>
          <w:rFonts w:ascii="Arial" w:hAnsi="Arial" w:cs="Arial"/>
          <w:sz w:val="22"/>
          <w:szCs w:val="22"/>
        </w:rPr>
        <w:t>year</w:t>
      </w:r>
      <w:r w:rsidR="00E171B8">
        <w:rPr>
          <w:rFonts w:ascii="Arial" w:hAnsi="Arial" w:cs="Arial"/>
          <w:sz w:val="22"/>
          <w:szCs w:val="22"/>
        </w:rPr>
        <w:t>s</w:t>
      </w:r>
      <w:proofErr w:type="gramEnd"/>
      <w:r w:rsidR="008B4FCE" w:rsidRPr="008B4FCE">
        <w:rPr>
          <w:rFonts w:ascii="Arial" w:hAnsi="Arial" w:cs="Arial"/>
          <w:sz w:val="22"/>
          <w:szCs w:val="22"/>
        </w:rPr>
        <w:t xml:space="preserve"> </w:t>
      </w:r>
      <w:r w:rsidR="00894750">
        <w:rPr>
          <w:rFonts w:ascii="Arial" w:hAnsi="Arial" w:cs="Arial"/>
          <w:sz w:val="22"/>
          <w:szCs w:val="22"/>
        </w:rPr>
        <w:t>A</w:t>
      </w:r>
      <w:r w:rsidR="008B4FCE" w:rsidRPr="008B4FCE">
        <w:rPr>
          <w:rFonts w:ascii="Arial" w:hAnsi="Arial" w:cs="Arial"/>
          <w:sz w:val="22"/>
          <w:szCs w:val="22"/>
        </w:rPr>
        <w:t>greement for the use of optic</w:t>
      </w:r>
      <w:r w:rsidR="000A062B">
        <w:rPr>
          <w:rFonts w:ascii="Arial" w:hAnsi="Arial" w:cs="Arial"/>
          <w:sz w:val="22"/>
          <w:szCs w:val="22"/>
        </w:rPr>
        <w:t>-</w:t>
      </w:r>
      <w:proofErr w:type="spellStart"/>
      <w:r w:rsidR="008B4FCE" w:rsidRPr="008B4FCE">
        <w:rPr>
          <w:rFonts w:ascii="Arial" w:hAnsi="Arial" w:cs="Arial"/>
          <w:sz w:val="22"/>
          <w:szCs w:val="22"/>
        </w:rPr>
        <w:t>fibre</w:t>
      </w:r>
      <w:proofErr w:type="spellEnd"/>
      <w:r w:rsidR="008B4FCE" w:rsidRPr="008B4FCE">
        <w:rPr>
          <w:rFonts w:ascii="Arial" w:hAnsi="Arial" w:cs="Arial"/>
          <w:sz w:val="22"/>
          <w:szCs w:val="22"/>
        </w:rPr>
        <w:t xml:space="preserve"> cable from a</w:t>
      </w:r>
      <w:r w:rsidR="009E105F">
        <w:rPr>
          <w:rFonts w:ascii="Arial" w:hAnsi="Arial" w:cs="Arial"/>
          <w:sz w:val="22"/>
          <w:szCs w:val="22"/>
        </w:rPr>
        <w:t xml:space="preserve"> </w:t>
      </w:r>
      <w:r w:rsidR="008B4FCE" w:rsidRPr="008B4FCE">
        <w:rPr>
          <w:rFonts w:ascii="Arial" w:hAnsi="Arial" w:cs="Arial"/>
          <w:sz w:val="22"/>
          <w:szCs w:val="22"/>
        </w:rPr>
        <w:t xml:space="preserve">telecommunications company from 2023 to 2028. This </w:t>
      </w:r>
      <w:proofErr w:type="spellStart"/>
      <w:r w:rsidR="008B4FCE" w:rsidRPr="008B4FCE">
        <w:rPr>
          <w:rFonts w:ascii="Arial" w:hAnsi="Arial" w:cs="Arial"/>
          <w:sz w:val="22"/>
          <w:szCs w:val="22"/>
        </w:rPr>
        <w:t>fibre</w:t>
      </w:r>
      <w:proofErr w:type="spellEnd"/>
      <w:r w:rsidR="008B4FCE" w:rsidRPr="008B4FCE">
        <w:rPr>
          <w:rFonts w:ascii="Arial" w:hAnsi="Arial" w:cs="Arial"/>
          <w:sz w:val="22"/>
          <w:szCs w:val="22"/>
        </w:rPr>
        <w:t xml:space="preserve"> is used to connect</w:t>
      </w:r>
      <w:r w:rsidR="008B4FCE">
        <w:rPr>
          <w:rFonts w:ascii="Arial" w:hAnsi="Arial" w:cs="Arial"/>
          <w:sz w:val="22"/>
          <w:szCs w:val="22"/>
        </w:rPr>
        <w:t xml:space="preserve"> </w:t>
      </w:r>
      <w:r>
        <w:rPr>
          <w:rFonts w:ascii="Arial" w:hAnsi="Arial" w:cs="Arial"/>
          <w:sz w:val="22"/>
          <w:szCs w:val="22"/>
        </w:rPr>
        <w:t>thirty-</w:t>
      </w:r>
      <w:r w:rsidR="008B4FCE" w:rsidRPr="008B4FCE">
        <w:rPr>
          <w:rFonts w:ascii="Arial" w:hAnsi="Arial" w:cs="Arial"/>
          <w:sz w:val="22"/>
          <w:szCs w:val="22"/>
        </w:rPr>
        <w:t>nine different points in the field of coverage back to the Safe City Control Room, and one of those links</w:t>
      </w:r>
      <w:r w:rsidR="008B4FCE">
        <w:rPr>
          <w:rFonts w:ascii="Arial" w:hAnsi="Arial" w:cs="Arial"/>
          <w:sz w:val="22"/>
          <w:szCs w:val="22"/>
        </w:rPr>
        <w:t xml:space="preserve"> </w:t>
      </w:r>
      <w:r w:rsidR="008B4FCE" w:rsidRPr="008B4FCE">
        <w:rPr>
          <w:rFonts w:ascii="Arial" w:hAnsi="Arial" w:cs="Arial"/>
          <w:sz w:val="22"/>
          <w:szCs w:val="22"/>
        </w:rPr>
        <w:t>is the main link into City West Police Station.</w:t>
      </w:r>
      <w:r w:rsidR="009E105F">
        <w:rPr>
          <w:rFonts w:ascii="Arial" w:hAnsi="Arial" w:cs="Arial"/>
          <w:sz w:val="22"/>
          <w:szCs w:val="22"/>
        </w:rPr>
        <w:t xml:space="preserve">  </w:t>
      </w:r>
    </w:p>
    <w:p w14:paraId="5AABAE48" w14:textId="60C1DE66" w:rsidR="008B4FCE" w:rsidRPr="005645E4" w:rsidRDefault="00665EA7" w:rsidP="005645E4">
      <w:pPr>
        <w:spacing w:before="120" w:after="120"/>
        <w:ind w:firstLine="709"/>
        <w:jc w:val="both"/>
        <w:rPr>
          <w:rFonts w:ascii="Arial" w:hAnsi="Arial" w:cs="Arial"/>
          <w:b/>
        </w:rPr>
      </w:pPr>
      <w:r>
        <w:rPr>
          <w:rFonts w:ascii="Arial" w:hAnsi="Arial" w:cs="Arial"/>
          <w:b/>
        </w:rPr>
        <w:t xml:space="preserve">Extending </w:t>
      </w:r>
      <w:r w:rsidR="005645E4">
        <w:rPr>
          <w:rFonts w:ascii="Arial" w:hAnsi="Arial" w:cs="Arial"/>
          <w:b/>
        </w:rPr>
        <w:t xml:space="preserve">Infrastructure </w:t>
      </w:r>
      <w:r>
        <w:rPr>
          <w:rFonts w:ascii="Arial" w:hAnsi="Arial" w:cs="Arial"/>
          <w:b/>
        </w:rPr>
        <w:t xml:space="preserve">and Sharing </w:t>
      </w:r>
      <w:r w:rsidR="005645E4">
        <w:rPr>
          <w:rFonts w:ascii="Arial" w:hAnsi="Arial" w:cs="Arial"/>
          <w:b/>
        </w:rPr>
        <w:t>with Other Parties’ Cameras</w:t>
      </w:r>
    </w:p>
    <w:p w14:paraId="29D743E0" w14:textId="671A533D" w:rsidR="00BB6480" w:rsidRPr="00BB6480" w:rsidRDefault="001336C6" w:rsidP="00070924">
      <w:pPr>
        <w:spacing w:before="120" w:after="120"/>
        <w:ind w:left="709"/>
        <w:jc w:val="both"/>
        <w:rPr>
          <w:rFonts w:ascii="Arial" w:hAnsi="Arial" w:cs="Arial"/>
          <w:sz w:val="22"/>
          <w:szCs w:val="22"/>
        </w:rPr>
      </w:pPr>
      <w:r>
        <w:rPr>
          <w:rFonts w:ascii="Arial" w:hAnsi="Arial" w:cs="Arial"/>
          <w:sz w:val="22"/>
          <w:szCs w:val="22"/>
        </w:rPr>
        <w:t>In 2023 agreement was reached between C</w:t>
      </w:r>
      <w:r w:rsidR="00A343E5">
        <w:rPr>
          <w:rFonts w:ascii="Arial" w:hAnsi="Arial" w:cs="Arial"/>
          <w:sz w:val="22"/>
          <w:szCs w:val="22"/>
        </w:rPr>
        <w:t>ity of Melbourne</w:t>
      </w:r>
      <w:r>
        <w:rPr>
          <w:rFonts w:ascii="Arial" w:hAnsi="Arial" w:cs="Arial"/>
          <w:sz w:val="22"/>
          <w:szCs w:val="22"/>
        </w:rPr>
        <w:t xml:space="preserve"> and the Victorian Department of Justice for provision of additi</w:t>
      </w:r>
      <w:r w:rsidR="00370AE6">
        <w:rPr>
          <w:rFonts w:ascii="Arial" w:hAnsi="Arial" w:cs="Arial"/>
          <w:sz w:val="22"/>
          <w:szCs w:val="22"/>
        </w:rPr>
        <w:t>onal SCCP cameras north along Lygon Street into Carlton</w:t>
      </w:r>
      <w:r w:rsidR="00BB25D7">
        <w:rPr>
          <w:rFonts w:ascii="Arial" w:hAnsi="Arial" w:cs="Arial"/>
          <w:sz w:val="22"/>
          <w:szCs w:val="22"/>
        </w:rPr>
        <w:t xml:space="preserve"> and Argyle Square</w:t>
      </w:r>
      <w:r w:rsidR="00370AE6">
        <w:rPr>
          <w:rFonts w:ascii="Arial" w:hAnsi="Arial" w:cs="Arial"/>
          <w:sz w:val="22"/>
          <w:szCs w:val="22"/>
        </w:rPr>
        <w:t>.</w:t>
      </w:r>
      <w:r w:rsidR="00665EA7">
        <w:rPr>
          <w:rFonts w:ascii="Arial" w:hAnsi="Arial" w:cs="Arial"/>
          <w:sz w:val="22"/>
          <w:szCs w:val="22"/>
        </w:rPr>
        <w:t xml:space="preserve"> This init</w:t>
      </w:r>
      <w:r w:rsidR="00A43DAF">
        <w:rPr>
          <w:rFonts w:ascii="Arial" w:hAnsi="Arial" w:cs="Arial"/>
          <w:sz w:val="22"/>
          <w:szCs w:val="22"/>
        </w:rPr>
        <w:t xml:space="preserve">iative </w:t>
      </w:r>
      <w:r w:rsidR="003A7CD2">
        <w:rPr>
          <w:rFonts w:ascii="Arial" w:hAnsi="Arial" w:cs="Arial"/>
          <w:sz w:val="22"/>
          <w:szCs w:val="22"/>
        </w:rPr>
        <w:t>w</w:t>
      </w:r>
      <w:r w:rsidR="00A43DAF">
        <w:rPr>
          <w:rFonts w:ascii="Arial" w:hAnsi="Arial" w:cs="Arial"/>
          <w:sz w:val="22"/>
          <w:szCs w:val="22"/>
        </w:rPr>
        <w:t>as strong</w:t>
      </w:r>
      <w:r w:rsidR="003A7CD2">
        <w:rPr>
          <w:rFonts w:ascii="Arial" w:hAnsi="Arial" w:cs="Arial"/>
          <w:sz w:val="22"/>
          <w:szCs w:val="22"/>
        </w:rPr>
        <w:t>ly</w:t>
      </w:r>
      <w:r w:rsidR="00A43DAF">
        <w:rPr>
          <w:rFonts w:ascii="Arial" w:hAnsi="Arial" w:cs="Arial"/>
          <w:sz w:val="22"/>
          <w:szCs w:val="22"/>
        </w:rPr>
        <w:t xml:space="preserve"> support</w:t>
      </w:r>
      <w:r w:rsidR="003A7CD2">
        <w:rPr>
          <w:rFonts w:ascii="Arial" w:hAnsi="Arial" w:cs="Arial"/>
          <w:sz w:val="22"/>
          <w:szCs w:val="22"/>
        </w:rPr>
        <w:t>ed</w:t>
      </w:r>
      <w:r w:rsidR="00A43DAF">
        <w:rPr>
          <w:rFonts w:ascii="Arial" w:hAnsi="Arial" w:cs="Arial"/>
          <w:sz w:val="22"/>
          <w:szCs w:val="22"/>
        </w:rPr>
        <w:t xml:space="preserve"> </w:t>
      </w:r>
      <w:r w:rsidR="003A7CD2">
        <w:rPr>
          <w:rFonts w:ascii="Arial" w:hAnsi="Arial" w:cs="Arial"/>
          <w:sz w:val="22"/>
          <w:szCs w:val="22"/>
        </w:rPr>
        <w:t>by</w:t>
      </w:r>
      <w:r w:rsidR="00A43DAF">
        <w:rPr>
          <w:rFonts w:ascii="Arial" w:hAnsi="Arial" w:cs="Arial"/>
          <w:sz w:val="22"/>
          <w:szCs w:val="22"/>
        </w:rPr>
        <w:t xml:space="preserve"> businesses and residents of Carlton</w:t>
      </w:r>
      <w:r w:rsidR="0092793B">
        <w:rPr>
          <w:rFonts w:ascii="Arial" w:hAnsi="Arial" w:cs="Arial"/>
          <w:sz w:val="22"/>
          <w:szCs w:val="22"/>
        </w:rPr>
        <w:t xml:space="preserve"> and supported by the SCCP CCTV Audit Committee.</w:t>
      </w:r>
      <w:r w:rsidR="003A7CD2">
        <w:rPr>
          <w:rFonts w:ascii="Arial" w:hAnsi="Arial" w:cs="Arial"/>
          <w:sz w:val="22"/>
          <w:szCs w:val="22"/>
        </w:rPr>
        <w:t xml:space="preserve"> </w:t>
      </w:r>
      <w:r w:rsidR="00BB25D7">
        <w:rPr>
          <w:rFonts w:ascii="Arial" w:hAnsi="Arial" w:cs="Arial"/>
          <w:sz w:val="22"/>
          <w:szCs w:val="22"/>
        </w:rPr>
        <w:t>The cameras became operational in the first half of 2024, including the first solar powered</w:t>
      </w:r>
      <w:r w:rsidR="0035153C">
        <w:rPr>
          <w:rFonts w:ascii="Arial" w:hAnsi="Arial" w:cs="Arial"/>
          <w:sz w:val="22"/>
          <w:szCs w:val="22"/>
        </w:rPr>
        <w:t xml:space="preserve"> cameras</w:t>
      </w:r>
      <w:r w:rsidR="00BB25D7">
        <w:rPr>
          <w:rFonts w:ascii="Arial" w:hAnsi="Arial" w:cs="Arial"/>
          <w:sz w:val="22"/>
          <w:szCs w:val="22"/>
        </w:rPr>
        <w:t>.</w:t>
      </w:r>
    </w:p>
    <w:p w14:paraId="1ACBE672" w14:textId="3A889237" w:rsidR="00C20AE0" w:rsidRPr="00562E77" w:rsidRDefault="00C20AE0" w:rsidP="00562E77">
      <w:pPr>
        <w:spacing w:before="120" w:after="120"/>
        <w:ind w:firstLine="709"/>
        <w:jc w:val="both"/>
        <w:rPr>
          <w:rFonts w:ascii="Arial" w:hAnsi="Arial" w:cs="Arial"/>
          <w:b/>
        </w:rPr>
      </w:pPr>
      <w:r w:rsidRPr="00562E77">
        <w:rPr>
          <w:rFonts w:ascii="Arial" w:hAnsi="Arial" w:cs="Arial"/>
          <w:b/>
        </w:rPr>
        <w:t>City</w:t>
      </w:r>
      <w:r w:rsidR="00721428">
        <w:rPr>
          <w:rFonts w:ascii="Arial" w:hAnsi="Arial" w:cs="Arial"/>
          <w:b/>
        </w:rPr>
        <w:t xml:space="preserve"> Safety,</w:t>
      </w:r>
      <w:r w:rsidR="000C0A3E" w:rsidRPr="00562E77">
        <w:rPr>
          <w:rFonts w:ascii="Arial" w:hAnsi="Arial" w:cs="Arial"/>
          <w:b/>
        </w:rPr>
        <w:t xml:space="preserve"> </w:t>
      </w:r>
      <w:proofErr w:type="gramStart"/>
      <w:r w:rsidRPr="00562E77">
        <w:rPr>
          <w:rFonts w:ascii="Arial" w:hAnsi="Arial" w:cs="Arial"/>
          <w:b/>
        </w:rPr>
        <w:t>Counter-Terrorism</w:t>
      </w:r>
      <w:proofErr w:type="gramEnd"/>
      <w:r w:rsidR="00370AE6">
        <w:rPr>
          <w:rFonts w:ascii="Arial" w:hAnsi="Arial" w:cs="Arial"/>
          <w:b/>
        </w:rPr>
        <w:t>, Major Emergencies</w:t>
      </w:r>
      <w:r w:rsidRPr="00562E77">
        <w:rPr>
          <w:rFonts w:ascii="Arial" w:hAnsi="Arial" w:cs="Arial"/>
          <w:b/>
        </w:rPr>
        <w:t xml:space="preserve"> </w:t>
      </w:r>
      <w:r w:rsidR="00DE241D">
        <w:rPr>
          <w:rFonts w:ascii="Arial" w:hAnsi="Arial" w:cs="Arial"/>
          <w:b/>
        </w:rPr>
        <w:t xml:space="preserve">and </w:t>
      </w:r>
      <w:r w:rsidRPr="00562E77">
        <w:rPr>
          <w:rFonts w:ascii="Arial" w:hAnsi="Arial" w:cs="Arial"/>
          <w:b/>
        </w:rPr>
        <w:t>the SCCP</w:t>
      </w:r>
    </w:p>
    <w:p w14:paraId="1B545E3C" w14:textId="40099E54" w:rsidR="00C20AE0" w:rsidRDefault="00C20AE0" w:rsidP="00C20AE0">
      <w:pPr>
        <w:spacing w:before="120" w:after="120"/>
        <w:ind w:left="720"/>
        <w:jc w:val="both"/>
        <w:rPr>
          <w:rFonts w:ascii="Arial" w:hAnsi="Arial" w:cs="Arial"/>
          <w:sz w:val="22"/>
          <w:szCs w:val="22"/>
        </w:rPr>
      </w:pPr>
      <w:r w:rsidRPr="00162CDE">
        <w:rPr>
          <w:rFonts w:ascii="Arial" w:hAnsi="Arial" w:cs="Arial"/>
          <w:sz w:val="22"/>
          <w:szCs w:val="22"/>
        </w:rPr>
        <w:t xml:space="preserve">Major incidents in </w:t>
      </w:r>
      <w:r w:rsidR="00F633C2">
        <w:rPr>
          <w:rFonts w:ascii="Arial" w:hAnsi="Arial" w:cs="Arial"/>
          <w:sz w:val="22"/>
          <w:szCs w:val="22"/>
        </w:rPr>
        <w:t>past</w:t>
      </w:r>
      <w:r w:rsidR="008179F2" w:rsidRPr="00162CDE">
        <w:rPr>
          <w:rFonts w:ascii="Arial" w:hAnsi="Arial" w:cs="Arial"/>
          <w:sz w:val="22"/>
          <w:szCs w:val="22"/>
        </w:rPr>
        <w:t xml:space="preserve"> years</w:t>
      </w:r>
      <w:r w:rsidRPr="00162CDE">
        <w:rPr>
          <w:rFonts w:ascii="Arial" w:hAnsi="Arial" w:cs="Arial"/>
          <w:sz w:val="22"/>
          <w:szCs w:val="22"/>
        </w:rPr>
        <w:t xml:space="preserve"> involving vehicles posing a threat to the lives and safety of CBD users</w:t>
      </w:r>
      <w:r w:rsidR="003A1925" w:rsidRPr="00162CDE">
        <w:rPr>
          <w:rFonts w:ascii="Arial" w:hAnsi="Arial" w:cs="Arial"/>
          <w:sz w:val="22"/>
          <w:szCs w:val="22"/>
        </w:rPr>
        <w:t>,</w:t>
      </w:r>
      <w:r w:rsidRPr="00162CDE">
        <w:rPr>
          <w:rFonts w:ascii="Arial" w:hAnsi="Arial" w:cs="Arial"/>
          <w:sz w:val="22"/>
          <w:szCs w:val="22"/>
        </w:rPr>
        <w:t xml:space="preserve"> demonstrat</w:t>
      </w:r>
      <w:r w:rsidR="00F633C2">
        <w:rPr>
          <w:rFonts w:ascii="Arial" w:hAnsi="Arial" w:cs="Arial"/>
          <w:sz w:val="22"/>
          <w:szCs w:val="22"/>
        </w:rPr>
        <w:t>ed</w:t>
      </w:r>
      <w:r w:rsidRPr="00162CDE">
        <w:rPr>
          <w:rFonts w:ascii="Arial" w:hAnsi="Arial" w:cs="Arial"/>
          <w:sz w:val="22"/>
          <w:szCs w:val="22"/>
        </w:rPr>
        <w:t xml:space="preserve"> the importance of the SCCP </w:t>
      </w:r>
      <w:r w:rsidR="00966311" w:rsidRPr="00162CDE">
        <w:rPr>
          <w:rFonts w:ascii="Arial" w:hAnsi="Arial" w:cs="Arial"/>
          <w:sz w:val="22"/>
          <w:szCs w:val="22"/>
        </w:rPr>
        <w:t>in</w:t>
      </w:r>
      <w:r w:rsidRPr="00162CDE">
        <w:rPr>
          <w:rFonts w:ascii="Arial" w:hAnsi="Arial" w:cs="Arial"/>
          <w:sz w:val="22"/>
          <w:szCs w:val="22"/>
        </w:rPr>
        <w:t xml:space="preserve"> prevention, deterrence, critical incident response and providing </w:t>
      </w:r>
      <w:r w:rsidR="002A0421" w:rsidRPr="00162CDE">
        <w:rPr>
          <w:rFonts w:ascii="Arial" w:hAnsi="Arial" w:cs="Arial"/>
          <w:sz w:val="22"/>
          <w:szCs w:val="22"/>
        </w:rPr>
        <w:t xml:space="preserve">footage </w:t>
      </w:r>
      <w:r w:rsidRPr="00162CDE">
        <w:rPr>
          <w:rFonts w:ascii="Arial" w:hAnsi="Arial" w:cs="Arial"/>
          <w:sz w:val="22"/>
          <w:szCs w:val="22"/>
        </w:rPr>
        <w:t>to form part of the police investigation a</w:t>
      </w:r>
      <w:r w:rsidR="00924F3A" w:rsidRPr="00162CDE">
        <w:rPr>
          <w:rFonts w:ascii="Arial" w:hAnsi="Arial" w:cs="Arial"/>
          <w:sz w:val="22"/>
          <w:szCs w:val="22"/>
        </w:rPr>
        <w:t xml:space="preserve">s well as </w:t>
      </w:r>
      <w:r w:rsidRPr="00162CDE">
        <w:rPr>
          <w:rFonts w:ascii="Arial" w:hAnsi="Arial" w:cs="Arial"/>
          <w:sz w:val="22"/>
          <w:szCs w:val="22"/>
        </w:rPr>
        <w:t xml:space="preserve">evidence when matters are before the </w:t>
      </w:r>
      <w:proofErr w:type="gramStart"/>
      <w:r w:rsidRPr="00162CDE">
        <w:rPr>
          <w:rFonts w:ascii="Arial" w:hAnsi="Arial" w:cs="Arial"/>
          <w:sz w:val="22"/>
          <w:szCs w:val="22"/>
        </w:rPr>
        <w:t>Coroner</w:t>
      </w:r>
      <w:proofErr w:type="gramEnd"/>
      <w:r w:rsidRPr="00162CDE">
        <w:rPr>
          <w:rFonts w:ascii="Arial" w:hAnsi="Arial" w:cs="Arial"/>
          <w:sz w:val="22"/>
          <w:szCs w:val="22"/>
        </w:rPr>
        <w:t xml:space="preserve"> or </w:t>
      </w:r>
      <w:r w:rsidR="003A1925" w:rsidRPr="00162CDE">
        <w:rPr>
          <w:rFonts w:ascii="Arial" w:hAnsi="Arial" w:cs="Arial"/>
          <w:sz w:val="22"/>
          <w:szCs w:val="22"/>
        </w:rPr>
        <w:t xml:space="preserve">criminal </w:t>
      </w:r>
      <w:r w:rsidR="0034366A" w:rsidRPr="00162CDE">
        <w:rPr>
          <w:rFonts w:ascii="Arial" w:hAnsi="Arial" w:cs="Arial"/>
          <w:sz w:val="22"/>
          <w:szCs w:val="22"/>
        </w:rPr>
        <w:t xml:space="preserve">prosecutions </w:t>
      </w:r>
      <w:r w:rsidRPr="00162CDE">
        <w:rPr>
          <w:rFonts w:ascii="Arial" w:hAnsi="Arial" w:cs="Arial"/>
          <w:sz w:val="22"/>
          <w:szCs w:val="22"/>
        </w:rPr>
        <w:t>proceed to Court</w:t>
      </w:r>
      <w:r w:rsidR="004734B8">
        <w:rPr>
          <w:rFonts w:ascii="Arial" w:hAnsi="Arial" w:cs="Arial"/>
          <w:sz w:val="22"/>
          <w:szCs w:val="22"/>
        </w:rPr>
        <w:t xml:space="preserve"> from any acts of terrorism</w:t>
      </w:r>
      <w:r w:rsidR="0083040E">
        <w:rPr>
          <w:rFonts w:ascii="Arial" w:hAnsi="Arial" w:cs="Arial"/>
          <w:sz w:val="22"/>
          <w:szCs w:val="22"/>
        </w:rPr>
        <w:t>, crimes</w:t>
      </w:r>
      <w:r w:rsidR="004734B8">
        <w:rPr>
          <w:rFonts w:ascii="Arial" w:hAnsi="Arial" w:cs="Arial"/>
          <w:sz w:val="22"/>
          <w:szCs w:val="22"/>
        </w:rPr>
        <w:t xml:space="preserve"> or </w:t>
      </w:r>
      <w:r w:rsidR="00491468">
        <w:rPr>
          <w:rFonts w:ascii="Arial" w:hAnsi="Arial" w:cs="Arial"/>
          <w:sz w:val="22"/>
          <w:szCs w:val="22"/>
        </w:rPr>
        <w:t>serious incidents.</w:t>
      </w:r>
    </w:p>
    <w:p w14:paraId="6ECB66E3" w14:textId="77777777" w:rsidR="00665EA7" w:rsidRDefault="00665EA7" w:rsidP="00665EA7">
      <w:pPr>
        <w:spacing w:before="120" w:after="120"/>
        <w:ind w:left="720"/>
        <w:jc w:val="both"/>
        <w:rPr>
          <w:rFonts w:ascii="Arial" w:hAnsi="Arial" w:cs="Arial"/>
          <w:sz w:val="22"/>
          <w:szCs w:val="22"/>
        </w:rPr>
      </w:pPr>
      <w:r>
        <w:rPr>
          <w:rFonts w:ascii="Arial" w:hAnsi="Arial" w:cs="Arial"/>
          <w:sz w:val="22"/>
          <w:szCs w:val="22"/>
        </w:rPr>
        <w:t xml:space="preserve">Police representatives have commented very </w:t>
      </w:r>
      <w:proofErr w:type="spellStart"/>
      <w:r>
        <w:rPr>
          <w:rFonts w:ascii="Arial" w:hAnsi="Arial" w:cs="Arial"/>
          <w:sz w:val="22"/>
          <w:szCs w:val="22"/>
        </w:rPr>
        <w:t>favourably</w:t>
      </w:r>
      <w:proofErr w:type="spellEnd"/>
      <w:r>
        <w:rPr>
          <w:rFonts w:ascii="Arial" w:hAnsi="Arial" w:cs="Arial"/>
          <w:sz w:val="22"/>
          <w:szCs w:val="22"/>
        </w:rPr>
        <w:t xml:space="preserve"> on the improved speed of communication and supply of footage following the introduction of “Evidence.Com” software and online procedures.</w:t>
      </w:r>
    </w:p>
    <w:p w14:paraId="7C121FA1" w14:textId="5E6463CA" w:rsidR="00370AE6" w:rsidRPr="00562E77" w:rsidRDefault="00370AE6" w:rsidP="00370AE6">
      <w:pPr>
        <w:spacing w:before="120" w:after="120"/>
        <w:ind w:firstLine="709"/>
        <w:jc w:val="both"/>
        <w:rPr>
          <w:rFonts w:ascii="Arial" w:hAnsi="Arial" w:cs="Arial"/>
          <w:b/>
        </w:rPr>
      </w:pPr>
      <w:r>
        <w:rPr>
          <w:rFonts w:ascii="Arial" w:hAnsi="Arial" w:cs="Arial"/>
          <w:b/>
        </w:rPr>
        <w:t xml:space="preserve">Exercise </w:t>
      </w:r>
      <w:r w:rsidR="00BB25D7">
        <w:rPr>
          <w:rFonts w:ascii="Arial" w:hAnsi="Arial" w:cs="Arial"/>
          <w:b/>
        </w:rPr>
        <w:t>Soteria</w:t>
      </w:r>
    </w:p>
    <w:p w14:paraId="245E1FF3" w14:textId="7E4863B2" w:rsidR="00370AE6" w:rsidRPr="00162CDE" w:rsidRDefault="00370AE6" w:rsidP="00C20AE0">
      <w:pPr>
        <w:spacing w:before="120" w:after="120"/>
        <w:ind w:left="720"/>
        <w:jc w:val="both"/>
        <w:rPr>
          <w:rFonts w:ascii="Arial" w:hAnsi="Arial" w:cs="Arial"/>
          <w:sz w:val="22"/>
          <w:szCs w:val="22"/>
        </w:rPr>
      </w:pPr>
      <w:r>
        <w:rPr>
          <w:rFonts w:ascii="Arial" w:hAnsi="Arial" w:cs="Arial"/>
          <w:sz w:val="22"/>
          <w:szCs w:val="22"/>
        </w:rPr>
        <w:lastRenderedPageBreak/>
        <w:t xml:space="preserve">A multi-agency </w:t>
      </w:r>
      <w:r w:rsidR="003A246F">
        <w:rPr>
          <w:rFonts w:ascii="Arial" w:hAnsi="Arial" w:cs="Arial"/>
          <w:sz w:val="22"/>
          <w:szCs w:val="22"/>
        </w:rPr>
        <w:t>E</w:t>
      </w:r>
      <w:r>
        <w:rPr>
          <w:rFonts w:ascii="Arial" w:hAnsi="Arial" w:cs="Arial"/>
          <w:sz w:val="22"/>
          <w:szCs w:val="22"/>
        </w:rPr>
        <w:t xml:space="preserve">mergency </w:t>
      </w:r>
      <w:r w:rsidR="003A246F">
        <w:rPr>
          <w:rFonts w:ascii="Arial" w:hAnsi="Arial" w:cs="Arial"/>
          <w:sz w:val="22"/>
          <w:szCs w:val="22"/>
        </w:rPr>
        <w:t>M</w:t>
      </w:r>
      <w:r>
        <w:rPr>
          <w:rFonts w:ascii="Arial" w:hAnsi="Arial" w:cs="Arial"/>
          <w:sz w:val="22"/>
          <w:szCs w:val="22"/>
        </w:rPr>
        <w:t xml:space="preserve">anagement </w:t>
      </w:r>
      <w:r w:rsidR="003A246F">
        <w:rPr>
          <w:rFonts w:ascii="Arial" w:hAnsi="Arial" w:cs="Arial"/>
          <w:sz w:val="22"/>
          <w:szCs w:val="22"/>
        </w:rPr>
        <w:t>E</w:t>
      </w:r>
      <w:r>
        <w:rPr>
          <w:rFonts w:ascii="Arial" w:hAnsi="Arial" w:cs="Arial"/>
          <w:sz w:val="22"/>
          <w:szCs w:val="22"/>
        </w:rPr>
        <w:t xml:space="preserve">xercise – Exercise </w:t>
      </w:r>
      <w:r w:rsidR="00BB25D7">
        <w:rPr>
          <w:rFonts w:ascii="Arial" w:hAnsi="Arial" w:cs="Arial"/>
          <w:sz w:val="22"/>
          <w:szCs w:val="22"/>
        </w:rPr>
        <w:t>Soteria</w:t>
      </w:r>
      <w:r>
        <w:rPr>
          <w:rFonts w:ascii="Arial" w:hAnsi="Arial" w:cs="Arial"/>
          <w:sz w:val="22"/>
          <w:szCs w:val="22"/>
        </w:rPr>
        <w:t xml:space="preserve"> – was organized </w:t>
      </w:r>
      <w:r w:rsidR="00EB2C53">
        <w:rPr>
          <w:rFonts w:ascii="Arial" w:hAnsi="Arial" w:cs="Arial"/>
          <w:sz w:val="22"/>
          <w:szCs w:val="22"/>
        </w:rPr>
        <w:t>a</w:t>
      </w:r>
      <w:r w:rsidR="009549B4">
        <w:rPr>
          <w:rFonts w:ascii="Arial" w:hAnsi="Arial" w:cs="Arial"/>
          <w:sz w:val="22"/>
          <w:szCs w:val="22"/>
        </w:rPr>
        <w:t xml:space="preserve">nd coordinated </w:t>
      </w:r>
      <w:r>
        <w:rPr>
          <w:rFonts w:ascii="Arial" w:hAnsi="Arial" w:cs="Arial"/>
          <w:sz w:val="22"/>
          <w:szCs w:val="22"/>
        </w:rPr>
        <w:t xml:space="preserve">by </w:t>
      </w:r>
      <w:r w:rsidR="00070924">
        <w:rPr>
          <w:rFonts w:ascii="Arial" w:hAnsi="Arial" w:cs="Arial"/>
          <w:sz w:val="22"/>
          <w:szCs w:val="22"/>
        </w:rPr>
        <w:t>the City of Melbourne</w:t>
      </w:r>
      <w:r>
        <w:rPr>
          <w:rFonts w:ascii="Arial" w:hAnsi="Arial" w:cs="Arial"/>
          <w:sz w:val="22"/>
          <w:szCs w:val="22"/>
        </w:rPr>
        <w:t xml:space="preserve"> on </w:t>
      </w:r>
      <w:r w:rsidR="00BB25D7">
        <w:rPr>
          <w:rFonts w:ascii="Arial" w:hAnsi="Arial" w:cs="Arial"/>
          <w:sz w:val="22"/>
          <w:szCs w:val="22"/>
        </w:rPr>
        <w:t>14</w:t>
      </w:r>
      <w:r>
        <w:rPr>
          <w:rFonts w:ascii="Arial" w:hAnsi="Arial" w:cs="Arial"/>
          <w:sz w:val="22"/>
          <w:szCs w:val="22"/>
        </w:rPr>
        <w:t xml:space="preserve"> June 202</w:t>
      </w:r>
      <w:r w:rsidR="00BB25D7">
        <w:rPr>
          <w:rFonts w:ascii="Arial" w:hAnsi="Arial" w:cs="Arial"/>
          <w:sz w:val="22"/>
          <w:szCs w:val="22"/>
        </w:rPr>
        <w:t>4</w:t>
      </w:r>
      <w:r>
        <w:rPr>
          <w:rFonts w:ascii="Arial" w:hAnsi="Arial" w:cs="Arial"/>
          <w:sz w:val="22"/>
          <w:szCs w:val="22"/>
        </w:rPr>
        <w:t xml:space="preserve">. This simulated emergency provided representatives from multiple relevant agencies the opportunity to </w:t>
      </w:r>
      <w:r w:rsidR="00665EA7">
        <w:rPr>
          <w:rFonts w:ascii="Arial" w:hAnsi="Arial" w:cs="Arial"/>
          <w:sz w:val="22"/>
          <w:szCs w:val="22"/>
        </w:rPr>
        <w:t>demonstrate</w:t>
      </w:r>
      <w:r>
        <w:rPr>
          <w:rFonts w:ascii="Arial" w:hAnsi="Arial" w:cs="Arial"/>
          <w:sz w:val="22"/>
          <w:szCs w:val="22"/>
        </w:rPr>
        <w:t xml:space="preserve"> their </w:t>
      </w:r>
      <w:r w:rsidR="00665EA7">
        <w:rPr>
          <w:rFonts w:ascii="Arial" w:hAnsi="Arial" w:cs="Arial"/>
          <w:sz w:val="22"/>
          <w:szCs w:val="22"/>
        </w:rPr>
        <w:t>knowledge, skill and experience while identifying areas for improvement.  Two independent members of the Audit Committee attended as observers and were impressed with the standard of the exercise</w:t>
      </w:r>
      <w:r w:rsidR="005A4A09">
        <w:rPr>
          <w:rFonts w:ascii="Arial" w:hAnsi="Arial" w:cs="Arial"/>
          <w:sz w:val="22"/>
          <w:szCs w:val="22"/>
        </w:rPr>
        <w:t xml:space="preserve"> and the valuable </w:t>
      </w:r>
      <w:r w:rsidR="0015402A">
        <w:rPr>
          <w:rFonts w:ascii="Arial" w:hAnsi="Arial" w:cs="Arial"/>
          <w:sz w:val="22"/>
          <w:szCs w:val="22"/>
        </w:rPr>
        <w:t>benefits of such exercises.</w:t>
      </w:r>
      <w:r w:rsidR="00AB78E2">
        <w:rPr>
          <w:rFonts w:ascii="Arial" w:hAnsi="Arial" w:cs="Arial"/>
          <w:sz w:val="22"/>
          <w:szCs w:val="22"/>
        </w:rPr>
        <w:t xml:space="preserve"> </w:t>
      </w:r>
    </w:p>
    <w:p w14:paraId="440AEBEC" w14:textId="69905919" w:rsidR="005779FA" w:rsidRDefault="005779FA" w:rsidP="00A749E7">
      <w:pPr>
        <w:spacing w:before="120" w:after="120"/>
        <w:ind w:left="720"/>
        <w:jc w:val="both"/>
        <w:rPr>
          <w:rFonts w:ascii="Arial" w:hAnsi="Arial" w:cs="Arial"/>
          <w:b/>
          <w:bCs/>
          <w:noProof/>
          <w:lang w:eastAsia="en-US"/>
        </w:rPr>
      </w:pPr>
      <w:r w:rsidRPr="002D5879">
        <w:rPr>
          <w:rFonts w:ascii="Arial" w:hAnsi="Arial" w:cs="Arial"/>
          <w:b/>
          <w:bCs/>
          <w:noProof/>
          <w:lang w:eastAsia="en-US"/>
        </w:rPr>
        <w:t>Dis</w:t>
      </w:r>
      <w:r w:rsidR="00016041">
        <w:rPr>
          <w:rFonts w:ascii="Arial" w:hAnsi="Arial" w:cs="Arial"/>
          <w:b/>
          <w:bCs/>
          <w:noProof/>
          <w:lang w:eastAsia="en-US"/>
        </w:rPr>
        <w:t xml:space="preserve">parity between Program’s Aims </w:t>
      </w:r>
      <w:r w:rsidR="00A3657D">
        <w:rPr>
          <w:rFonts w:ascii="Arial" w:hAnsi="Arial" w:cs="Arial"/>
          <w:b/>
          <w:bCs/>
          <w:noProof/>
          <w:lang w:eastAsia="en-US"/>
        </w:rPr>
        <w:t>&amp;</w:t>
      </w:r>
      <w:r w:rsidR="00182B7E">
        <w:rPr>
          <w:rFonts w:ascii="Arial" w:hAnsi="Arial" w:cs="Arial"/>
          <w:b/>
          <w:bCs/>
          <w:noProof/>
          <w:lang w:eastAsia="en-US"/>
        </w:rPr>
        <w:t xml:space="preserve"> </w:t>
      </w:r>
      <w:r w:rsidRPr="002D5879">
        <w:rPr>
          <w:rFonts w:ascii="Arial" w:hAnsi="Arial" w:cs="Arial"/>
          <w:b/>
          <w:bCs/>
          <w:noProof/>
          <w:lang w:eastAsia="en-US"/>
        </w:rPr>
        <w:t>Operating Procedures</w:t>
      </w:r>
    </w:p>
    <w:p w14:paraId="2E0E94D2" w14:textId="786E8D59" w:rsidR="00A9536D" w:rsidRDefault="004B0A52" w:rsidP="00A749E7">
      <w:pPr>
        <w:spacing w:before="120" w:after="120"/>
        <w:ind w:left="720"/>
        <w:jc w:val="both"/>
        <w:rPr>
          <w:rFonts w:ascii="Arial" w:hAnsi="Arial" w:cs="Arial"/>
          <w:noProof/>
          <w:sz w:val="22"/>
          <w:szCs w:val="22"/>
          <w:lang w:eastAsia="en-US"/>
        </w:rPr>
      </w:pPr>
      <w:r>
        <w:rPr>
          <w:rFonts w:ascii="Arial" w:hAnsi="Arial" w:cs="Arial"/>
          <w:noProof/>
          <w:sz w:val="22"/>
          <w:szCs w:val="22"/>
          <w:lang w:eastAsia="en-US"/>
        </w:rPr>
        <w:t>At</w:t>
      </w:r>
      <w:r w:rsidR="00BA0B86">
        <w:rPr>
          <w:rFonts w:ascii="Arial" w:hAnsi="Arial" w:cs="Arial"/>
          <w:noProof/>
          <w:sz w:val="22"/>
          <w:szCs w:val="22"/>
          <w:lang w:eastAsia="en-US"/>
        </w:rPr>
        <w:t xml:space="preserve"> the A</w:t>
      </w:r>
      <w:r w:rsidR="00B908E2">
        <w:rPr>
          <w:rFonts w:ascii="Arial" w:hAnsi="Arial" w:cs="Arial"/>
          <w:noProof/>
          <w:sz w:val="22"/>
          <w:szCs w:val="22"/>
          <w:lang w:eastAsia="en-US"/>
        </w:rPr>
        <w:t>udit Committee</w:t>
      </w:r>
      <w:r w:rsidR="00787EC2">
        <w:rPr>
          <w:rFonts w:ascii="Arial" w:hAnsi="Arial" w:cs="Arial"/>
          <w:noProof/>
          <w:sz w:val="22"/>
          <w:szCs w:val="22"/>
          <w:lang w:eastAsia="en-US"/>
        </w:rPr>
        <w:t xml:space="preserve"> Chair’s</w:t>
      </w:r>
      <w:r>
        <w:rPr>
          <w:rFonts w:ascii="Arial" w:hAnsi="Arial" w:cs="Arial"/>
          <w:noProof/>
          <w:sz w:val="22"/>
          <w:szCs w:val="22"/>
          <w:lang w:eastAsia="en-US"/>
        </w:rPr>
        <w:t xml:space="preserve"> </w:t>
      </w:r>
      <w:r w:rsidR="00787EC2">
        <w:rPr>
          <w:rFonts w:ascii="Arial" w:hAnsi="Arial" w:cs="Arial"/>
          <w:noProof/>
          <w:sz w:val="22"/>
          <w:szCs w:val="22"/>
          <w:lang w:eastAsia="en-US"/>
        </w:rPr>
        <w:t xml:space="preserve">request </w:t>
      </w:r>
      <w:r>
        <w:rPr>
          <w:rFonts w:ascii="Arial" w:hAnsi="Arial" w:cs="Arial"/>
          <w:noProof/>
          <w:sz w:val="22"/>
          <w:szCs w:val="22"/>
          <w:lang w:eastAsia="en-US"/>
        </w:rPr>
        <w:t>meeting agenda</w:t>
      </w:r>
      <w:r w:rsidR="00787EC2">
        <w:rPr>
          <w:rFonts w:ascii="Arial" w:hAnsi="Arial" w:cs="Arial"/>
          <w:noProof/>
          <w:sz w:val="22"/>
          <w:szCs w:val="22"/>
          <w:lang w:eastAsia="en-US"/>
        </w:rPr>
        <w:t>s include</w:t>
      </w:r>
      <w:r w:rsidR="001E1B8A">
        <w:rPr>
          <w:rFonts w:ascii="Arial" w:hAnsi="Arial" w:cs="Arial"/>
          <w:noProof/>
          <w:sz w:val="22"/>
          <w:szCs w:val="22"/>
          <w:lang w:eastAsia="en-US"/>
        </w:rPr>
        <w:t xml:space="preserve"> reports</w:t>
      </w:r>
      <w:r>
        <w:rPr>
          <w:rFonts w:ascii="Arial" w:hAnsi="Arial" w:cs="Arial"/>
          <w:noProof/>
          <w:sz w:val="22"/>
          <w:szCs w:val="22"/>
          <w:lang w:eastAsia="en-US"/>
        </w:rPr>
        <w:t xml:space="preserve"> by City of Melbourne management of any complaints, freedom of information requests or disparities </w:t>
      </w:r>
      <w:r w:rsidR="00F75A4D">
        <w:rPr>
          <w:rFonts w:ascii="Arial" w:hAnsi="Arial" w:cs="Arial"/>
          <w:noProof/>
          <w:sz w:val="22"/>
          <w:szCs w:val="22"/>
          <w:lang w:eastAsia="en-US"/>
        </w:rPr>
        <w:t xml:space="preserve">between the Program’s Aims </w:t>
      </w:r>
      <w:r w:rsidR="00297547">
        <w:rPr>
          <w:rFonts w:ascii="Arial" w:hAnsi="Arial" w:cs="Arial"/>
          <w:noProof/>
          <w:sz w:val="22"/>
          <w:szCs w:val="22"/>
          <w:lang w:eastAsia="en-US"/>
        </w:rPr>
        <w:t>and Operating Procedures</w:t>
      </w:r>
      <w:r w:rsidR="00DE4078">
        <w:rPr>
          <w:rFonts w:ascii="Arial" w:hAnsi="Arial" w:cs="Arial"/>
          <w:noProof/>
          <w:sz w:val="22"/>
          <w:szCs w:val="22"/>
          <w:lang w:eastAsia="en-US"/>
        </w:rPr>
        <w:t>, etc</w:t>
      </w:r>
      <w:r w:rsidR="00297547">
        <w:rPr>
          <w:rFonts w:ascii="Arial" w:hAnsi="Arial" w:cs="Arial"/>
          <w:noProof/>
          <w:sz w:val="22"/>
          <w:szCs w:val="22"/>
          <w:lang w:eastAsia="en-US"/>
        </w:rPr>
        <w:t>.</w:t>
      </w:r>
      <w:r w:rsidR="00FD7E29">
        <w:rPr>
          <w:rFonts w:ascii="Arial" w:hAnsi="Arial" w:cs="Arial"/>
          <w:noProof/>
          <w:sz w:val="22"/>
          <w:szCs w:val="22"/>
          <w:lang w:eastAsia="en-US"/>
        </w:rPr>
        <w:t xml:space="preserve">   </w:t>
      </w:r>
      <w:r w:rsidR="00787EC2">
        <w:rPr>
          <w:rFonts w:ascii="Arial" w:hAnsi="Arial" w:cs="Arial"/>
          <w:noProof/>
          <w:sz w:val="22"/>
          <w:szCs w:val="22"/>
          <w:lang w:eastAsia="en-US"/>
        </w:rPr>
        <w:t>During</w:t>
      </w:r>
      <w:r>
        <w:rPr>
          <w:rFonts w:ascii="Arial" w:hAnsi="Arial" w:cs="Arial"/>
          <w:noProof/>
          <w:sz w:val="22"/>
          <w:szCs w:val="22"/>
          <w:lang w:eastAsia="en-US"/>
        </w:rPr>
        <w:t xml:space="preserve"> the reporting period t</w:t>
      </w:r>
      <w:r w:rsidR="00BB25D7">
        <w:rPr>
          <w:rFonts w:ascii="Arial" w:hAnsi="Arial" w:cs="Arial"/>
          <w:noProof/>
          <w:sz w:val="22"/>
          <w:szCs w:val="22"/>
          <w:lang w:eastAsia="en-US"/>
        </w:rPr>
        <w:t>he independent members of the Audit Committee</w:t>
      </w:r>
      <w:r>
        <w:rPr>
          <w:rFonts w:ascii="Arial" w:hAnsi="Arial" w:cs="Arial"/>
          <w:noProof/>
          <w:sz w:val="22"/>
          <w:szCs w:val="22"/>
          <w:lang w:eastAsia="en-US"/>
        </w:rPr>
        <w:t xml:space="preserve"> received assurances by management that there were none.</w:t>
      </w:r>
      <w:r w:rsidR="00BB25D7">
        <w:rPr>
          <w:rFonts w:ascii="Arial" w:hAnsi="Arial" w:cs="Arial"/>
          <w:noProof/>
          <w:sz w:val="22"/>
          <w:szCs w:val="22"/>
          <w:lang w:eastAsia="en-US"/>
        </w:rPr>
        <w:t xml:space="preserve"> </w:t>
      </w:r>
    </w:p>
    <w:p w14:paraId="3C0ADCC1" w14:textId="443189D7" w:rsidR="008A57EC" w:rsidRDefault="004B0A52" w:rsidP="00A749E7">
      <w:pPr>
        <w:spacing w:before="120" w:after="120"/>
        <w:ind w:left="720"/>
        <w:jc w:val="both"/>
        <w:rPr>
          <w:rFonts w:ascii="Arial" w:hAnsi="Arial" w:cs="Arial"/>
          <w:noProof/>
          <w:sz w:val="22"/>
          <w:szCs w:val="22"/>
          <w:lang w:eastAsia="en-US"/>
        </w:rPr>
      </w:pPr>
      <w:r>
        <w:rPr>
          <w:rFonts w:ascii="Arial" w:hAnsi="Arial" w:cs="Arial"/>
          <w:noProof/>
          <w:sz w:val="22"/>
          <w:szCs w:val="22"/>
          <w:lang w:eastAsia="en-US"/>
        </w:rPr>
        <w:t>In the 2022 audit report, the independent members requested the opportunity to review, with the City of Melbourne, the SCCP manuals and proce</w:t>
      </w:r>
      <w:r w:rsidR="00787EC2">
        <w:rPr>
          <w:rFonts w:ascii="Arial" w:hAnsi="Arial" w:cs="Arial"/>
          <w:noProof/>
          <w:sz w:val="22"/>
          <w:szCs w:val="22"/>
          <w:lang w:eastAsia="en-US"/>
        </w:rPr>
        <w:t>dures to ensure they reflect</w:t>
      </w:r>
      <w:r>
        <w:rPr>
          <w:rFonts w:ascii="Arial" w:hAnsi="Arial" w:cs="Arial"/>
          <w:noProof/>
          <w:sz w:val="22"/>
          <w:szCs w:val="22"/>
          <w:lang w:eastAsia="en-US"/>
        </w:rPr>
        <w:t xml:space="preserve"> </w:t>
      </w:r>
      <w:r w:rsidR="002978E7">
        <w:rPr>
          <w:rFonts w:ascii="Arial" w:hAnsi="Arial" w:cs="Arial"/>
          <w:noProof/>
          <w:sz w:val="22"/>
          <w:szCs w:val="22"/>
          <w:lang w:eastAsia="en-US"/>
        </w:rPr>
        <w:t xml:space="preserve">important </w:t>
      </w:r>
      <w:r>
        <w:rPr>
          <w:rFonts w:ascii="Arial" w:hAnsi="Arial" w:cs="Arial"/>
          <w:noProof/>
          <w:sz w:val="22"/>
          <w:szCs w:val="22"/>
          <w:lang w:eastAsia="en-US"/>
        </w:rPr>
        <w:t>changes and are up to date.</w:t>
      </w:r>
      <w:r w:rsidR="00084A71">
        <w:rPr>
          <w:rFonts w:ascii="Arial" w:hAnsi="Arial" w:cs="Arial"/>
          <w:noProof/>
          <w:sz w:val="22"/>
          <w:szCs w:val="22"/>
          <w:lang w:eastAsia="en-US"/>
        </w:rPr>
        <w:t xml:space="preserve"> </w:t>
      </w:r>
      <w:r>
        <w:rPr>
          <w:rFonts w:ascii="Arial" w:hAnsi="Arial" w:cs="Arial"/>
          <w:noProof/>
          <w:sz w:val="22"/>
          <w:szCs w:val="22"/>
          <w:lang w:eastAsia="en-US"/>
        </w:rPr>
        <w:t xml:space="preserve"> </w:t>
      </w:r>
      <w:r w:rsidR="00787EC2">
        <w:rPr>
          <w:rFonts w:ascii="Arial" w:hAnsi="Arial" w:cs="Arial"/>
          <w:noProof/>
          <w:sz w:val="22"/>
          <w:szCs w:val="22"/>
          <w:lang w:eastAsia="en-US"/>
        </w:rPr>
        <w:t>In April 2024</w:t>
      </w:r>
      <w:r>
        <w:rPr>
          <w:rFonts w:ascii="Arial" w:hAnsi="Arial" w:cs="Arial"/>
          <w:noProof/>
          <w:sz w:val="22"/>
          <w:szCs w:val="22"/>
          <w:lang w:eastAsia="en-US"/>
        </w:rPr>
        <w:t xml:space="preserve"> the independent members were given</w:t>
      </w:r>
      <w:r w:rsidR="008A57EC">
        <w:rPr>
          <w:rFonts w:ascii="Arial" w:hAnsi="Arial" w:cs="Arial"/>
          <w:noProof/>
          <w:sz w:val="22"/>
          <w:szCs w:val="22"/>
          <w:lang w:eastAsia="en-US"/>
        </w:rPr>
        <w:t>,</w:t>
      </w:r>
      <w:r>
        <w:rPr>
          <w:rFonts w:ascii="Arial" w:hAnsi="Arial" w:cs="Arial"/>
          <w:noProof/>
          <w:sz w:val="22"/>
          <w:szCs w:val="22"/>
          <w:lang w:eastAsia="en-US"/>
        </w:rPr>
        <w:t xml:space="preserve"> </w:t>
      </w:r>
      <w:r w:rsidR="008A57EC">
        <w:rPr>
          <w:rFonts w:ascii="Arial" w:hAnsi="Arial" w:cs="Arial"/>
          <w:noProof/>
          <w:sz w:val="22"/>
          <w:szCs w:val="22"/>
          <w:lang w:eastAsia="en-US"/>
        </w:rPr>
        <w:t>and took, the opportunity to provide input and await the final review</w:t>
      </w:r>
      <w:r w:rsidR="00787EC2">
        <w:rPr>
          <w:rFonts w:ascii="Arial" w:hAnsi="Arial" w:cs="Arial"/>
          <w:noProof/>
          <w:sz w:val="22"/>
          <w:szCs w:val="22"/>
          <w:lang w:eastAsia="en-US"/>
        </w:rPr>
        <w:t xml:space="preserve"> by a consultant</w:t>
      </w:r>
      <w:r w:rsidR="008A57EC">
        <w:rPr>
          <w:rFonts w:ascii="Arial" w:hAnsi="Arial" w:cs="Arial"/>
          <w:noProof/>
          <w:sz w:val="22"/>
          <w:szCs w:val="22"/>
          <w:lang w:eastAsia="en-US"/>
        </w:rPr>
        <w:t>.</w:t>
      </w:r>
    </w:p>
    <w:p w14:paraId="69EF555D" w14:textId="098073E7" w:rsidR="008A57EC" w:rsidRDefault="00787EC2" w:rsidP="00A749E7">
      <w:pPr>
        <w:spacing w:before="120" w:after="120"/>
        <w:ind w:left="720"/>
        <w:jc w:val="both"/>
        <w:rPr>
          <w:rFonts w:ascii="Arial" w:hAnsi="Arial" w:cs="Arial"/>
          <w:noProof/>
          <w:sz w:val="22"/>
          <w:szCs w:val="22"/>
          <w:lang w:eastAsia="en-US"/>
        </w:rPr>
      </w:pPr>
      <w:r>
        <w:rPr>
          <w:rFonts w:ascii="Arial" w:hAnsi="Arial" w:cs="Arial"/>
          <w:noProof/>
          <w:sz w:val="22"/>
          <w:szCs w:val="22"/>
          <w:lang w:eastAsia="en-US"/>
        </w:rPr>
        <w:t xml:space="preserve">The independent members </w:t>
      </w:r>
      <w:r w:rsidR="008A57EC">
        <w:rPr>
          <w:rFonts w:ascii="Arial" w:hAnsi="Arial" w:cs="Arial"/>
          <w:noProof/>
          <w:sz w:val="22"/>
          <w:szCs w:val="22"/>
          <w:lang w:eastAsia="en-US"/>
        </w:rPr>
        <w:t xml:space="preserve">look forward to </w:t>
      </w:r>
      <w:r>
        <w:rPr>
          <w:rFonts w:ascii="Arial" w:hAnsi="Arial" w:cs="Arial"/>
          <w:noProof/>
          <w:sz w:val="22"/>
          <w:szCs w:val="22"/>
          <w:lang w:eastAsia="en-US"/>
        </w:rPr>
        <w:t>receiving</w:t>
      </w:r>
      <w:r w:rsidR="008A57EC">
        <w:rPr>
          <w:rFonts w:ascii="Arial" w:hAnsi="Arial" w:cs="Arial"/>
          <w:noProof/>
          <w:sz w:val="22"/>
          <w:szCs w:val="22"/>
          <w:lang w:eastAsia="en-US"/>
        </w:rPr>
        <w:t xml:space="preserve"> the </w:t>
      </w:r>
      <w:r>
        <w:rPr>
          <w:rFonts w:ascii="Arial" w:hAnsi="Arial" w:cs="Arial"/>
          <w:noProof/>
          <w:sz w:val="22"/>
          <w:szCs w:val="22"/>
          <w:lang w:eastAsia="en-US"/>
        </w:rPr>
        <w:t>updated</w:t>
      </w:r>
      <w:r w:rsidR="008A57EC">
        <w:rPr>
          <w:rFonts w:ascii="Arial" w:hAnsi="Arial" w:cs="Arial"/>
          <w:noProof/>
          <w:sz w:val="22"/>
          <w:szCs w:val="22"/>
          <w:lang w:eastAsia="en-US"/>
        </w:rPr>
        <w:t xml:space="preserve"> policies and procedures</w:t>
      </w:r>
      <w:r>
        <w:rPr>
          <w:rFonts w:ascii="Arial" w:hAnsi="Arial" w:cs="Arial"/>
          <w:noProof/>
          <w:sz w:val="22"/>
          <w:szCs w:val="22"/>
          <w:lang w:eastAsia="en-US"/>
        </w:rPr>
        <w:t xml:space="preserve"> once approved by Council</w:t>
      </w:r>
      <w:r w:rsidR="001E1B8A">
        <w:rPr>
          <w:rFonts w:ascii="Arial" w:hAnsi="Arial" w:cs="Arial"/>
          <w:noProof/>
          <w:sz w:val="22"/>
          <w:szCs w:val="22"/>
          <w:lang w:eastAsia="en-US"/>
        </w:rPr>
        <w:t>,</w:t>
      </w:r>
      <w:r>
        <w:rPr>
          <w:rFonts w:ascii="Arial" w:hAnsi="Arial" w:cs="Arial"/>
          <w:noProof/>
          <w:sz w:val="22"/>
          <w:szCs w:val="22"/>
          <w:lang w:eastAsia="en-US"/>
        </w:rPr>
        <w:t xml:space="preserve"> as these</w:t>
      </w:r>
      <w:r w:rsidR="008A57EC">
        <w:rPr>
          <w:rFonts w:ascii="Arial" w:hAnsi="Arial" w:cs="Arial"/>
          <w:noProof/>
          <w:sz w:val="22"/>
          <w:szCs w:val="22"/>
          <w:lang w:eastAsia="en-US"/>
        </w:rPr>
        <w:t xml:space="preserve"> will assist in fulfilling their auditing role.</w:t>
      </w:r>
    </w:p>
    <w:p w14:paraId="53D7C1EC" w14:textId="6128952D" w:rsidR="00C20AE0" w:rsidRPr="00562E77" w:rsidRDefault="004B0A52" w:rsidP="001250F4">
      <w:pPr>
        <w:spacing w:before="120" w:after="120"/>
        <w:ind w:left="720"/>
        <w:jc w:val="both"/>
        <w:rPr>
          <w:rFonts w:ascii="Arial" w:hAnsi="Arial" w:cs="Arial"/>
          <w:b/>
        </w:rPr>
      </w:pPr>
      <w:r>
        <w:rPr>
          <w:rFonts w:ascii="Arial" w:hAnsi="Arial" w:cs="Arial"/>
          <w:noProof/>
          <w:sz w:val="22"/>
          <w:szCs w:val="22"/>
          <w:lang w:eastAsia="en-US"/>
        </w:rPr>
        <w:t xml:space="preserve"> </w:t>
      </w:r>
      <w:r w:rsidR="00C20AE0" w:rsidRPr="00562E77">
        <w:rPr>
          <w:rFonts w:ascii="Arial" w:hAnsi="Arial" w:cs="Arial"/>
          <w:b/>
        </w:rPr>
        <w:t>Complaints</w:t>
      </w:r>
    </w:p>
    <w:p w14:paraId="17376D01" w14:textId="77F845BD" w:rsidR="00C20AE0" w:rsidRPr="00162CDE" w:rsidRDefault="00C20AE0" w:rsidP="00C20AE0">
      <w:pPr>
        <w:spacing w:before="120" w:after="120"/>
        <w:ind w:left="720"/>
        <w:jc w:val="both"/>
        <w:rPr>
          <w:rFonts w:ascii="Arial" w:hAnsi="Arial" w:cs="Arial"/>
          <w:sz w:val="22"/>
          <w:szCs w:val="22"/>
        </w:rPr>
      </w:pPr>
      <w:r w:rsidRPr="00162CDE">
        <w:rPr>
          <w:rFonts w:ascii="Arial" w:hAnsi="Arial" w:cs="Arial"/>
          <w:sz w:val="22"/>
          <w:szCs w:val="22"/>
        </w:rPr>
        <w:t>The C</w:t>
      </w:r>
      <w:r w:rsidR="00A343E5">
        <w:rPr>
          <w:rFonts w:ascii="Arial" w:hAnsi="Arial" w:cs="Arial"/>
          <w:sz w:val="22"/>
          <w:szCs w:val="22"/>
        </w:rPr>
        <w:t>ity of Melbourne</w:t>
      </w:r>
      <w:r w:rsidRPr="00162CDE">
        <w:rPr>
          <w:rFonts w:ascii="Arial" w:hAnsi="Arial" w:cs="Arial"/>
          <w:sz w:val="22"/>
          <w:szCs w:val="22"/>
        </w:rPr>
        <w:t xml:space="preserve"> website provides advice for members of the public to facilitate complaints about the Program operation.   </w:t>
      </w:r>
    </w:p>
    <w:p w14:paraId="445D72EA" w14:textId="64B19264"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The </w:t>
      </w:r>
      <w:r w:rsidR="00682A2E">
        <w:rPr>
          <w:rFonts w:ascii="Arial" w:hAnsi="Arial" w:cs="Arial"/>
          <w:sz w:val="22"/>
          <w:szCs w:val="22"/>
        </w:rPr>
        <w:t xml:space="preserve">SCCP </w:t>
      </w:r>
      <w:r w:rsidRPr="00162CDE">
        <w:rPr>
          <w:rFonts w:ascii="Arial" w:hAnsi="Arial" w:cs="Arial"/>
          <w:sz w:val="22"/>
          <w:szCs w:val="22"/>
        </w:rPr>
        <w:t>Manual sets out a process by which complaints can be made about the operation of the Program.</w:t>
      </w:r>
    </w:p>
    <w:p w14:paraId="500E53A6" w14:textId="2EED4785" w:rsidR="00C20AE0" w:rsidRPr="00162CDE" w:rsidRDefault="00121A60" w:rsidP="00C20AE0">
      <w:pPr>
        <w:pStyle w:val="Numbering"/>
        <w:numPr>
          <w:ilvl w:val="0"/>
          <w:numId w:val="0"/>
        </w:numPr>
        <w:ind w:left="720"/>
        <w:rPr>
          <w:rFonts w:ascii="Arial" w:hAnsi="Arial" w:cs="Arial"/>
          <w:sz w:val="22"/>
          <w:szCs w:val="22"/>
        </w:rPr>
      </w:pPr>
      <w:r w:rsidRPr="00162CDE">
        <w:rPr>
          <w:rFonts w:ascii="Arial" w:hAnsi="Arial" w:cs="Arial"/>
          <w:sz w:val="22"/>
          <w:szCs w:val="22"/>
        </w:rPr>
        <w:t>Any complaint</w:t>
      </w:r>
      <w:r w:rsidR="00C20AE0" w:rsidRPr="00162CDE">
        <w:rPr>
          <w:rFonts w:ascii="Arial" w:hAnsi="Arial" w:cs="Arial"/>
          <w:sz w:val="22"/>
          <w:szCs w:val="22"/>
        </w:rPr>
        <w:t xml:space="preserve"> lodged against the SCCP is </w:t>
      </w:r>
      <w:r w:rsidR="009C1665" w:rsidRPr="00162CDE">
        <w:rPr>
          <w:rFonts w:ascii="Arial" w:hAnsi="Arial" w:cs="Arial"/>
          <w:sz w:val="22"/>
          <w:szCs w:val="22"/>
        </w:rPr>
        <w:t xml:space="preserve">the subject </w:t>
      </w:r>
      <w:r w:rsidR="00C20AE0" w:rsidRPr="00162CDE">
        <w:rPr>
          <w:rFonts w:ascii="Arial" w:hAnsi="Arial" w:cs="Arial"/>
          <w:sz w:val="22"/>
          <w:szCs w:val="22"/>
        </w:rPr>
        <w:t xml:space="preserve">of focus by the Audit Committee. </w:t>
      </w:r>
    </w:p>
    <w:p w14:paraId="765C17F6" w14:textId="654700AE" w:rsidR="00D25A1A" w:rsidRDefault="007D765F" w:rsidP="00C20AE0">
      <w:pPr>
        <w:pStyle w:val="Numbering"/>
        <w:numPr>
          <w:ilvl w:val="0"/>
          <w:numId w:val="0"/>
        </w:numPr>
        <w:ind w:left="720"/>
        <w:rPr>
          <w:rFonts w:ascii="Arial" w:hAnsi="Arial" w:cs="Arial"/>
          <w:iCs/>
          <w:sz w:val="22"/>
          <w:szCs w:val="22"/>
        </w:rPr>
      </w:pPr>
      <w:r>
        <w:rPr>
          <w:rFonts w:ascii="Arial" w:hAnsi="Arial" w:cs="Arial"/>
          <w:sz w:val="22"/>
          <w:szCs w:val="22"/>
        </w:rPr>
        <w:t xml:space="preserve">No </w:t>
      </w:r>
      <w:proofErr w:type="gramStart"/>
      <w:r w:rsidR="005C76F5" w:rsidRPr="005146C6">
        <w:rPr>
          <w:rFonts w:ascii="Arial" w:hAnsi="Arial" w:cs="Arial"/>
          <w:sz w:val="22"/>
          <w:szCs w:val="22"/>
        </w:rPr>
        <w:t>complaint</w:t>
      </w:r>
      <w:r>
        <w:rPr>
          <w:rFonts w:ascii="Arial" w:hAnsi="Arial" w:cs="Arial"/>
          <w:sz w:val="22"/>
          <w:szCs w:val="22"/>
        </w:rPr>
        <w:t xml:space="preserve">s </w:t>
      </w:r>
      <w:r w:rsidR="005C76F5" w:rsidRPr="005146C6">
        <w:rPr>
          <w:rFonts w:ascii="Arial" w:hAnsi="Arial" w:cs="Arial"/>
          <w:sz w:val="22"/>
          <w:szCs w:val="22"/>
        </w:rPr>
        <w:t xml:space="preserve"> w</w:t>
      </w:r>
      <w:r>
        <w:rPr>
          <w:rFonts w:ascii="Arial" w:hAnsi="Arial" w:cs="Arial"/>
          <w:sz w:val="22"/>
          <w:szCs w:val="22"/>
        </w:rPr>
        <w:t>ere</w:t>
      </w:r>
      <w:proofErr w:type="gramEnd"/>
      <w:r w:rsidR="00B64589" w:rsidRPr="005146C6">
        <w:rPr>
          <w:rFonts w:ascii="Arial" w:hAnsi="Arial" w:cs="Arial"/>
          <w:sz w:val="22"/>
          <w:szCs w:val="22"/>
        </w:rPr>
        <w:t xml:space="preserve"> received </w:t>
      </w:r>
      <w:r w:rsidR="00982E64">
        <w:rPr>
          <w:rFonts w:ascii="Arial" w:hAnsi="Arial" w:cs="Arial"/>
          <w:sz w:val="22"/>
          <w:szCs w:val="22"/>
        </w:rPr>
        <w:t xml:space="preserve">during the period </w:t>
      </w:r>
      <w:r w:rsidR="002F4ADF">
        <w:rPr>
          <w:rFonts w:ascii="Arial" w:hAnsi="Arial" w:cs="Arial"/>
          <w:sz w:val="22"/>
          <w:szCs w:val="22"/>
        </w:rPr>
        <w:t>J</w:t>
      </w:r>
      <w:r w:rsidR="0020679E">
        <w:rPr>
          <w:rFonts w:ascii="Arial" w:hAnsi="Arial" w:cs="Arial"/>
          <w:sz w:val="22"/>
          <w:szCs w:val="22"/>
        </w:rPr>
        <w:t>uly</w:t>
      </w:r>
      <w:r w:rsidR="004D403C">
        <w:rPr>
          <w:rFonts w:ascii="Arial" w:hAnsi="Arial" w:cs="Arial"/>
          <w:sz w:val="22"/>
          <w:szCs w:val="22"/>
        </w:rPr>
        <w:t xml:space="preserve"> 2023</w:t>
      </w:r>
      <w:r w:rsidR="00561DC1">
        <w:rPr>
          <w:rFonts w:ascii="Arial" w:hAnsi="Arial" w:cs="Arial"/>
          <w:sz w:val="22"/>
          <w:szCs w:val="22"/>
        </w:rPr>
        <w:t xml:space="preserve"> – June </w:t>
      </w:r>
      <w:r w:rsidR="00B64589" w:rsidRPr="005146C6">
        <w:rPr>
          <w:rFonts w:ascii="Arial" w:hAnsi="Arial" w:cs="Arial"/>
          <w:sz w:val="22"/>
          <w:szCs w:val="22"/>
        </w:rPr>
        <w:t>202</w:t>
      </w:r>
      <w:r w:rsidR="00561DC1">
        <w:rPr>
          <w:rFonts w:ascii="Arial" w:hAnsi="Arial" w:cs="Arial"/>
          <w:sz w:val="22"/>
          <w:szCs w:val="22"/>
        </w:rPr>
        <w:t>4</w:t>
      </w:r>
      <w:r w:rsidR="00121A60" w:rsidRPr="005146C6">
        <w:rPr>
          <w:rFonts w:ascii="Arial" w:hAnsi="Arial" w:cs="Arial"/>
          <w:sz w:val="22"/>
          <w:szCs w:val="22"/>
        </w:rPr>
        <w:t>.</w:t>
      </w:r>
      <w:r w:rsidR="00E5486E" w:rsidRPr="00A749E7">
        <w:rPr>
          <w:rFonts w:ascii="Arial" w:hAnsi="Arial" w:cs="Arial"/>
          <w:sz w:val="22"/>
          <w:szCs w:val="22"/>
        </w:rPr>
        <w:t xml:space="preserve"> </w:t>
      </w:r>
    </w:p>
    <w:p w14:paraId="7ED46897" w14:textId="77777777" w:rsidR="00C20AE0" w:rsidRPr="00562E77" w:rsidRDefault="00C20AE0" w:rsidP="00562E77">
      <w:pPr>
        <w:pStyle w:val="Numbering"/>
        <w:numPr>
          <w:ilvl w:val="0"/>
          <w:numId w:val="0"/>
        </w:numPr>
        <w:ind w:left="720" w:hanging="11"/>
        <w:rPr>
          <w:rFonts w:ascii="Arial" w:hAnsi="Arial" w:cs="Arial"/>
          <w:b/>
        </w:rPr>
      </w:pPr>
      <w:r w:rsidRPr="00562E77">
        <w:rPr>
          <w:rFonts w:ascii="Arial" w:hAnsi="Arial" w:cs="Arial"/>
          <w:b/>
        </w:rPr>
        <w:t>Freedom of Information</w:t>
      </w:r>
    </w:p>
    <w:p w14:paraId="35BD6CF4" w14:textId="3DACE043" w:rsidR="00C20AE0"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 xml:space="preserve">FOI requests lodged relevant to the SCCP </w:t>
      </w:r>
      <w:r w:rsidR="00121A60" w:rsidRPr="00162CDE">
        <w:rPr>
          <w:rFonts w:ascii="Arial" w:hAnsi="Arial" w:cs="Arial"/>
          <w:sz w:val="22"/>
          <w:szCs w:val="22"/>
        </w:rPr>
        <w:t>are</w:t>
      </w:r>
      <w:r w:rsidRPr="00162CDE">
        <w:rPr>
          <w:rFonts w:ascii="Arial" w:hAnsi="Arial" w:cs="Arial"/>
          <w:sz w:val="22"/>
          <w:szCs w:val="22"/>
        </w:rPr>
        <w:t xml:space="preserve"> </w:t>
      </w:r>
      <w:r w:rsidR="00121A60" w:rsidRPr="00162CDE">
        <w:rPr>
          <w:rFonts w:ascii="Arial" w:hAnsi="Arial" w:cs="Arial"/>
          <w:sz w:val="22"/>
          <w:szCs w:val="22"/>
        </w:rPr>
        <w:t>a</w:t>
      </w:r>
      <w:r w:rsidR="00C1197B">
        <w:rPr>
          <w:rFonts w:ascii="Arial" w:hAnsi="Arial" w:cs="Arial"/>
          <w:sz w:val="22"/>
          <w:szCs w:val="22"/>
        </w:rPr>
        <w:t>lso</w:t>
      </w:r>
      <w:r w:rsidR="00121A60" w:rsidRPr="00162CDE">
        <w:rPr>
          <w:rFonts w:ascii="Arial" w:hAnsi="Arial" w:cs="Arial"/>
          <w:sz w:val="22"/>
          <w:szCs w:val="22"/>
        </w:rPr>
        <w:t xml:space="preserve"> subject</w:t>
      </w:r>
      <w:r w:rsidRPr="00162CDE">
        <w:rPr>
          <w:rFonts w:ascii="Arial" w:hAnsi="Arial" w:cs="Arial"/>
          <w:sz w:val="22"/>
          <w:szCs w:val="22"/>
        </w:rPr>
        <w:t xml:space="preserve"> of focus by the Audit Committee. </w:t>
      </w:r>
    </w:p>
    <w:p w14:paraId="22CB8F24" w14:textId="4C8217DE" w:rsidR="00175F5F" w:rsidRDefault="00561DC1" w:rsidP="00070924">
      <w:pPr>
        <w:pStyle w:val="Numbering"/>
        <w:numPr>
          <w:ilvl w:val="0"/>
          <w:numId w:val="0"/>
        </w:numPr>
        <w:ind w:left="720"/>
        <w:rPr>
          <w:rFonts w:ascii="Arial" w:hAnsi="Arial" w:cs="Arial"/>
          <w:sz w:val="22"/>
          <w:szCs w:val="22"/>
        </w:rPr>
      </w:pPr>
      <w:r>
        <w:rPr>
          <w:rFonts w:ascii="Arial" w:hAnsi="Arial" w:cs="Arial"/>
          <w:sz w:val="22"/>
          <w:szCs w:val="22"/>
        </w:rPr>
        <w:t>No</w:t>
      </w:r>
      <w:r w:rsidRPr="005146C6">
        <w:rPr>
          <w:rFonts w:ascii="Arial" w:hAnsi="Arial" w:cs="Arial"/>
          <w:sz w:val="22"/>
          <w:szCs w:val="22"/>
        </w:rPr>
        <w:t xml:space="preserve"> </w:t>
      </w:r>
      <w:r w:rsidR="003C2453" w:rsidRPr="005146C6">
        <w:rPr>
          <w:rFonts w:ascii="Arial" w:hAnsi="Arial" w:cs="Arial"/>
          <w:sz w:val="22"/>
          <w:szCs w:val="22"/>
        </w:rPr>
        <w:t xml:space="preserve">Freedom of Information </w:t>
      </w:r>
      <w:r w:rsidR="00E877C2" w:rsidRPr="005146C6">
        <w:rPr>
          <w:rFonts w:ascii="Arial" w:hAnsi="Arial" w:cs="Arial"/>
          <w:sz w:val="22"/>
          <w:szCs w:val="22"/>
        </w:rPr>
        <w:t>request</w:t>
      </w:r>
      <w:r>
        <w:rPr>
          <w:rFonts w:ascii="Arial" w:hAnsi="Arial" w:cs="Arial"/>
          <w:sz w:val="22"/>
          <w:szCs w:val="22"/>
        </w:rPr>
        <w:t xml:space="preserve">s </w:t>
      </w:r>
      <w:r w:rsidR="00263E90" w:rsidRPr="005146C6">
        <w:rPr>
          <w:rFonts w:ascii="Arial" w:hAnsi="Arial" w:cs="Arial"/>
          <w:sz w:val="22"/>
          <w:szCs w:val="22"/>
        </w:rPr>
        <w:t>were</w:t>
      </w:r>
      <w:r w:rsidR="007C170F" w:rsidRPr="005146C6">
        <w:rPr>
          <w:rFonts w:ascii="Arial" w:hAnsi="Arial" w:cs="Arial"/>
          <w:sz w:val="22"/>
          <w:szCs w:val="22"/>
        </w:rPr>
        <w:t xml:space="preserve"> </w:t>
      </w:r>
      <w:r w:rsidR="00070924" w:rsidRPr="005146C6">
        <w:rPr>
          <w:rFonts w:ascii="Arial" w:hAnsi="Arial" w:cs="Arial"/>
          <w:sz w:val="22"/>
          <w:szCs w:val="22"/>
        </w:rPr>
        <w:t xml:space="preserve">received </w:t>
      </w:r>
      <w:r w:rsidR="002F4ADF">
        <w:rPr>
          <w:rFonts w:ascii="Arial" w:hAnsi="Arial" w:cs="Arial"/>
          <w:sz w:val="22"/>
          <w:szCs w:val="22"/>
        </w:rPr>
        <w:t>during the period July 2023</w:t>
      </w:r>
      <w:r>
        <w:rPr>
          <w:rFonts w:ascii="Arial" w:hAnsi="Arial" w:cs="Arial"/>
          <w:sz w:val="22"/>
          <w:szCs w:val="22"/>
        </w:rPr>
        <w:t xml:space="preserve"> – June </w:t>
      </w:r>
      <w:r w:rsidR="00070924" w:rsidRPr="005146C6">
        <w:rPr>
          <w:rFonts w:ascii="Arial" w:hAnsi="Arial" w:cs="Arial"/>
          <w:sz w:val="22"/>
          <w:szCs w:val="22"/>
        </w:rPr>
        <w:t>202</w:t>
      </w:r>
      <w:r>
        <w:rPr>
          <w:rFonts w:ascii="Arial" w:hAnsi="Arial" w:cs="Arial"/>
          <w:sz w:val="22"/>
          <w:szCs w:val="22"/>
        </w:rPr>
        <w:t>4</w:t>
      </w:r>
      <w:r w:rsidR="00070924" w:rsidRPr="005146C6">
        <w:rPr>
          <w:rFonts w:ascii="Arial" w:hAnsi="Arial" w:cs="Arial"/>
          <w:sz w:val="22"/>
          <w:szCs w:val="22"/>
        </w:rPr>
        <w:t>.</w:t>
      </w:r>
    </w:p>
    <w:p w14:paraId="5CC1979A" w14:textId="2E4DE4DD" w:rsidR="005E4BB6" w:rsidRDefault="005E4BB6" w:rsidP="00562E77">
      <w:pPr>
        <w:spacing w:line="240" w:lineRule="auto"/>
        <w:ind w:firstLine="709"/>
        <w:rPr>
          <w:rFonts w:ascii="Arial" w:hAnsi="Arial" w:cs="Arial"/>
          <w:b/>
        </w:rPr>
      </w:pPr>
    </w:p>
    <w:p w14:paraId="4217B554" w14:textId="35DA7B49" w:rsidR="00C20AE0" w:rsidRPr="00562E77" w:rsidRDefault="00C20AE0" w:rsidP="00562E77">
      <w:pPr>
        <w:spacing w:line="240" w:lineRule="auto"/>
        <w:ind w:firstLine="709"/>
        <w:rPr>
          <w:rFonts w:ascii="Arial" w:hAnsi="Arial" w:cs="Arial"/>
          <w:b/>
        </w:rPr>
      </w:pPr>
      <w:r w:rsidRPr="00562E77">
        <w:rPr>
          <w:rFonts w:ascii="Arial" w:hAnsi="Arial" w:cs="Arial"/>
          <w:b/>
        </w:rPr>
        <w:t>Victorian Auditor</w:t>
      </w:r>
      <w:r w:rsidR="00BE7CA4">
        <w:rPr>
          <w:rFonts w:ascii="Arial" w:hAnsi="Arial" w:cs="Arial"/>
          <w:b/>
        </w:rPr>
        <w:t>-</w:t>
      </w:r>
      <w:r w:rsidRPr="00562E77">
        <w:rPr>
          <w:rFonts w:ascii="Arial" w:hAnsi="Arial" w:cs="Arial"/>
          <w:b/>
        </w:rPr>
        <w:t>General</w:t>
      </w:r>
      <w:r w:rsidR="00EB46F7" w:rsidRPr="00562E77">
        <w:rPr>
          <w:rFonts w:ascii="Arial" w:hAnsi="Arial" w:cs="Arial"/>
          <w:b/>
        </w:rPr>
        <w:t>’s</w:t>
      </w:r>
      <w:r w:rsidRPr="00562E77">
        <w:rPr>
          <w:rFonts w:ascii="Arial" w:hAnsi="Arial" w:cs="Arial"/>
          <w:b/>
        </w:rPr>
        <w:t xml:space="preserve"> Review of CCTV Camera Operations</w:t>
      </w:r>
    </w:p>
    <w:p w14:paraId="22942C69" w14:textId="77777777" w:rsidR="00C20AE0" w:rsidRPr="00162CDE" w:rsidRDefault="00C20AE0" w:rsidP="00C20AE0">
      <w:pPr>
        <w:spacing w:line="240" w:lineRule="auto"/>
        <w:rPr>
          <w:rFonts w:ascii="Arial" w:hAnsi="Arial" w:cs="Arial"/>
          <w:b/>
          <w:sz w:val="22"/>
          <w:szCs w:val="22"/>
        </w:rPr>
      </w:pPr>
    </w:p>
    <w:p w14:paraId="5E7FD01A" w14:textId="17767C70" w:rsidR="00734A3E" w:rsidRPr="00162CDE" w:rsidRDefault="00C20AE0" w:rsidP="00016041">
      <w:pPr>
        <w:ind w:left="720"/>
        <w:jc w:val="both"/>
        <w:rPr>
          <w:rFonts w:ascii="Arial" w:hAnsi="Arial" w:cs="Arial"/>
          <w:sz w:val="22"/>
          <w:szCs w:val="22"/>
        </w:rPr>
      </w:pPr>
      <w:r w:rsidRPr="00162CDE">
        <w:rPr>
          <w:rFonts w:ascii="Arial" w:hAnsi="Arial" w:cs="Arial"/>
          <w:sz w:val="22"/>
          <w:szCs w:val="22"/>
        </w:rPr>
        <w:t xml:space="preserve">During </w:t>
      </w:r>
      <w:r w:rsidR="00AC27FB" w:rsidRPr="00162CDE">
        <w:rPr>
          <w:rFonts w:ascii="Arial" w:hAnsi="Arial" w:cs="Arial"/>
          <w:sz w:val="22"/>
          <w:szCs w:val="22"/>
        </w:rPr>
        <w:t xml:space="preserve">2018 </w:t>
      </w:r>
      <w:r w:rsidRPr="00162CDE">
        <w:rPr>
          <w:rFonts w:ascii="Arial" w:hAnsi="Arial" w:cs="Arial"/>
          <w:sz w:val="22"/>
          <w:szCs w:val="22"/>
        </w:rPr>
        <w:t xml:space="preserve">the Victorian Auditor-General’s Office (VAGO) carried out an extensive review of the Public Safety and Corporate CCTV cameras of </w:t>
      </w:r>
      <w:proofErr w:type="gramStart"/>
      <w:r w:rsidRPr="00162CDE">
        <w:rPr>
          <w:rFonts w:ascii="Arial" w:hAnsi="Arial" w:cs="Arial"/>
          <w:sz w:val="22"/>
          <w:szCs w:val="22"/>
        </w:rPr>
        <w:t>a number of</w:t>
      </w:r>
      <w:proofErr w:type="gramEnd"/>
      <w:r w:rsidRPr="00162CDE">
        <w:rPr>
          <w:rFonts w:ascii="Arial" w:hAnsi="Arial" w:cs="Arial"/>
          <w:sz w:val="22"/>
          <w:szCs w:val="22"/>
        </w:rPr>
        <w:t xml:space="preserve"> local governments including the City of Melbourne’s Safe City Camera</w:t>
      </w:r>
      <w:r w:rsidR="00CA0788">
        <w:rPr>
          <w:rFonts w:ascii="Arial" w:hAnsi="Arial" w:cs="Arial"/>
          <w:sz w:val="22"/>
          <w:szCs w:val="22"/>
        </w:rPr>
        <w:t>s</w:t>
      </w:r>
      <w:r w:rsidRPr="00162CDE">
        <w:rPr>
          <w:rFonts w:ascii="Arial" w:hAnsi="Arial" w:cs="Arial"/>
          <w:sz w:val="22"/>
          <w:szCs w:val="22"/>
        </w:rPr>
        <w:t xml:space="preserve"> Program.</w:t>
      </w:r>
    </w:p>
    <w:p w14:paraId="5AD2F964" w14:textId="3DF42727" w:rsidR="00AC27FB" w:rsidRPr="00162CDE" w:rsidRDefault="00C20AE0" w:rsidP="00C20AE0">
      <w:pPr>
        <w:ind w:left="720"/>
        <w:jc w:val="both"/>
        <w:rPr>
          <w:rFonts w:ascii="Arial" w:hAnsi="Arial" w:cs="Arial"/>
          <w:sz w:val="22"/>
          <w:szCs w:val="22"/>
        </w:rPr>
      </w:pPr>
      <w:r w:rsidRPr="00162CDE">
        <w:rPr>
          <w:rFonts w:ascii="Arial" w:hAnsi="Arial" w:cs="Arial"/>
          <w:sz w:val="22"/>
          <w:szCs w:val="22"/>
        </w:rPr>
        <w:lastRenderedPageBreak/>
        <w:t xml:space="preserve">The </w:t>
      </w:r>
      <w:r w:rsidR="00F546D2">
        <w:rPr>
          <w:rFonts w:ascii="Arial" w:hAnsi="Arial" w:cs="Arial"/>
          <w:sz w:val="22"/>
          <w:szCs w:val="22"/>
        </w:rPr>
        <w:t xml:space="preserve">VAGO </w:t>
      </w:r>
      <w:r w:rsidR="00AC27FB" w:rsidRPr="00162CDE">
        <w:rPr>
          <w:rFonts w:ascii="Arial" w:hAnsi="Arial" w:cs="Arial"/>
          <w:sz w:val="22"/>
          <w:szCs w:val="22"/>
        </w:rPr>
        <w:t xml:space="preserve">report </w:t>
      </w:r>
      <w:r w:rsidRPr="00162CDE">
        <w:rPr>
          <w:rFonts w:ascii="Arial" w:hAnsi="Arial" w:cs="Arial"/>
          <w:i/>
          <w:sz w:val="22"/>
          <w:szCs w:val="22"/>
        </w:rPr>
        <w:t xml:space="preserve">“Security and Privacy of Surveillance Technologies in Public Places - </w:t>
      </w:r>
      <w:r w:rsidRPr="00162CDE">
        <w:rPr>
          <w:rFonts w:ascii="Arial" w:hAnsi="Arial" w:cs="Arial"/>
          <w:sz w:val="22"/>
          <w:szCs w:val="22"/>
        </w:rPr>
        <w:t>September 2018”</w:t>
      </w:r>
      <w:r w:rsidRPr="00162CDE">
        <w:rPr>
          <w:rFonts w:ascii="Arial" w:hAnsi="Arial" w:cs="Arial"/>
          <w:i/>
          <w:sz w:val="22"/>
          <w:szCs w:val="22"/>
        </w:rPr>
        <w:t xml:space="preserve"> </w:t>
      </w:r>
      <w:r w:rsidR="00AC27FB" w:rsidRPr="00162CDE">
        <w:rPr>
          <w:rFonts w:ascii="Arial" w:hAnsi="Arial" w:cs="Arial"/>
          <w:sz w:val="22"/>
          <w:szCs w:val="22"/>
        </w:rPr>
        <w:t>can be found here:</w:t>
      </w:r>
    </w:p>
    <w:p w14:paraId="233956D3" w14:textId="6593E190" w:rsidR="008055D3" w:rsidRDefault="00AC27FB" w:rsidP="00562E77">
      <w:pPr>
        <w:spacing w:before="120" w:after="120"/>
        <w:ind w:left="720"/>
        <w:jc w:val="both"/>
        <w:rPr>
          <w:rFonts w:ascii="Arial" w:hAnsi="Arial" w:cs="Arial"/>
          <w:sz w:val="22"/>
          <w:szCs w:val="22"/>
        </w:rPr>
      </w:pPr>
      <w:r w:rsidRPr="00162CDE">
        <w:rPr>
          <w:rStyle w:val="Hyperlink"/>
          <w:rFonts w:ascii="Arial" w:hAnsi="Arial" w:cs="Arial"/>
          <w:sz w:val="22"/>
          <w:szCs w:val="22"/>
        </w:rPr>
        <w:t>https://www.audit.vic.gov.au/sites/default/files/2018-09/20180919-Surveillance-Technologies-in-Public-Places.pdf</w:t>
      </w:r>
      <w:r w:rsidR="00C16401" w:rsidRPr="00162CDE">
        <w:rPr>
          <w:rFonts w:ascii="Arial" w:hAnsi="Arial" w:cs="Arial"/>
          <w:sz w:val="22"/>
          <w:szCs w:val="22"/>
        </w:rPr>
        <w:t xml:space="preserve"> </w:t>
      </w:r>
    </w:p>
    <w:p w14:paraId="3C3CF4EB" w14:textId="77777777" w:rsidR="00F82036" w:rsidRDefault="00073DE6" w:rsidP="00A749E7">
      <w:pPr>
        <w:ind w:left="720"/>
        <w:jc w:val="both"/>
        <w:rPr>
          <w:rFonts w:ascii="Arial" w:hAnsi="Arial" w:cs="Arial"/>
          <w:sz w:val="22"/>
          <w:szCs w:val="22"/>
        </w:rPr>
      </w:pPr>
      <w:r w:rsidRPr="00162CDE">
        <w:rPr>
          <w:rFonts w:ascii="Arial" w:hAnsi="Arial" w:cs="Arial"/>
          <w:sz w:val="22"/>
          <w:szCs w:val="22"/>
        </w:rPr>
        <w:t xml:space="preserve">While the VAGO report was generally </w:t>
      </w:r>
      <w:proofErr w:type="spellStart"/>
      <w:r w:rsidRPr="00162CDE">
        <w:rPr>
          <w:rFonts w:ascii="Arial" w:hAnsi="Arial" w:cs="Arial"/>
          <w:sz w:val="22"/>
          <w:szCs w:val="22"/>
        </w:rPr>
        <w:t>favourable</w:t>
      </w:r>
      <w:proofErr w:type="spellEnd"/>
      <w:r w:rsidRPr="00162CDE">
        <w:rPr>
          <w:rFonts w:ascii="Arial" w:hAnsi="Arial" w:cs="Arial"/>
          <w:sz w:val="22"/>
          <w:szCs w:val="22"/>
        </w:rPr>
        <w:t>, t</w:t>
      </w:r>
      <w:r w:rsidR="00C16401" w:rsidRPr="00162CDE">
        <w:rPr>
          <w:rFonts w:ascii="Arial" w:hAnsi="Arial" w:cs="Arial"/>
          <w:sz w:val="22"/>
          <w:szCs w:val="22"/>
        </w:rPr>
        <w:t>he</w:t>
      </w:r>
      <w:r w:rsidR="00C20AE0" w:rsidRPr="00162CDE">
        <w:rPr>
          <w:rFonts w:ascii="Arial" w:hAnsi="Arial" w:cs="Arial"/>
          <w:sz w:val="22"/>
          <w:szCs w:val="22"/>
        </w:rPr>
        <w:t xml:space="preserve"> Audit </w:t>
      </w:r>
      <w:r w:rsidR="002A0421" w:rsidRPr="00162CDE">
        <w:rPr>
          <w:rFonts w:ascii="Arial" w:hAnsi="Arial" w:cs="Arial"/>
          <w:sz w:val="22"/>
          <w:szCs w:val="22"/>
        </w:rPr>
        <w:t xml:space="preserve">Committee </w:t>
      </w:r>
      <w:r w:rsidR="00C20AE0" w:rsidRPr="00162CDE">
        <w:rPr>
          <w:rFonts w:ascii="Arial" w:hAnsi="Arial" w:cs="Arial"/>
          <w:sz w:val="22"/>
          <w:szCs w:val="22"/>
        </w:rPr>
        <w:t>note</w:t>
      </w:r>
      <w:r w:rsidR="001203AA" w:rsidRPr="00162CDE">
        <w:rPr>
          <w:rFonts w:ascii="Arial" w:hAnsi="Arial" w:cs="Arial"/>
          <w:sz w:val="22"/>
          <w:szCs w:val="22"/>
        </w:rPr>
        <w:t>d</w:t>
      </w:r>
      <w:r w:rsidR="00621502" w:rsidRPr="00162CDE">
        <w:rPr>
          <w:rFonts w:ascii="Arial" w:hAnsi="Arial" w:cs="Arial"/>
          <w:sz w:val="22"/>
          <w:szCs w:val="22"/>
        </w:rPr>
        <w:t xml:space="preserve"> </w:t>
      </w:r>
      <w:r w:rsidR="00CF08D1" w:rsidRPr="00162CDE">
        <w:rPr>
          <w:rFonts w:ascii="Arial" w:hAnsi="Arial" w:cs="Arial"/>
          <w:sz w:val="22"/>
          <w:szCs w:val="22"/>
        </w:rPr>
        <w:t xml:space="preserve">there </w:t>
      </w:r>
      <w:r w:rsidR="002A0421" w:rsidRPr="00162CDE">
        <w:rPr>
          <w:rFonts w:ascii="Arial" w:hAnsi="Arial" w:cs="Arial"/>
          <w:sz w:val="22"/>
          <w:szCs w:val="22"/>
        </w:rPr>
        <w:t>were</w:t>
      </w:r>
      <w:r w:rsidR="00CF08D1" w:rsidRPr="00162CDE">
        <w:rPr>
          <w:rFonts w:ascii="Arial" w:hAnsi="Arial" w:cs="Arial"/>
          <w:sz w:val="22"/>
          <w:szCs w:val="22"/>
        </w:rPr>
        <w:t xml:space="preserve"> </w:t>
      </w:r>
      <w:r w:rsidR="00C20AE0" w:rsidRPr="00162CDE">
        <w:rPr>
          <w:rFonts w:ascii="Arial" w:hAnsi="Arial" w:cs="Arial"/>
          <w:sz w:val="22"/>
          <w:szCs w:val="22"/>
        </w:rPr>
        <w:t xml:space="preserve">areas where the SCCP (Public Safety CCTV) </w:t>
      </w:r>
      <w:r w:rsidR="00DE5525" w:rsidRPr="00162CDE">
        <w:rPr>
          <w:rFonts w:ascii="Arial" w:hAnsi="Arial" w:cs="Arial"/>
          <w:sz w:val="22"/>
          <w:szCs w:val="22"/>
        </w:rPr>
        <w:t>was</w:t>
      </w:r>
      <w:r w:rsidR="00C20AE0" w:rsidRPr="00162CDE">
        <w:rPr>
          <w:rFonts w:ascii="Arial" w:hAnsi="Arial" w:cs="Arial"/>
          <w:sz w:val="22"/>
          <w:szCs w:val="22"/>
        </w:rPr>
        <w:t xml:space="preserve"> not fully compliant and </w:t>
      </w:r>
      <w:r w:rsidR="002A0421" w:rsidRPr="00162CDE">
        <w:rPr>
          <w:rFonts w:ascii="Arial" w:hAnsi="Arial" w:cs="Arial"/>
          <w:sz w:val="22"/>
          <w:szCs w:val="22"/>
        </w:rPr>
        <w:t xml:space="preserve">made </w:t>
      </w:r>
      <w:r w:rsidR="00C20AE0" w:rsidRPr="00162CDE">
        <w:rPr>
          <w:rFonts w:ascii="Arial" w:hAnsi="Arial" w:cs="Arial"/>
          <w:sz w:val="22"/>
          <w:szCs w:val="22"/>
        </w:rPr>
        <w:t xml:space="preserve">recommendations </w:t>
      </w:r>
      <w:r w:rsidR="000F6C98" w:rsidRPr="00162CDE">
        <w:rPr>
          <w:rFonts w:ascii="Arial" w:hAnsi="Arial" w:cs="Arial"/>
          <w:sz w:val="22"/>
          <w:szCs w:val="22"/>
        </w:rPr>
        <w:t>address</w:t>
      </w:r>
      <w:r w:rsidR="002A0421" w:rsidRPr="00162CDE">
        <w:rPr>
          <w:rFonts w:ascii="Arial" w:hAnsi="Arial" w:cs="Arial"/>
          <w:sz w:val="22"/>
          <w:szCs w:val="22"/>
        </w:rPr>
        <w:t>ing</w:t>
      </w:r>
      <w:r w:rsidR="000F6C98" w:rsidRPr="00162CDE">
        <w:rPr>
          <w:rFonts w:ascii="Arial" w:hAnsi="Arial" w:cs="Arial"/>
          <w:sz w:val="22"/>
          <w:szCs w:val="22"/>
        </w:rPr>
        <w:t xml:space="preserve"> those issues</w:t>
      </w:r>
      <w:r w:rsidR="009C4EED" w:rsidRPr="00162CDE">
        <w:rPr>
          <w:rFonts w:ascii="Arial" w:hAnsi="Arial" w:cs="Arial"/>
          <w:sz w:val="22"/>
          <w:szCs w:val="22"/>
        </w:rPr>
        <w:t>.  The recommendations</w:t>
      </w:r>
      <w:r w:rsidR="000F6C98" w:rsidRPr="00162CDE">
        <w:rPr>
          <w:rFonts w:ascii="Arial" w:hAnsi="Arial" w:cs="Arial"/>
          <w:sz w:val="22"/>
          <w:szCs w:val="22"/>
        </w:rPr>
        <w:t xml:space="preserve"> </w:t>
      </w:r>
      <w:r w:rsidR="00657F28" w:rsidRPr="00162CDE">
        <w:rPr>
          <w:rFonts w:ascii="Arial" w:hAnsi="Arial" w:cs="Arial"/>
          <w:sz w:val="22"/>
          <w:szCs w:val="22"/>
        </w:rPr>
        <w:t xml:space="preserve">have been progressively </w:t>
      </w:r>
      <w:r w:rsidR="009C4EED" w:rsidRPr="00162CDE">
        <w:rPr>
          <w:rFonts w:ascii="Arial" w:hAnsi="Arial" w:cs="Arial"/>
          <w:sz w:val="22"/>
          <w:szCs w:val="22"/>
        </w:rPr>
        <w:t xml:space="preserve">implemented and reported </w:t>
      </w:r>
      <w:r w:rsidR="002A0421" w:rsidRPr="00162CDE">
        <w:rPr>
          <w:rFonts w:ascii="Arial" w:hAnsi="Arial" w:cs="Arial"/>
          <w:sz w:val="22"/>
          <w:szCs w:val="22"/>
        </w:rPr>
        <w:t xml:space="preserve">on. </w:t>
      </w:r>
    </w:p>
    <w:p w14:paraId="062B0BA7" w14:textId="6FFE9CFD" w:rsidR="00CE7363" w:rsidRDefault="00F82036" w:rsidP="00A749E7">
      <w:pPr>
        <w:ind w:left="720"/>
        <w:jc w:val="both"/>
        <w:rPr>
          <w:rFonts w:ascii="Arial" w:hAnsi="Arial" w:cs="Arial"/>
          <w:sz w:val="22"/>
          <w:szCs w:val="22"/>
        </w:rPr>
      </w:pPr>
      <w:r>
        <w:rPr>
          <w:rFonts w:ascii="Arial" w:hAnsi="Arial" w:cs="Arial"/>
          <w:sz w:val="22"/>
          <w:szCs w:val="22"/>
        </w:rPr>
        <w:t>The independent members of the Audit Committee are mindful that the Auditor General may</w:t>
      </w:r>
      <w:r w:rsidR="00AA6708">
        <w:rPr>
          <w:rFonts w:ascii="Arial" w:hAnsi="Arial" w:cs="Arial"/>
          <w:sz w:val="22"/>
          <w:szCs w:val="22"/>
        </w:rPr>
        <w:t xml:space="preserve"> revisit </w:t>
      </w:r>
      <w:r w:rsidR="00CA0788">
        <w:rPr>
          <w:rFonts w:ascii="Arial" w:hAnsi="Arial" w:cs="Arial"/>
          <w:sz w:val="22"/>
          <w:szCs w:val="22"/>
        </w:rPr>
        <w:t>local government</w:t>
      </w:r>
      <w:r w:rsidR="00AA6708">
        <w:rPr>
          <w:rFonts w:ascii="Arial" w:hAnsi="Arial" w:cs="Arial"/>
          <w:sz w:val="22"/>
          <w:szCs w:val="22"/>
        </w:rPr>
        <w:t xml:space="preserve"> operations of CCTV </w:t>
      </w:r>
      <w:proofErr w:type="gramStart"/>
      <w:r w:rsidR="00AA6708">
        <w:rPr>
          <w:rFonts w:ascii="Arial" w:hAnsi="Arial" w:cs="Arial"/>
          <w:sz w:val="22"/>
          <w:szCs w:val="22"/>
        </w:rPr>
        <w:t>in light of</w:t>
      </w:r>
      <w:proofErr w:type="gramEnd"/>
      <w:r w:rsidR="00AA6708">
        <w:rPr>
          <w:rFonts w:ascii="Arial" w:hAnsi="Arial" w:cs="Arial"/>
          <w:sz w:val="22"/>
          <w:szCs w:val="22"/>
        </w:rPr>
        <w:t xml:space="preserve"> rapid changes in technology and the challenge of managing community expectations regarding safety, security and privacy.</w:t>
      </w:r>
    </w:p>
    <w:p w14:paraId="1A991AAD" w14:textId="5F89C7E8" w:rsidR="00AA6708" w:rsidRDefault="00AA6708" w:rsidP="00A749E7">
      <w:pPr>
        <w:ind w:left="720"/>
        <w:jc w:val="both"/>
        <w:rPr>
          <w:rFonts w:ascii="Arial" w:hAnsi="Arial" w:cs="Arial"/>
          <w:sz w:val="22"/>
          <w:szCs w:val="22"/>
        </w:rPr>
      </w:pPr>
      <w:r w:rsidRPr="00070924">
        <w:rPr>
          <w:rFonts w:ascii="Arial" w:hAnsi="Arial" w:cs="Arial"/>
          <w:sz w:val="22"/>
          <w:szCs w:val="22"/>
        </w:rPr>
        <w:t xml:space="preserve">This </w:t>
      </w:r>
      <w:r w:rsidR="00142BC6" w:rsidRPr="00070924">
        <w:rPr>
          <w:rFonts w:ascii="Arial" w:hAnsi="Arial" w:cs="Arial"/>
          <w:sz w:val="22"/>
          <w:szCs w:val="22"/>
        </w:rPr>
        <w:t>R</w:t>
      </w:r>
      <w:r w:rsidRPr="00070924">
        <w:rPr>
          <w:rFonts w:ascii="Arial" w:hAnsi="Arial" w:cs="Arial"/>
          <w:sz w:val="22"/>
          <w:szCs w:val="22"/>
        </w:rPr>
        <w:t>eport recommends that in 202</w:t>
      </w:r>
      <w:r w:rsidR="00A9536D">
        <w:rPr>
          <w:rFonts w:ascii="Arial" w:hAnsi="Arial" w:cs="Arial"/>
          <w:sz w:val="22"/>
          <w:szCs w:val="22"/>
        </w:rPr>
        <w:t>4-2025</w:t>
      </w:r>
      <w:r w:rsidRPr="00070924">
        <w:rPr>
          <w:rFonts w:ascii="Arial" w:hAnsi="Arial" w:cs="Arial"/>
          <w:sz w:val="22"/>
          <w:szCs w:val="22"/>
        </w:rPr>
        <w:t xml:space="preserve"> the Audit Committee</w:t>
      </w:r>
      <w:r w:rsidR="00CA0788" w:rsidRPr="00070924">
        <w:rPr>
          <w:rFonts w:ascii="Arial" w:hAnsi="Arial" w:cs="Arial"/>
          <w:sz w:val="22"/>
          <w:szCs w:val="22"/>
        </w:rPr>
        <w:t>,</w:t>
      </w:r>
      <w:r w:rsidRPr="00070924">
        <w:rPr>
          <w:rFonts w:ascii="Arial" w:hAnsi="Arial" w:cs="Arial"/>
          <w:sz w:val="22"/>
          <w:szCs w:val="22"/>
        </w:rPr>
        <w:t xml:space="preserve"> </w:t>
      </w:r>
      <w:r w:rsidR="00CA0788" w:rsidRPr="00070924">
        <w:rPr>
          <w:rFonts w:ascii="Arial" w:hAnsi="Arial" w:cs="Arial"/>
          <w:sz w:val="22"/>
          <w:szCs w:val="22"/>
        </w:rPr>
        <w:t>in conju</w:t>
      </w:r>
      <w:r w:rsidR="00142BC6" w:rsidRPr="00070924">
        <w:rPr>
          <w:rFonts w:ascii="Arial" w:hAnsi="Arial" w:cs="Arial"/>
          <w:sz w:val="22"/>
          <w:szCs w:val="22"/>
        </w:rPr>
        <w:t>n</w:t>
      </w:r>
      <w:r w:rsidR="00CA0788" w:rsidRPr="00070924">
        <w:rPr>
          <w:rFonts w:ascii="Arial" w:hAnsi="Arial" w:cs="Arial"/>
          <w:sz w:val="22"/>
          <w:szCs w:val="22"/>
        </w:rPr>
        <w:t xml:space="preserve">ction </w:t>
      </w:r>
      <w:r w:rsidRPr="00070924">
        <w:rPr>
          <w:rFonts w:ascii="Arial" w:hAnsi="Arial" w:cs="Arial"/>
          <w:sz w:val="22"/>
          <w:szCs w:val="22"/>
        </w:rPr>
        <w:t>with City of Melbourne</w:t>
      </w:r>
      <w:r w:rsidR="00CA0788" w:rsidRPr="00070924">
        <w:rPr>
          <w:rFonts w:ascii="Arial" w:hAnsi="Arial" w:cs="Arial"/>
          <w:sz w:val="22"/>
          <w:szCs w:val="22"/>
        </w:rPr>
        <w:t xml:space="preserve">, </w:t>
      </w:r>
      <w:r w:rsidR="00A9536D">
        <w:rPr>
          <w:rFonts w:ascii="Arial" w:hAnsi="Arial" w:cs="Arial"/>
          <w:sz w:val="22"/>
          <w:szCs w:val="22"/>
        </w:rPr>
        <w:t xml:space="preserve">ensures that </w:t>
      </w:r>
      <w:r w:rsidR="00D4455D">
        <w:rPr>
          <w:rFonts w:ascii="Arial" w:hAnsi="Arial" w:cs="Arial"/>
          <w:sz w:val="22"/>
          <w:szCs w:val="22"/>
        </w:rPr>
        <w:t xml:space="preserve">management’s </w:t>
      </w:r>
      <w:r w:rsidR="00A9536D">
        <w:rPr>
          <w:rFonts w:ascii="Arial" w:hAnsi="Arial" w:cs="Arial"/>
          <w:sz w:val="22"/>
          <w:szCs w:val="22"/>
        </w:rPr>
        <w:t>reporting to the Committee, and the independent members</w:t>
      </w:r>
      <w:r w:rsidR="00D4455D">
        <w:rPr>
          <w:rFonts w:ascii="Arial" w:hAnsi="Arial" w:cs="Arial"/>
          <w:sz w:val="22"/>
          <w:szCs w:val="22"/>
        </w:rPr>
        <w:t>’</w:t>
      </w:r>
      <w:r w:rsidR="00D60314">
        <w:rPr>
          <w:rFonts w:ascii="Arial" w:hAnsi="Arial" w:cs="Arial"/>
          <w:sz w:val="22"/>
          <w:szCs w:val="22"/>
        </w:rPr>
        <w:t xml:space="preserve"> inquiries and site</w:t>
      </w:r>
      <w:r w:rsidR="00A9536D">
        <w:rPr>
          <w:rFonts w:ascii="Arial" w:hAnsi="Arial" w:cs="Arial"/>
          <w:sz w:val="22"/>
          <w:szCs w:val="22"/>
        </w:rPr>
        <w:t xml:space="preserve"> inspection</w:t>
      </w:r>
      <w:r w:rsidR="00D4455D">
        <w:rPr>
          <w:rFonts w:ascii="Arial" w:hAnsi="Arial" w:cs="Arial"/>
          <w:sz w:val="22"/>
          <w:szCs w:val="22"/>
        </w:rPr>
        <w:t>s</w:t>
      </w:r>
      <w:r w:rsidR="00A9536D">
        <w:rPr>
          <w:rFonts w:ascii="Arial" w:hAnsi="Arial" w:cs="Arial"/>
          <w:sz w:val="22"/>
          <w:szCs w:val="22"/>
        </w:rPr>
        <w:t xml:space="preserve"> reflect </w:t>
      </w:r>
      <w:r w:rsidR="00CA0788" w:rsidRPr="00070924">
        <w:rPr>
          <w:rFonts w:ascii="Arial" w:hAnsi="Arial" w:cs="Arial"/>
          <w:sz w:val="22"/>
          <w:szCs w:val="22"/>
        </w:rPr>
        <w:t>the P</w:t>
      </w:r>
      <w:r w:rsidRPr="00070924">
        <w:rPr>
          <w:rFonts w:ascii="Arial" w:hAnsi="Arial" w:cs="Arial"/>
          <w:sz w:val="22"/>
          <w:szCs w:val="22"/>
        </w:rPr>
        <w:t>rogram</w:t>
      </w:r>
      <w:r w:rsidR="00CA0788" w:rsidRPr="00070924">
        <w:rPr>
          <w:rFonts w:ascii="Arial" w:hAnsi="Arial" w:cs="Arial"/>
          <w:sz w:val="22"/>
          <w:szCs w:val="22"/>
        </w:rPr>
        <w:t>’s</w:t>
      </w:r>
      <w:r w:rsidRPr="00070924">
        <w:rPr>
          <w:rFonts w:ascii="Arial" w:hAnsi="Arial" w:cs="Arial"/>
          <w:sz w:val="22"/>
          <w:szCs w:val="22"/>
        </w:rPr>
        <w:t xml:space="preserve"> </w:t>
      </w:r>
      <w:r w:rsidR="00D4455D">
        <w:rPr>
          <w:rFonts w:ascii="Arial" w:hAnsi="Arial" w:cs="Arial"/>
          <w:sz w:val="22"/>
          <w:szCs w:val="22"/>
        </w:rPr>
        <w:t xml:space="preserve">updated policies, </w:t>
      </w:r>
      <w:r w:rsidRPr="00070924">
        <w:rPr>
          <w:rFonts w:ascii="Arial" w:hAnsi="Arial" w:cs="Arial"/>
          <w:sz w:val="22"/>
          <w:szCs w:val="22"/>
        </w:rPr>
        <w:t>manual</w:t>
      </w:r>
      <w:r w:rsidR="00CA0788" w:rsidRPr="00070924">
        <w:rPr>
          <w:rFonts w:ascii="Arial" w:hAnsi="Arial" w:cs="Arial"/>
          <w:sz w:val="22"/>
          <w:szCs w:val="22"/>
        </w:rPr>
        <w:t>s and operating p</w:t>
      </w:r>
      <w:r w:rsidRPr="00070924">
        <w:rPr>
          <w:rFonts w:ascii="Arial" w:hAnsi="Arial" w:cs="Arial"/>
          <w:sz w:val="22"/>
          <w:szCs w:val="22"/>
        </w:rPr>
        <w:t>rocedures</w:t>
      </w:r>
      <w:r w:rsidR="006F695A" w:rsidRPr="00070924">
        <w:rPr>
          <w:rFonts w:ascii="Arial" w:hAnsi="Arial" w:cs="Arial"/>
          <w:sz w:val="22"/>
          <w:szCs w:val="22"/>
        </w:rPr>
        <w:t>.</w:t>
      </w:r>
    </w:p>
    <w:p w14:paraId="1F512ED0" w14:textId="77777777" w:rsidR="00F864D8" w:rsidRPr="00162CDE" w:rsidRDefault="00F864D8" w:rsidP="00A749E7">
      <w:pPr>
        <w:ind w:left="720"/>
        <w:jc w:val="both"/>
        <w:rPr>
          <w:rFonts w:ascii="Arial" w:hAnsi="Arial" w:cs="Arial"/>
          <w:sz w:val="22"/>
          <w:szCs w:val="22"/>
        </w:rPr>
      </w:pPr>
    </w:p>
    <w:p w14:paraId="73B0693E" w14:textId="18FB1D4B" w:rsidR="00C20AE0" w:rsidRPr="00162CDE" w:rsidRDefault="00C20AE0" w:rsidP="00014798">
      <w:pPr>
        <w:spacing w:before="120" w:after="120"/>
        <w:jc w:val="both"/>
        <w:rPr>
          <w:rFonts w:ascii="Arial" w:hAnsi="Arial" w:cs="Arial"/>
          <w:b/>
          <w:sz w:val="22"/>
          <w:szCs w:val="22"/>
        </w:rPr>
      </w:pPr>
      <w:r w:rsidRPr="00162CDE">
        <w:rPr>
          <w:rFonts w:ascii="Arial" w:hAnsi="Arial" w:cs="Arial"/>
          <w:b/>
          <w:sz w:val="22"/>
          <w:szCs w:val="22"/>
        </w:rPr>
        <w:t xml:space="preserve">3.  </w:t>
      </w:r>
      <w:r w:rsidR="00562E77">
        <w:rPr>
          <w:rFonts w:ascii="Arial" w:hAnsi="Arial" w:cs="Arial"/>
          <w:b/>
          <w:sz w:val="22"/>
          <w:szCs w:val="22"/>
        </w:rPr>
        <w:tab/>
      </w:r>
      <w:r w:rsidRPr="00162CDE">
        <w:rPr>
          <w:rFonts w:ascii="Arial" w:hAnsi="Arial" w:cs="Arial"/>
          <w:b/>
          <w:sz w:val="22"/>
          <w:szCs w:val="22"/>
        </w:rPr>
        <w:t>SCCP A</w:t>
      </w:r>
      <w:r w:rsidR="00752BC6">
        <w:rPr>
          <w:rFonts w:ascii="Arial" w:hAnsi="Arial" w:cs="Arial"/>
          <w:b/>
          <w:sz w:val="22"/>
          <w:szCs w:val="22"/>
        </w:rPr>
        <w:t>UDIT COMMITTEE</w:t>
      </w:r>
    </w:p>
    <w:p w14:paraId="51C258DF" w14:textId="43C6F99B" w:rsidR="00C20AE0" w:rsidRPr="00562E77" w:rsidRDefault="00D4455D" w:rsidP="00562E77">
      <w:pPr>
        <w:spacing w:before="120" w:after="120"/>
        <w:ind w:firstLine="720"/>
        <w:jc w:val="both"/>
        <w:rPr>
          <w:rFonts w:ascii="Arial" w:hAnsi="Arial" w:cs="Arial"/>
          <w:b/>
        </w:rPr>
      </w:pPr>
      <w:r>
        <w:rPr>
          <w:rFonts w:ascii="Arial" w:hAnsi="Arial" w:cs="Arial"/>
          <w:b/>
        </w:rPr>
        <w:t>Independent Role</w:t>
      </w:r>
    </w:p>
    <w:p w14:paraId="2FE22F01" w14:textId="2B35BD15" w:rsidR="00C20AE0" w:rsidRPr="00162CDE" w:rsidRDefault="00070924" w:rsidP="005E4BB6">
      <w:pPr>
        <w:spacing w:before="120" w:after="120"/>
        <w:ind w:left="709"/>
        <w:jc w:val="both"/>
        <w:rPr>
          <w:rFonts w:ascii="Arial" w:hAnsi="Arial" w:cs="Arial"/>
          <w:sz w:val="22"/>
          <w:szCs w:val="22"/>
        </w:rPr>
      </w:pPr>
      <w:r>
        <w:rPr>
          <w:rFonts w:ascii="Arial" w:hAnsi="Arial" w:cs="Arial"/>
          <w:sz w:val="22"/>
          <w:szCs w:val="22"/>
        </w:rPr>
        <w:t>The City of Melbourne</w:t>
      </w:r>
      <w:r w:rsidR="00C20AE0" w:rsidRPr="00162CDE">
        <w:rPr>
          <w:rFonts w:ascii="Arial" w:hAnsi="Arial" w:cs="Arial"/>
          <w:sz w:val="22"/>
          <w:szCs w:val="22"/>
        </w:rPr>
        <w:t xml:space="preserve"> made the </w:t>
      </w:r>
      <w:r w:rsidR="008E4332">
        <w:rPr>
          <w:rFonts w:ascii="Arial" w:hAnsi="Arial" w:cs="Arial"/>
          <w:sz w:val="22"/>
          <w:szCs w:val="22"/>
        </w:rPr>
        <w:t xml:space="preserve">operation of the </w:t>
      </w:r>
      <w:r w:rsidR="004E2EAC">
        <w:rPr>
          <w:rFonts w:ascii="Arial" w:hAnsi="Arial" w:cs="Arial"/>
          <w:sz w:val="22"/>
          <w:szCs w:val="22"/>
        </w:rPr>
        <w:t>Safe City</w:t>
      </w:r>
      <w:r w:rsidR="008E4332">
        <w:rPr>
          <w:rFonts w:ascii="Arial" w:hAnsi="Arial" w:cs="Arial"/>
          <w:sz w:val="22"/>
          <w:szCs w:val="22"/>
        </w:rPr>
        <w:t xml:space="preserve"> Cameras </w:t>
      </w:r>
      <w:r w:rsidR="00C20AE0" w:rsidRPr="00162CDE">
        <w:rPr>
          <w:rFonts w:ascii="Arial" w:hAnsi="Arial" w:cs="Arial"/>
          <w:sz w:val="22"/>
          <w:szCs w:val="22"/>
        </w:rPr>
        <w:t>Program operation subject to audit against its protocols and operating procedu</w:t>
      </w:r>
      <w:r w:rsidR="00657F28" w:rsidRPr="00162CDE">
        <w:rPr>
          <w:rFonts w:ascii="Arial" w:hAnsi="Arial" w:cs="Arial"/>
          <w:sz w:val="22"/>
          <w:szCs w:val="22"/>
        </w:rPr>
        <w:t xml:space="preserve">res by an independent </w:t>
      </w:r>
      <w:proofErr w:type="gramStart"/>
      <w:r w:rsidR="00657F28" w:rsidRPr="00162CDE">
        <w:rPr>
          <w:rFonts w:ascii="Arial" w:hAnsi="Arial" w:cs="Arial"/>
          <w:sz w:val="22"/>
          <w:szCs w:val="22"/>
        </w:rPr>
        <w:t>committee</w:t>
      </w:r>
      <w:r w:rsidR="00003399">
        <w:rPr>
          <w:rFonts w:ascii="Arial" w:hAnsi="Arial" w:cs="Arial"/>
          <w:sz w:val="22"/>
          <w:szCs w:val="22"/>
        </w:rPr>
        <w:t xml:space="preserve"> </w:t>
      </w:r>
      <w:r w:rsidR="00657F28" w:rsidRPr="00162CDE">
        <w:rPr>
          <w:rFonts w:ascii="Arial" w:hAnsi="Arial" w:cs="Arial"/>
          <w:sz w:val="22"/>
          <w:szCs w:val="22"/>
        </w:rPr>
        <w:t xml:space="preserve"> called</w:t>
      </w:r>
      <w:proofErr w:type="gramEnd"/>
      <w:r w:rsidR="00C20AE0" w:rsidRPr="00162CDE">
        <w:rPr>
          <w:rFonts w:ascii="Arial" w:hAnsi="Arial" w:cs="Arial"/>
          <w:sz w:val="22"/>
          <w:szCs w:val="22"/>
        </w:rPr>
        <w:t xml:space="preserve"> the Melbourne Safe City Camera Audit Committee</w:t>
      </w:r>
      <w:r w:rsidR="005E4BB6">
        <w:rPr>
          <w:rFonts w:ascii="Arial" w:hAnsi="Arial" w:cs="Arial"/>
          <w:sz w:val="22"/>
          <w:szCs w:val="22"/>
        </w:rPr>
        <w:t>.</w:t>
      </w:r>
      <w:r w:rsidR="00C20AE0" w:rsidRPr="00162CDE">
        <w:rPr>
          <w:rFonts w:ascii="Arial" w:hAnsi="Arial" w:cs="Arial"/>
          <w:sz w:val="22"/>
          <w:szCs w:val="22"/>
        </w:rPr>
        <w:t xml:space="preserve">  The Audit Committee is required to report to the C</w:t>
      </w:r>
      <w:r w:rsidR="00A343E5">
        <w:rPr>
          <w:rFonts w:ascii="Arial" w:hAnsi="Arial" w:cs="Arial"/>
          <w:sz w:val="22"/>
          <w:szCs w:val="22"/>
        </w:rPr>
        <w:t>ity of Melbourne</w:t>
      </w:r>
      <w:r w:rsidR="00C20AE0" w:rsidRPr="00162CDE">
        <w:rPr>
          <w:rFonts w:ascii="Arial" w:hAnsi="Arial" w:cs="Arial"/>
          <w:sz w:val="22"/>
          <w:szCs w:val="22"/>
        </w:rPr>
        <w:t xml:space="preserve"> annually pursuant to the Committee’s Terms of Reference.   The Report is available to the public. </w:t>
      </w:r>
    </w:p>
    <w:p w14:paraId="1332002C" w14:textId="36068482" w:rsidR="00C20AE0" w:rsidRPr="00162CDE" w:rsidRDefault="00C20AE0" w:rsidP="00562E77">
      <w:pPr>
        <w:spacing w:before="120" w:after="120"/>
        <w:ind w:firstLine="709"/>
        <w:jc w:val="both"/>
        <w:rPr>
          <w:rFonts w:ascii="Arial" w:hAnsi="Arial" w:cs="Arial"/>
          <w:sz w:val="22"/>
          <w:szCs w:val="22"/>
        </w:rPr>
      </w:pPr>
      <w:r w:rsidRPr="00162CDE">
        <w:rPr>
          <w:rFonts w:ascii="Arial" w:hAnsi="Arial" w:cs="Arial"/>
          <w:sz w:val="22"/>
          <w:szCs w:val="22"/>
        </w:rPr>
        <w:t>Independent auditing of the Program’s operation</w:t>
      </w:r>
      <w:r w:rsidR="00C16401" w:rsidRPr="00162CDE">
        <w:rPr>
          <w:rFonts w:ascii="Arial" w:hAnsi="Arial" w:cs="Arial"/>
          <w:sz w:val="22"/>
          <w:szCs w:val="22"/>
        </w:rPr>
        <w:t xml:space="preserve"> is intended to</w:t>
      </w:r>
      <w:r w:rsidR="0093640E">
        <w:rPr>
          <w:rFonts w:ascii="Arial" w:hAnsi="Arial" w:cs="Arial"/>
          <w:sz w:val="22"/>
          <w:szCs w:val="22"/>
        </w:rPr>
        <w:t>:</w:t>
      </w:r>
    </w:p>
    <w:p w14:paraId="003D646A" w14:textId="47A391D7" w:rsidR="00C20AE0" w:rsidRPr="00562E77" w:rsidRDefault="00C20AE0" w:rsidP="00C20AE0">
      <w:pPr>
        <w:pStyle w:val="ColorfulShading-Accent31"/>
        <w:numPr>
          <w:ilvl w:val="0"/>
          <w:numId w:val="2"/>
        </w:numPr>
        <w:spacing w:before="120" w:after="120" w:line="360" w:lineRule="auto"/>
        <w:ind w:left="1418" w:hanging="709"/>
        <w:contextualSpacing w:val="0"/>
        <w:jc w:val="both"/>
        <w:rPr>
          <w:rFonts w:cs="Arial"/>
          <w:sz w:val="22"/>
          <w:szCs w:val="22"/>
        </w:rPr>
      </w:pPr>
      <w:r w:rsidRPr="00562E77">
        <w:rPr>
          <w:rFonts w:cs="Arial"/>
          <w:sz w:val="22"/>
          <w:szCs w:val="22"/>
        </w:rPr>
        <w:t>ensure co</w:t>
      </w:r>
      <w:r w:rsidR="00A343E5">
        <w:rPr>
          <w:rFonts w:cs="Arial"/>
          <w:sz w:val="22"/>
          <w:szCs w:val="22"/>
        </w:rPr>
        <w:t>mpliance</w:t>
      </w:r>
      <w:r w:rsidRPr="00562E77">
        <w:rPr>
          <w:rFonts w:cs="Arial"/>
          <w:sz w:val="22"/>
          <w:szCs w:val="22"/>
        </w:rPr>
        <w:t xml:space="preserve"> between the Program’s operation and the parameters set out in the Operations and Training Manual and the Program </w:t>
      </w:r>
      <w:proofErr w:type="gramStart"/>
      <w:r w:rsidRPr="00562E77">
        <w:rPr>
          <w:rFonts w:cs="Arial"/>
          <w:sz w:val="22"/>
          <w:szCs w:val="22"/>
        </w:rPr>
        <w:t>Manual;</w:t>
      </w:r>
      <w:proofErr w:type="gramEnd"/>
    </w:p>
    <w:p w14:paraId="4E41F479" w14:textId="1FFD40B4"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 xml:space="preserve">promote public confidence in the Program by making its operation transparent and </w:t>
      </w:r>
      <w:proofErr w:type="gramStart"/>
      <w:r w:rsidRPr="00562E77">
        <w:rPr>
          <w:rFonts w:ascii="Arial" w:hAnsi="Arial" w:cs="Arial"/>
          <w:sz w:val="22"/>
          <w:szCs w:val="22"/>
        </w:rPr>
        <w:t>accountable;</w:t>
      </w:r>
      <w:proofErr w:type="gramEnd"/>
    </w:p>
    <w:p w14:paraId="534CA81D" w14:textId="51A80CB6"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 xml:space="preserve">ensure the Program’s efficient, effective operation and </w:t>
      </w:r>
      <w:proofErr w:type="gramStart"/>
      <w:r w:rsidRPr="00562E77">
        <w:rPr>
          <w:rFonts w:ascii="Arial" w:hAnsi="Arial" w:cs="Arial"/>
          <w:sz w:val="22"/>
          <w:szCs w:val="22"/>
        </w:rPr>
        <w:t>management;</w:t>
      </w:r>
      <w:proofErr w:type="gramEnd"/>
    </w:p>
    <w:p w14:paraId="3EDA46D0" w14:textId="0BD4E431" w:rsidR="00C20AE0" w:rsidRPr="00562E77" w:rsidRDefault="00C20AE0" w:rsidP="00C20AE0">
      <w:pPr>
        <w:numPr>
          <w:ilvl w:val="0"/>
          <w:numId w:val="2"/>
        </w:numPr>
        <w:spacing w:before="120" w:after="120"/>
        <w:ind w:left="1418" w:hanging="709"/>
        <w:jc w:val="both"/>
        <w:rPr>
          <w:rFonts w:ascii="Arial" w:hAnsi="Arial" w:cs="Arial"/>
          <w:sz w:val="22"/>
          <w:szCs w:val="22"/>
        </w:rPr>
      </w:pPr>
      <w:r w:rsidRPr="00562E77">
        <w:rPr>
          <w:rFonts w:ascii="Arial" w:hAnsi="Arial" w:cs="Arial"/>
          <w:sz w:val="22"/>
          <w:szCs w:val="22"/>
        </w:rPr>
        <w:t xml:space="preserve">support continuous improvement of the program through consideration and implementation of </w:t>
      </w:r>
      <w:r w:rsidR="00520CF0">
        <w:rPr>
          <w:rFonts w:ascii="Arial" w:hAnsi="Arial" w:cs="Arial"/>
          <w:sz w:val="22"/>
          <w:szCs w:val="22"/>
        </w:rPr>
        <w:t>Audit Committee recommendations</w:t>
      </w:r>
      <w:r w:rsidRPr="00562E77">
        <w:rPr>
          <w:rFonts w:ascii="Arial" w:hAnsi="Arial" w:cs="Arial"/>
          <w:sz w:val="22"/>
          <w:szCs w:val="22"/>
        </w:rPr>
        <w:t>; and</w:t>
      </w:r>
    </w:p>
    <w:p w14:paraId="56DB7114" w14:textId="0F1538B7" w:rsidR="00C20AE0" w:rsidRPr="00562E77" w:rsidRDefault="00C20AE0" w:rsidP="00C20AE0">
      <w:pPr>
        <w:pStyle w:val="ColorfulShading-Accent31"/>
        <w:numPr>
          <w:ilvl w:val="0"/>
          <w:numId w:val="2"/>
        </w:numPr>
        <w:spacing w:before="120" w:after="120" w:line="360" w:lineRule="auto"/>
        <w:ind w:left="1418" w:hanging="709"/>
        <w:contextualSpacing w:val="0"/>
        <w:jc w:val="both"/>
        <w:rPr>
          <w:rFonts w:cs="Arial"/>
          <w:sz w:val="22"/>
          <w:szCs w:val="22"/>
        </w:rPr>
      </w:pPr>
      <w:r w:rsidRPr="00562E77">
        <w:rPr>
          <w:rFonts w:cs="Arial"/>
          <w:sz w:val="22"/>
          <w:szCs w:val="22"/>
        </w:rPr>
        <w:t>identif</w:t>
      </w:r>
      <w:r w:rsidR="00C16401" w:rsidRPr="00562E77">
        <w:rPr>
          <w:rFonts w:cs="Arial"/>
          <w:sz w:val="22"/>
          <w:szCs w:val="22"/>
        </w:rPr>
        <w:t>y</w:t>
      </w:r>
      <w:r w:rsidRPr="00562E77">
        <w:rPr>
          <w:rFonts w:cs="Arial"/>
          <w:sz w:val="22"/>
          <w:szCs w:val="22"/>
        </w:rPr>
        <w:t xml:space="preserve"> any incidents of non-compliance with the terms of the Operations and Training Manual or the Program Manual.</w:t>
      </w:r>
    </w:p>
    <w:p w14:paraId="3B8DEC19" w14:textId="691EBC52" w:rsidR="00C20AE0" w:rsidRDefault="00C16401" w:rsidP="00C20AE0">
      <w:pPr>
        <w:spacing w:before="120" w:after="120"/>
        <w:ind w:left="720"/>
        <w:jc w:val="both"/>
        <w:rPr>
          <w:rFonts w:ascii="Arial" w:hAnsi="Arial" w:cs="Arial"/>
          <w:sz w:val="22"/>
          <w:szCs w:val="22"/>
        </w:rPr>
      </w:pPr>
      <w:r w:rsidRPr="00162CDE">
        <w:rPr>
          <w:rFonts w:ascii="Arial" w:hAnsi="Arial" w:cs="Arial"/>
          <w:sz w:val="22"/>
          <w:szCs w:val="22"/>
        </w:rPr>
        <w:lastRenderedPageBreak/>
        <w:t>From inception</w:t>
      </w:r>
      <w:r w:rsidR="00657F28" w:rsidRPr="00162CDE">
        <w:rPr>
          <w:rFonts w:ascii="Arial" w:hAnsi="Arial" w:cs="Arial"/>
          <w:sz w:val="22"/>
          <w:szCs w:val="22"/>
        </w:rPr>
        <w:t>,</w:t>
      </w:r>
      <w:r w:rsidRPr="00162CDE">
        <w:rPr>
          <w:rFonts w:ascii="Arial" w:hAnsi="Arial" w:cs="Arial"/>
          <w:sz w:val="22"/>
          <w:szCs w:val="22"/>
        </w:rPr>
        <w:t xml:space="preserve"> t</w:t>
      </w:r>
      <w:r w:rsidR="00C20AE0" w:rsidRPr="00162CDE">
        <w:rPr>
          <w:rFonts w:ascii="Arial" w:hAnsi="Arial" w:cs="Arial"/>
          <w:sz w:val="22"/>
          <w:szCs w:val="22"/>
        </w:rPr>
        <w:t xml:space="preserve">he </w:t>
      </w:r>
      <w:r w:rsidRPr="00162CDE">
        <w:rPr>
          <w:rFonts w:ascii="Arial" w:hAnsi="Arial" w:cs="Arial"/>
          <w:sz w:val="22"/>
          <w:szCs w:val="22"/>
        </w:rPr>
        <w:t>C</w:t>
      </w:r>
      <w:r w:rsidR="00A343E5">
        <w:rPr>
          <w:rFonts w:ascii="Arial" w:hAnsi="Arial" w:cs="Arial"/>
          <w:sz w:val="22"/>
          <w:szCs w:val="22"/>
        </w:rPr>
        <w:t>ity of Melbourne</w:t>
      </w:r>
      <w:r w:rsidRPr="00162CDE">
        <w:rPr>
          <w:rFonts w:ascii="Arial" w:hAnsi="Arial" w:cs="Arial"/>
          <w:sz w:val="22"/>
          <w:szCs w:val="22"/>
        </w:rPr>
        <w:t xml:space="preserve"> SCCP </w:t>
      </w:r>
      <w:r w:rsidR="00C20AE0" w:rsidRPr="00162CDE">
        <w:rPr>
          <w:rFonts w:ascii="Arial" w:hAnsi="Arial" w:cs="Arial"/>
          <w:sz w:val="22"/>
          <w:szCs w:val="22"/>
        </w:rPr>
        <w:t>Audit Committee has been and continues to be independent of the Program operation.</w:t>
      </w:r>
      <w:r w:rsidRPr="00162CDE">
        <w:rPr>
          <w:rFonts w:ascii="Arial" w:hAnsi="Arial" w:cs="Arial"/>
          <w:sz w:val="22"/>
          <w:szCs w:val="22"/>
        </w:rPr>
        <w:t xml:space="preserve"> </w:t>
      </w:r>
    </w:p>
    <w:p w14:paraId="06463E54" w14:textId="43627F7B" w:rsidR="00C20AE0" w:rsidRPr="00562E77" w:rsidRDefault="00C20AE0" w:rsidP="00562E77">
      <w:pPr>
        <w:spacing w:before="120" w:after="120"/>
        <w:ind w:firstLine="720"/>
        <w:jc w:val="both"/>
        <w:rPr>
          <w:rFonts w:ascii="Arial" w:hAnsi="Arial" w:cs="Arial"/>
        </w:rPr>
      </w:pPr>
      <w:r w:rsidRPr="00562E77">
        <w:rPr>
          <w:rFonts w:ascii="Arial" w:hAnsi="Arial" w:cs="Arial"/>
          <w:b/>
        </w:rPr>
        <w:t xml:space="preserve">Membership </w:t>
      </w:r>
      <w:r w:rsidR="00657F28" w:rsidRPr="00562E77">
        <w:rPr>
          <w:rFonts w:ascii="Arial" w:hAnsi="Arial" w:cs="Arial"/>
          <w:b/>
        </w:rPr>
        <w:t>202</w:t>
      </w:r>
      <w:r w:rsidR="00CD229F">
        <w:rPr>
          <w:rFonts w:ascii="Arial" w:hAnsi="Arial" w:cs="Arial"/>
          <w:b/>
        </w:rPr>
        <w:t>3-</w:t>
      </w:r>
      <w:r w:rsidR="001E5075">
        <w:rPr>
          <w:rFonts w:ascii="Arial" w:hAnsi="Arial" w:cs="Arial"/>
          <w:b/>
        </w:rPr>
        <w:t>202</w:t>
      </w:r>
      <w:r w:rsidR="00D4455D">
        <w:rPr>
          <w:rFonts w:ascii="Arial" w:hAnsi="Arial" w:cs="Arial"/>
          <w:b/>
        </w:rPr>
        <w:t>4</w:t>
      </w:r>
    </w:p>
    <w:p w14:paraId="41E55543" w14:textId="7D51EDD0" w:rsidR="00C20AE0" w:rsidRPr="00162CDE" w:rsidRDefault="00B64589" w:rsidP="00C20AE0">
      <w:pPr>
        <w:spacing w:before="120" w:after="120"/>
        <w:ind w:left="720"/>
        <w:jc w:val="both"/>
        <w:rPr>
          <w:rFonts w:ascii="Arial" w:hAnsi="Arial" w:cs="Arial"/>
          <w:sz w:val="22"/>
          <w:szCs w:val="22"/>
          <w:lang w:val="en-AU"/>
        </w:rPr>
      </w:pPr>
      <w:r>
        <w:rPr>
          <w:rFonts w:ascii="Arial" w:hAnsi="Arial" w:cs="Arial"/>
          <w:sz w:val="22"/>
          <w:szCs w:val="22"/>
          <w:lang w:val="en-AU"/>
        </w:rPr>
        <w:t>During the 202</w:t>
      </w:r>
      <w:r w:rsidR="001E5075">
        <w:rPr>
          <w:rFonts w:ascii="Arial" w:hAnsi="Arial" w:cs="Arial"/>
          <w:sz w:val="22"/>
          <w:szCs w:val="22"/>
          <w:lang w:val="en-AU"/>
        </w:rPr>
        <w:t>3-2024</w:t>
      </w:r>
      <w:r w:rsidR="00C20AE0" w:rsidRPr="00162CDE">
        <w:rPr>
          <w:rFonts w:ascii="Arial" w:hAnsi="Arial" w:cs="Arial"/>
          <w:sz w:val="22"/>
          <w:szCs w:val="22"/>
          <w:lang w:val="en-AU"/>
        </w:rPr>
        <w:t xml:space="preserve"> audit period</w:t>
      </w:r>
      <w:r w:rsidR="00C6034D">
        <w:rPr>
          <w:rFonts w:ascii="Arial" w:hAnsi="Arial" w:cs="Arial"/>
          <w:sz w:val="22"/>
          <w:szCs w:val="22"/>
          <w:lang w:val="en-AU"/>
        </w:rPr>
        <w:t>,</w:t>
      </w:r>
      <w:r w:rsidR="00C20AE0" w:rsidRPr="00162CDE">
        <w:rPr>
          <w:rFonts w:ascii="Arial" w:hAnsi="Arial" w:cs="Arial"/>
          <w:sz w:val="22"/>
          <w:szCs w:val="22"/>
          <w:lang w:val="en-AU"/>
        </w:rPr>
        <w:t xml:space="preserve"> the </w:t>
      </w:r>
      <w:r w:rsidR="009C1665" w:rsidRPr="00162CDE">
        <w:rPr>
          <w:rFonts w:ascii="Arial" w:hAnsi="Arial" w:cs="Arial"/>
          <w:sz w:val="22"/>
          <w:szCs w:val="22"/>
          <w:lang w:val="en-AU"/>
        </w:rPr>
        <w:t xml:space="preserve">SCCP Audit </w:t>
      </w:r>
      <w:r w:rsidR="00C20AE0" w:rsidRPr="00162CDE">
        <w:rPr>
          <w:rFonts w:ascii="Arial" w:hAnsi="Arial" w:cs="Arial"/>
          <w:sz w:val="22"/>
          <w:szCs w:val="22"/>
          <w:lang w:val="en-AU"/>
        </w:rPr>
        <w:t>Committee</w:t>
      </w:r>
      <w:r w:rsidR="0087724A">
        <w:rPr>
          <w:rFonts w:ascii="Arial" w:hAnsi="Arial" w:cs="Arial"/>
          <w:sz w:val="22"/>
          <w:szCs w:val="22"/>
          <w:lang w:val="en-AU"/>
        </w:rPr>
        <w:t>’s</w:t>
      </w:r>
      <w:r w:rsidR="00C10A65">
        <w:rPr>
          <w:rFonts w:ascii="Arial" w:hAnsi="Arial" w:cs="Arial"/>
          <w:sz w:val="22"/>
          <w:szCs w:val="22"/>
          <w:lang w:val="en-AU"/>
        </w:rPr>
        <w:t xml:space="preserve"> </w:t>
      </w:r>
      <w:r w:rsidR="0087724A" w:rsidRPr="00162CDE">
        <w:rPr>
          <w:rFonts w:ascii="Arial" w:hAnsi="Arial" w:cs="Arial"/>
          <w:sz w:val="22"/>
          <w:szCs w:val="22"/>
          <w:lang w:val="en-AU"/>
        </w:rPr>
        <w:t xml:space="preserve">three </w:t>
      </w:r>
      <w:r w:rsidR="00C10A65">
        <w:rPr>
          <w:rFonts w:ascii="Arial" w:hAnsi="Arial" w:cs="Arial"/>
          <w:sz w:val="22"/>
          <w:szCs w:val="22"/>
          <w:lang w:val="en-AU"/>
        </w:rPr>
        <w:t xml:space="preserve">independent </w:t>
      </w:r>
      <w:r w:rsidR="0087724A" w:rsidRPr="00162CDE">
        <w:rPr>
          <w:rFonts w:ascii="Arial" w:hAnsi="Arial" w:cs="Arial"/>
          <w:sz w:val="22"/>
          <w:szCs w:val="22"/>
          <w:lang w:val="en-AU"/>
        </w:rPr>
        <w:t>member</w:t>
      </w:r>
      <w:r w:rsidR="00C10A65">
        <w:rPr>
          <w:rFonts w:ascii="Arial" w:hAnsi="Arial" w:cs="Arial"/>
          <w:sz w:val="22"/>
          <w:szCs w:val="22"/>
          <w:lang w:val="en-AU"/>
        </w:rPr>
        <w:t>s</w:t>
      </w:r>
      <w:r w:rsidR="0087724A" w:rsidRPr="00162CDE">
        <w:rPr>
          <w:rFonts w:ascii="Arial" w:hAnsi="Arial" w:cs="Arial"/>
          <w:sz w:val="22"/>
          <w:szCs w:val="22"/>
          <w:lang w:val="en-AU"/>
        </w:rPr>
        <w:t xml:space="preserve"> </w:t>
      </w:r>
      <w:proofErr w:type="gramStart"/>
      <w:r w:rsidR="00C10A65">
        <w:rPr>
          <w:rFonts w:ascii="Arial" w:hAnsi="Arial" w:cs="Arial"/>
          <w:sz w:val="22"/>
          <w:szCs w:val="22"/>
          <w:lang w:val="en-AU"/>
        </w:rPr>
        <w:t xml:space="preserve">were </w:t>
      </w:r>
      <w:r w:rsidR="00C20AE0" w:rsidRPr="00162CDE">
        <w:rPr>
          <w:rFonts w:ascii="Arial" w:hAnsi="Arial" w:cs="Arial"/>
          <w:sz w:val="22"/>
          <w:szCs w:val="22"/>
          <w:lang w:val="en-AU"/>
        </w:rPr>
        <w:t xml:space="preserve"> long</w:t>
      </w:r>
      <w:proofErr w:type="gramEnd"/>
      <w:r w:rsidR="00C20AE0" w:rsidRPr="00162CDE">
        <w:rPr>
          <w:rFonts w:ascii="Arial" w:hAnsi="Arial" w:cs="Arial"/>
          <w:sz w:val="22"/>
          <w:szCs w:val="22"/>
          <w:lang w:val="en-AU"/>
        </w:rPr>
        <w:t>-serving member Mr Bill Horman AM APM who was appointed Chairman</w:t>
      </w:r>
      <w:r w:rsidR="00F21887" w:rsidRPr="00162CDE">
        <w:rPr>
          <w:rFonts w:ascii="Arial" w:hAnsi="Arial" w:cs="Arial"/>
          <w:sz w:val="22"/>
          <w:szCs w:val="22"/>
          <w:lang w:val="en-AU"/>
        </w:rPr>
        <w:t>,</w:t>
      </w:r>
      <w:r w:rsidR="00C20AE0" w:rsidRPr="00162CDE">
        <w:rPr>
          <w:rFonts w:ascii="Arial" w:hAnsi="Arial" w:cs="Arial"/>
          <w:sz w:val="22"/>
          <w:szCs w:val="22"/>
          <w:lang w:val="en-AU"/>
        </w:rPr>
        <w:t xml:space="preserve"> </w:t>
      </w:r>
      <w:r w:rsidR="00042554" w:rsidRPr="00162CDE">
        <w:rPr>
          <w:rFonts w:ascii="Arial" w:hAnsi="Arial" w:cs="Arial"/>
          <w:sz w:val="22"/>
          <w:szCs w:val="22"/>
          <w:lang w:val="en-AU"/>
        </w:rPr>
        <w:t xml:space="preserve">with </w:t>
      </w:r>
      <w:r w:rsidR="00F21887" w:rsidRPr="00162CDE">
        <w:rPr>
          <w:rFonts w:ascii="Arial" w:hAnsi="Arial" w:cs="Arial"/>
          <w:sz w:val="22"/>
          <w:szCs w:val="22"/>
          <w:lang w:val="en-AU"/>
        </w:rPr>
        <w:t>2018</w:t>
      </w:r>
      <w:r w:rsidR="00C20AE0" w:rsidRPr="00162CDE">
        <w:rPr>
          <w:rFonts w:ascii="Arial" w:hAnsi="Arial" w:cs="Arial"/>
          <w:sz w:val="22"/>
          <w:szCs w:val="22"/>
          <w:lang w:val="en-AU"/>
        </w:rPr>
        <w:t xml:space="preserve"> appointees, Ms Margaret Rode (</w:t>
      </w:r>
      <w:r w:rsidR="00073DE6" w:rsidRPr="00162CDE">
        <w:rPr>
          <w:rFonts w:ascii="Arial" w:hAnsi="Arial" w:cs="Arial"/>
          <w:sz w:val="22"/>
          <w:szCs w:val="22"/>
          <w:lang w:val="en-AU"/>
        </w:rPr>
        <w:t xml:space="preserve">Governance Professional </w:t>
      </w:r>
      <w:r w:rsidR="00C20AE0" w:rsidRPr="00162CDE">
        <w:rPr>
          <w:rFonts w:ascii="Arial" w:hAnsi="Arial" w:cs="Arial"/>
          <w:sz w:val="22"/>
          <w:szCs w:val="22"/>
          <w:lang w:val="en-AU"/>
        </w:rPr>
        <w:t>and Community Representative) and Mr Paul Ryan (Solicitor).</w:t>
      </w:r>
      <w:r w:rsidR="001708B7" w:rsidRPr="00162CDE">
        <w:rPr>
          <w:rFonts w:ascii="Arial" w:hAnsi="Arial" w:cs="Arial"/>
          <w:sz w:val="22"/>
          <w:szCs w:val="22"/>
          <w:lang w:val="en-AU"/>
        </w:rPr>
        <w:t xml:space="preserve"> </w:t>
      </w:r>
      <w:r w:rsidR="00A43DAF">
        <w:rPr>
          <w:rFonts w:ascii="Arial" w:hAnsi="Arial" w:cs="Arial"/>
          <w:sz w:val="22"/>
          <w:szCs w:val="22"/>
          <w:lang w:val="en-AU"/>
        </w:rPr>
        <w:t xml:space="preserve"> </w:t>
      </w:r>
      <w:r w:rsidR="00295CC4">
        <w:rPr>
          <w:rFonts w:ascii="Arial" w:hAnsi="Arial" w:cs="Arial"/>
          <w:sz w:val="22"/>
          <w:szCs w:val="22"/>
          <w:lang w:val="en-AU"/>
        </w:rPr>
        <w:t>Chairman Mr Bill Horman was a member of the then Melbourne Safe City Executive when the Safe City Camera</w:t>
      </w:r>
      <w:r w:rsidR="00E26E70">
        <w:rPr>
          <w:rFonts w:ascii="Arial" w:hAnsi="Arial" w:cs="Arial"/>
          <w:sz w:val="22"/>
          <w:szCs w:val="22"/>
          <w:lang w:val="en-AU"/>
        </w:rPr>
        <w:t>s Program was conceived and established</w:t>
      </w:r>
      <w:r w:rsidR="008421AC">
        <w:rPr>
          <w:rFonts w:ascii="Arial" w:hAnsi="Arial" w:cs="Arial"/>
          <w:sz w:val="22"/>
          <w:szCs w:val="22"/>
          <w:lang w:val="en-AU"/>
        </w:rPr>
        <w:t>.</w:t>
      </w:r>
    </w:p>
    <w:p w14:paraId="4E277D3D" w14:textId="39A80A32" w:rsidR="00C20AE0" w:rsidRPr="00562E77" w:rsidRDefault="00C20AE0" w:rsidP="00562E77">
      <w:pPr>
        <w:spacing w:before="120" w:after="120"/>
        <w:ind w:firstLine="720"/>
        <w:jc w:val="both"/>
        <w:rPr>
          <w:rFonts w:ascii="Arial" w:hAnsi="Arial" w:cs="Arial"/>
          <w:b/>
          <w:lang w:val="en-AU"/>
        </w:rPr>
      </w:pPr>
      <w:r w:rsidRPr="00562E77">
        <w:rPr>
          <w:rFonts w:ascii="Arial" w:hAnsi="Arial" w:cs="Arial"/>
          <w:b/>
          <w:lang w:val="en-AU"/>
        </w:rPr>
        <w:t xml:space="preserve">Meetings of </w:t>
      </w:r>
      <w:r w:rsidR="00736017" w:rsidRPr="00562E77">
        <w:rPr>
          <w:rFonts w:ascii="Arial" w:hAnsi="Arial" w:cs="Arial"/>
          <w:b/>
          <w:lang w:val="en-AU"/>
        </w:rPr>
        <w:t xml:space="preserve">SCCP </w:t>
      </w:r>
      <w:r w:rsidR="007C170F">
        <w:rPr>
          <w:rFonts w:ascii="Arial" w:hAnsi="Arial" w:cs="Arial"/>
          <w:b/>
          <w:lang w:val="en-AU"/>
        </w:rPr>
        <w:t>Audit Commi</w:t>
      </w:r>
      <w:r w:rsidR="00B64589">
        <w:rPr>
          <w:rFonts w:ascii="Arial" w:hAnsi="Arial" w:cs="Arial"/>
          <w:b/>
          <w:lang w:val="en-AU"/>
        </w:rPr>
        <w:t xml:space="preserve">ttee </w:t>
      </w:r>
      <w:r w:rsidR="00D4455D">
        <w:rPr>
          <w:rFonts w:ascii="Arial" w:hAnsi="Arial" w:cs="Arial"/>
          <w:b/>
          <w:lang w:val="en-AU"/>
        </w:rPr>
        <w:t>J</w:t>
      </w:r>
      <w:r w:rsidR="00345177">
        <w:rPr>
          <w:rFonts w:ascii="Arial" w:hAnsi="Arial" w:cs="Arial"/>
          <w:b/>
          <w:lang w:val="en-AU"/>
        </w:rPr>
        <w:t>uly</w:t>
      </w:r>
      <w:r w:rsidR="00BE4E16">
        <w:rPr>
          <w:rFonts w:ascii="Arial" w:hAnsi="Arial" w:cs="Arial"/>
          <w:b/>
          <w:lang w:val="en-AU"/>
        </w:rPr>
        <w:t xml:space="preserve"> 2023 </w:t>
      </w:r>
      <w:r w:rsidR="00D4455D">
        <w:rPr>
          <w:rFonts w:ascii="Arial" w:hAnsi="Arial" w:cs="Arial"/>
          <w:b/>
          <w:lang w:val="en-AU"/>
        </w:rPr>
        <w:t xml:space="preserve">– June </w:t>
      </w:r>
      <w:r w:rsidR="00B64589">
        <w:rPr>
          <w:rFonts w:ascii="Arial" w:hAnsi="Arial" w:cs="Arial"/>
          <w:b/>
          <w:lang w:val="en-AU"/>
        </w:rPr>
        <w:t>202</w:t>
      </w:r>
      <w:r w:rsidR="00D4455D">
        <w:rPr>
          <w:rFonts w:ascii="Arial" w:hAnsi="Arial" w:cs="Arial"/>
          <w:b/>
          <w:lang w:val="en-AU"/>
        </w:rPr>
        <w:t>4</w:t>
      </w:r>
    </w:p>
    <w:p w14:paraId="6AA82E24" w14:textId="3ABA4675" w:rsidR="00AD20DE" w:rsidRPr="002D17DB" w:rsidRDefault="007C170F" w:rsidP="00AD20DE">
      <w:pPr>
        <w:spacing w:before="120" w:after="120"/>
        <w:ind w:left="720"/>
        <w:jc w:val="both"/>
        <w:rPr>
          <w:rFonts w:ascii="Arial" w:hAnsi="Arial" w:cs="Arial"/>
          <w:sz w:val="22"/>
          <w:szCs w:val="22"/>
          <w:lang w:val="en-AU"/>
        </w:rPr>
      </w:pPr>
      <w:r w:rsidRPr="0021191E">
        <w:rPr>
          <w:rFonts w:ascii="Arial" w:hAnsi="Arial" w:cs="Arial"/>
          <w:sz w:val="22"/>
          <w:szCs w:val="22"/>
          <w:lang w:val="en-AU"/>
        </w:rPr>
        <w:t xml:space="preserve">During </w:t>
      </w:r>
      <w:r w:rsidR="00E419A7" w:rsidRPr="002D17DB">
        <w:rPr>
          <w:rFonts w:ascii="Arial" w:hAnsi="Arial" w:cs="Arial"/>
          <w:sz w:val="22"/>
          <w:szCs w:val="22"/>
          <w:lang w:val="en-AU"/>
        </w:rPr>
        <w:t xml:space="preserve">the Financial Year </w:t>
      </w:r>
      <w:r w:rsidRPr="0021191E">
        <w:rPr>
          <w:rFonts w:ascii="Arial" w:hAnsi="Arial" w:cs="Arial"/>
          <w:sz w:val="22"/>
          <w:szCs w:val="22"/>
          <w:lang w:val="en-AU"/>
        </w:rPr>
        <w:t>202</w:t>
      </w:r>
      <w:r w:rsidR="007A6B2F" w:rsidRPr="002D17DB">
        <w:rPr>
          <w:rFonts w:ascii="Arial" w:hAnsi="Arial" w:cs="Arial"/>
          <w:sz w:val="22"/>
          <w:szCs w:val="22"/>
          <w:lang w:val="en-AU"/>
        </w:rPr>
        <w:t xml:space="preserve">3-24 </w:t>
      </w:r>
      <w:r w:rsidR="00ED3604" w:rsidRPr="0021191E">
        <w:rPr>
          <w:rFonts w:ascii="Arial" w:hAnsi="Arial" w:cs="Arial"/>
          <w:sz w:val="22"/>
          <w:szCs w:val="22"/>
          <w:lang w:val="en-AU"/>
        </w:rPr>
        <w:t>t</w:t>
      </w:r>
      <w:r w:rsidR="00C20AE0" w:rsidRPr="0021191E">
        <w:rPr>
          <w:rFonts w:ascii="Arial" w:hAnsi="Arial" w:cs="Arial"/>
          <w:sz w:val="22"/>
          <w:szCs w:val="22"/>
          <w:lang w:val="en-AU"/>
        </w:rPr>
        <w:t xml:space="preserve">he SCCP Audit Committee met </w:t>
      </w:r>
      <w:r w:rsidR="00D878FD" w:rsidRPr="002D17DB">
        <w:rPr>
          <w:rFonts w:ascii="Arial" w:hAnsi="Arial" w:cs="Arial"/>
          <w:sz w:val="22"/>
          <w:szCs w:val="22"/>
          <w:lang w:val="en-AU"/>
        </w:rPr>
        <w:t xml:space="preserve">five occasions </w:t>
      </w:r>
      <w:r w:rsidR="00C20AE0" w:rsidRPr="0021191E">
        <w:rPr>
          <w:rFonts w:ascii="Arial" w:hAnsi="Arial" w:cs="Arial"/>
          <w:sz w:val="22"/>
          <w:szCs w:val="22"/>
          <w:lang w:val="en-AU"/>
        </w:rPr>
        <w:t xml:space="preserve">on the following </w:t>
      </w:r>
      <w:proofErr w:type="gramStart"/>
      <w:r w:rsidR="00C20AE0" w:rsidRPr="0021191E">
        <w:rPr>
          <w:rFonts w:ascii="Arial" w:hAnsi="Arial" w:cs="Arial"/>
          <w:sz w:val="22"/>
          <w:szCs w:val="22"/>
          <w:lang w:val="en-AU"/>
        </w:rPr>
        <w:t>dates</w:t>
      </w:r>
      <w:r w:rsidR="00AD20DE" w:rsidRPr="002D17DB">
        <w:rPr>
          <w:rFonts w:ascii="Arial" w:hAnsi="Arial" w:cs="Arial"/>
          <w:sz w:val="22"/>
          <w:szCs w:val="22"/>
          <w:lang w:val="en-AU"/>
        </w:rPr>
        <w:t>;:</w:t>
      </w:r>
      <w:proofErr w:type="gramEnd"/>
    </w:p>
    <w:p w14:paraId="156D79EA" w14:textId="41B3C44C" w:rsidR="00AD20DE" w:rsidRPr="002D17DB" w:rsidRDefault="00FD01A8" w:rsidP="00AD20DE">
      <w:pPr>
        <w:pStyle w:val="ListParagraph"/>
        <w:numPr>
          <w:ilvl w:val="0"/>
          <w:numId w:val="39"/>
        </w:numPr>
        <w:spacing w:before="120" w:after="120"/>
        <w:jc w:val="both"/>
        <w:rPr>
          <w:rFonts w:ascii="Arial" w:hAnsi="Arial" w:cs="Arial"/>
          <w:sz w:val="22"/>
          <w:szCs w:val="22"/>
          <w:lang w:val="en-AU"/>
        </w:rPr>
      </w:pPr>
      <w:r w:rsidRPr="002D17DB">
        <w:rPr>
          <w:rFonts w:ascii="Arial" w:hAnsi="Arial" w:cs="Arial"/>
          <w:sz w:val="22"/>
          <w:szCs w:val="22"/>
          <w:lang w:val="en-AU"/>
        </w:rPr>
        <w:t>8 August 2023</w:t>
      </w:r>
    </w:p>
    <w:p w14:paraId="3E2A215F" w14:textId="287E6397" w:rsidR="00FD01A8" w:rsidRPr="002D17DB" w:rsidRDefault="003250C5" w:rsidP="00AD20DE">
      <w:pPr>
        <w:pStyle w:val="ListParagraph"/>
        <w:numPr>
          <w:ilvl w:val="0"/>
          <w:numId w:val="39"/>
        </w:numPr>
        <w:spacing w:before="120" w:after="120"/>
        <w:jc w:val="both"/>
        <w:rPr>
          <w:rFonts w:ascii="Arial" w:hAnsi="Arial" w:cs="Arial"/>
          <w:sz w:val="22"/>
          <w:szCs w:val="22"/>
          <w:lang w:val="en-AU"/>
        </w:rPr>
      </w:pPr>
      <w:r w:rsidRPr="002D17DB">
        <w:rPr>
          <w:rFonts w:ascii="Arial" w:hAnsi="Arial" w:cs="Arial"/>
          <w:sz w:val="22"/>
          <w:szCs w:val="22"/>
          <w:lang w:val="en-AU"/>
        </w:rPr>
        <w:t>10 October 2023</w:t>
      </w:r>
    </w:p>
    <w:p w14:paraId="1A5FD0C1" w14:textId="13BF5261" w:rsidR="003250C5" w:rsidRPr="002D17DB" w:rsidRDefault="003250C5" w:rsidP="00AD20DE">
      <w:pPr>
        <w:pStyle w:val="ListParagraph"/>
        <w:numPr>
          <w:ilvl w:val="0"/>
          <w:numId w:val="39"/>
        </w:numPr>
        <w:spacing w:before="120" w:after="120"/>
        <w:jc w:val="both"/>
        <w:rPr>
          <w:rFonts w:ascii="Arial" w:hAnsi="Arial" w:cs="Arial"/>
          <w:sz w:val="22"/>
          <w:szCs w:val="22"/>
          <w:lang w:val="en-AU"/>
        </w:rPr>
      </w:pPr>
      <w:r w:rsidRPr="002D17DB">
        <w:rPr>
          <w:rFonts w:ascii="Arial" w:hAnsi="Arial" w:cs="Arial"/>
          <w:sz w:val="22"/>
          <w:szCs w:val="22"/>
          <w:lang w:val="en-AU"/>
        </w:rPr>
        <w:t>12 December 2023</w:t>
      </w:r>
    </w:p>
    <w:p w14:paraId="777B8958" w14:textId="2DC80165" w:rsidR="003250C5" w:rsidRPr="002D17DB" w:rsidRDefault="009E0ECD" w:rsidP="00AD20DE">
      <w:pPr>
        <w:pStyle w:val="ListParagraph"/>
        <w:numPr>
          <w:ilvl w:val="0"/>
          <w:numId w:val="39"/>
        </w:numPr>
        <w:spacing w:before="120" w:after="120"/>
        <w:jc w:val="both"/>
        <w:rPr>
          <w:rFonts w:ascii="Arial" w:hAnsi="Arial" w:cs="Arial"/>
          <w:sz w:val="22"/>
          <w:szCs w:val="22"/>
          <w:lang w:val="en-AU"/>
        </w:rPr>
      </w:pPr>
      <w:r w:rsidRPr="002D17DB">
        <w:rPr>
          <w:rFonts w:ascii="Arial" w:hAnsi="Arial" w:cs="Arial"/>
          <w:sz w:val="22"/>
          <w:szCs w:val="22"/>
          <w:lang w:val="en-AU"/>
        </w:rPr>
        <w:t>7 March 2024</w:t>
      </w:r>
    </w:p>
    <w:p w14:paraId="051E05B6" w14:textId="6CEA5555" w:rsidR="009E0ECD" w:rsidRPr="002D17DB" w:rsidRDefault="009E0ECD" w:rsidP="002D17DB">
      <w:pPr>
        <w:pStyle w:val="ListParagraph"/>
        <w:numPr>
          <w:ilvl w:val="0"/>
          <w:numId w:val="39"/>
        </w:numPr>
        <w:spacing w:before="120" w:after="120"/>
        <w:jc w:val="both"/>
        <w:rPr>
          <w:rFonts w:ascii="Arial" w:hAnsi="Arial" w:cs="Arial"/>
          <w:sz w:val="22"/>
          <w:szCs w:val="22"/>
          <w:lang w:val="en-AU"/>
        </w:rPr>
      </w:pPr>
      <w:r w:rsidRPr="002D17DB">
        <w:rPr>
          <w:rFonts w:ascii="Arial" w:hAnsi="Arial" w:cs="Arial"/>
          <w:sz w:val="22"/>
          <w:szCs w:val="22"/>
          <w:lang w:val="en-AU"/>
        </w:rPr>
        <w:t>4 June 2024</w:t>
      </w:r>
    </w:p>
    <w:p w14:paraId="6093C9A1" w14:textId="70841E5A" w:rsidR="00C16401" w:rsidRPr="00162CDE" w:rsidRDefault="00073DE6" w:rsidP="00562E77">
      <w:pPr>
        <w:spacing w:before="120" w:after="120"/>
        <w:ind w:left="720"/>
        <w:jc w:val="both"/>
        <w:rPr>
          <w:rFonts w:ascii="Arial" w:hAnsi="Arial" w:cs="Arial"/>
          <w:sz w:val="22"/>
          <w:szCs w:val="22"/>
          <w:lang w:val="en-AU"/>
        </w:rPr>
      </w:pPr>
      <w:r w:rsidRPr="00162CDE">
        <w:rPr>
          <w:rFonts w:ascii="Arial" w:hAnsi="Arial" w:cs="Arial"/>
          <w:sz w:val="22"/>
          <w:szCs w:val="22"/>
          <w:lang w:val="en-AU"/>
        </w:rPr>
        <w:t>Between formal Committee meetings,</w:t>
      </w:r>
      <w:r w:rsidR="00C20AE0" w:rsidRPr="00162CDE">
        <w:rPr>
          <w:rFonts w:ascii="Arial" w:hAnsi="Arial" w:cs="Arial"/>
          <w:sz w:val="22"/>
          <w:szCs w:val="22"/>
          <w:lang w:val="en-AU"/>
        </w:rPr>
        <w:t xml:space="preserve"> the Chairman </w:t>
      </w:r>
      <w:r w:rsidR="00B7173F" w:rsidRPr="00162CDE">
        <w:rPr>
          <w:rFonts w:ascii="Arial" w:hAnsi="Arial" w:cs="Arial"/>
          <w:sz w:val="22"/>
          <w:szCs w:val="22"/>
          <w:lang w:val="en-AU"/>
        </w:rPr>
        <w:t>communicated with</w:t>
      </w:r>
      <w:r w:rsidR="009C1665" w:rsidRPr="00162CDE">
        <w:rPr>
          <w:rFonts w:ascii="Arial" w:hAnsi="Arial" w:cs="Arial"/>
          <w:sz w:val="22"/>
          <w:szCs w:val="22"/>
          <w:lang w:val="en-AU"/>
        </w:rPr>
        <w:t xml:space="preserve"> the </w:t>
      </w:r>
      <w:r w:rsidR="00EB46F7" w:rsidRPr="00162CDE">
        <w:rPr>
          <w:rFonts w:ascii="Arial" w:hAnsi="Arial" w:cs="Arial"/>
          <w:sz w:val="22"/>
          <w:szCs w:val="22"/>
          <w:lang w:val="en-AU"/>
        </w:rPr>
        <w:t xml:space="preserve">independent </w:t>
      </w:r>
      <w:r w:rsidR="000A7E53">
        <w:rPr>
          <w:rFonts w:ascii="Arial" w:hAnsi="Arial" w:cs="Arial"/>
          <w:sz w:val="22"/>
          <w:szCs w:val="22"/>
          <w:lang w:val="en-AU"/>
        </w:rPr>
        <w:t xml:space="preserve">and other </w:t>
      </w:r>
      <w:r w:rsidR="00EB46F7" w:rsidRPr="00162CDE">
        <w:rPr>
          <w:rFonts w:ascii="Arial" w:hAnsi="Arial" w:cs="Arial"/>
          <w:sz w:val="22"/>
          <w:szCs w:val="22"/>
          <w:lang w:val="en-AU"/>
        </w:rPr>
        <w:t xml:space="preserve">members of the </w:t>
      </w:r>
      <w:r w:rsidR="009C1665" w:rsidRPr="00162CDE">
        <w:rPr>
          <w:rFonts w:ascii="Arial" w:hAnsi="Arial" w:cs="Arial"/>
          <w:sz w:val="22"/>
          <w:szCs w:val="22"/>
          <w:lang w:val="en-AU"/>
        </w:rPr>
        <w:t>Audit Committee</w:t>
      </w:r>
      <w:r w:rsidR="00864AAA">
        <w:rPr>
          <w:rFonts w:ascii="Arial" w:hAnsi="Arial" w:cs="Arial"/>
          <w:sz w:val="22"/>
          <w:szCs w:val="22"/>
          <w:lang w:val="en-AU"/>
        </w:rPr>
        <w:t xml:space="preserve"> by phone as email</w:t>
      </w:r>
      <w:r w:rsidR="004354DD">
        <w:rPr>
          <w:rFonts w:ascii="Arial" w:hAnsi="Arial" w:cs="Arial"/>
          <w:sz w:val="22"/>
          <w:szCs w:val="22"/>
          <w:lang w:val="en-AU"/>
        </w:rPr>
        <w:t>s</w:t>
      </w:r>
      <w:r w:rsidR="000478F6">
        <w:rPr>
          <w:rFonts w:ascii="Arial" w:hAnsi="Arial" w:cs="Arial"/>
          <w:sz w:val="22"/>
          <w:szCs w:val="22"/>
          <w:lang w:val="en-AU"/>
        </w:rPr>
        <w:t>.  The independent members</w:t>
      </w:r>
      <w:r w:rsidR="00286042">
        <w:rPr>
          <w:rFonts w:ascii="Arial" w:hAnsi="Arial" w:cs="Arial"/>
          <w:sz w:val="22"/>
          <w:szCs w:val="22"/>
          <w:lang w:val="en-AU"/>
        </w:rPr>
        <w:t xml:space="preserve"> </w:t>
      </w:r>
      <w:r w:rsidR="00326D0D">
        <w:rPr>
          <w:rFonts w:ascii="Arial" w:hAnsi="Arial" w:cs="Arial"/>
          <w:sz w:val="22"/>
          <w:szCs w:val="22"/>
          <w:lang w:val="en-AU"/>
        </w:rPr>
        <w:t xml:space="preserve">meet periodically </w:t>
      </w:r>
      <w:r w:rsidR="0021191E">
        <w:rPr>
          <w:rFonts w:ascii="Arial" w:hAnsi="Arial" w:cs="Arial"/>
          <w:sz w:val="22"/>
          <w:szCs w:val="22"/>
          <w:lang w:val="en-AU"/>
        </w:rPr>
        <w:t xml:space="preserve">for general </w:t>
      </w:r>
      <w:r w:rsidR="004354DD">
        <w:rPr>
          <w:rFonts w:ascii="Arial" w:hAnsi="Arial" w:cs="Arial"/>
          <w:sz w:val="22"/>
          <w:szCs w:val="22"/>
          <w:lang w:val="en-AU"/>
        </w:rPr>
        <w:t xml:space="preserve">Catch-Up </w:t>
      </w:r>
      <w:r w:rsidR="00840232">
        <w:rPr>
          <w:rFonts w:ascii="Arial" w:hAnsi="Arial" w:cs="Arial"/>
          <w:sz w:val="22"/>
          <w:szCs w:val="22"/>
          <w:lang w:val="en-AU"/>
        </w:rPr>
        <w:t>m</w:t>
      </w:r>
      <w:r w:rsidR="004354DD">
        <w:rPr>
          <w:rFonts w:ascii="Arial" w:hAnsi="Arial" w:cs="Arial"/>
          <w:sz w:val="22"/>
          <w:szCs w:val="22"/>
          <w:lang w:val="en-AU"/>
        </w:rPr>
        <w:t>eetings</w:t>
      </w:r>
      <w:r w:rsidR="00286042">
        <w:rPr>
          <w:rFonts w:ascii="Arial" w:hAnsi="Arial" w:cs="Arial"/>
          <w:sz w:val="22"/>
          <w:szCs w:val="22"/>
          <w:lang w:val="en-AU"/>
        </w:rPr>
        <w:t>.</w:t>
      </w:r>
      <w:r w:rsidR="00810EAC" w:rsidRPr="00162CDE">
        <w:rPr>
          <w:rFonts w:ascii="Arial" w:hAnsi="Arial" w:cs="Arial"/>
          <w:sz w:val="22"/>
          <w:szCs w:val="22"/>
          <w:lang w:val="en-AU"/>
        </w:rPr>
        <w:t xml:space="preserve"> </w:t>
      </w:r>
    </w:p>
    <w:p w14:paraId="18B24522" w14:textId="55D4BCE4" w:rsidR="00C20AE0" w:rsidRDefault="00C16401" w:rsidP="00562E77">
      <w:pPr>
        <w:spacing w:before="120" w:after="120"/>
        <w:ind w:firstLine="720"/>
        <w:jc w:val="both"/>
        <w:rPr>
          <w:rFonts w:ascii="Arial" w:hAnsi="Arial" w:cs="Arial"/>
          <w:iCs/>
          <w:sz w:val="22"/>
          <w:szCs w:val="22"/>
          <w:lang w:val="en-AU"/>
        </w:rPr>
      </w:pPr>
      <w:r w:rsidRPr="00162CDE">
        <w:rPr>
          <w:rFonts w:ascii="Arial" w:hAnsi="Arial" w:cs="Arial"/>
          <w:sz w:val="22"/>
          <w:szCs w:val="22"/>
          <w:lang w:val="en-AU"/>
        </w:rPr>
        <w:t>A schedule of mee</w:t>
      </w:r>
      <w:r w:rsidR="00D74A3B">
        <w:rPr>
          <w:rFonts w:ascii="Arial" w:hAnsi="Arial" w:cs="Arial"/>
          <w:sz w:val="22"/>
          <w:szCs w:val="22"/>
          <w:lang w:val="en-AU"/>
        </w:rPr>
        <w:t xml:space="preserve">tings and attendees </w:t>
      </w:r>
      <w:r w:rsidR="00711304">
        <w:rPr>
          <w:rFonts w:ascii="Arial" w:hAnsi="Arial" w:cs="Arial"/>
          <w:sz w:val="22"/>
          <w:szCs w:val="22"/>
          <w:lang w:val="en-AU"/>
        </w:rPr>
        <w:t>is</w:t>
      </w:r>
      <w:r w:rsidR="001B5575">
        <w:rPr>
          <w:rFonts w:ascii="Arial" w:hAnsi="Arial" w:cs="Arial"/>
          <w:sz w:val="22"/>
          <w:szCs w:val="22"/>
          <w:lang w:val="en-AU"/>
        </w:rPr>
        <w:t xml:space="preserve"> </w:t>
      </w:r>
      <w:r w:rsidR="00070924">
        <w:rPr>
          <w:rFonts w:ascii="Arial" w:hAnsi="Arial" w:cs="Arial"/>
          <w:sz w:val="22"/>
          <w:szCs w:val="22"/>
          <w:lang w:val="en-AU"/>
        </w:rPr>
        <w:t>ATTACHMENT A</w:t>
      </w:r>
      <w:r w:rsidRPr="00162CDE">
        <w:rPr>
          <w:rFonts w:ascii="Arial" w:hAnsi="Arial" w:cs="Arial"/>
          <w:sz w:val="22"/>
          <w:szCs w:val="22"/>
          <w:lang w:val="en-AU"/>
        </w:rPr>
        <w:t xml:space="preserve"> </w:t>
      </w:r>
    </w:p>
    <w:p w14:paraId="0A12F21C" w14:textId="61A6E38E" w:rsidR="00C20AE0" w:rsidRPr="00562E77" w:rsidRDefault="00C20AE0" w:rsidP="00562E77">
      <w:pPr>
        <w:spacing w:before="120" w:after="120"/>
        <w:ind w:firstLine="720"/>
        <w:jc w:val="both"/>
        <w:rPr>
          <w:rFonts w:ascii="Arial" w:hAnsi="Arial" w:cs="Arial"/>
          <w:b/>
          <w:lang w:val="en-AU"/>
        </w:rPr>
      </w:pPr>
      <w:r w:rsidRPr="00562E77">
        <w:rPr>
          <w:rFonts w:ascii="Arial" w:hAnsi="Arial" w:cs="Arial"/>
          <w:b/>
          <w:lang w:val="en-AU"/>
        </w:rPr>
        <w:t xml:space="preserve">Support to </w:t>
      </w:r>
      <w:r w:rsidR="00736017" w:rsidRPr="00562E77">
        <w:rPr>
          <w:rFonts w:ascii="Arial" w:hAnsi="Arial" w:cs="Arial"/>
          <w:b/>
          <w:lang w:val="en-AU"/>
        </w:rPr>
        <w:t xml:space="preserve">SCCP </w:t>
      </w:r>
      <w:r w:rsidRPr="00562E77">
        <w:rPr>
          <w:rFonts w:ascii="Arial" w:hAnsi="Arial" w:cs="Arial"/>
          <w:b/>
          <w:lang w:val="en-AU"/>
        </w:rPr>
        <w:t>Audit Committee</w:t>
      </w:r>
    </w:p>
    <w:p w14:paraId="13DEDDF6" w14:textId="20F24FEA" w:rsidR="00C20AE0" w:rsidRDefault="00C20AE0" w:rsidP="00562E77">
      <w:pPr>
        <w:spacing w:before="120" w:after="120"/>
        <w:ind w:left="709"/>
        <w:jc w:val="both"/>
        <w:rPr>
          <w:rFonts w:ascii="Arial" w:hAnsi="Arial" w:cs="Arial"/>
          <w:sz w:val="22"/>
          <w:szCs w:val="22"/>
        </w:rPr>
      </w:pPr>
      <w:r w:rsidRPr="00162CDE">
        <w:rPr>
          <w:rFonts w:ascii="Arial" w:hAnsi="Arial" w:cs="Arial"/>
          <w:sz w:val="22"/>
          <w:szCs w:val="22"/>
        </w:rPr>
        <w:t>The Audit Committee wishes to express its appreciation for support t</w:t>
      </w:r>
      <w:r w:rsidR="00F21887" w:rsidRPr="00162CDE">
        <w:rPr>
          <w:rFonts w:ascii="Arial" w:hAnsi="Arial" w:cs="Arial"/>
          <w:sz w:val="22"/>
          <w:szCs w:val="22"/>
        </w:rPr>
        <w:t>hroughout the audit p</w:t>
      </w:r>
      <w:r w:rsidRPr="00162CDE">
        <w:rPr>
          <w:rFonts w:ascii="Arial" w:hAnsi="Arial" w:cs="Arial"/>
          <w:sz w:val="22"/>
          <w:szCs w:val="22"/>
        </w:rPr>
        <w:t>eriod, provided by:</w:t>
      </w:r>
    </w:p>
    <w:p w14:paraId="73B5E8EB" w14:textId="30A21A76" w:rsidR="00362D5D" w:rsidRDefault="00E92D36" w:rsidP="00C20AE0">
      <w:pPr>
        <w:numPr>
          <w:ilvl w:val="0"/>
          <w:numId w:val="5"/>
        </w:numPr>
        <w:spacing w:before="120" w:after="120"/>
        <w:ind w:left="1418" w:hanging="709"/>
        <w:jc w:val="both"/>
        <w:rPr>
          <w:rFonts w:ascii="Arial" w:hAnsi="Arial" w:cs="Arial"/>
          <w:sz w:val="22"/>
          <w:szCs w:val="22"/>
        </w:rPr>
      </w:pPr>
      <w:r w:rsidRPr="00E92D36">
        <w:rPr>
          <w:rFonts w:ascii="Arial" w:hAnsi="Arial" w:cs="Arial"/>
          <w:sz w:val="22"/>
          <w:szCs w:val="22"/>
        </w:rPr>
        <w:t>Mr Dean Robertson, City of Melbourne Director City Safety, Security and Amenity</w:t>
      </w:r>
    </w:p>
    <w:p w14:paraId="60762553" w14:textId="119A9E41" w:rsidR="00C20AE0" w:rsidRDefault="00C20AE0" w:rsidP="00C20AE0">
      <w:pPr>
        <w:numPr>
          <w:ilvl w:val="0"/>
          <w:numId w:val="5"/>
        </w:numPr>
        <w:spacing w:before="120" w:after="120"/>
        <w:ind w:left="1418" w:hanging="709"/>
        <w:jc w:val="both"/>
        <w:rPr>
          <w:rFonts w:ascii="Arial" w:hAnsi="Arial" w:cs="Arial"/>
          <w:sz w:val="22"/>
          <w:szCs w:val="22"/>
        </w:rPr>
      </w:pPr>
      <w:r w:rsidRPr="00162CDE">
        <w:rPr>
          <w:rFonts w:ascii="Arial" w:hAnsi="Arial" w:cs="Arial"/>
          <w:sz w:val="22"/>
          <w:szCs w:val="22"/>
        </w:rPr>
        <w:t>Ms Christine Drummond, City of Melbourne Emergency Management Coordinator</w:t>
      </w:r>
    </w:p>
    <w:p w14:paraId="2F82D092" w14:textId="5DC680F9" w:rsidR="00C20AE0" w:rsidRPr="00162CDE" w:rsidRDefault="00A4656F" w:rsidP="00C20AE0">
      <w:pPr>
        <w:numPr>
          <w:ilvl w:val="0"/>
          <w:numId w:val="5"/>
        </w:numPr>
        <w:spacing w:before="120" w:after="120"/>
        <w:ind w:left="1418" w:hanging="709"/>
        <w:jc w:val="both"/>
        <w:rPr>
          <w:rFonts w:ascii="Arial" w:hAnsi="Arial" w:cs="Arial"/>
          <w:sz w:val="22"/>
          <w:szCs w:val="22"/>
        </w:rPr>
      </w:pPr>
      <w:r>
        <w:rPr>
          <w:rFonts w:ascii="Arial" w:hAnsi="Arial" w:cs="Arial"/>
          <w:sz w:val="22"/>
          <w:szCs w:val="22"/>
        </w:rPr>
        <w:t xml:space="preserve"> </w:t>
      </w:r>
      <w:r w:rsidR="00C20AE0" w:rsidRPr="00162CDE">
        <w:rPr>
          <w:rFonts w:ascii="Arial" w:hAnsi="Arial" w:cs="Arial"/>
          <w:sz w:val="22"/>
          <w:szCs w:val="22"/>
        </w:rPr>
        <w:t xml:space="preserve">Mr Craig Buckingham, City of Melbourne </w:t>
      </w:r>
      <w:r w:rsidR="00CC397F">
        <w:rPr>
          <w:rFonts w:ascii="Arial" w:hAnsi="Arial" w:cs="Arial"/>
          <w:sz w:val="22"/>
          <w:szCs w:val="22"/>
        </w:rPr>
        <w:t>Security Manager</w:t>
      </w:r>
    </w:p>
    <w:p w14:paraId="02B59940" w14:textId="3D6654C7" w:rsidR="009F1C11" w:rsidRPr="00162CDE" w:rsidRDefault="00C20AE0" w:rsidP="00893C0E">
      <w:pPr>
        <w:numPr>
          <w:ilvl w:val="0"/>
          <w:numId w:val="11"/>
        </w:numPr>
        <w:spacing w:before="120" w:after="120"/>
        <w:ind w:hanging="731"/>
        <w:jc w:val="both"/>
        <w:rPr>
          <w:rFonts w:ascii="Arial" w:hAnsi="Arial" w:cs="Arial"/>
          <w:sz w:val="22"/>
          <w:szCs w:val="22"/>
        </w:rPr>
      </w:pPr>
      <w:r w:rsidRPr="00162CDE">
        <w:rPr>
          <w:rFonts w:ascii="Arial" w:hAnsi="Arial" w:cs="Arial"/>
          <w:sz w:val="22"/>
          <w:szCs w:val="22"/>
        </w:rPr>
        <w:t xml:space="preserve">Victoria Police, the biggest </w:t>
      </w:r>
      <w:proofErr w:type="gramStart"/>
      <w:r w:rsidRPr="00162CDE">
        <w:rPr>
          <w:rFonts w:ascii="Arial" w:hAnsi="Arial" w:cs="Arial"/>
          <w:sz w:val="22"/>
          <w:szCs w:val="22"/>
        </w:rPr>
        <w:t>single</w:t>
      </w:r>
      <w:r w:rsidR="00733752" w:rsidRPr="00162CDE">
        <w:rPr>
          <w:rFonts w:ascii="Arial" w:hAnsi="Arial" w:cs="Arial"/>
          <w:sz w:val="22"/>
          <w:szCs w:val="22"/>
        </w:rPr>
        <w:t>-</w:t>
      </w:r>
      <w:r w:rsidRPr="00162CDE">
        <w:rPr>
          <w:rFonts w:ascii="Arial" w:hAnsi="Arial" w:cs="Arial"/>
          <w:sz w:val="22"/>
          <w:szCs w:val="22"/>
        </w:rPr>
        <w:t>user</w:t>
      </w:r>
      <w:proofErr w:type="gramEnd"/>
      <w:r w:rsidRPr="00162CDE">
        <w:rPr>
          <w:rFonts w:ascii="Arial" w:hAnsi="Arial" w:cs="Arial"/>
          <w:sz w:val="22"/>
          <w:szCs w:val="22"/>
        </w:rPr>
        <w:t xml:space="preserve"> of the Program</w:t>
      </w:r>
      <w:r w:rsidR="00204D4C">
        <w:rPr>
          <w:rFonts w:ascii="Arial" w:hAnsi="Arial" w:cs="Arial"/>
          <w:sz w:val="22"/>
          <w:szCs w:val="22"/>
        </w:rPr>
        <w:t>’s</w:t>
      </w:r>
      <w:r w:rsidRPr="00162CDE">
        <w:rPr>
          <w:rFonts w:ascii="Arial" w:hAnsi="Arial" w:cs="Arial"/>
          <w:sz w:val="22"/>
          <w:szCs w:val="22"/>
        </w:rPr>
        <w:t xml:space="preserve"> </w:t>
      </w:r>
      <w:r w:rsidR="00996D84">
        <w:rPr>
          <w:rFonts w:ascii="Arial" w:hAnsi="Arial" w:cs="Arial"/>
          <w:sz w:val="22"/>
          <w:szCs w:val="22"/>
        </w:rPr>
        <w:t>p</w:t>
      </w:r>
      <w:r w:rsidRPr="00162CDE">
        <w:rPr>
          <w:rFonts w:ascii="Arial" w:hAnsi="Arial" w:cs="Arial"/>
          <w:sz w:val="22"/>
          <w:szCs w:val="22"/>
        </w:rPr>
        <w:t xml:space="preserve">roduct, was represented at all meetings of the </w:t>
      </w:r>
      <w:r w:rsidR="00D74A3B">
        <w:rPr>
          <w:rFonts w:ascii="Arial" w:hAnsi="Arial" w:cs="Arial"/>
          <w:sz w:val="22"/>
          <w:szCs w:val="22"/>
        </w:rPr>
        <w:t>SCCP</w:t>
      </w:r>
      <w:r w:rsidRPr="00162CDE">
        <w:rPr>
          <w:rFonts w:ascii="Arial" w:hAnsi="Arial" w:cs="Arial"/>
          <w:sz w:val="22"/>
          <w:szCs w:val="22"/>
        </w:rPr>
        <w:t xml:space="preserve"> Audit Committe</w:t>
      </w:r>
      <w:r w:rsidR="007F7BFE">
        <w:rPr>
          <w:rFonts w:ascii="Arial" w:hAnsi="Arial" w:cs="Arial"/>
          <w:sz w:val="22"/>
          <w:szCs w:val="22"/>
        </w:rPr>
        <w:t>e</w:t>
      </w:r>
      <w:r w:rsidR="00170F68">
        <w:rPr>
          <w:rFonts w:ascii="Arial" w:hAnsi="Arial" w:cs="Arial"/>
          <w:sz w:val="22"/>
          <w:szCs w:val="22"/>
        </w:rPr>
        <w:t>,</w:t>
      </w:r>
      <w:r w:rsidR="009376D4">
        <w:rPr>
          <w:rFonts w:ascii="Arial" w:hAnsi="Arial" w:cs="Arial"/>
          <w:sz w:val="22"/>
          <w:szCs w:val="22"/>
        </w:rPr>
        <w:t xml:space="preserve"> </w:t>
      </w:r>
      <w:r w:rsidR="009C1665" w:rsidRPr="00162CDE">
        <w:rPr>
          <w:rFonts w:ascii="Arial" w:hAnsi="Arial" w:cs="Arial"/>
          <w:sz w:val="22"/>
          <w:szCs w:val="22"/>
        </w:rPr>
        <w:t xml:space="preserve">significantly </w:t>
      </w:r>
      <w:r w:rsidR="00204D4C">
        <w:rPr>
          <w:rFonts w:ascii="Arial" w:hAnsi="Arial" w:cs="Arial"/>
          <w:sz w:val="22"/>
          <w:szCs w:val="22"/>
        </w:rPr>
        <w:t>enhancing</w:t>
      </w:r>
      <w:r w:rsidRPr="00162CDE">
        <w:rPr>
          <w:rFonts w:ascii="Arial" w:hAnsi="Arial" w:cs="Arial"/>
          <w:sz w:val="22"/>
          <w:szCs w:val="22"/>
        </w:rPr>
        <w:t xml:space="preserve"> discussions </w:t>
      </w:r>
      <w:r w:rsidR="00204D4C">
        <w:rPr>
          <w:rFonts w:ascii="Arial" w:hAnsi="Arial" w:cs="Arial"/>
          <w:sz w:val="22"/>
          <w:szCs w:val="22"/>
        </w:rPr>
        <w:t>and providing valuable feedback on</w:t>
      </w:r>
      <w:r w:rsidRPr="00162CDE">
        <w:rPr>
          <w:rFonts w:ascii="Arial" w:hAnsi="Arial" w:cs="Arial"/>
          <w:sz w:val="22"/>
          <w:szCs w:val="22"/>
        </w:rPr>
        <w:t xml:space="preserve"> police use of Product and police intera</w:t>
      </w:r>
      <w:r w:rsidR="005E4BB6">
        <w:rPr>
          <w:rFonts w:ascii="Arial" w:hAnsi="Arial" w:cs="Arial"/>
          <w:sz w:val="22"/>
          <w:szCs w:val="22"/>
        </w:rPr>
        <w:t xml:space="preserve">ction with the Control Room.  </w:t>
      </w:r>
      <w:r w:rsidR="00A46112" w:rsidRPr="00162CDE">
        <w:rPr>
          <w:rFonts w:ascii="Arial" w:hAnsi="Arial" w:cs="Arial"/>
          <w:sz w:val="22"/>
          <w:szCs w:val="22"/>
        </w:rPr>
        <w:t xml:space="preserve">The Police representatives </w:t>
      </w:r>
      <w:r w:rsidR="00032CBA">
        <w:rPr>
          <w:rFonts w:ascii="Arial" w:hAnsi="Arial" w:cs="Arial"/>
          <w:sz w:val="22"/>
          <w:szCs w:val="22"/>
        </w:rPr>
        <w:t>repo</w:t>
      </w:r>
      <w:r w:rsidR="00073DE6" w:rsidRPr="00162CDE">
        <w:rPr>
          <w:rFonts w:ascii="Arial" w:hAnsi="Arial" w:cs="Arial"/>
          <w:sz w:val="22"/>
          <w:szCs w:val="22"/>
        </w:rPr>
        <w:t>rt</w:t>
      </w:r>
      <w:r w:rsidR="000A005C" w:rsidRPr="00162CDE">
        <w:rPr>
          <w:rFonts w:ascii="Arial" w:hAnsi="Arial" w:cs="Arial"/>
          <w:sz w:val="22"/>
          <w:szCs w:val="22"/>
        </w:rPr>
        <w:t xml:space="preserve"> </w:t>
      </w:r>
      <w:r w:rsidR="002F2970" w:rsidRPr="00162CDE">
        <w:rPr>
          <w:rFonts w:ascii="Arial" w:hAnsi="Arial" w:cs="Arial"/>
          <w:sz w:val="22"/>
          <w:szCs w:val="22"/>
        </w:rPr>
        <w:t xml:space="preserve">at each meeting </w:t>
      </w:r>
      <w:r w:rsidR="00073DE6" w:rsidRPr="00162CDE">
        <w:rPr>
          <w:rFonts w:ascii="Arial" w:hAnsi="Arial" w:cs="Arial"/>
          <w:sz w:val="22"/>
          <w:szCs w:val="22"/>
        </w:rPr>
        <w:t>outlining</w:t>
      </w:r>
      <w:r w:rsidR="002F2970" w:rsidRPr="00162CDE">
        <w:rPr>
          <w:rFonts w:ascii="Arial" w:hAnsi="Arial" w:cs="Arial"/>
          <w:sz w:val="22"/>
          <w:szCs w:val="22"/>
        </w:rPr>
        <w:t xml:space="preserve"> s</w:t>
      </w:r>
      <w:r w:rsidR="00073DE6" w:rsidRPr="00162CDE">
        <w:rPr>
          <w:rFonts w:ascii="Arial" w:hAnsi="Arial" w:cs="Arial"/>
          <w:sz w:val="22"/>
          <w:szCs w:val="22"/>
        </w:rPr>
        <w:t>o</w:t>
      </w:r>
      <w:r w:rsidR="002F2970" w:rsidRPr="00162CDE">
        <w:rPr>
          <w:rFonts w:ascii="Arial" w:hAnsi="Arial" w:cs="Arial"/>
          <w:sz w:val="22"/>
          <w:szCs w:val="22"/>
        </w:rPr>
        <w:t xml:space="preserve">me aspects of crime and particular incidents </w:t>
      </w:r>
      <w:r w:rsidR="00514753" w:rsidRPr="00162CDE">
        <w:rPr>
          <w:rFonts w:ascii="Arial" w:hAnsi="Arial" w:cs="Arial"/>
          <w:sz w:val="22"/>
          <w:szCs w:val="22"/>
        </w:rPr>
        <w:t xml:space="preserve">involving the police and </w:t>
      </w:r>
      <w:r w:rsidR="000D7D82">
        <w:rPr>
          <w:rFonts w:ascii="Arial" w:hAnsi="Arial" w:cs="Arial"/>
          <w:sz w:val="22"/>
          <w:szCs w:val="22"/>
        </w:rPr>
        <w:t xml:space="preserve">the </w:t>
      </w:r>
      <w:r w:rsidR="00514753" w:rsidRPr="00162CDE">
        <w:rPr>
          <w:rFonts w:ascii="Arial" w:hAnsi="Arial" w:cs="Arial"/>
          <w:sz w:val="22"/>
          <w:szCs w:val="22"/>
        </w:rPr>
        <w:t>SCCP</w:t>
      </w:r>
      <w:r w:rsidR="000D0CB7">
        <w:rPr>
          <w:rFonts w:ascii="Arial" w:hAnsi="Arial" w:cs="Arial"/>
          <w:sz w:val="22"/>
          <w:szCs w:val="22"/>
        </w:rPr>
        <w:t xml:space="preserve"> </w:t>
      </w:r>
      <w:r w:rsidR="00514753" w:rsidRPr="00162CDE">
        <w:rPr>
          <w:rFonts w:ascii="Arial" w:hAnsi="Arial" w:cs="Arial"/>
          <w:sz w:val="22"/>
          <w:szCs w:val="22"/>
        </w:rPr>
        <w:t xml:space="preserve">Control </w:t>
      </w:r>
      <w:r w:rsidR="009F1C11" w:rsidRPr="00162CDE">
        <w:rPr>
          <w:rFonts w:ascii="Arial" w:hAnsi="Arial" w:cs="Arial"/>
          <w:sz w:val="22"/>
          <w:szCs w:val="22"/>
        </w:rPr>
        <w:t xml:space="preserve">Room.   </w:t>
      </w:r>
    </w:p>
    <w:p w14:paraId="4653127F" w14:textId="32FF16EE" w:rsidR="00D652BC" w:rsidRDefault="00C20AE0" w:rsidP="002B6521">
      <w:pPr>
        <w:pStyle w:val="ListParagraph"/>
        <w:spacing w:before="120" w:after="120"/>
        <w:jc w:val="both"/>
        <w:rPr>
          <w:rFonts w:ascii="Arial" w:hAnsi="Arial" w:cs="Arial"/>
          <w:sz w:val="22"/>
          <w:szCs w:val="22"/>
        </w:rPr>
      </w:pPr>
      <w:r w:rsidRPr="00D144D8">
        <w:rPr>
          <w:rFonts w:ascii="Arial" w:hAnsi="Arial" w:cs="Arial"/>
          <w:sz w:val="22"/>
          <w:szCs w:val="22"/>
        </w:rPr>
        <w:lastRenderedPageBreak/>
        <w:t>Police representatives</w:t>
      </w:r>
      <w:r w:rsidR="00170F68">
        <w:rPr>
          <w:rFonts w:ascii="Arial" w:hAnsi="Arial" w:cs="Arial"/>
          <w:sz w:val="22"/>
          <w:szCs w:val="22"/>
        </w:rPr>
        <w:t>,</w:t>
      </w:r>
      <w:r w:rsidRPr="00D144D8">
        <w:rPr>
          <w:rFonts w:ascii="Arial" w:hAnsi="Arial" w:cs="Arial"/>
          <w:sz w:val="22"/>
          <w:szCs w:val="22"/>
        </w:rPr>
        <w:t xml:space="preserve"> </w:t>
      </w:r>
      <w:r w:rsidR="00170F68" w:rsidRPr="002D17DB">
        <w:rPr>
          <w:rFonts w:ascii="Arial" w:hAnsi="Arial" w:cs="Arial"/>
          <w:sz w:val="22"/>
          <w:szCs w:val="22"/>
        </w:rPr>
        <w:t>generally of Inspector or Senior Sergeant rank</w:t>
      </w:r>
      <w:r w:rsidR="00170F68">
        <w:rPr>
          <w:rFonts w:ascii="Arial" w:hAnsi="Arial" w:cs="Arial"/>
          <w:sz w:val="22"/>
          <w:szCs w:val="22"/>
        </w:rPr>
        <w:t>,</w:t>
      </w:r>
      <w:r w:rsidR="00170F68" w:rsidRPr="002D17DB">
        <w:rPr>
          <w:rFonts w:ascii="Arial" w:hAnsi="Arial" w:cs="Arial"/>
          <w:sz w:val="22"/>
          <w:szCs w:val="22"/>
        </w:rPr>
        <w:t xml:space="preserve"> </w:t>
      </w:r>
      <w:r w:rsidR="00D24931" w:rsidRPr="002D17DB">
        <w:rPr>
          <w:rFonts w:ascii="Arial" w:hAnsi="Arial" w:cs="Arial"/>
          <w:sz w:val="22"/>
          <w:szCs w:val="22"/>
        </w:rPr>
        <w:t>from Melbourne West and Melbourn</w:t>
      </w:r>
      <w:r w:rsidR="00AF586E">
        <w:rPr>
          <w:rFonts w:ascii="Arial" w:hAnsi="Arial" w:cs="Arial"/>
          <w:sz w:val="22"/>
          <w:szCs w:val="22"/>
        </w:rPr>
        <w:t xml:space="preserve">e </w:t>
      </w:r>
      <w:r w:rsidR="00D24931" w:rsidRPr="002D17DB">
        <w:rPr>
          <w:rFonts w:ascii="Arial" w:hAnsi="Arial" w:cs="Arial"/>
          <w:sz w:val="22"/>
          <w:szCs w:val="22"/>
        </w:rPr>
        <w:t xml:space="preserve">East Police Stations </w:t>
      </w:r>
      <w:r w:rsidR="00EF585F" w:rsidRPr="002D17DB">
        <w:rPr>
          <w:rFonts w:ascii="Arial" w:hAnsi="Arial" w:cs="Arial"/>
          <w:sz w:val="22"/>
          <w:szCs w:val="22"/>
        </w:rPr>
        <w:t>attend</w:t>
      </w:r>
      <w:r w:rsidR="00155A9C">
        <w:rPr>
          <w:rFonts w:ascii="Arial" w:hAnsi="Arial" w:cs="Arial"/>
          <w:sz w:val="22"/>
          <w:szCs w:val="22"/>
        </w:rPr>
        <w:t xml:space="preserve"> the meetings</w:t>
      </w:r>
      <w:r w:rsidR="001864E1">
        <w:rPr>
          <w:rFonts w:ascii="Arial" w:hAnsi="Arial" w:cs="Arial"/>
          <w:sz w:val="22"/>
          <w:szCs w:val="22"/>
        </w:rPr>
        <w:t>,</w:t>
      </w:r>
      <w:r w:rsidR="00AF586E">
        <w:rPr>
          <w:rFonts w:ascii="Arial" w:hAnsi="Arial" w:cs="Arial"/>
          <w:sz w:val="22"/>
          <w:szCs w:val="22"/>
        </w:rPr>
        <w:t xml:space="preserve"> </w:t>
      </w:r>
      <w:r w:rsidR="00E173FE">
        <w:rPr>
          <w:rFonts w:ascii="Arial" w:hAnsi="Arial" w:cs="Arial"/>
          <w:sz w:val="22"/>
          <w:szCs w:val="22"/>
        </w:rPr>
        <w:t xml:space="preserve">depending on rosters and police </w:t>
      </w:r>
      <w:r w:rsidR="00895FD1">
        <w:rPr>
          <w:rFonts w:ascii="Arial" w:hAnsi="Arial" w:cs="Arial"/>
          <w:sz w:val="22"/>
          <w:szCs w:val="22"/>
        </w:rPr>
        <w:t>operational</w:t>
      </w:r>
      <w:r w:rsidR="00601C01">
        <w:rPr>
          <w:rFonts w:ascii="Arial" w:hAnsi="Arial" w:cs="Arial"/>
          <w:sz w:val="22"/>
          <w:szCs w:val="22"/>
        </w:rPr>
        <w:t xml:space="preserve"> d</w:t>
      </w:r>
      <w:r w:rsidR="00895FD1">
        <w:rPr>
          <w:rFonts w:ascii="Arial" w:hAnsi="Arial" w:cs="Arial"/>
          <w:sz w:val="22"/>
          <w:szCs w:val="22"/>
        </w:rPr>
        <w:t>emands.</w:t>
      </w:r>
      <w:r w:rsidR="00C35BCA">
        <w:rPr>
          <w:rFonts w:ascii="Arial" w:hAnsi="Arial" w:cs="Arial"/>
          <w:sz w:val="22"/>
          <w:szCs w:val="22"/>
        </w:rPr>
        <w:t xml:space="preserve"> </w:t>
      </w:r>
      <w:r w:rsidR="00BA0224">
        <w:rPr>
          <w:rFonts w:ascii="Arial" w:hAnsi="Arial" w:cs="Arial"/>
          <w:sz w:val="22"/>
          <w:szCs w:val="22"/>
        </w:rPr>
        <w:t xml:space="preserve">    C</w:t>
      </w:r>
      <w:r w:rsidR="009F3996" w:rsidRPr="00162CDE">
        <w:rPr>
          <w:rFonts w:ascii="Arial" w:hAnsi="Arial" w:cs="Arial"/>
          <w:sz w:val="22"/>
          <w:szCs w:val="22"/>
        </w:rPr>
        <w:t>ontinuity of police representation is viewed as important by the Audit Committee members</w:t>
      </w:r>
      <w:r w:rsidR="008C62AC">
        <w:rPr>
          <w:rFonts w:ascii="Arial" w:hAnsi="Arial" w:cs="Arial"/>
          <w:sz w:val="22"/>
          <w:szCs w:val="22"/>
        </w:rPr>
        <w:t xml:space="preserve">. </w:t>
      </w:r>
    </w:p>
    <w:p w14:paraId="49332BE3" w14:textId="77777777" w:rsidR="00616A9B" w:rsidRDefault="00616A9B" w:rsidP="002B6521">
      <w:pPr>
        <w:pStyle w:val="ListParagraph"/>
        <w:spacing w:before="120" w:after="120"/>
        <w:jc w:val="both"/>
        <w:rPr>
          <w:rFonts w:ascii="Arial" w:hAnsi="Arial" w:cs="Arial"/>
          <w:sz w:val="22"/>
          <w:szCs w:val="22"/>
        </w:rPr>
      </w:pPr>
    </w:p>
    <w:p w14:paraId="5E2FC73C" w14:textId="738EF2B6" w:rsidR="00780B94" w:rsidRDefault="00C20AE0" w:rsidP="005E4BB6">
      <w:pPr>
        <w:pStyle w:val="ListParagraph"/>
        <w:spacing w:before="120" w:after="120"/>
        <w:jc w:val="both"/>
        <w:rPr>
          <w:rFonts w:ascii="Arial" w:hAnsi="Arial" w:cs="Arial"/>
          <w:sz w:val="22"/>
          <w:szCs w:val="22"/>
        </w:rPr>
      </w:pPr>
      <w:r w:rsidRPr="00162CDE">
        <w:rPr>
          <w:rFonts w:ascii="Arial" w:hAnsi="Arial" w:cs="Arial"/>
          <w:sz w:val="22"/>
          <w:szCs w:val="22"/>
        </w:rPr>
        <w:t xml:space="preserve">Of </w:t>
      </w:r>
      <w:proofErr w:type="gramStart"/>
      <w:r w:rsidRPr="00162CDE">
        <w:rPr>
          <w:rFonts w:ascii="Arial" w:hAnsi="Arial" w:cs="Arial"/>
          <w:sz w:val="22"/>
          <w:szCs w:val="22"/>
        </w:rPr>
        <w:t>particular value</w:t>
      </w:r>
      <w:proofErr w:type="gramEnd"/>
      <w:r w:rsidRPr="00162CDE">
        <w:rPr>
          <w:rFonts w:ascii="Arial" w:hAnsi="Arial" w:cs="Arial"/>
          <w:sz w:val="22"/>
          <w:szCs w:val="22"/>
        </w:rPr>
        <w:t xml:space="preserve"> </w:t>
      </w:r>
      <w:r w:rsidR="00702567" w:rsidRPr="00162CDE">
        <w:rPr>
          <w:rFonts w:ascii="Arial" w:hAnsi="Arial" w:cs="Arial"/>
          <w:sz w:val="22"/>
          <w:szCs w:val="22"/>
        </w:rPr>
        <w:t xml:space="preserve">to the Committee </w:t>
      </w:r>
      <w:r w:rsidR="00D60314">
        <w:rPr>
          <w:rFonts w:ascii="Arial" w:hAnsi="Arial" w:cs="Arial"/>
          <w:sz w:val="22"/>
          <w:szCs w:val="22"/>
        </w:rPr>
        <w:t>a</w:t>
      </w:r>
      <w:r w:rsidRPr="00162CDE">
        <w:rPr>
          <w:rFonts w:ascii="Arial" w:hAnsi="Arial" w:cs="Arial"/>
          <w:sz w:val="22"/>
          <w:szCs w:val="22"/>
        </w:rPr>
        <w:t xml:space="preserve">re </w:t>
      </w:r>
      <w:r w:rsidR="00ED45B6" w:rsidRPr="00162CDE">
        <w:rPr>
          <w:rFonts w:ascii="Arial" w:hAnsi="Arial" w:cs="Arial"/>
          <w:sz w:val="22"/>
          <w:szCs w:val="22"/>
        </w:rPr>
        <w:t xml:space="preserve">Mr Buckingham’s </w:t>
      </w:r>
      <w:r w:rsidR="00F3776C" w:rsidRPr="00162CDE">
        <w:rPr>
          <w:rFonts w:ascii="Arial" w:hAnsi="Arial" w:cs="Arial"/>
          <w:sz w:val="22"/>
          <w:szCs w:val="22"/>
        </w:rPr>
        <w:t>m</w:t>
      </w:r>
      <w:r w:rsidRPr="00162CDE">
        <w:rPr>
          <w:rFonts w:ascii="Arial" w:hAnsi="Arial" w:cs="Arial"/>
          <w:sz w:val="22"/>
          <w:szCs w:val="22"/>
        </w:rPr>
        <w:t>onthly Program Management Reports containing statistics, comparis</w:t>
      </w:r>
      <w:r w:rsidR="00F065D4" w:rsidRPr="00162CDE">
        <w:rPr>
          <w:rFonts w:ascii="Arial" w:hAnsi="Arial" w:cs="Arial"/>
          <w:sz w:val="22"/>
          <w:szCs w:val="22"/>
        </w:rPr>
        <w:t>ons</w:t>
      </w:r>
      <w:r w:rsidR="00F758EF">
        <w:rPr>
          <w:rFonts w:ascii="Arial" w:hAnsi="Arial" w:cs="Arial"/>
          <w:sz w:val="22"/>
          <w:szCs w:val="22"/>
        </w:rPr>
        <w:t xml:space="preserve">, </w:t>
      </w:r>
      <w:r w:rsidR="00D60314">
        <w:rPr>
          <w:rFonts w:ascii="Arial" w:hAnsi="Arial" w:cs="Arial"/>
          <w:sz w:val="22"/>
          <w:szCs w:val="22"/>
        </w:rPr>
        <w:t xml:space="preserve">and </w:t>
      </w:r>
      <w:r w:rsidR="00F065D4" w:rsidRPr="00162CDE">
        <w:rPr>
          <w:rFonts w:ascii="Arial" w:hAnsi="Arial" w:cs="Arial"/>
          <w:sz w:val="22"/>
          <w:szCs w:val="22"/>
        </w:rPr>
        <w:t xml:space="preserve">commentary on </w:t>
      </w:r>
      <w:r w:rsidR="00436C55">
        <w:rPr>
          <w:rFonts w:ascii="Arial" w:hAnsi="Arial" w:cs="Arial"/>
          <w:sz w:val="22"/>
          <w:szCs w:val="22"/>
        </w:rPr>
        <w:t xml:space="preserve">notable </w:t>
      </w:r>
      <w:r w:rsidR="00F065D4" w:rsidRPr="00162CDE">
        <w:rPr>
          <w:rFonts w:ascii="Arial" w:hAnsi="Arial" w:cs="Arial"/>
          <w:sz w:val="22"/>
          <w:szCs w:val="22"/>
        </w:rPr>
        <w:t>incidents.</w:t>
      </w:r>
    </w:p>
    <w:p w14:paraId="7A2D1C1E" w14:textId="77777777" w:rsidR="00E245F9" w:rsidRDefault="00E245F9" w:rsidP="005E4BB6">
      <w:pPr>
        <w:pStyle w:val="ListParagraph"/>
        <w:spacing w:before="120" w:after="120"/>
        <w:jc w:val="both"/>
        <w:rPr>
          <w:rFonts w:ascii="Arial" w:hAnsi="Arial" w:cs="Arial"/>
          <w:sz w:val="22"/>
          <w:szCs w:val="22"/>
        </w:rPr>
      </w:pPr>
    </w:p>
    <w:p w14:paraId="14FAEC85" w14:textId="347C3147" w:rsidR="003D430E" w:rsidRDefault="00D60314" w:rsidP="005E4BB6">
      <w:pPr>
        <w:pStyle w:val="ListParagraph"/>
        <w:spacing w:before="120" w:after="120"/>
        <w:jc w:val="both"/>
        <w:rPr>
          <w:rFonts w:ascii="Arial" w:hAnsi="Arial" w:cs="Arial"/>
          <w:sz w:val="22"/>
          <w:szCs w:val="22"/>
        </w:rPr>
      </w:pPr>
      <w:r>
        <w:rPr>
          <w:rFonts w:ascii="Arial" w:hAnsi="Arial" w:cs="Arial"/>
          <w:sz w:val="22"/>
          <w:szCs w:val="22"/>
        </w:rPr>
        <w:t xml:space="preserve">Also of value are the police reports.  </w:t>
      </w:r>
      <w:r w:rsidR="00C05075">
        <w:rPr>
          <w:rFonts w:ascii="Arial" w:hAnsi="Arial" w:cs="Arial"/>
          <w:sz w:val="22"/>
          <w:szCs w:val="22"/>
        </w:rPr>
        <w:t>The Audit Committee note</w:t>
      </w:r>
      <w:r>
        <w:rPr>
          <w:rFonts w:ascii="Arial" w:hAnsi="Arial" w:cs="Arial"/>
          <w:sz w:val="22"/>
          <w:szCs w:val="22"/>
        </w:rPr>
        <w:t>s</w:t>
      </w:r>
      <w:r w:rsidR="00C05075">
        <w:rPr>
          <w:rFonts w:ascii="Arial" w:hAnsi="Arial" w:cs="Arial"/>
          <w:sz w:val="22"/>
          <w:szCs w:val="22"/>
        </w:rPr>
        <w:t xml:space="preserve"> the regular police praise</w:t>
      </w:r>
      <w:r w:rsidR="004A3598">
        <w:rPr>
          <w:rFonts w:ascii="Arial" w:hAnsi="Arial" w:cs="Arial"/>
          <w:sz w:val="22"/>
          <w:szCs w:val="22"/>
        </w:rPr>
        <w:t xml:space="preserve"> an</w:t>
      </w:r>
      <w:r w:rsidR="00D35773">
        <w:rPr>
          <w:rFonts w:ascii="Arial" w:hAnsi="Arial" w:cs="Arial"/>
          <w:sz w:val="22"/>
          <w:szCs w:val="22"/>
        </w:rPr>
        <w:t>d</w:t>
      </w:r>
      <w:r w:rsidR="004A3598">
        <w:rPr>
          <w:rFonts w:ascii="Arial" w:hAnsi="Arial" w:cs="Arial"/>
          <w:sz w:val="22"/>
          <w:szCs w:val="22"/>
        </w:rPr>
        <w:t xml:space="preserve"> appreciation of the timely assistance and expertise of the SCCP Operators.</w:t>
      </w:r>
      <w:r w:rsidR="00C05075">
        <w:rPr>
          <w:rFonts w:ascii="Arial" w:hAnsi="Arial" w:cs="Arial"/>
          <w:sz w:val="22"/>
          <w:szCs w:val="22"/>
        </w:rPr>
        <w:t xml:space="preserve"> </w:t>
      </w:r>
    </w:p>
    <w:p w14:paraId="45423EF1" w14:textId="77777777" w:rsidR="006971C7" w:rsidRDefault="006971C7" w:rsidP="005E4BB6">
      <w:pPr>
        <w:pStyle w:val="ListParagraph"/>
        <w:spacing w:before="120" w:after="120"/>
        <w:jc w:val="both"/>
        <w:rPr>
          <w:rFonts w:ascii="Arial" w:hAnsi="Arial" w:cs="Arial"/>
          <w:sz w:val="22"/>
          <w:szCs w:val="22"/>
        </w:rPr>
      </w:pPr>
    </w:p>
    <w:p w14:paraId="5195BD0E" w14:textId="77777777" w:rsidR="006971C7" w:rsidRPr="005E4BB6" w:rsidRDefault="006971C7" w:rsidP="005E4BB6">
      <w:pPr>
        <w:pStyle w:val="ListParagraph"/>
        <w:spacing w:before="120" w:after="120"/>
        <w:jc w:val="both"/>
        <w:rPr>
          <w:rFonts w:ascii="Arial" w:hAnsi="Arial" w:cs="Arial"/>
          <w:sz w:val="22"/>
          <w:szCs w:val="22"/>
        </w:rPr>
      </w:pPr>
    </w:p>
    <w:p w14:paraId="49D933F1" w14:textId="61CBB2F7" w:rsidR="00C20AE0" w:rsidRPr="00162CDE" w:rsidRDefault="00C20AE0" w:rsidP="00C20AE0">
      <w:pPr>
        <w:pStyle w:val="Numbering"/>
        <w:numPr>
          <w:ilvl w:val="0"/>
          <w:numId w:val="9"/>
        </w:numPr>
        <w:rPr>
          <w:rFonts w:ascii="Arial" w:hAnsi="Arial" w:cs="Arial"/>
          <w:b/>
          <w:sz w:val="22"/>
          <w:szCs w:val="22"/>
        </w:rPr>
      </w:pPr>
      <w:bookmarkStart w:id="19" w:name="_Toc487098869"/>
      <w:r w:rsidRPr="00162CDE">
        <w:rPr>
          <w:rFonts w:ascii="Arial" w:hAnsi="Arial" w:cs="Arial"/>
          <w:b/>
          <w:sz w:val="22"/>
          <w:szCs w:val="22"/>
        </w:rPr>
        <w:t xml:space="preserve">SCCP AUDIT COMMITTEE – EXECUTIVE SUMMARY </w:t>
      </w:r>
      <w:bookmarkEnd w:id="19"/>
      <w:r w:rsidR="00B64589">
        <w:rPr>
          <w:rFonts w:ascii="Arial" w:hAnsi="Arial" w:cs="Arial"/>
          <w:b/>
          <w:sz w:val="22"/>
          <w:szCs w:val="22"/>
        </w:rPr>
        <w:t>202</w:t>
      </w:r>
      <w:r w:rsidR="00033984">
        <w:rPr>
          <w:rFonts w:ascii="Arial" w:hAnsi="Arial" w:cs="Arial"/>
          <w:b/>
          <w:sz w:val="22"/>
          <w:szCs w:val="22"/>
        </w:rPr>
        <w:t>3-2024</w:t>
      </w:r>
    </w:p>
    <w:p w14:paraId="2CAA7B9E" w14:textId="22DC088D" w:rsidR="00C20AE0" w:rsidRPr="00162CDE" w:rsidRDefault="00C20AE0" w:rsidP="00631510">
      <w:pPr>
        <w:pStyle w:val="Heading2"/>
        <w:ind w:left="709" w:firstLine="0"/>
      </w:pPr>
      <w:bookmarkStart w:id="20" w:name="_Toc3359609"/>
      <w:r w:rsidRPr="00162CDE">
        <w:t>C</w:t>
      </w:r>
      <w:r w:rsidR="00A343E5">
        <w:t>ity of Melbourne</w:t>
      </w:r>
      <w:r w:rsidRPr="00162CDE">
        <w:t xml:space="preserve"> Response t</w:t>
      </w:r>
      <w:r w:rsidR="005E4BB6">
        <w:t>o</w:t>
      </w:r>
      <w:r w:rsidR="007C170F">
        <w:t xml:space="preserve"> Recommendations in </w:t>
      </w:r>
      <w:r w:rsidR="00204D4C">
        <w:t xml:space="preserve">the </w:t>
      </w:r>
      <w:r w:rsidR="00B64589">
        <w:t>2022</w:t>
      </w:r>
      <w:r w:rsidR="00D60314">
        <w:t xml:space="preserve"> and 2023</w:t>
      </w:r>
      <w:r w:rsidRPr="00162CDE">
        <w:t xml:space="preserve"> </w:t>
      </w:r>
      <w:proofErr w:type="spellStart"/>
      <w:r w:rsidR="00204D4C">
        <w:t>Audit</w:t>
      </w:r>
      <w:r w:rsidRPr="00162CDE">
        <w:t>Report</w:t>
      </w:r>
      <w:bookmarkEnd w:id="20"/>
      <w:r w:rsidR="00D60314">
        <w:t>s</w:t>
      </w:r>
      <w:proofErr w:type="spellEnd"/>
    </w:p>
    <w:p w14:paraId="15A99FBC" w14:textId="6E40C0D1" w:rsidR="005671C6" w:rsidRPr="00162CDE" w:rsidRDefault="007245C1" w:rsidP="006129E8">
      <w:pPr>
        <w:spacing w:before="120" w:after="120"/>
        <w:ind w:left="720"/>
        <w:jc w:val="both"/>
        <w:rPr>
          <w:rFonts w:ascii="Arial" w:hAnsi="Arial" w:cs="Arial"/>
          <w:sz w:val="22"/>
          <w:szCs w:val="22"/>
        </w:rPr>
      </w:pPr>
      <w:r w:rsidRPr="00162CDE">
        <w:rPr>
          <w:rFonts w:ascii="Arial" w:hAnsi="Arial" w:cs="Arial"/>
          <w:sz w:val="22"/>
          <w:szCs w:val="22"/>
        </w:rPr>
        <w:t xml:space="preserve">At each </w:t>
      </w:r>
      <w:r w:rsidR="0045746E">
        <w:rPr>
          <w:rFonts w:ascii="Arial" w:hAnsi="Arial" w:cs="Arial"/>
          <w:sz w:val="22"/>
          <w:szCs w:val="22"/>
        </w:rPr>
        <w:t xml:space="preserve">Audit Committee </w:t>
      </w:r>
      <w:r w:rsidRPr="00162CDE">
        <w:rPr>
          <w:rFonts w:ascii="Arial" w:hAnsi="Arial" w:cs="Arial"/>
          <w:sz w:val="22"/>
          <w:szCs w:val="22"/>
        </w:rPr>
        <w:t>meeting</w:t>
      </w:r>
      <w:r w:rsidR="00E51030">
        <w:rPr>
          <w:rFonts w:ascii="Arial" w:hAnsi="Arial" w:cs="Arial"/>
          <w:sz w:val="22"/>
          <w:szCs w:val="22"/>
        </w:rPr>
        <w:t>,</w:t>
      </w:r>
      <w:r w:rsidR="00C20AE0" w:rsidRPr="00162CDE">
        <w:rPr>
          <w:rFonts w:ascii="Arial" w:hAnsi="Arial" w:cs="Arial"/>
          <w:sz w:val="22"/>
          <w:szCs w:val="22"/>
        </w:rPr>
        <w:t xml:space="preserve"> the C</w:t>
      </w:r>
      <w:r w:rsidR="00A343E5">
        <w:rPr>
          <w:rFonts w:ascii="Arial" w:hAnsi="Arial" w:cs="Arial"/>
          <w:sz w:val="22"/>
          <w:szCs w:val="22"/>
        </w:rPr>
        <w:t>ity of Melbourne</w:t>
      </w:r>
      <w:r w:rsidR="00C20AE0" w:rsidRPr="00162CDE">
        <w:rPr>
          <w:rFonts w:ascii="Arial" w:hAnsi="Arial" w:cs="Arial"/>
          <w:sz w:val="22"/>
          <w:szCs w:val="22"/>
        </w:rPr>
        <w:t xml:space="preserve"> reported </w:t>
      </w:r>
      <w:r w:rsidRPr="00162CDE">
        <w:rPr>
          <w:rFonts w:ascii="Arial" w:hAnsi="Arial" w:cs="Arial"/>
          <w:sz w:val="22"/>
          <w:szCs w:val="22"/>
        </w:rPr>
        <w:t>on</w:t>
      </w:r>
      <w:r w:rsidR="00C20AE0" w:rsidRPr="00162CDE">
        <w:rPr>
          <w:rFonts w:ascii="Arial" w:hAnsi="Arial" w:cs="Arial"/>
          <w:sz w:val="22"/>
          <w:szCs w:val="22"/>
        </w:rPr>
        <w:t xml:space="preserve"> the </w:t>
      </w:r>
      <w:r w:rsidR="00D413B1">
        <w:rPr>
          <w:rFonts w:ascii="Arial" w:hAnsi="Arial" w:cs="Arial"/>
          <w:sz w:val="22"/>
          <w:szCs w:val="22"/>
        </w:rPr>
        <w:t xml:space="preserve">progress </w:t>
      </w:r>
      <w:r w:rsidR="00E1634B">
        <w:rPr>
          <w:rFonts w:ascii="Arial" w:hAnsi="Arial" w:cs="Arial"/>
          <w:sz w:val="22"/>
          <w:szCs w:val="22"/>
        </w:rPr>
        <w:t xml:space="preserve">towards </w:t>
      </w:r>
      <w:r w:rsidR="00ED45B6" w:rsidRPr="00162CDE">
        <w:rPr>
          <w:rFonts w:ascii="Arial" w:hAnsi="Arial" w:cs="Arial"/>
          <w:sz w:val="22"/>
          <w:szCs w:val="22"/>
        </w:rPr>
        <w:t>completion</w:t>
      </w:r>
      <w:r w:rsidR="00E1634B">
        <w:rPr>
          <w:rFonts w:ascii="Arial" w:hAnsi="Arial" w:cs="Arial"/>
          <w:sz w:val="22"/>
          <w:szCs w:val="22"/>
        </w:rPr>
        <w:t xml:space="preserve"> </w:t>
      </w:r>
      <w:r w:rsidR="00C20AE0" w:rsidRPr="00162CDE">
        <w:rPr>
          <w:rFonts w:ascii="Arial" w:hAnsi="Arial" w:cs="Arial"/>
          <w:sz w:val="22"/>
          <w:szCs w:val="22"/>
        </w:rPr>
        <w:t>o</w:t>
      </w:r>
      <w:r w:rsidRPr="00162CDE">
        <w:rPr>
          <w:rFonts w:ascii="Arial" w:hAnsi="Arial" w:cs="Arial"/>
          <w:sz w:val="22"/>
          <w:szCs w:val="22"/>
        </w:rPr>
        <w:t>f</w:t>
      </w:r>
      <w:r w:rsidR="00B64589">
        <w:rPr>
          <w:rFonts w:ascii="Arial" w:hAnsi="Arial" w:cs="Arial"/>
          <w:sz w:val="22"/>
          <w:szCs w:val="22"/>
        </w:rPr>
        <w:t xml:space="preserve"> each of the 2022</w:t>
      </w:r>
      <w:r w:rsidR="00D60314">
        <w:rPr>
          <w:rFonts w:ascii="Arial" w:hAnsi="Arial" w:cs="Arial"/>
          <w:sz w:val="22"/>
          <w:szCs w:val="22"/>
        </w:rPr>
        <w:t xml:space="preserve"> and 2023</w:t>
      </w:r>
      <w:r w:rsidR="00C20AE0" w:rsidRPr="00162CDE">
        <w:rPr>
          <w:rFonts w:ascii="Arial" w:hAnsi="Arial" w:cs="Arial"/>
          <w:sz w:val="22"/>
          <w:szCs w:val="22"/>
        </w:rPr>
        <w:t xml:space="preserve"> Report</w:t>
      </w:r>
      <w:r w:rsidR="006A6B2B" w:rsidRPr="00162CDE">
        <w:rPr>
          <w:rFonts w:ascii="Arial" w:hAnsi="Arial" w:cs="Arial"/>
          <w:sz w:val="22"/>
          <w:szCs w:val="22"/>
        </w:rPr>
        <w:t>s</w:t>
      </w:r>
      <w:r w:rsidR="00D60314">
        <w:rPr>
          <w:rFonts w:ascii="Arial" w:hAnsi="Arial" w:cs="Arial"/>
          <w:sz w:val="22"/>
          <w:szCs w:val="22"/>
        </w:rPr>
        <w:t>’</w:t>
      </w:r>
      <w:r w:rsidR="00016041">
        <w:rPr>
          <w:rFonts w:ascii="Arial" w:hAnsi="Arial" w:cs="Arial"/>
          <w:sz w:val="22"/>
          <w:szCs w:val="22"/>
        </w:rPr>
        <w:t xml:space="preserve"> recommendations</w:t>
      </w:r>
      <w:r w:rsidR="00B64589">
        <w:rPr>
          <w:rFonts w:ascii="Arial" w:hAnsi="Arial" w:cs="Arial"/>
          <w:sz w:val="22"/>
          <w:szCs w:val="22"/>
        </w:rPr>
        <w:t>.</w:t>
      </w:r>
    </w:p>
    <w:p w14:paraId="4134BC0B" w14:textId="48A290DA" w:rsidR="00C20AE0" w:rsidRPr="00162CDE" w:rsidRDefault="00C20AE0" w:rsidP="00C20AE0">
      <w:pPr>
        <w:spacing w:before="120" w:after="120"/>
        <w:ind w:left="720"/>
        <w:jc w:val="both"/>
        <w:rPr>
          <w:rFonts w:ascii="Arial" w:hAnsi="Arial" w:cs="Arial"/>
          <w:b/>
          <w:sz w:val="22"/>
          <w:szCs w:val="22"/>
        </w:rPr>
      </w:pPr>
      <w:r w:rsidRPr="00162CDE">
        <w:rPr>
          <w:rFonts w:ascii="Arial" w:hAnsi="Arial" w:cs="Arial"/>
          <w:b/>
          <w:sz w:val="22"/>
          <w:szCs w:val="22"/>
        </w:rPr>
        <w:t>Summary</w:t>
      </w:r>
      <w:r w:rsidR="00D43238">
        <w:rPr>
          <w:rFonts w:ascii="Arial" w:hAnsi="Arial" w:cs="Arial"/>
          <w:b/>
          <w:sz w:val="22"/>
          <w:szCs w:val="22"/>
        </w:rPr>
        <w:t xml:space="preserve"> of SCCP activity in 20</w:t>
      </w:r>
      <w:r w:rsidR="00725B9C">
        <w:rPr>
          <w:rFonts w:ascii="Arial" w:hAnsi="Arial" w:cs="Arial"/>
          <w:b/>
          <w:sz w:val="22"/>
          <w:szCs w:val="22"/>
        </w:rPr>
        <w:t>23-2024</w:t>
      </w:r>
    </w:p>
    <w:p w14:paraId="1F1EDA4C" w14:textId="36294463" w:rsidR="00C20AE0" w:rsidRPr="000179D1" w:rsidRDefault="00C20AE0" w:rsidP="00C20AE0">
      <w:pPr>
        <w:spacing w:before="120" w:after="120"/>
        <w:ind w:left="720"/>
        <w:jc w:val="both"/>
        <w:rPr>
          <w:rFonts w:ascii="Arial" w:hAnsi="Arial" w:cs="Arial"/>
          <w:sz w:val="22"/>
          <w:szCs w:val="22"/>
        </w:rPr>
      </w:pPr>
      <w:r w:rsidRPr="00162CDE">
        <w:rPr>
          <w:rFonts w:ascii="Arial" w:hAnsi="Arial" w:cs="Arial"/>
          <w:sz w:val="22"/>
          <w:szCs w:val="22"/>
        </w:rPr>
        <w:t>The Audit Committee found that the Safe City Camera</w:t>
      </w:r>
      <w:r w:rsidR="00F70554">
        <w:rPr>
          <w:rFonts w:ascii="Arial" w:hAnsi="Arial" w:cs="Arial"/>
          <w:sz w:val="22"/>
          <w:szCs w:val="22"/>
        </w:rPr>
        <w:t>s</w:t>
      </w:r>
      <w:r w:rsidRPr="00162CDE">
        <w:rPr>
          <w:rFonts w:ascii="Arial" w:hAnsi="Arial" w:cs="Arial"/>
          <w:sz w:val="22"/>
          <w:szCs w:val="22"/>
        </w:rPr>
        <w:t xml:space="preserve"> Program operated efficiently and </w:t>
      </w:r>
      <w:r w:rsidRPr="000179D1">
        <w:rPr>
          <w:rFonts w:ascii="Arial" w:hAnsi="Arial" w:cs="Arial"/>
          <w:sz w:val="22"/>
          <w:szCs w:val="22"/>
        </w:rPr>
        <w:t xml:space="preserve">effectively throughout the </w:t>
      </w:r>
      <w:r w:rsidR="006A6B2B" w:rsidRPr="000179D1">
        <w:rPr>
          <w:rFonts w:ascii="Arial" w:hAnsi="Arial" w:cs="Arial"/>
          <w:sz w:val="22"/>
          <w:szCs w:val="22"/>
        </w:rPr>
        <w:t>review</w:t>
      </w:r>
      <w:r w:rsidRPr="000179D1">
        <w:rPr>
          <w:rFonts w:ascii="Arial" w:hAnsi="Arial" w:cs="Arial"/>
          <w:sz w:val="22"/>
          <w:szCs w:val="22"/>
        </w:rPr>
        <w:t xml:space="preserve"> </w:t>
      </w:r>
      <w:r w:rsidR="006A6B2B" w:rsidRPr="000179D1">
        <w:rPr>
          <w:rFonts w:ascii="Arial" w:hAnsi="Arial" w:cs="Arial"/>
          <w:sz w:val="22"/>
          <w:szCs w:val="22"/>
        </w:rPr>
        <w:t>p</w:t>
      </w:r>
      <w:r w:rsidRPr="000179D1">
        <w:rPr>
          <w:rFonts w:ascii="Arial" w:hAnsi="Arial" w:cs="Arial"/>
          <w:sz w:val="22"/>
          <w:szCs w:val="22"/>
        </w:rPr>
        <w:t>eriod</w:t>
      </w:r>
      <w:r w:rsidR="00F70554">
        <w:rPr>
          <w:rFonts w:ascii="Arial" w:hAnsi="Arial" w:cs="Arial"/>
          <w:sz w:val="22"/>
          <w:szCs w:val="22"/>
        </w:rPr>
        <w:t xml:space="preserve">, notably increasing the number of incidents reported during what could have been a disrupted period of transition from </w:t>
      </w:r>
      <w:proofErr w:type="spellStart"/>
      <w:r w:rsidR="00F70554">
        <w:rPr>
          <w:rFonts w:ascii="Arial" w:hAnsi="Arial" w:cs="Arial"/>
          <w:sz w:val="22"/>
          <w:szCs w:val="22"/>
        </w:rPr>
        <w:t>Securecorp</w:t>
      </w:r>
      <w:proofErr w:type="spellEnd"/>
      <w:r w:rsidR="00F70554">
        <w:rPr>
          <w:rFonts w:ascii="Arial" w:hAnsi="Arial" w:cs="Arial"/>
          <w:sz w:val="22"/>
          <w:szCs w:val="22"/>
        </w:rPr>
        <w:t xml:space="preserve"> to National Protective Services</w:t>
      </w:r>
      <w:r w:rsidRPr="000179D1">
        <w:rPr>
          <w:rFonts w:ascii="Arial" w:hAnsi="Arial" w:cs="Arial"/>
          <w:sz w:val="22"/>
          <w:szCs w:val="22"/>
        </w:rPr>
        <w:t xml:space="preserve">   </w:t>
      </w:r>
    </w:p>
    <w:p w14:paraId="6183F05D" w14:textId="1363C3AE" w:rsidR="00C20AE0" w:rsidRPr="00690AF3" w:rsidRDefault="00C20AE0" w:rsidP="00DD69D9">
      <w:pPr>
        <w:spacing w:before="120" w:after="120"/>
        <w:ind w:left="709"/>
        <w:jc w:val="both"/>
        <w:rPr>
          <w:rFonts w:ascii="Arial" w:hAnsi="Arial" w:cs="Arial"/>
          <w:sz w:val="22"/>
          <w:szCs w:val="22"/>
        </w:rPr>
      </w:pPr>
      <w:r w:rsidRPr="00690AF3">
        <w:rPr>
          <w:rFonts w:ascii="Arial" w:hAnsi="Arial" w:cs="Arial"/>
          <w:sz w:val="22"/>
          <w:szCs w:val="22"/>
        </w:rPr>
        <w:t xml:space="preserve">During the </w:t>
      </w:r>
      <w:r w:rsidR="006A6B2B" w:rsidRPr="00690AF3">
        <w:rPr>
          <w:rFonts w:ascii="Arial" w:hAnsi="Arial" w:cs="Arial"/>
          <w:sz w:val="22"/>
          <w:szCs w:val="22"/>
        </w:rPr>
        <w:t>review</w:t>
      </w:r>
      <w:r w:rsidRPr="00690AF3">
        <w:rPr>
          <w:rFonts w:ascii="Arial" w:hAnsi="Arial" w:cs="Arial"/>
          <w:sz w:val="22"/>
          <w:szCs w:val="22"/>
        </w:rPr>
        <w:t xml:space="preserve"> period</w:t>
      </w:r>
      <w:r w:rsidR="00FB55FB" w:rsidRPr="00690AF3">
        <w:rPr>
          <w:rFonts w:ascii="Arial" w:hAnsi="Arial" w:cs="Arial"/>
          <w:sz w:val="22"/>
          <w:szCs w:val="22"/>
        </w:rPr>
        <w:t>,</w:t>
      </w:r>
      <w:r w:rsidRPr="00690AF3">
        <w:rPr>
          <w:rFonts w:ascii="Arial" w:hAnsi="Arial" w:cs="Arial"/>
          <w:sz w:val="22"/>
          <w:szCs w:val="22"/>
        </w:rPr>
        <w:t xml:space="preserve"> the SCCP recorded a total </w:t>
      </w:r>
      <w:proofErr w:type="gramStart"/>
      <w:r w:rsidRPr="00690AF3">
        <w:rPr>
          <w:rFonts w:ascii="Arial" w:hAnsi="Arial" w:cs="Arial"/>
          <w:sz w:val="22"/>
          <w:szCs w:val="22"/>
        </w:rPr>
        <w:t xml:space="preserve">of </w:t>
      </w:r>
      <w:r w:rsidR="00A8623E" w:rsidRPr="00690AF3">
        <w:rPr>
          <w:rFonts w:ascii="Arial" w:hAnsi="Arial" w:cs="Arial"/>
          <w:sz w:val="22"/>
          <w:szCs w:val="22"/>
        </w:rPr>
        <w:t xml:space="preserve"> </w:t>
      </w:r>
      <w:r w:rsidR="00A92A64" w:rsidRPr="00690AF3">
        <w:rPr>
          <w:rFonts w:ascii="Arial" w:hAnsi="Arial" w:cs="Arial"/>
          <w:sz w:val="22"/>
          <w:szCs w:val="22"/>
        </w:rPr>
        <w:t>5,9</w:t>
      </w:r>
      <w:r w:rsidR="00401FEA" w:rsidRPr="002D17DB">
        <w:rPr>
          <w:rFonts w:ascii="Arial" w:hAnsi="Arial" w:cs="Arial"/>
          <w:sz w:val="22"/>
          <w:szCs w:val="22"/>
        </w:rPr>
        <w:t>05</w:t>
      </w:r>
      <w:proofErr w:type="gramEnd"/>
      <w:r w:rsidR="00F3328C" w:rsidRPr="00690AF3">
        <w:rPr>
          <w:rFonts w:ascii="Arial" w:hAnsi="Arial" w:cs="Arial"/>
          <w:sz w:val="22"/>
          <w:szCs w:val="22"/>
        </w:rPr>
        <w:t xml:space="preserve"> incidents</w:t>
      </w:r>
      <w:r w:rsidR="00FA3FF9" w:rsidRPr="002D17DB">
        <w:rPr>
          <w:rFonts w:ascii="Arial" w:hAnsi="Arial" w:cs="Arial"/>
          <w:sz w:val="22"/>
          <w:szCs w:val="22"/>
        </w:rPr>
        <w:t xml:space="preserve">, down </w:t>
      </w:r>
      <w:r w:rsidRPr="00690AF3">
        <w:rPr>
          <w:rFonts w:ascii="Arial" w:hAnsi="Arial" w:cs="Arial"/>
          <w:sz w:val="22"/>
          <w:szCs w:val="22"/>
        </w:rPr>
        <w:t xml:space="preserve">from </w:t>
      </w:r>
      <w:r w:rsidR="00E018A7" w:rsidRPr="00690AF3">
        <w:rPr>
          <w:rFonts w:ascii="Arial" w:hAnsi="Arial" w:cs="Arial"/>
          <w:sz w:val="22"/>
          <w:szCs w:val="22"/>
        </w:rPr>
        <w:t>5,</w:t>
      </w:r>
      <w:r w:rsidR="00FA3FF9" w:rsidRPr="002D17DB">
        <w:rPr>
          <w:rFonts w:ascii="Arial" w:hAnsi="Arial" w:cs="Arial"/>
          <w:sz w:val="22"/>
          <w:szCs w:val="22"/>
        </w:rPr>
        <w:t>986</w:t>
      </w:r>
      <w:r w:rsidR="00D43238" w:rsidRPr="00690AF3">
        <w:rPr>
          <w:rFonts w:ascii="Arial" w:hAnsi="Arial" w:cs="Arial"/>
          <w:sz w:val="22"/>
          <w:szCs w:val="22"/>
        </w:rPr>
        <w:t xml:space="preserve"> in the same period in 202</w:t>
      </w:r>
      <w:r w:rsidR="00B2163E" w:rsidRPr="002D17DB">
        <w:rPr>
          <w:rFonts w:ascii="Arial" w:hAnsi="Arial" w:cs="Arial"/>
          <w:sz w:val="22"/>
          <w:szCs w:val="22"/>
        </w:rPr>
        <w:t>2-3.</w:t>
      </w:r>
    </w:p>
    <w:p w14:paraId="1F35BE69" w14:textId="7F1F6FB7" w:rsidR="002729AF" w:rsidRDefault="00C20AE0" w:rsidP="00DA7758">
      <w:pPr>
        <w:spacing w:before="120" w:after="120"/>
        <w:ind w:firstLine="709"/>
        <w:jc w:val="both"/>
        <w:rPr>
          <w:rFonts w:ascii="Arial" w:hAnsi="Arial" w:cs="Arial"/>
          <w:sz w:val="22"/>
          <w:szCs w:val="22"/>
        </w:rPr>
      </w:pPr>
      <w:r w:rsidRPr="00690AF3">
        <w:rPr>
          <w:rFonts w:ascii="Arial" w:hAnsi="Arial" w:cs="Arial"/>
          <w:sz w:val="22"/>
          <w:szCs w:val="22"/>
        </w:rPr>
        <w:t>The five (5) most reported</w:t>
      </w:r>
      <w:r w:rsidR="00C335E6" w:rsidRPr="00690AF3">
        <w:rPr>
          <w:rFonts w:ascii="Arial" w:hAnsi="Arial" w:cs="Arial"/>
          <w:sz w:val="22"/>
          <w:szCs w:val="22"/>
        </w:rPr>
        <w:t xml:space="preserve"> incident categories during </w:t>
      </w:r>
      <w:r w:rsidR="00226AEF">
        <w:rPr>
          <w:rFonts w:ascii="Arial" w:hAnsi="Arial" w:cs="Arial"/>
          <w:sz w:val="22"/>
          <w:szCs w:val="22"/>
        </w:rPr>
        <w:t xml:space="preserve">the reported period </w:t>
      </w:r>
      <w:r w:rsidR="00C335E6" w:rsidRPr="00690AF3">
        <w:rPr>
          <w:rFonts w:ascii="Arial" w:hAnsi="Arial" w:cs="Arial"/>
          <w:sz w:val="22"/>
          <w:szCs w:val="22"/>
        </w:rPr>
        <w:t>20</w:t>
      </w:r>
      <w:r w:rsidR="00D43238" w:rsidRPr="00690AF3">
        <w:rPr>
          <w:rFonts w:ascii="Arial" w:hAnsi="Arial" w:cs="Arial"/>
          <w:sz w:val="22"/>
          <w:szCs w:val="22"/>
        </w:rPr>
        <w:t>23</w:t>
      </w:r>
      <w:r w:rsidR="00226AEF">
        <w:rPr>
          <w:rFonts w:ascii="Arial" w:hAnsi="Arial" w:cs="Arial"/>
          <w:sz w:val="22"/>
          <w:szCs w:val="22"/>
        </w:rPr>
        <w:t>-</w:t>
      </w:r>
      <w:r w:rsidR="00170F68">
        <w:rPr>
          <w:rFonts w:ascii="Arial" w:hAnsi="Arial" w:cs="Arial"/>
          <w:sz w:val="22"/>
          <w:szCs w:val="22"/>
        </w:rPr>
        <w:t>2</w:t>
      </w:r>
      <w:r w:rsidR="00226AEF">
        <w:rPr>
          <w:rFonts w:ascii="Arial" w:hAnsi="Arial" w:cs="Arial"/>
          <w:sz w:val="22"/>
          <w:szCs w:val="22"/>
        </w:rPr>
        <w:t>4</w:t>
      </w:r>
      <w:r w:rsidR="00995F5D">
        <w:rPr>
          <w:rFonts w:ascii="Arial" w:hAnsi="Arial" w:cs="Arial"/>
          <w:sz w:val="22"/>
          <w:szCs w:val="22"/>
        </w:rPr>
        <w:t xml:space="preserve"> are shown </w:t>
      </w:r>
      <w:r w:rsidR="00FD3A1F">
        <w:rPr>
          <w:rFonts w:ascii="Arial" w:hAnsi="Arial" w:cs="Arial"/>
          <w:sz w:val="22"/>
          <w:szCs w:val="22"/>
        </w:rPr>
        <w:t xml:space="preserve"> </w:t>
      </w:r>
      <w:r w:rsidR="00CA6730">
        <w:rPr>
          <w:rFonts w:ascii="Arial" w:hAnsi="Arial" w:cs="Arial"/>
          <w:sz w:val="22"/>
          <w:szCs w:val="22"/>
        </w:rPr>
        <w:t xml:space="preserve">  </w:t>
      </w:r>
    </w:p>
    <w:p w14:paraId="3D70FCDC" w14:textId="1EC05736" w:rsidR="00C20AE0" w:rsidRDefault="00995F5D" w:rsidP="00DA7758">
      <w:pPr>
        <w:spacing w:before="120" w:after="120"/>
        <w:ind w:firstLine="709"/>
        <w:jc w:val="both"/>
        <w:rPr>
          <w:rFonts w:ascii="Arial" w:hAnsi="Arial" w:cs="Arial"/>
          <w:sz w:val="22"/>
          <w:szCs w:val="22"/>
        </w:rPr>
      </w:pPr>
      <w:r>
        <w:rPr>
          <w:rFonts w:ascii="Arial" w:hAnsi="Arial" w:cs="Arial"/>
          <w:sz w:val="22"/>
          <w:szCs w:val="22"/>
        </w:rPr>
        <w:t>below, together with figures in the same category during the financial year 2022-2</w:t>
      </w:r>
      <w:r w:rsidR="00170F68">
        <w:rPr>
          <w:rFonts w:ascii="Arial" w:hAnsi="Arial" w:cs="Arial"/>
          <w:sz w:val="22"/>
          <w:szCs w:val="22"/>
        </w:rPr>
        <w:t>3</w:t>
      </w:r>
      <w:r w:rsidR="00FD3A1F">
        <w:rPr>
          <w:rFonts w:ascii="Arial" w:hAnsi="Arial" w:cs="Arial"/>
          <w:sz w:val="22"/>
          <w:szCs w:val="22"/>
        </w:rPr>
        <w:t xml:space="preserve">.  </w:t>
      </w:r>
      <w:r w:rsidR="00D25DF8" w:rsidRPr="00690AF3">
        <w:rPr>
          <w:rFonts w:ascii="Arial" w:hAnsi="Arial" w:cs="Arial"/>
          <w:sz w:val="22"/>
          <w:szCs w:val="22"/>
        </w:rPr>
        <w:t xml:space="preserve"> </w:t>
      </w:r>
      <w:r w:rsidR="00C20AE0" w:rsidRPr="00690AF3">
        <w:rPr>
          <w:rFonts w:ascii="Arial" w:hAnsi="Arial" w:cs="Arial"/>
          <w:sz w:val="22"/>
          <w:szCs w:val="22"/>
        </w:rPr>
        <w:t xml:space="preserve"> </w:t>
      </w:r>
    </w:p>
    <w:p w14:paraId="4E2BFBA0" w14:textId="77777777" w:rsidR="00796CEC" w:rsidRPr="00690AF3" w:rsidRDefault="00796CEC" w:rsidP="00DA7758">
      <w:pPr>
        <w:spacing w:before="120" w:after="120"/>
        <w:ind w:firstLine="709"/>
        <w:jc w:val="both"/>
        <w:rPr>
          <w:rFonts w:ascii="Arial" w:hAnsi="Arial" w:cs="Arial"/>
          <w:sz w:val="22"/>
          <w:szCs w:val="22"/>
        </w:rPr>
      </w:pPr>
    </w:p>
    <w:tbl>
      <w:tblPr>
        <w:tblStyle w:val="TableGrid"/>
        <w:tblW w:w="0" w:type="auto"/>
        <w:tblInd w:w="675" w:type="dxa"/>
        <w:tblLook w:val="04A0" w:firstRow="1" w:lastRow="0" w:firstColumn="1" w:lastColumn="0" w:noHBand="0" w:noVBand="1"/>
      </w:tblPr>
      <w:tblGrid>
        <w:gridCol w:w="3402"/>
        <w:gridCol w:w="2694"/>
        <w:gridCol w:w="2976"/>
      </w:tblGrid>
      <w:tr w:rsidR="00B64589" w:rsidRPr="00690AF3" w14:paraId="3DEB922A" w14:textId="77777777" w:rsidTr="006250C8">
        <w:tc>
          <w:tcPr>
            <w:tcW w:w="3402" w:type="dxa"/>
          </w:tcPr>
          <w:p w14:paraId="119ED163" w14:textId="32A1F2B9" w:rsidR="00B64589" w:rsidRPr="00690AF3" w:rsidRDefault="00B64589" w:rsidP="00600326">
            <w:pPr>
              <w:spacing w:before="120" w:after="120"/>
              <w:jc w:val="center"/>
              <w:rPr>
                <w:rFonts w:ascii="Arial" w:hAnsi="Arial" w:cs="Arial"/>
                <w:b/>
                <w:i/>
                <w:iCs/>
              </w:rPr>
            </w:pPr>
            <w:r w:rsidRPr="00690AF3">
              <w:rPr>
                <w:rFonts w:ascii="Arial" w:hAnsi="Arial" w:cs="Arial"/>
                <w:b/>
                <w:i/>
                <w:iCs/>
              </w:rPr>
              <w:t>Incident Category</w:t>
            </w:r>
          </w:p>
        </w:tc>
        <w:tc>
          <w:tcPr>
            <w:tcW w:w="2694" w:type="dxa"/>
          </w:tcPr>
          <w:p w14:paraId="6C11751A" w14:textId="4485D215" w:rsidR="00B64589" w:rsidRPr="00690AF3" w:rsidRDefault="00B64589" w:rsidP="00600326">
            <w:pPr>
              <w:spacing w:before="120" w:after="120"/>
              <w:jc w:val="center"/>
              <w:rPr>
                <w:rFonts w:ascii="Arial" w:hAnsi="Arial" w:cs="Arial"/>
                <w:b/>
                <w:i/>
                <w:iCs/>
              </w:rPr>
            </w:pPr>
            <w:r w:rsidRPr="00690AF3">
              <w:rPr>
                <w:rFonts w:ascii="Arial" w:hAnsi="Arial" w:cs="Arial"/>
                <w:b/>
                <w:i/>
                <w:iCs/>
              </w:rPr>
              <w:t>2023</w:t>
            </w:r>
            <w:r w:rsidR="0060781B" w:rsidRPr="002D17DB">
              <w:rPr>
                <w:rFonts w:ascii="Arial" w:hAnsi="Arial" w:cs="Arial"/>
                <w:b/>
                <w:i/>
                <w:iCs/>
              </w:rPr>
              <w:t>-4</w:t>
            </w:r>
          </w:p>
        </w:tc>
        <w:tc>
          <w:tcPr>
            <w:tcW w:w="2976" w:type="dxa"/>
          </w:tcPr>
          <w:p w14:paraId="14D38056" w14:textId="6B7B2476" w:rsidR="00B64589" w:rsidRPr="00690AF3" w:rsidRDefault="00B64589" w:rsidP="00600326">
            <w:pPr>
              <w:spacing w:before="120" w:after="120"/>
              <w:jc w:val="center"/>
              <w:rPr>
                <w:rFonts w:ascii="Arial" w:hAnsi="Arial" w:cs="Arial"/>
                <w:b/>
                <w:i/>
                <w:iCs/>
              </w:rPr>
            </w:pPr>
            <w:r w:rsidRPr="00690AF3">
              <w:rPr>
                <w:rFonts w:ascii="Arial" w:hAnsi="Arial" w:cs="Arial"/>
                <w:b/>
                <w:i/>
                <w:iCs/>
              </w:rPr>
              <w:t>2022</w:t>
            </w:r>
            <w:r w:rsidR="0060781B" w:rsidRPr="002D17DB">
              <w:rPr>
                <w:rFonts w:ascii="Arial" w:hAnsi="Arial" w:cs="Arial"/>
                <w:b/>
                <w:i/>
                <w:iCs/>
              </w:rPr>
              <w:t>-3</w:t>
            </w:r>
          </w:p>
        </w:tc>
      </w:tr>
      <w:tr w:rsidR="00CB5BBA" w:rsidRPr="00690AF3" w14:paraId="3277B16F" w14:textId="77777777" w:rsidTr="006250C8">
        <w:tc>
          <w:tcPr>
            <w:tcW w:w="3402" w:type="dxa"/>
          </w:tcPr>
          <w:p w14:paraId="62FE4EAE" w14:textId="77777777" w:rsidR="00CB5BBA" w:rsidRPr="00690AF3" w:rsidRDefault="00CB5BBA" w:rsidP="00600326">
            <w:pPr>
              <w:spacing w:before="120" w:after="120"/>
              <w:jc w:val="center"/>
              <w:rPr>
                <w:rFonts w:ascii="Arial" w:hAnsi="Arial" w:cs="Arial"/>
                <w:b/>
                <w:i/>
                <w:iCs/>
                <w:sz w:val="4"/>
                <w:szCs w:val="4"/>
              </w:rPr>
            </w:pPr>
          </w:p>
        </w:tc>
        <w:tc>
          <w:tcPr>
            <w:tcW w:w="2694" w:type="dxa"/>
          </w:tcPr>
          <w:p w14:paraId="511D51E3" w14:textId="77777777" w:rsidR="00CB5BBA" w:rsidRPr="00690AF3" w:rsidRDefault="00CB5BBA" w:rsidP="00600326">
            <w:pPr>
              <w:spacing w:before="120" w:after="120"/>
              <w:jc w:val="center"/>
              <w:rPr>
                <w:rFonts w:ascii="Arial" w:hAnsi="Arial" w:cs="Arial"/>
                <w:b/>
                <w:i/>
                <w:iCs/>
                <w:sz w:val="4"/>
                <w:szCs w:val="4"/>
              </w:rPr>
            </w:pPr>
          </w:p>
        </w:tc>
        <w:tc>
          <w:tcPr>
            <w:tcW w:w="2976" w:type="dxa"/>
          </w:tcPr>
          <w:p w14:paraId="6CDB41C9" w14:textId="77777777" w:rsidR="00CB5BBA" w:rsidRPr="00690AF3" w:rsidRDefault="00CB5BBA" w:rsidP="00600326">
            <w:pPr>
              <w:spacing w:before="120" w:after="120"/>
              <w:jc w:val="center"/>
              <w:rPr>
                <w:rFonts w:ascii="Arial" w:hAnsi="Arial" w:cs="Arial"/>
                <w:b/>
                <w:i/>
                <w:iCs/>
                <w:sz w:val="4"/>
                <w:szCs w:val="4"/>
              </w:rPr>
            </w:pPr>
          </w:p>
        </w:tc>
      </w:tr>
      <w:tr w:rsidR="00B64589" w:rsidRPr="00690AF3" w14:paraId="78E42776" w14:textId="77777777" w:rsidTr="006250C8">
        <w:tc>
          <w:tcPr>
            <w:tcW w:w="3402" w:type="dxa"/>
          </w:tcPr>
          <w:p w14:paraId="725C6AF6" w14:textId="6916F9F7" w:rsidR="00B64589" w:rsidRPr="00690AF3" w:rsidRDefault="00B64589" w:rsidP="00250E99">
            <w:pPr>
              <w:spacing w:before="120" w:after="120"/>
              <w:rPr>
                <w:rFonts w:ascii="Arial" w:hAnsi="Arial" w:cs="Arial"/>
                <w:bCs/>
              </w:rPr>
            </w:pPr>
            <w:r w:rsidRPr="00690AF3">
              <w:rPr>
                <w:rFonts w:ascii="Arial" w:hAnsi="Arial" w:cs="Arial"/>
                <w:bCs/>
              </w:rPr>
              <w:t>Assault</w:t>
            </w:r>
          </w:p>
        </w:tc>
        <w:tc>
          <w:tcPr>
            <w:tcW w:w="2694" w:type="dxa"/>
          </w:tcPr>
          <w:p w14:paraId="763DCF70" w14:textId="22736CED" w:rsidR="00B64589" w:rsidRPr="00690AF3" w:rsidRDefault="00294F59" w:rsidP="00600326">
            <w:pPr>
              <w:spacing w:before="120" w:after="120"/>
              <w:jc w:val="center"/>
              <w:rPr>
                <w:rFonts w:ascii="Arial" w:hAnsi="Arial" w:cs="Arial"/>
                <w:bCs/>
              </w:rPr>
            </w:pPr>
            <w:r w:rsidRPr="00690AF3">
              <w:rPr>
                <w:rFonts w:ascii="Arial" w:hAnsi="Arial" w:cs="Arial"/>
                <w:bCs/>
              </w:rPr>
              <w:t>1,18</w:t>
            </w:r>
            <w:r w:rsidR="003E48EE" w:rsidRPr="002D17DB">
              <w:rPr>
                <w:rFonts w:ascii="Arial" w:hAnsi="Arial" w:cs="Arial"/>
                <w:bCs/>
              </w:rPr>
              <w:t>1</w:t>
            </w:r>
          </w:p>
        </w:tc>
        <w:tc>
          <w:tcPr>
            <w:tcW w:w="2976" w:type="dxa"/>
          </w:tcPr>
          <w:p w14:paraId="5E806723" w14:textId="63E00F96" w:rsidR="00B64589" w:rsidRPr="00690AF3" w:rsidRDefault="00B64589" w:rsidP="00600326">
            <w:pPr>
              <w:spacing w:before="120" w:after="120"/>
              <w:jc w:val="center"/>
              <w:rPr>
                <w:rFonts w:ascii="Arial" w:hAnsi="Arial" w:cs="Arial"/>
                <w:bCs/>
              </w:rPr>
            </w:pPr>
            <w:r w:rsidRPr="00690AF3">
              <w:rPr>
                <w:rFonts w:ascii="Arial" w:hAnsi="Arial" w:cs="Arial"/>
                <w:bCs/>
              </w:rPr>
              <w:t>1,</w:t>
            </w:r>
            <w:r w:rsidR="00B02DE7" w:rsidRPr="002D17DB">
              <w:rPr>
                <w:rFonts w:ascii="Arial" w:hAnsi="Arial" w:cs="Arial"/>
                <w:bCs/>
              </w:rPr>
              <w:t>225</w:t>
            </w:r>
          </w:p>
        </w:tc>
      </w:tr>
      <w:tr w:rsidR="00B64589" w:rsidRPr="00690AF3" w14:paraId="101D7DAC" w14:textId="77777777" w:rsidTr="006250C8">
        <w:tc>
          <w:tcPr>
            <w:tcW w:w="3402" w:type="dxa"/>
          </w:tcPr>
          <w:p w14:paraId="11532E93" w14:textId="0B4F7B6D" w:rsidR="00B64589" w:rsidRPr="00690AF3" w:rsidRDefault="007240C8" w:rsidP="00DA7758">
            <w:pPr>
              <w:spacing w:before="120" w:after="120"/>
              <w:jc w:val="both"/>
              <w:rPr>
                <w:rFonts w:ascii="Arial" w:hAnsi="Arial" w:cs="Arial"/>
              </w:rPr>
            </w:pPr>
            <w:r w:rsidRPr="00690AF3">
              <w:rPr>
                <w:rFonts w:ascii="Arial" w:hAnsi="Arial" w:cs="Arial"/>
              </w:rPr>
              <w:t>Theft/Attempted Theft</w:t>
            </w:r>
            <w:r w:rsidRPr="00690AF3">
              <w:rPr>
                <w:rFonts w:ascii="Arial" w:hAnsi="Arial" w:cs="Arial"/>
              </w:rPr>
              <w:tab/>
            </w:r>
          </w:p>
        </w:tc>
        <w:tc>
          <w:tcPr>
            <w:tcW w:w="2694" w:type="dxa"/>
          </w:tcPr>
          <w:p w14:paraId="46ACD25F" w14:textId="7C7C5B5B" w:rsidR="00B64589" w:rsidRPr="00690AF3" w:rsidRDefault="007240C8" w:rsidP="00600326">
            <w:pPr>
              <w:spacing w:before="120" w:after="120"/>
              <w:jc w:val="center"/>
              <w:rPr>
                <w:rFonts w:ascii="Arial" w:hAnsi="Arial" w:cs="Arial"/>
              </w:rPr>
            </w:pPr>
            <w:r w:rsidRPr="00690AF3">
              <w:rPr>
                <w:rFonts w:ascii="Arial" w:hAnsi="Arial" w:cs="Arial"/>
              </w:rPr>
              <w:t>1,0</w:t>
            </w:r>
            <w:r w:rsidR="003E48EE" w:rsidRPr="002D17DB">
              <w:rPr>
                <w:rFonts w:ascii="Arial" w:hAnsi="Arial" w:cs="Arial"/>
              </w:rPr>
              <w:t>68</w:t>
            </w:r>
          </w:p>
        </w:tc>
        <w:tc>
          <w:tcPr>
            <w:tcW w:w="2976" w:type="dxa"/>
          </w:tcPr>
          <w:p w14:paraId="3F2E84A9" w14:textId="2EE4D7B5" w:rsidR="00B64589" w:rsidRPr="00690AF3" w:rsidRDefault="00B02DE7" w:rsidP="00600326">
            <w:pPr>
              <w:spacing w:before="120" w:after="120"/>
              <w:jc w:val="center"/>
              <w:rPr>
                <w:rFonts w:ascii="Arial" w:hAnsi="Arial" w:cs="Arial"/>
              </w:rPr>
            </w:pPr>
            <w:r w:rsidRPr="002D17DB">
              <w:rPr>
                <w:rFonts w:ascii="Arial" w:hAnsi="Arial" w:cs="Arial"/>
              </w:rPr>
              <w:t>1041</w:t>
            </w:r>
          </w:p>
        </w:tc>
      </w:tr>
      <w:tr w:rsidR="00B64589" w:rsidRPr="00690AF3" w14:paraId="5EB70A8E" w14:textId="77777777" w:rsidTr="006250C8">
        <w:tc>
          <w:tcPr>
            <w:tcW w:w="3402" w:type="dxa"/>
          </w:tcPr>
          <w:p w14:paraId="45E009EE" w14:textId="0F96061C" w:rsidR="00B64589" w:rsidRPr="00690AF3" w:rsidRDefault="009D2256" w:rsidP="00DA7758">
            <w:pPr>
              <w:spacing w:before="120" w:after="120"/>
              <w:jc w:val="both"/>
              <w:rPr>
                <w:rFonts w:ascii="Arial" w:hAnsi="Arial" w:cs="Arial"/>
              </w:rPr>
            </w:pPr>
            <w:r w:rsidRPr="00690AF3">
              <w:rPr>
                <w:rFonts w:ascii="Arial" w:hAnsi="Arial" w:cs="Arial"/>
              </w:rPr>
              <w:lastRenderedPageBreak/>
              <w:t>Public Order</w:t>
            </w:r>
            <w:r w:rsidRPr="00690AF3">
              <w:rPr>
                <w:rFonts w:ascii="Arial" w:hAnsi="Arial" w:cs="Arial"/>
              </w:rPr>
              <w:tab/>
            </w:r>
          </w:p>
        </w:tc>
        <w:tc>
          <w:tcPr>
            <w:tcW w:w="2694" w:type="dxa"/>
          </w:tcPr>
          <w:p w14:paraId="3E37B41D" w14:textId="4A81304A" w:rsidR="00B64589" w:rsidRPr="00690AF3" w:rsidRDefault="009D2256" w:rsidP="00600326">
            <w:pPr>
              <w:spacing w:before="120" w:after="120"/>
              <w:jc w:val="center"/>
              <w:rPr>
                <w:rFonts w:ascii="Arial" w:hAnsi="Arial" w:cs="Arial"/>
              </w:rPr>
            </w:pPr>
            <w:r w:rsidRPr="00690AF3">
              <w:rPr>
                <w:rFonts w:ascii="Arial" w:hAnsi="Arial" w:cs="Arial"/>
              </w:rPr>
              <w:t>7</w:t>
            </w:r>
            <w:r w:rsidR="003E48EE" w:rsidRPr="002D17DB">
              <w:rPr>
                <w:rFonts w:ascii="Arial" w:hAnsi="Arial" w:cs="Arial"/>
              </w:rPr>
              <w:t>96</w:t>
            </w:r>
          </w:p>
        </w:tc>
        <w:tc>
          <w:tcPr>
            <w:tcW w:w="2976" w:type="dxa"/>
          </w:tcPr>
          <w:p w14:paraId="3EE9D789" w14:textId="7E075C9D" w:rsidR="00B64589" w:rsidRPr="00690AF3" w:rsidRDefault="0056140F" w:rsidP="00600326">
            <w:pPr>
              <w:spacing w:before="120" w:after="120"/>
              <w:jc w:val="center"/>
              <w:rPr>
                <w:rFonts w:ascii="Arial" w:hAnsi="Arial" w:cs="Arial"/>
              </w:rPr>
            </w:pPr>
            <w:r w:rsidRPr="002D17DB">
              <w:rPr>
                <w:rFonts w:ascii="Arial" w:hAnsi="Arial" w:cs="Arial"/>
              </w:rPr>
              <w:t>878</w:t>
            </w:r>
          </w:p>
        </w:tc>
      </w:tr>
      <w:tr w:rsidR="000A34B9" w:rsidRPr="00690AF3" w14:paraId="0E9DDE1E" w14:textId="77777777" w:rsidTr="006250C8">
        <w:tc>
          <w:tcPr>
            <w:tcW w:w="3402" w:type="dxa"/>
          </w:tcPr>
          <w:p w14:paraId="2F1CD8A2" w14:textId="39CE781B" w:rsidR="000A34B9" w:rsidRPr="00690AF3" w:rsidRDefault="00BC7D6C" w:rsidP="000A34B9">
            <w:pPr>
              <w:spacing w:before="120" w:after="120"/>
              <w:jc w:val="both"/>
              <w:rPr>
                <w:rFonts w:ascii="Arial" w:hAnsi="Arial" w:cs="Arial"/>
              </w:rPr>
            </w:pPr>
            <w:r w:rsidRPr="00690AF3">
              <w:rPr>
                <w:rFonts w:ascii="Arial" w:hAnsi="Arial" w:cs="Arial"/>
              </w:rPr>
              <w:t>Traffic-related matters</w:t>
            </w:r>
          </w:p>
        </w:tc>
        <w:tc>
          <w:tcPr>
            <w:tcW w:w="2694" w:type="dxa"/>
          </w:tcPr>
          <w:p w14:paraId="4474E664" w14:textId="715D39D2" w:rsidR="000A34B9" w:rsidRPr="00690AF3" w:rsidRDefault="000C0FE1" w:rsidP="000A34B9">
            <w:pPr>
              <w:spacing w:before="120" w:after="120"/>
              <w:jc w:val="center"/>
              <w:rPr>
                <w:rFonts w:ascii="Arial" w:hAnsi="Arial" w:cs="Arial"/>
              </w:rPr>
            </w:pPr>
            <w:r w:rsidRPr="00690AF3">
              <w:rPr>
                <w:rFonts w:ascii="Arial" w:hAnsi="Arial" w:cs="Arial"/>
              </w:rPr>
              <w:t>7</w:t>
            </w:r>
            <w:r w:rsidR="003E48EE" w:rsidRPr="002D17DB">
              <w:rPr>
                <w:rFonts w:ascii="Arial" w:hAnsi="Arial" w:cs="Arial"/>
              </w:rPr>
              <w:t>03</w:t>
            </w:r>
          </w:p>
        </w:tc>
        <w:tc>
          <w:tcPr>
            <w:tcW w:w="2976" w:type="dxa"/>
          </w:tcPr>
          <w:p w14:paraId="00AF79AD" w14:textId="2080257A" w:rsidR="000A34B9" w:rsidRPr="00690AF3" w:rsidRDefault="0056140F" w:rsidP="000A34B9">
            <w:pPr>
              <w:spacing w:before="120" w:after="120"/>
              <w:jc w:val="center"/>
              <w:rPr>
                <w:rFonts w:ascii="Arial" w:hAnsi="Arial" w:cs="Arial"/>
              </w:rPr>
            </w:pPr>
            <w:r w:rsidRPr="002D17DB">
              <w:rPr>
                <w:rFonts w:ascii="Arial" w:hAnsi="Arial" w:cs="Arial"/>
              </w:rPr>
              <w:t>756</w:t>
            </w:r>
          </w:p>
        </w:tc>
      </w:tr>
      <w:tr w:rsidR="000A34B9" w:rsidRPr="00690AF3" w14:paraId="360AF09C" w14:textId="77777777" w:rsidTr="006250C8">
        <w:tc>
          <w:tcPr>
            <w:tcW w:w="3402" w:type="dxa"/>
          </w:tcPr>
          <w:p w14:paraId="595ED693" w14:textId="5388274D" w:rsidR="000A34B9" w:rsidRPr="00690AF3" w:rsidRDefault="000A34B9" w:rsidP="000A34B9">
            <w:pPr>
              <w:spacing w:before="120" w:after="120"/>
              <w:jc w:val="both"/>
              <w:rPr>
                <w:rFonts w:ascii="Arial" w:hAnsi="Arial" w:cs="Arial"/>
              </w:rPr>
            </w:pPr>
            <w:r w:rsidRPr="00690AF3">
              <w:rPr>
                <w:rFonts w:ascii="Arial" w:hAnsi="Arial" w:cs="Arial"/>
              </w:rPr>
              <w:t>Welfare Checks</w:t>
            </w:r>
          </w:p>
        </w:tc>
        <w:tc>
          <w:tcPr>
            <w:tcW w:w="2694" w:type="dxa"/>
          </w:tcPr>
          <w:p w14:paraId="3CE99E89" w14:textId="6F2A7A48" w:rsidR="000A34B9" w:rsidRPr="00690AF3" w:rsidRDefault="003E48EE" w:rsidP="000A34B9">
            <w:pPr>
              <w:spacing w:before="120" w:after="120"/>
              <w:jc w:val="center"/>
              <w:rPr>
                <w:rFonts w:ascii="Arial" w:hAnsi="Arial" w:cs="Arial"/>
              </w:rPr>
            </w:pPr>
            <w:r w:rsidRPr="002D17DB">
              <w:rPr>
                <w:rFonts w:ascii="Arial" w:hAnsi="Arial" w:cs="Arial"/>
              </w:rPr>
              <w:t>369</w:t>
            </w:r>
          </w:p>
        </w:tc>
        <w:tc>
          <w:tcPr>
            <w:tcW w:w="2976" w:type="dxa"/>
          </w:tcPr>
          <w:p w14:paraId="265AAFA7" w14:textId="4BA20881" w:rsidR="000A34B9" w:rsidRPr="00690AF3" w:rsidRDefault="000A34B9" w:rsidP="000A34B9">
            <w:pPr>
              <w:spacing w:before="120" w:after="120"/>
              <w:jc w:val="center"/>
              <w:rPr>
                <w:rFonts w:ascii="Arial" w:hAnsi="Arial" w:cs="Arial"/>
              </w:rPr>
            </w:pPr>
            <w:r w:rsidRPr="00690AF3">
              <w:rPr>
                <w:rFonts w:ascii="Arial" w:hAnsi="Arial" w:cs="Arial"/>
              </w:rPr>
              <w:t>5</w:t>
            </w:r>
            <w:r w:rsidR="0056140F" w:rsidRPr="002D17DB">
              <w:rPr>
                <w:rFonts w:ascii="Arial" w:hAnsi="Arial" w:cs="Arial"/>
              </w:rPr>
              <w:t>64</w:t>
            </w:r>
          </w:p>
        </w:tc>
      </w:tr>
      <w:tr w:rsidR="000A34B9" w:rsidRPr="005A6B04" w14:paraId="60149F3A" w14:textId="77777777" w:rsidTr="006250C8">
        <w:tc>
          <w:tcPr>
            <w:tcW w:w="3402" w:type="dxa"/>
          </w:tcPr>
          <w:p w14:paraId="5CBD6438" w14:textId="4E8B96DD" w:rsidR="000A34B9" w:rsidRPr="00690AF3" w:rsidRDefault="000A34B9" w:rsidP="000A34B9">
            <w:pPr>
              <w:spacing w:before="120" w:after="120"/>
              <w:jc w:val="both"/>
              <w:rPr>
                <w:rFonts w:ascii="Arial" w:hAnsi="Arial" w:cs="Arial"/>
              </w:rPr>
            </w:pPr>
            <w:r w:rsidRPr="00690AF3">
              <w:rPr>
                <w:rFonts w:ascii="Arial" w:hAnsi="Arial" w:cs="Arial"/>
              </w:rPr>
              <w:t>Note:  Drug-related matters</w:t>
            </w:r>
            <w:r w:rsidRPr="00690AF3">
              <w:rPr>
                <w:rFonts w:ascii="Arial" w:hAnsi="Arial" w:cs="Arial"/>
              </w:rPr>
              <w:tab/>
            </w:r>
          </w:p>
        </w:tc>
        <w:tc>
          <w:tcPr>
            <w:tcW w:w="2694" w:type="dxa"/>
          </w:tcPr>
          <w:p w14:paraId="19C33D16" w14:textId="36F5B7FE" w:rsidR="000A34B9" w:rsidRPr="00690AF3" w:rsidRDefault="000A34B9" w:rsidP="000A34B9">
            <w:pPr>
              <w:spacing w:before="120" w:after="120"/>
              <w:jc w:val="center"/>
              <w:rPr>
                <w:rFonts w:ascii="Arial" w:hAnsi="Arial" w:cs="Arial"/>
              </w:rPr>
            </w:pPr>
            <w:r w:rsidRPr="00690AF3">
              <w:rPr>
                <w:rFonts w:ascii="Arial" w:hAnsi="Arial" w:cs="Arial"/>
              </w:rPr>
              <w:t>137</w:t>
            </w:r>
          </w:p>
        </w:tc>
        <w:tc>
          <w:tcPr>
            <w:tcW w:w="2976" w:type="dxa"/>
          </w:tcPr>
          <w:p w14:paraId="68BA8DC3" w14:textId="222D0984" w:rsidR="000A34B9" w:rsidRPr="005A6B04" w:rsidRDefault="000A34B9" w:rsidP="000A34B9">
            <w:pPr>
              <w:spacing w:before="120" w:after="120"/>
              <w:jc w:val="center"/>
              <w:rPr>
                <w:rFonts w:ascii="Arial" w:hAnsi="Arial" w:cs="Arial"/>
              </w:rPr>
            </w:pPr>
            <w:r w:rsidRPr="00690AF3">
              <w:rPr>
                <w:rFonts w:ascii="Arial" w:hAnsi="Arial" w:cs="Arial"/>
              </w:rPr>
              <w:t>1</w:t>
            </w:r>
            <w:r w:rsidR="0056140F" w:rsidRPr="002D17DB">
              <w:rPr>
                <w:rFonts w:ascii="Arial" w:hAnsi="Arial" w:cs="Arial"/>
              </w:rPr>
              <w:t>46</w:t>
            </w:r>
          </w:p>
        </w:tc>
      </w:tr>
    </w:tbl>
    <w:p w14:paraId="5FE174DB" w14:textId="77777777" w:rsidR="00FD3A1F" w:rsidRDefault="00FD3A1F" w:rsidP="00A749E7">
      <w:pPr>
        <w:spacing w:before="120" w:after="120"/>
        <w:ind w:left="709"/>
        <w:jc w:val="both"/>
        <w:rPr>
          <w:rFonts w:ascii="Arial" w:hAnsi="Arial" w:cs="Arial"/>
          <w:sz w:val="22"/>
          <w:szCs w:val="22"/>
        </w:rPr>
      </w:pPr>
    </w:p>
    <w:p w14:paraId="2FA99614" w14:textId="616E45C7" w:rsidR="002B1E71" w:rsidRDefault="002B1E71" w:rsidP="00A749E7">
      <w:pPr>
        <w:spacing w:before="120" w:after="120"/>
        <w:ind w:left="709"/>
        <w:jc w:val="both"/>
        <w:rPr>
          <w:rFonts w:ascii="Arial" w:hAnsi="Arial" w:cs="Arial"/>
          <w:sz w:val="22"/>
          <w:szCs w:val="22"/>
        </w:rPr>
      </w:pPr>
      <w:r w:rsidRPr="00E929CD">
        <w:rPr>
          <w:rFonts w:ascii="Arial" w:hAnsi="Arial" w:cs="Arial"/>
          <w:sz w:val="22"/>
          <w:szCs w:val="22"/>
        </w:rPr>
        <w:t>Police representatives reported on the challenge of policing the increased number</w:t>
      </w:r>
      <w:r w:rsidR="004A1479">
        <w:rPr>
          <w:rFonts w:ascii="Arial" w:hAnsi="Arial" w:cs="Arial"/>
          <w:sz w:val="22"/>
          <w:szCs w:val="22"/>
        </w:rPr>
        <w:t>,</w:t>
      </w:r>
      <w:r w:rsidRPr="00E929CD">
        <w:rPr>
          <w:rFonts w:ascii="Arial" w:hAnsi="Arial" w:cs="Arial"/>
          <w:sz w:val="22"/>
          <w:szCs w:val="22"/>
        </w:rPr>
        <w:t xml:space="preserve"> size and frequency of demonstrations and associated disruption in the city during </w:t>
      </w:r>
      <w:r w:rsidR="004A1479">
        <w:rPr>
          <w:rFonts w:ascii="Arial" w:hAnsi="Arial" w:cs="Arial"/>
          <w:sz w:val="22"/>
          <w:szCs w:val="22"/>
        </w:rPr>
        <w:t xml:space="preserve">the reporting </w:t>
      </w:r>
      <w:r w:rsidRPr="00E929CD">
        <w:rPr>
          <w:rFonts w:ascii="Arial" w:hAnsi="Arial" w:cs="Arial"/>
          <w:sz w:val="22"/>
          <w:szCs w:val="22"/>
        </w:rPr>
        <w:t>period.</w:t>
      </w:r>
    </w:p>
    <w:p w14:paraId="381F243C" w14:textId="77777777" w:rsidR="002B1E71" w:rsidRDefault="002B1E71" w:rsidP="00A749E7">
      <w:pPr>
        <w:spacing w:before="120" w:after="120"/>
        <w:ind w:left="709"/>
        <w:jc w:val="both"/>
        <w:rPr>
          <w:rFonts w:ascii="Arial" w:hAnsi="Arial" w:cs="Arial"/>
          <w:sz w:val="22"/>
          <w:szCs w:val="22"/>
        </w:rPr>
      </w:pPr>
    </w:p>
    <w:p w14:paraId="2E22CF1C" w14:textId="0650101F" w:rsidR="00C20AE0" w:rsidRPr="00162CDE" w:rsidRDefault="00C20AE0" w:rsidP="00C20AE0">
      <w:pPr>
        <w:spacing w:before="120" w:after="120"/>
        <w:ind w:firstLine="709"/>
        <w:jc w:val="both"/>
        <w:rPr>
          <w:rFonts w:ascii="Arial" w:hAnsi="Arial" w:cs="Arial"/>
          <w:b/>
          <w:sz w:val="22"/>
          <w:szCs w:val="22"/>
        </w:rPr>
      </w:pPr>
      <w:r w:rsidRPr="00162CDE">
        <w:rPr>
          <w:rFonts w:ascii="Arial" w:hAnsi="Arial" w:cs="Arial"/>
          <w:b/>
          <w:sz w:val="22"/>
          <w:szCs w:val="22"/>
        </w:rPr>
        <w:t xml:space="preserve">Findings </w:t>
      </w:r>
      <w:r w:rsidR="002B1E71">
        <w:rPr>
          <w:rFonts w:ascii="Arial" w:hAnsi="Arial" w:cs="Arial"/>
          <w:b/>
          <w:sz w:val="22"/>
          <w:szCs w:val="22"/>
        </w:rPr>
        <w:t>J</w:t>
      </w:r>
      <w:r w:rsidR="00A00B67">
        <w:rPr>
          <w:rFonts w:ascii="Arial" w:hAnsi="Arial" w:cs="Arial"/>
          <w:b/>
          <w:sz w:val="22"/>
          <w:szCs w:val="22"/>
        </w:rPr>
        <w:t>uly 2023</w:t>
      </w:r>
      <w:r w:rsidR="002B1E71">
        <w:rPr>
          <w:rFonts w:ascii="Arial" w:hAnsi="Arial" w:cs="Arial"/>
          <w:b/>
          <w:sz w:val="22"/>
          <w:szCs w:val="22"/>
        </w:rPr>
        <w:t xml:space="preserve"> – June </w:t>
      </w:r>
      <w:r w:rsidR="006250C8">
        <w:rPr>
          <w:rFonts w:ascii="Arial" w:hAnsi="Arial" w:cs="Arial"/>
          <w:b/>
          <w:sz w:val="22"/>
          <w:szCs w:val="22"/>
        </w:rPr>
        <w:t>202</w:t>
      </w:r>
      <w:r w:rsidR="002B1E71">
        <w:rPr>
          <w:rFonts w:ascii="Arial" w:hAnsi="Arial" w:cs="Arial"/>
          <w:b/>
          <w:sz w:val="22"/>
          <w:szCs w:val="22"/>
        </w:rPr>
        <w:t>4</w:t>
      </w:r>
    </w:p>
    <w:p w14:paraId="0CA046AC" w14:textId="7A59AD97" w:rsidR="008D21C4" w:rsidRDefault="00C16401" w:rsidP="008C7600">
      <w:pPr>
        <w:spacing w:before="120" w:after="120"/>
        <w:ind w:left="720"/>
        <w:jc w:val="both"/>
        <w:rPr>
          <w:rFonts w:ascii="Arial" w:hAnsi="Arial" w:cs="Arial"/>
          <w:sz w:val="22"/>
          <w:szCs w:val="22"/>
        </w:rPr>
      </w:pPr>
      <w:r w:rsidRPr="00162CDE">
        <w:rPr>
          <w:rFonts w:ascii="Arial" w:hAnsi="Arial" w:cs="Arial"/>
          <w:sz w:val="22"/>
          <w:szCs w:val="22"/>
        </w:rPr>
        <w:t>The Safe City Camera</w:t>
      </w:r>
      <w:r w:rsidR="003D15EB">
        <w:rPr>
          <w:rFonts w:ascii="Arial" w:hAnsi="Arial" w:cs="Arial"/>
          <w:sz w:val="22"/>
          <w:szCs w:val="22"/>
        </w:rPr>
        <w:t>s</w:t>
      </w:r>
      <w:r w:rsidRPr="00162CDE">
        <w:rPr>
          <w:rFonts w:ascii="Arial" w:hAnsi="Arial" w:cs="Arial"/>
          <w:sz w:val="22"/>
          <w:szCs w:val="22"/>
        </w:rPr>
        <w:t xml:space="preserve"> Program Audit Committee </w:t>
      </w:r>
      <w:r w:rsidR="00A65254" w:rsidRPr="00162CDE">
        <w:rPr>
          <w:rFonts w:ascii="Arial" w:hAnsi="Arial" w:cs="Arial"/>
          <w:sz w:val="22"/>
          <w:szCs w:val="22"/>
        </w:rPr>
        <w:t>reviewed</w:t>
      </w:r>
      <w:r w:rsidRPr="00162CDE">
        <w:rPr>
          <w:rFonts w:ascii="Arial" w:hAnsi="Arial" w:cs="Arial"/>
          <w:sz w:val="22"/>
          <w:szCs w:val="22"/>
        </w:rPr>
        <w:t xml:space="preserve"> the operation of the Melbourne Safe City Camera</w:t>
      </w:r>
      <w:r w:rsidR="003D15EB">
        <w:rPr>
          <w:rFonts w:ascii="Arial" w:hAnsi="Arial" w:cs="Arial"/>
          <w:sz w:val="22"/>
          <w:szCs w:val="22"/>
        </w:rPr>
        <w:t>s</w:t>
      </w:r>
      <w:r w:rsidRPr="00162CDE">
        <w:rPr>
          <w:rFonts w:ascii="Arial" w:hAnsi="Arial" w:cs="Arial"/>
          <w:sz w:val="22"/>
          <w:szCs w:val="22"/>
        </w:rPr>
        <w:t xml:space="preserve"> Program for the period 1 J</w:t>
      </w:r>
      <w:r w:rsidR="00890246">
        <w:rPr>
          <w:rFonts w:ascii="Arial" w:hAnsi="Arial" w:cs="Arial"/>
          <w:sz w:val="22"/>
          <w:szCs w:val="22"/>
        </w:rPr>
        <w:t>uly</w:t>
      </w:r>
      <w:r w:rsidRPr="00162CDE">
        <w:rPr>
          <w:rFonts w:ascii="Arial" w:hAnsi="Arial" w:cs="Arial"/>
          <w:sz w:val="22"/>
          <w:szCs w:val="22"/>
        </w:rPr>
        <w:t xml:space="preserve"> </w:t>
      </w:r>
      <w:r w:rsidR="006250C8">
        <w:rPr>
          <w:rFonts w:ascii="Arial" w:hAnsi="Arial" w:cs="Arial"/>
          <w:sz w:val="22"/>
          <w:szCs w:val="22"/>
        </w:rPr>
        <w:t>202</w:t>
      </w:r>
      <w:r w:rsidR="00890246">
        <w:rPr>
          <w:rFonts w:ascii="Arial" w:hAnsi="Arial" w:cs="Arial"/>
          <w:sz w:val="22"/>
          <w:szCs w:val="22"/>
        </w:rPr>
        <w:t xml:space="preserve">3 </w:t>
      </w:r>
      <w:r w:rsidR="00A65254" w:rsidRPr="00162CDE">
        <w:rPr>
          <w:rFonts w:ascii="Arial" w:hAnsi="Arial" w:cs="Arial"/>
          <w:sz w:val="22"/>
          <w:szCs w:val="22"/>
        </w:rPr>
        <w:t xml:space="preserve">to </w:t>
      </w:r>
      <w:r w:rsidRPr="00162CDE">
        <w:rPr>
          <w:rFonts w:ascii="Arial" w:hAnsi="Arial" w:cs="Arial"/>
          <w:sz w:val="22"/>
          <w:szCs w:val="22"/>
        </w:rPr>
        <w:t>3</w:t>
      </w:r>
      <w:r w:rsidR="002B1E71">
        <w:rPr>
          <w:rFonts w:ascii="Arial" w:hAnsi="Arial" w:cs="Arial"/>
          <w:sz w:val="22"/>
          <w:szCs w:val="22"/>
        </w:rPr>
        <w:t xml:space="preserve">0 June </w:t>
      </w:r>
      <w:r w:rsidR="006250C8">
        <w:rPr>
          <w:rFonts w:ascii="Arial" w:hAnsi="Arial" w:cs="Arial"/>
          <w:sz w:val="22"/>
          <w:szCs w:val="22"/>
        </w:rPr>
        <w:t>202</w:t>
      </w:r>
      <w:r w:rsidR="002B1E71">
        <w:rPr>
          <w:rFonts w:ascii="Arial" w:hAnsi="Arial" w:cs="Arial"/>
          <w:sz w:val="22"/>
          <w:szCs w:val="22"/>
        </w:rPr>
        <w:t>4</w:t>
      </w:r>
      <w:r w:rsidRPr="00162CDE">
        <w:rPr>
          <w:rFonts w:ascii="Arial" w:hAnsi="Arial" w:cs="Arial"/>
          <w:sz w:val="22"/>
          <w:szCs w:val="22"/>
        </w:rPr>
        <w:t xml:space="preserve"> in accordance with its Terms of Reference and the relevant provisions of both the Program Manual and the Training Manual.</w:t>
      </w:r>
    </w:p>
    <w:p w14:paraId="52157786" w14:textId="5D657A48" w:rsidR="00C16401" w:rsidRDefault="00A502C6" w:rsidP="00C16401">
      <w:pPr>
        <w:spacing w:before="120" w:after="120"/>
        <w:ind w:left="720"/>
        <w:jc w:val="both"/>
        <w:rPr>
          <w:rFonts w:ascii="Arial" w:hAnsi="Arial" w:cs="Arial"/>
          <w:sz w:val="22"/>
          <w:szCs w:val="22"/>
        </w:rPr>
      </w:pPr>
      <w:r>
        <w:rPr>
          <w:rFonts w:ascii="Arial" w:hAnsi="Arial" w:cs="Arial"/>
          <w:sz w:val="22"/>
          <w:szCs w:val="22"/>
        </w:rPr>
        <w:t xml:space="preserve">Management </w:t>
      </w:r>
      <w:r w:rsidR="008D21C4">
        <w:rPr>
          <w:rFonts w:ascii="Arial" w:hAnsi="Arial" w:cs="Arial"/>
          <w:sz w:val="22"/>
          <w:szCs w:val="22"/>
        </w:rPr>
        <w:t>reported regularly to</w:t>
      </w:r>
      <w:r>
        <w:rPr>
          <w:rFonts w:ascii="Arial" w:hAnsi="Arial" w:cs="Arial"/>
          <w:sz w:val="22"/>
          <w:szCs w:val="22"/>
        </w:rPr>
        <w:t xml:space="preserve"> Committee </w:t>
      </w:r>
      <w:r w:rsidR="008D21C4">
        <w:rPr>
          <w:rFonts w:ascii="Arial" w:hAnsi="Arial" w:cs="Arial"/>
          <w:sz w:val="22"/>
          <w:szCs w:val="22"/>
        </w:rPr>
        <w:t xml:space="preserve">meetings and provided </w:t>
      </w:r>
      <w:r>
        <w:rPr>
          <w:rFonts w:ascii="Arial" w:hAnsi="Arial" w:cs="Arial"/>
          <w:sz w:val="22"/>
          <w:szCs w:val="22"/>
        </w:rPr>
        <w:t xml:space="preserve">assurances </w:t>
      </w:r>
      <w:r w:rsidR="008D21C4">
        <w:rPr>
          <w:rFonts w:ascii="Arial" w:hAnsi="Arial" w:cs="Arial"/>
          <w:sz w:val="22"/>
          <w:szCs w:val="22"/>
        </w:rPr>
        <w:t>that</w:t>
      </w:r>
      <w:r>
        <w:rPr>
          <w:rFonts w:ascii="Arial" w:hAnsi="Arial" w:cs="Arial"/>
          <w:sz w:val="22"/>
          <w:szCs w:val="22"/>
        </w:rPr>
        <w:t>:</w:t>
      </w:r>
    </w:p>
    <w:p w14:paraId="505A1F5F" w14:textId="47B59BEF" w:rsidR="00C20AE0" w:rsidRPr="00F473F4" w:rsidRDefault="003F2CC5" w:rsidP="00C20AE0">
      <w:pPr>
        <w:pStyle w:val="Numbering"/>
        <w:numPr>
          <w:ilvl w:val="2"/>
          <w:numId w:val="8"/>
        </w:numPr>
        <w:rPr>
          <w:rFonts w:ascii="Arial" w:hAnsi="Arial" w:cs="Arial"/>
          <w:sz w:val="22"/>
          <w:szCs w:val="22"/>
        </w:rPr>
      </w:pPr>
      <w:r>
        <w:rPr>
          <w:rFonts w:ascii="Arial" w:hAnsi="Arial" w:cs="Arial"/>
          <w:sz w:val="22"/>
          <w:szCs w:val="22"/>
        </w:rPr>
        <w:t>No instances</w:t>
      </w:r>
      <w:r w:rsidR="00A8739E" w:rsidRPr="00F473F4">
        <w:rPr>
          <w:rFonts w:ascii="Arial" w:hAnsi="Arial" w:cs="Arial"/>
          <w:sz w:val="22"/>
          <w:szCs w:val="22"/>
        </w:rPr>
        <w:t xml:space="preserve"> of</w:t>
      </w:r>
      <w:r w:rsidR="00C20AE0" w:rsidRPr="00F473F4">
        <w:rPr>
          <w:rFonts w:ascii="Arial" w:hAnsi="Arial" w:cs="Arial"/>
          <w:sz w:val="22"/>
          <w:szCs w:val="22"/>
        </w:rPr>
        <w:t xml:space="preserve"> disparity between the Program’s aims, protocols and operating procedures</w:t>
      </w:r>
      <w:r w:rsidR="00AE2573">
        <w:rPr>
          <w:rFonts w:ascii="Arial" w:hAnsi="Arial" w:cs="Arial"/>
          <w:sz w:val="22"/>
          <w:szCs w:val="22"/>
        </w:rPr>
        <w:t xml:space="preserve">. </w:t>
      </w:r>
    </w:p>
    <w:p w14:paraId="295B9ACC" w14:textId="191102E3" w:rsidR="00E738E4" w:rsidRPr="005177E8" w:rsidRDefault="003C6B22" w:rsidP="00E738E4">
      <w:pPr>
        <w:pStyle w:val="ListParagraph"/>
        <w:numPr>
          <w:ilvl w:val="2"/>
          <w:numId w:val="4"/>
        </w:numPr>
        <w:spacing w:before="120" w:after="120"/>
        <w:jc w:val="both"/>
        <w:rPr>
          <w:rFonts w:ascii="Arial" w:hAnsi="Arial" w:cs="Arial"/>
          <w:sz w:val="22"/>
          <w:szCs w:val="22"/>
        </w:rPr>
      </w:pPr>
      <w:r w:rsidRPr="005177E8">
        <w:rPr>
          <w:rFonts w:ascii="Arial" w:hAnsi="Arial" w:cs="Arial"/>
          <w:sz w:val="22"/>
          <w:szCs w:val="22"/>
        </w:rPr>
        <w:t>No</w:t>
      </w:r>
      <w:r w:rsidR="00E738E4" w:rsidRPr="005177E8">
        <w:rPr>
          <w:rFonts w:ascii="Arial" w:hAnsi="Arial" w:cs="Arial"/>
          <w:sz w:val="22"/>
          <w:szCs w:val="22"/>
        </w:rPr>
        <w:t xml:space="preserve"> complaint</w:t>
      </w:r>
      <w:r w:rsidR="002C43EC" w:rsidRPr="005177E8">
        <w:rPr>
          <w:rFonts w:ascii="Arial" w:hAnsi="Arial" w:cs="Arial"/>
          <w:sz w:val="22"/>
          <w:szCs w:val="22"/>
        </w:rPr>
        <w:t>s about the Program were</w:t>
      </w:r>
      <w:r w:rsidR="006250C8" w:rsidRPr="005177E8">
        <w:rPr>
          <w:rFonts w:ascii="Arial" w:hAnsi="Arial" w:cs="Arial"/>
          <w:sz w:val="22"/>
          <w:szCs w:val="22"/>
        </w:rPr>
        <w:t xml:space="preserve"> made during </w:t>
      </w:r>
      <w:r w:rsidR="00D6478D">
        <w:rPr>
          <w:rFonts w:ascii="Arial" w:hAnsi="Arial" w:cs="Arial"/>
          <w:sz w:val="22"/>
          <w:szCs w:val="22"/>
        </w:rPr>
        <w:t xml:space="preserve">January – June </w:t>
      </w:r>
      <w:r w:rsidR="006250C8" w:rsidRPr="005177E8">
        <w:rPr>
          <w:rFonts w:ascii="Arial" w:hAnsi="Arial" w:cs="Arial"/>
          <w:sz w:val="22"/>
          <w:szCs w:val="22"/>
        </w:rPr>
        <w:t>202</w:t>
      </w:r>
      <w:r w:rsidR="00D6478D">
        <w:rPr>
          <w:rFonts w:ascii="Arial" w:hAnsi="Arial" w:cs="Arial"/>
          <w:sz w:val="22"/>
          <w:szCs w:val="22"/>
        </w:rPr>
        <w:t>4</w:t>
      </w:r>
      <w:r w:rsidR="00E738E4" w:rsidRPr="005177E8">
        <w:rPr>
          <w:rFonts w:ascii="Arial" w:hAnsi="Arial" w:cs="Arial"/>
          <w:sz w:val="22"/>
          <w:szCs w:val="22"/>
        </w:rPr>
        <w:t xml:space="preserve">. </w:t>
      </w:r>
      <w:r w:rsidR="002C43EC" w:rsidRPr="005177E8">
        <w:rPr>
          <w:rFonts w:ascii="Arial" w:hAnsi="Arial" w:cs="Arial"/>
          <w:sz w:val="22"/>
          <w:szCs w:val="22"/>
        </w:rPr>
        <w:t xml:space="preserve"> </w:t>
      </w:r>
    </w:p>
    <w:p w14:paraId="2C72603F" w14:textId="4839D8CB" w:rsidR="00C20AE0" w:rsidRPr="00162CDE" w:rsidRDefault="00C20AE0" w:rsidP="00C20AE0">
      <w:pPr>
        <w:pStyle w:val="Numbering"/>
        <w:numPr>
          <w:ilvl w:val="2"/>
          <w:numId w:val="4"/>
        </w:numPr>
        <w:rPr>
          <w:rFonts w:ascii="Arial" w:hAnsi="Arial" w:cs="Arial"/>
          <w:sz w:val="22"/>
          <w:szCs w:val="22"/>
        </w:rPr>
      </w:pPr>
      <w:r w:rsidRPr="00162CDE">
        <w:rPr>
          <w:rFonts w:ascii="Arial" w:hAnsi="Arial" w:cs="Arial"/>
          <w:sz w:val="22"/>
          <w:szCs w:val="22"/>
        </w:rPr>
        <w:t xml:space="preserve">No evidence of failure by </w:t>
      </w:r>
      <w:r w:rsidR="00E83BBE">
        <w:rPr>
          <w:rFonts w:ascii="Arial" w:hAnsi="Arial" w:cs="Arial"/>
          <w:sz w:val="22"/>
          <w:szCs w:val="22"/>
        </w:rPr>
        <w:t xml:space="preserve">SCCP </w:t>
      </w:r>
      <w:r w:rsidRPr="00162CDE">
        <w:rPr>
          <w:rFonts w:ascii="Arial" w:hAnsi="Arial" w:cs="Arial"/>
          <w:sz w:val="22"/>
          <w:szCs w:val="22"/>
        </w:rPr>
        <w:t>staff to observe security protocols and standard operating procedures as set out in the Training Manual.</w:t>
      </w:r>
    </w:p>
    <w:p w14:paraId="3AE31778" w14:textId="77777777" w:rsidR="00C20AE0" w:rsidRPr="00162CDE" w:rsidRDefault="00C20AE0" w:rsidP="00C20AE0">
      <w:pPr>
        <w:pStyle w:val="Numbering"/>
        <w:numPr>
          <w:ilvl w:val="2"/>
          <w:numId w:val="4"/>
        </w:numPr>
        <w:rPr>
          <w:rFonts w:ascii="Arial" w:hAnsi="Arial" w:cs="Arial"/>
          <w:sz w:val="22"/>
          <w:szCs w:val="22"/>
        </w:rPr>
      </w:pPr>
      <w:r w:rsidRPr="00162CDE">
        <w:rPr>
          <w:rFonts w:ascii="Arial" w:hAnsi="Arial" w:cs="Arial"/>
          <w:sz w:val="22"/>
          <w:szCs w:val="22"/>
        </w:rPr>
        <w:t>The Program and its operations were effectively and efficiently managed and coordinated.</w:t>
      </w:r>
    </w:p>
    <w:p w14:paraId="3508347B" w14:textId="651774D0" w:rsidR="00C20AE0" w:rsidRPr="00EA3EEF" w:rsidRDefault="00C20AE0" w:rsidP="00C20AE0">
      <w:pPr>
        <w:pStyle w:val="Numbering"/>
        <w:numPr>
          <w:ilvl w:val="2"/>
          <w:numId w:val="4"/>
        </w:numPr>
        <w:rPr>
          <w:rFonts w:ascii="Arial" w:hAnsi="Arial" w:cs="Arial"/>
          <w:sz w:val="22"/>
          <w:szCs w:val="22"/>
        </w:rPr>
      </w:pPr>
      <w:r w:rsidRPr="00EA3EEF">
        <w:rPr>
          <w:rFonts w:ascii="Arial" w:hAnsi="Arial" w:cs="Arial"/>
          <w:sz w:val="22"/>
          <w:szCs w:val="22"/>
        </w:rPr>
        <w:t xml:space="preserve">There were no new major events requiring the supply of cameras into either the Melbourne Events Operations Centre or the State Government Operations Centre. </w:t>
      </w:r>
    </w:p>
    <w:p w14:paraId="16D21D04" w14:textId="7C40FEC9" w:rsidR="00C20AE0" w:rsidRPr="00C865B6" w:rsidRDefault="00A502C6" w:rsidP="00C20AE0">
      <w:pPr>
        <w:pStyle w:val="Numbering"/>
        <w:numPr>
          <w:ilvl w:val="2"/>
          <w:numId w:val="4"/>
        </w:numPr>
        <w:rPr>
          <w:rFonts w:ascii="Arial" w:hAnsi="Arial" w:cs="Arial"/>
          <w:sz w:val="22"/>
          <w:szCs w:val="22"/>
        </w:rPr>
      </w:pPr>
      <w:r>
        <w:rPr>
          <w:rFonts w:ascii="Arial" w:hAnsi="Arial" w:cs="Arial"/>
          <w:sz w:val="22"/>
          <w:szCs w:val="22"/>
        </w:rPr>
        <w:t>N</w:t>
      </w:r>
      <w:r w:rsidR="00C20AE0" w:rsidRPr="00EA3EEF">
        <w:rPr>
          <w:rFonts w:ascii="Arial" w:hAnsi="Arial" w:cs="Arial"/>
          <w:sz w:val="22"/>
          <w:szCs w:val="22"/>
        </w:rPr>
        <w:t xml:space="preserve">o evidence that Control Room Operators’ entries on the Program Management System failed to comply with the requirements set out in the provisions of the Operations and Training.  </w:t>
      </w:r>
    </w:p>
    <w:p w14:paraId="15AFDD20" w14:textId="77777777" w:rsidR="00C20AE0" w:rsidRPr="00C865B6" w:rsidRDefault="00C20AE0" w:rsidP="00C20AE0">
      <w:pPr>
        <w:pStyle w:val="Numbering"/>
        <w:numPr>
          <w:ilvl w:val="2"/>
          <w:numId w:val="4"/>
        </w:numPr>
        <w:rPr>
          <w:rFonts w:ascii="Arial" w:hAnsi="Arial" w:cs="Arial"/>
          <w:sz w:val="22"/>
          <w:szCs w:val="22"/>
        </w:rPr>
      </w:pPr>
      <w:r w:rsidRPr="00C865B6">
        <w:rPr>
          <w:rFonts w:ascii="Arial" w:hAnsi="Arial" w:cs="Arial"/>
          <w:sz w:val="22"/>
          <w:szCs w:val="22"/>
        </w:rPr>
        <w:t>No evidence of access to the Control Room outside the scope of the standard operating procedures and security protocols.</w:t>
      </w:r>
    </w:p>
    <w:p w14:paraId="16C2D0B8" w14:textId="2284B893"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lastRenderedPageBreak/>
        <w:t xml:space="preserve">Program staff maintained professional, cordial, efficient and effective interaction with </w:t>
      </w:r>
      <w:proofErr w:type="spellStart"/>
      <w:r w:rsidRPr="004A51F0">
        <w:rPr>
          <w:rFonts w:ascii="Arial" w:hAnsi="Arial" w:cs="Arial"/>
          <w:sz w:val="22"/>
          <w:szCs w:val="22"/>
        </w:rPr>
        <w:t>authorised</w:t>
      </w:r>
      <w:proofErr w:type="spellEnd"/>
      <w:r w:rsidRPr="004A51F0">
        <w:rPr>
          <w:rFonts w:ascii="Arial" w:hAnsi="Arial" w:cs="Arial"/>
          <w:sz w:val="22"/>
          <w:szCs w:val="22"/>
        </w:rPr>
        <w:t xml:space="preserve"> persons including police, other stakeholders and members of the public who visited the SCCP Control Room.</w:t>
      </w:r>
    </w:p>
    <w:p w14:paraId="4ACDF03F" w14:textId="58A9B0B3"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t xml:space="preserve">No evidence </w:t>
      </w:r>
      <w:r w:rsidR="00671F6B" w:rsidRPr="004A51F0">
        <w:rPr>
          <w:rFonts w:ascii="Arial" w:hAnsi="Arial" w:cs="Arial"/>
          <w:sz w:val="22"/>
          <w:szCs w:val="22"/>
        </w:rPr>
        <w:t>of</w:t>
      </w:r>
      <w:r w:rsidRPr="004A51F0">
        <w:rPr>
          <w:rFonts w:ascii="Arial" w:hAnsi="Arial" w:cs="Arial"/>
          <w:sz w:val="22"/>
          <w:szCs w:val="22"/>
        </w:rPr>
        <w:t xml:space="preserve"> improper dissemination or use made of any Product.</w:t>
      </w:r>
    </w:p>
    <w:p w14:paraId="15057B6E" w14:textId="77777777" w:rsidR="00C20AE0" w:rsidRPr="004A51F0" w:rsidRDefault="00C20AE0" w:rsidP="00C20AE0">
      <w:pPr>
        <w:pStyle w:val="Numbering"/>
        <w:numPr>
          <w:ilvl w:val="2"/>
          <w:numId w:val="4"/>
        </w:numPr>
        <w:rPr>
          <w:rFonts w:ascii="Arial" w:hAnsi="Arial" w:cs="Arial"/>
          <w:sz w:val="22"/>
          <w:szCs w:val="22"/>
        </w:rPr>
      </w:pPr>
      <w:r w:rsidRPr="004A51F0">
        <w:rPr>
          <w:rFonts w:ascii="Arial" w:hAnsi="Arial" w:cs="Arial"/>
          <w:sz w:val="22"/>
          <w:szCs w:val="22"/>
        </w:rPr>
        <w:t>No members of the public or stakeholders raised any public interest issues.</w:t>
      </w:r>
    </w:p>
    <w:p w14:paraId="0E5CE15D" w14:textId="3CA87311" w:rsidR="00C20AE0" w:rsidRPr="005146C6" w:rsidRDefault="00D6478D" w:rsidP="00C20AE0">
      <w:pPr>
        <w:pStyle w:val="Numbering"/>
        <w:numPr>
          <w:ilvl w:val="2"/>
          <w:numId w:val="4"/>
        </w:numPr>
        <w:rPr>
          <w:rFonts w:ascii="Arial" w:hAnsi="Arial" w:cs="Arial"/>
          <w:sz w:val="22"/>
          <w:szCs w:val="22"/>
        </w:rPr>
      </w:pPr>
      <w:r>
        <w:rPr>
          <w:rFonts w:ascii="Arial" w:hAnsi="Arial" w:cs="Arial"/>
          <w:sz w:val="22"/>
          <w:szCs w:val="22"/>
        </w:rPr>
        <w:t>No</w:t>
      </w:r>
      <w:r w:rsidRPr="005146C6">
        <w:rPr>
          <w:rFonts w:ascii="Arial" w:hAnsi="Arial" w:cs="Arial"/>
          <w:sz w:val="22"/>
          <w:szCs w:val="22"/>
        </w:rPr>
        <w:t xml:space="preserve"> </w:t>
      </w:r>
      <w:r w:rsidR="00C20AE0" w:rsidRPr="005146C6">
        <w:rPr>
          <w:rFonts w:ascii="Arial" w:hAnsi="Arial" w:cs="Arial"/>
          <w:sz w:val="22"/>
          <w:szCs w:val="22"/>
        </w:rPr>
        <w:t>Freedom of Information request</w:t>
      </w:r>
      <w:r w:rsidR="005A1D76" w:rsidRPr="005146C6">
        <w:rPr>
          <w:rFonts w:ascii="Arial" w:hAnsi="Arial" w:cs="Arial"/>
          <w:sz w:val="22"/>
          <w:szCs w:val="22"/>
        </w:rPr>
        <w:t>s</w:t>
      </w:r>
      <w:r w:rsidR="009F4900" w:rsidRPr="005146C6">
        <w:rPr>
          <w:rFonts w:ascii="Arial" w:hAnsi="Arial" w:cs="Arial"/>
          <w:sz w:val="22"/>
          <w:szCs w:val="22"/>
        </w:rPr>
        <w:t xml:space="preserve"> </w:t>
      </w:r>
      <w:r w:rsidR="005A1D76" w:rsidRPr="005146C6">
        <w:rPr>
          <w:rFonts w:ascii="Arial" w:hAnsi="Arial" w:cs="Arial"/>
          <w:sz w:val="22"/>
          <w:szCs w:val="22"/>
        </w:rPr>
        <w:t>were</w:t>
      </w:r>
      <w:r w:rsidR="00A502C6" w:rsidRPr="005146C6">
        <w:rPr>
          <w:rFonts w:ascii="Arial" w:hAnsi="Arial" w:cs="Arial"/>
          <w:sz w:val="22"/>
          <w:szCs w:val="22"/>
        </w:rPr>
        <w:t xml:space="preserve"> received.</w:t>
      </w:r>
    </w:p>
    <w:p w14:paraId="1F42048D" w14:textId="507D8811" w:rsidR="00C20AE0" w:rsidRPr="00562E77" w:rsidRDefault="00E627A8" w:rsidP="00C20AE0">
      <w:pPr>
        <w:pStyle w:val="Numbering"/>
        <w:numPr>
          <w:ilvl w:val="0"/>
          <w:numId w:val="0"/>
        </w:numPr>
        <w:ind w:left="720" w:hanging="720"/>
        <w:rPr>
          <w:rFonts w:ascii="Arial" w:hAnsi="Arial" w:cs="Arial"/>
          <w:b/>
        </w:rPr>
      </w:pPr>
      <w:r>
        <w:rPr>
          <w:rFonts w:ascii="Arial" w:hAnsi="Arial" w:cs="Arial"/>
          <w:b/>
          <w:sz w:val="22"/>
          <w:szCs w:val="22"/>
        </w:rPr>
        <w:t xml:space="preserve"> </w:t>
      </w:r>
      <w:r w:rsidR="00562E77">
        <w:rPr>
          <w:rFonts w:ascii="Arial" w:hAnsi="Arial" w:cs="Arial"/>
          <w:b/>
          <w:sz w:val="22"/>
          <w:szCs w:val="22"/>
        </w:rPr>
        <w:tab/>
      </w:r>
      <w:r w:rsidR="000C11DF">
        <w:rPr>
          <w:rFonts w:ascii="Arial" w:hAnsi="Arial" w:cs="Arial"/>
          <w:b/>
          <w:sz w:val="22"/>
          <w:szCs w:val="22"/>
        </w:rPr>
        <w:t xml:space="preserve"> </w:t>
      </w:r>
      <w:r w:rsidR="00C20AE0" w:rsidRPr="00562E77">
        <w:rPr>
          <w:rFonts w:ascii="Arial" w:hAnsi="Arial" w:cs="Arial"/>
          <w:b/>
        </w:rPr>
        <w:t xml:space="preserve">Relationship </w:t>
      </w:r>
      <w:r w:rsidR="005F37CB">
        <w:rPr>
          <w:rFonts w:ascii="Arial" w:hAnsi="Arial" w:cs="Arial"/>
          <w:b/>
        </w:rPr>
        <w:t xml:space="preserve">between </w:t>
      </w:r>
      <w:r w:rsidR="00C20AE0" w:rsidRPr="00562E77">
        <w:rPr>
          <w:rFonts w:ascii="Arial" w:hAnsi="Arial" w:cs="Arial"/>
          <w:b/>
        </w:rPr>
        <w:t>Victoria Police</w:t>
      </w:r>
      <w:r w:rsidR="009E0EDF">
        <w:rPr>
          <w:rFonts w:ascii="Arial" w:hAnsi="Arial" w:cs="Arial"/>
          <w:b/>
        </w:rPr>
        <w:t xml:space="preserve"> and SCCP Personnel </w:t>
      </w:r>
      <w:r w:rsidR="00962F39" w:rsidRPr="00562E77">
        <w:rPr>
          <w:rFonts w:ascii="Arial" w:hAnsi="Arial" w:cs="Arial"/>
          <w:b/>
        </w:rPr>
        <w:t xml:space="preserve"> </w:t>
      </w:r>
    </w:p>
    <w:p w14:paraId="42B54BB2" w14:textId="6551E0AC"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The relationship between Victoria Police and the SCCP is crucial to its effectiveness and, ultimately, city safety and security.</w:t>
      </w:r>
      <w:r w:rsidR="003D15EB">
        <w:rPr>
          <w:rFonts w:ascii="Arial" w:hAnsi="Arial" w:cs="Arial"/>
          <w:sz w:val="22"/>
          <w:szCs w:val="22"/>
        </w:rPr>
        <w:t xml:space="preserve"> </w:t>
      </w:r>
      <w:r w:rsidR="006250C8">
        <w:rPr>
          <w:rFonts w:ascii="Arial" w:hAnsi="Arial" w:cs="Arial"/>
          <w:sz w:val="22"/>
          <w:szCs w:val="22"/>
        </w:rPr>
        <w:t>The independent members of the Audit Committee are pleased to report that the effectiveness of this relationship continues.</w:t>
      </w:r>
    </w:p>
    <w:p w14:paraId="4025C787" w14:textId="58F4E746" w:rsidR="00C20AE0" w:rsidRPr="00162CDE" w:rsidRDefault="00C20AE0" w:rsidP="00C20AE0">
      <w:pPr>
        <w:pStyle w:val="Numbering"/>
        <w:numPr>
          <w:ilvl w:val="0"/>
          <w:numId w:val="0"/>
        </w:numPr>
        <w:ind w:left="720"/>
        <w:rPr>
          <w:rFonts w:ascii="Arial" w:hAnsi="Arial" w:cs="Arial"/>
          <w:sz w:val="22"/>
          <w:szCs w:val="22"/>
        </w:rPr>
      </w:pPr>
      <w:r w:rsidRPr="00162CDE">
        <w:rPr>
          <w:rFonts w:ascii="Arial" w:hAnsi="Arial" w:cs="Arial"/>
          <w:sz w:val="22"/>
          <w:szCs w:val="22"/>
        </w:rPr>
        <w:t>The Audit Committee</w:t>
      </w:r>
      <w:r w:rsidR="00A343E5">
        <w:rPr>
          <w:rFonts w:ascii="Arial" w:hAnsi="Arial" w:cs="Arial"/>
          <w:sz w:val="22"/>
          <w:szCs w:val="22"/>
        </w:rPr>
        <w:t xml:space="preserve"> notes and</w:t>
      </w:r>
      <w:r w:rsidRPr="00162CDE">
        <w:rPr>
          <w:rFonts w:ascii="Arial" w:hAnsi="Arial" w:cs="Arial"/>
          <w:sz w:val="22"/>
          <w:szCs w:val="22"/>
        </w:rPr>
        <w:t xml:space="preserve"> </w:t>
      </w:r>
      <w:r w:rsidR="00BA605D" w:rsidRPr="00162CDE">
        <w:rPr>
          <w:rFonts w:ascii="Arial" w:hAnsi="Arial" w:cs="Arial"/>
          <w:sz w:val="22"/>
          <w:szCs w:val="22"/>
        </w:rPr>
        <w:t xml:space="preserve">commends </w:t>
      </w:r>
      <w:r w:rsidRPr="00162CDE">
        <w:rPr>
          <w:rFonts w:ascii="Arial" w:hAnsi="Arial" w:cs="Arial"/>
          <w:sz w:val="22"/>
          <w:szCs w:val="22"/>
        </w:rPr>
        <w:t xml:space="preserve">the high level of </w:t>
      </w:r>
      <w:r w:rsidR="00F32E9B">
        <w:rPr>
          <w:rFonts w:ascii="Arial" w:hAnsi="Arial" w:cs="Arial"/>
          <w:sz w:val="22"/>
          <w:szCs w:val="22"/>
        </w:rPr>
        <w:t xml:space="preserve">professionalism, </w:t>
      </w:r>
      <w:r w:rsidRPr="00162CDE">
        <w:rPr>
          <w:rFonts w:ascii="Arial" w:hAnsi="Arial" w:cs="Arial"/>
          <w:sz w:val="22"/>
          <w:szCs w:val="22"/>
        </w:rPr>
        <w:t xml:space="preserve">communication and co-operation between Control Room Operators </w:t>
      </w:r>
      <w:r w:rsidR="00D71EF6" w:rsidRPr="00162CDE">
        <w:rPr>
          <w:rFonts w:ascii="Arial" w:hAnsi="Arial" w:cs="Arial"/>
          <w:sz w:val="22"/>
          <w:szCs w:val="22"/>
        </w:rPr>
        <w:t>and</w:t>
      </w:r>
      <w:r w:rsidRPr="00162CDE">
        <w:rPr>
          <w:rFonts w:ascii="Arial" w:hAnsi="Arial" w:cs="Arial"/>
          <w:sz w:val="22"/>
          <w:szCs w:val="22"/>
        </w:rPr>
        <w:t xml:space="preserve"> members of Victoria Police and other emergency services personnel. </w:t>
      </w:r>
    </w:p>
    <w:p w14:paraId="1DD603B7" w14:textId="77777777" w:rsidR="00B4140A" w:rsidRPr="00162CDE" w:rsidRDefault="00B4140A" w:rsidP="00C20AE0">
      <w:pPr>
        <w:pStyle w:val="Numbering"/>
        <w:numPr>
          <w:ilvl w:val="0"/>
          <w:numId w:val="0"/>
        </w:numPr>
        <w:ind w:left="720"/>
        <w:rPr>
          <w:rFonts w:ascii="Arial" w:hAnsi="Arial" w:cs="Arial"/>
          <w:sz w:val="22"/>
          <w:szCs w:val="22"/>
        </w:rPr>
      </w:pPr>
    </w:p>
    <w:p w14:paraId="04C6C368" w14:textId="04C10400" w:rsidR="00E630FF" w:rsidRPr="00162CDE" w:rsidRDefault="00E630FF" w:rsidP="00E630FF">
      <w:pPr>
        <w:pStyle w:val="Heading1"/>
        <w:rPr>
          <w:rFonts w:ascii="Arial" w:hAnsi="Arial" w:cs="Arial"/>
          <w:sz w:val="22"/>
          <w:szCs w:val="22"/>
        </w:rPr>
      </w:pPr>
      <w:bookmarkStart w:id="21" w:name="_Toc3359610"/>
      <w:bookmarkStart w:id="22" w:name="_Toc487098884"/>
      <w:r w:rsidRPr="00162CDE">
        <w:rPr>
          <w:rFonts w:ascii="Arial" w:hAnsi="Arial" w:cs="Arial"/>
          <w:sz w:val="22"/>
          <w:szCs w:val="22"/>
        </w:rPr>
        <w:t>5.</w:t>
      </w:r>
      <w:r w:rsidRPr="00162CDE">
        <w:rPr>
          <w:rFonts w:ascii="Arial" w:hAnsi="Arial" w:cs="Arial"/>
          <w:sz w:val="22"/>
          <w:szCs w:val="22"/>
        </w:rPr>
        <w:tab/>
      </w:r>
      <w:r w:rsidR="00D43238">
        <w:rPr>
          <w:rFonts w:ascii="Arial" w:hAnsi="Arial" w:cs="Arial"/>
          <w:sz w:val="22"/>
          <w:szCs w:val="22"/>
        </w:rPr>
        <w:t>202</w:t>
      </w:r>
      <w:r w:rsidR="00250E23">
        <w:rPr>
          <w:rFonts w:ascii="Arial" w:hAnsi="Arial" w:cs="Arial"/>
          <w:sz w:val="22"/>
          <w:szCs w:val="22"/>
        </w:rPr>
        <w:t>4</w:t>
      </w:r>
      <w:r w:rsidR="007C6B70" w:rsidRPr="007C6B70">
        <w:rPr>
          <w:rFonts w:ascii="Arial" w:hAnsi="Arial" w:cs="Arial"/>
          <w:sz w:val="22"/>
          <w:szCs w:val="22"/>
        </w:rPr>
        <w:t xml:space="preserve"> SCCP AUDIT COMMITTEE’S RECOMMENDATIONS</w:t>
      </w:r>
      <w:bookmarkEnd w:id="21"/>
      <w:bookmarkEnd w:id="22"/>
    </w:p>
    <w:p w14:paraId="24C5D84B" w14:textId="0CFFCF12" w:rsidR="00E630FF" w:rsidRPr="00162CDE" w:rsidRDefault="00E630FF" w:rsidP="00F7053E">
      <w:pPr>
        <w:spacing w:before="120" w:after="120"/>
        <w:ind w:left="709"/>
        <w:jc w:val="both"/>
        <w:rPr>
          <w:rFonts w:ascii="Arial" w:hAnsi="Arial" w:cs="Arial"/>
          <w:sz w:val="22"/>
          <w:szCs w:val="22"/>
        </w:rPr>
      </w:pPr>
      <w:r w:rsidRPr="00162CDE">
        <w:rPr>
          <w:rFonts w:ascii="Arial" w:hAnsi="Arial" w:cs="Arial"/>
          <w:sz w:val="22"/>
          <w:szCs w:val="22"/>
        </w:rPr>
        <w:t>The following recommendations are put forward by the Audit Committee for consideration by the City of Melbourne, Victoria Police and the SCCP Audit Committee in 20</w:t>
      </w:r>
      <w:r w:rsidR="00F846D1">
        <w:rPr>
          <w:rFonts w:ascii="Arial" w:hAnsi="Arial" w:cs="Arial"/>
          <w:sz w:val="22"/>
          <w:szCs w:val="22"/>
        </w:rPr>
        <w:t>2</w:t>
      </w:r>
      <w:r w:rsidR="00250E23">
        <w:rPr>
          <w:rFonts w:ascii="Arial" w:hAnsi="Arial" w:cs="Arial"/>
          <w:sz w:val="22"/>
          <w:szCs w:val="22"/>
        </w:rPr>
        <w:t>4</w:t>
      </w:r>
      <w:r w:rsidRPr="00162CDE">
        <w:rPr>
          <w:rFonts w:ascii="Arial" w:hAnsi="Arial" w:cs="Arial"/>
          <w:sz w:val="22"/>
          <w:szCs w:val="22"/>
        </w:rPr>
        <w:t>.</w:t>
      </w:r>
    </w:p>
    <w:p w14:paraId="227E3226" w14:textId="6EF08EFD" w:rsidR="00D16075" w:rsidRPr="005A1D76" w:rsidRDefault="005A1D76" w:rsidP="005A1D76">
      <w:pPr>
        <w:pStyle w:val="ListParagraph"/>
        <w:numPr>
          <w:ilvl w:val="0"/>
          <w:numId w:val="21"/>
        </w:numPr>
        <w:spacing w:before="120" w:after="120"/>
        <w:jc w:val="both"/>
        <w:rPr>
          <w:rFonts w:ascii="Arial" w:hAnsi="Arial" w:cs="Arial"/>
          <w:i/>
          <w:iCs/>
          <w:sz w:val="22"/>
          <w:szCs w:val="22"/>
        </w:rPr>
      </w:pPr>
      <w:r>
        <w:rPr>
          <w:rFonts w:ascii="Arial" w:hAnsi="Arial" w:cs="Arial"/>
          <w:sz w:val="22"/>
          <w:szCs w:val="22"/>
        </w:rPr>
        <w:t>The City of Melbourne</w:t>
      </w:r>
      <w:r w:rsidR="00705AF2">
        <w:rPr>
          <w:rFonts w:ascii="Arial" w:hAnsi="Arial" w:cs="Arial"/>
          <w:sz w:val="22"/>
          <w:szCs w:val="22"/>
        </w:rPr>
        <w:t xml:space="preserve"> provide</w:t>
      </w:r>
      <w:r w:rsidR="00D43238">
        <w:rPr>
          <w:rFonts w:ascii="Arial" w:hAnsi="Arial" w:cs="Arial"/>
          <w:sz w:val="22"/>
          <w:szCs w:val="22"/>
        </w:rPr>
        <w:t>s</w:t>
      </w:r>
      <w:r w:rsidR="00705AF2">
        <w:rPr>
          <w:rFonts w:ascii="Arial" w:hAnsi="Arial" w:cs="Arial"/>
          <w:sz w:val="22"/>
          <w:szCs w:val="22"/>
        </w:rPr>
        <w:t xml:space="preserve"> the Audit Committee with </w:t>
      </w:r>
      <w:r w:rsidR="00250E23">
        <w:rPr>
          <w:rFonts w:ascii="Arial" w:hAnsi="Arial" w:cs="Arial"/>
          <w:sz w:val="22"/>
          <w:szCs w:val="22"/>
        </w:rPr>
        <w:t>final approved</w:t>
      </w:r>
      <w:r>
        <w:rPr>
          <w:rFonts w:ascii="Arial" w:hAnsi="Arial" w:cs="Arial"/>
          <w:sz w:val="22"/>
          <w:szCs w:val="22"/>
        </w:rPr>
        <w:t xml:space="preserve"> SCCP manuals</w:t>
      </w:r>
      <w:r w:rsidR="00250E23">
        <w:rPr>
          <w:rFonts w:ascii="Arial" w:hAnsi="Arial" w:cs="Arial"/>
          <w:sz w:val="22"/>
          <w:szCs w:val="22"/>
        </w:rPr>
        <w:t>, policy</w:t>
      </w:r>
      <w:r>
        <w:rPr>
          <w:rFonts w:ascii="Arial" w:hAnsi="Arial" w:cs="Arial"/>
          <w:sz w:val="22"/>
          <w:szCs w:val="22"/>
        </w:rPr>
        <w:t xml:space="preserve"> </w:t>
      </w:r>
      <w:r w:rsidR="00D16075">
        <w:rPr>
          <w:rFonts w:ascii="Arial" w:hAnsi="Arial" w:cs="Arial"/>
          <w:sz w:val="22"/>
          <w:szCs w:val="22"/>
        </w:rPr>
        <w:t>and procedures</w:t>
      </w:r>
      <w:r w:rsidR="00EA18C8">
        <w:rPr>
          <w:rFonts w:ascii="Arial" w:hAnsi="Arial" w:cs="Arial"/>
          <w:sz w:val="22"/>
          <w:szCs w:val="22"/>
        </w:rPr>
        <w:t xml:space="preserve"> to assist the independent members’ site visits, and agenda items for reporting.</w:t>
      </w:r>
    </w:p>
    <w:p w14:paraId="59945250" w14:textId="264FFA91" w:rsidR="00DE3F85" w:rsidRPr="00705AF2" w:rsidRDefault="00705AF2" w:rsidP="00705AF2">
      <w:pPr>
        <w:pStyle w:val="ListParagraph"/>
        <w:numPr>
          <w:ilvl w:val="0"/>
          <w:numId w:val="21"/>
        </w:numPr>
        <w:spacing w:before="120" w:after="120"/>
        <w:jc w:val="both"/>
        <w:rPr>
          <w:rFonts w:ascii="Arial" w:hAnsi="Arial" w:cs="Arial"/>
          <w:sz w:val="22"/>
          <w:szCs w:val="22"/>
        </w:rPr>
      </w:pPr>
      <w:r>
        <w:rPr>
          <w:rFonts w:ascii="Arial" w:hAnsi="Arial" w:cs="Arial"/>
          <w:sz w:val="22"/>
          <w:szCs w:val="22"/>
        </w:rPr>
        <w:t>The</w:t>
      </w:r>
      <w:r w:rsidR="00070924">
        <w:rPr>
          <w:rFonts w:ascii="Arial" w:hAnsi="Arial" w:cs="Arial"/>
          <w:sz w:val="22"/>
          <w:szCs w:val="22"/>
        </w:rPr>
        <w:t xml:space="preserve"> City of Melbourne provide</w:t>
      </w:r>
      <w:r w:rsidR="00D43238">
        <w:rPr>
          <w:rFonts w:ascii="Arial" w:hAnsi="Arial" w:cs="Arial"/>
          <w:sz w:val="22"/>
          <w:szCs w:val="22"/>
        </w:rPr>
        <w:t>s</w:t>
      </w:r>
      <w:r w:rsidR="00070924">
        <w:rPr>
          <w:rFonts w:ascii="Arial" w:hAnsi="Arial" w:cs="Arial"/>
          <w:sz w:val="22"/>
          <w:szCs w:val="22"/>
        </w:rPr>
        <w:t xml:space="preserve"> the</w:t>
      </w:r>
      <w:r>
        <w:rPr>
          <w:rFonts w:ascii="Arial" w:hAnsi="Arial" w:cs="Arial"/>
          <w:sz w:val="22"/>
          <w:szCs w:val="22"/>
        </w:rPr>
        <w:t xml:space="preserve"> Independent Members of the Audit Committee with the opportunity to view</w:t>
      </w:r>
      <w:r w:rsidR="00B92E43">
        <w:rPr>
          <w:rFonts w:ascii="Arial" w:hAnsi="Arial" w:cs="Arial"/>
          <w:sz w:val="22"/>
          <w:szCs w:val="22"/>
        </w:rPr>
        <w:t xml:space="preserve"> and</w:t>
      </w:r>
      <w:r w:rsidR="00E259F3">
        <w:rPr>
          <w:rFonts w:ascii="Arial" w:hAnsi="Arial" w:cs="Arial"/>
          <w:sz w:val="22"/>
          <w:szCs w:val="22"/>
        </w:rPr>
        <w:t xml:space="preserve"> </w:t>
      </w:r>
      <w:r>
        <w:rPr>
          <w:rFonts w:ascii="Arial" w:hAnsi="Arial" w:cs="Arial"/>
          <w:sz w:val="22"/>
          <w:szCs w:val="22"/>
        </w:rPr>
        <w:t xml:space="preserve">have input to </w:t>
      </w:r>
      <w:r w:rsidR="00833204">
        <w:rPr>
          <w:rFonts w:ascii="Arial" w:hAnsi="Arial" w:cs="Arial"/>
          <w:sz w:val="22"/>
          <w:szCs w:val="22"/>
        </w:rPr>
        <w:t xml:space="preserve">any </w:t>
      </w:r>
      <w:r>
        <w:rPr>
          <w:rFonts w:ascii="Arial" w:hAnsi="Arial" w:cs="Arial"/>
          <w:sz w:val="22"/>
          <w:szCs w:val="22"/>
        </w:rPr>
        <w:t>City of Melbourne’s proposal to widen the purpose and use of SCCP cameras and product</w:t>
      </w:r>
      <w:r w:rsidR="007C0D04" w:rsidRPr="00D87EB1">
        <w:rPr>
          <w:rFonts w:ascii="Arial" w:hAnsi="Arial" w:cs="Arial"/>
          <w:sz w:val="22"/>
          <w:szCs w:val="22"/>
        </w:rPr>
        <w:t>.</w:t>
      </w:r>
    </w:p>
    <w:p w14:paraId="10F3239D" w14:textId="0C2DB10E" w:rsidR="00A27D5F" w:rsidRPr="00070924" w:rsidRDefault="00705AF2" w:rsidP="00A27D5F">
      <w:pPr>
        <w:pStyle w:val="ListParagraph"/>
        <w:numPr>
          <w:ilvl w:val="0"/>
          <w:numId w:val="21"/>
        </w:numPr>
        <w:jc w:val="both"/>
        <w:rPr>
          <w:rFonts w:ascii="Arial" w:eastAsia="Times New Roman" w:hAnsi="Arial" w:cs="Arial"/>
          <w:sz w:val="22"/>
          <w:szCs w:val="22"/>
          <w:lang w:val="en-AU" w:eastAsia="en-US"/>
        </w:rPr>
      </w:pPr>
      <w:r>
        <w:rPr>
          <w:rFonts w:ascii="Arial" w:hAnsi="Arial" w:cs="Arial"/>
          <w:sz w:val="22"/>
          <w:szCs w:val="22"/>
        </w:rPr>
        <w:t>The Independent M</w:t>
      </w:r>
      <w:r w:rsidR="005628C9">
        <w:rPr>
          <w:rFonts w:ascii="Arial" w:hAnsi="Arial" w:cs="Arial"/>
          <w:sz w:val="22"/>
          <w:szCs w:val="22"/>
        </w:rPr>
        <w:t>embers of the Audit Com</w:t>
      </w:r>
      <w:r>
        <w:rPr>
          <w:rFonts w:ascii="Arial" w:hAnsi="Arial" w:cs="Arial"/>
          <w:sz w:val="22"/>
          <w:szCs w:val="22"/>
        </w:rPr>
        <w:t>mittee visit</w:t>
      </w:r>
      <w:r w:rsidR="007B1240" w:rsidRPr="00CE6657">
        <w:rPr>
          <w:rFonts w:ascii="Arial" w:hAnsi="Arial" w:cs="Arial"/>
          <w:sz w:val="22"/>
          <w:szCs w:val="22"/>
        </w:rPr>
        <w:t xml:space="preserve"> </w:t>
      </w:r>
      <w:r w:rsidR="00D43238">
        <w:rPr>
          <w:rFonts w:ascii="Arial" w:hAnsi="Arial" w:cs="Arial"/>
          <w:sz w:val="22"/>
          <w:szCs w:val="22"/>
        </w:rPr>
        <w:t xml:space="preserve">the </w:t>
      </w:r>
      <w:r w:rsidR="007B1240" w:rsidRPr="00CE6657">
        <w:rPr>
          <w:rFonts w:ascii="Arial" w:hAnsi="Arial" w:cs="Arial"/>
          <w:sz w:val="22"/>
          <w:szCs w:val="22"/>
        </w:rPr>
        <w:t>SCCP</w:t>
      </w:r>
      <w:r>
        <w:rPr>
          <w:rFonts w:ascii="Arial" w:hAnsi="Arial" w:cs="Arial"/>
          <w:sz w:val="22"/>
          <w:szCs w:val="22"/>
        </w:rPr>
        <w:t xml:space="preserve"> Control Room in 2024</w:t>
      </w:r>
      <w:r w:rsidR="007B1240" w:rsidRPr="00CE6657">
        <w:rPr>
          <w:rFonts w:ascii="Arial" w:hAnsi="Arial" w:cs="Arial"/>
          <w:sz w:val="22"/>
          <w:szCs w:val="22"/>
        </w:rPr>
        <w:t xml:space="preserve">. </w:t>
      </w:r>
    </w:p>
    <w:p w14:paraId="3FC54192" w14:textId="3D99F50F" w:rsidR="00070924" w:rsidRPr="00CE6657" w:rsidRDefault="00D43238" w:rsidP="00A27D5F">
      <w:pPr>
        <w:pStyle w:val="ListParagraph"/>
        <w:numPr>
          <w:ilvl w:val="0"/>
          <w:numId w:val="21"/>
        </w:numPr>
        <w:jc w:val="both"/>
        <w:rPr>
          <w:rFonts w:ascii="Arial" w:eastAsia="Times New Roman" w:hAnsi="Arial" w:cs="Arial"/>
          <w:sz w:val="22"/>
          <w:szCs w:val="22"/>
          <w:lang w:val="en-AU" w:eastAsia="en-US"/>
        </w:rPr>
      </w:pPr>
      <w:r>
        <w:rPr>
          <w:rFonts w:ascii="Arial" w:hAnsi="Arial" w:cs="Arial"/>
          <w:sz w:val="22"/>
          <w:szCs w:val="22"/>
        </w:rPr>
        <w:t xml:space="preserve">The </w:t>
      </w:r>
      <w:r w:rsidR="00070924" w:rsidRPr="00F8714D">
        <w:rPr>
          <w:rFonts w:ascii="Arial" w:hAnsi="Arial" w:cs="Arial"/>
          <w:sz w:val="22"/>
          <w:szCs w:val="22"/>
        </w:rPr>
        <w:t xml:space="preserve">City of Melbourne provides throughout </w:t>
      </w:r>
      <w:r w:rsidR="00070924">
        <w:rPr>
          <w:rFonts w:ascii="Arial" w:hAnsi="Arial" w:cs="Arial"/>
          <w:sz w:val="22"/>
          <w:szCs w:val="22"/>
        </w:rPr>
        <w:t>2024</w:t>
      </w:r>
      <w:r w:rsidR="002B1E71">
        <w:rPr>
          <w:rFonts w:ascii="Arial" w:hAnsi="Arial" w:cs="Arial"/>
          <w:sz w:val="22"/>
          <w:szCs w:val="22"/>
        </w:rPr>
        <w:t xml:space="preserve"> - 2025</w:t>
      </w:r>
      <w:r w:rsidR="00070924" w:rsidRPr="00F8714D">
        <w:rPr>
          <w:rFonts w:ascii="Arial" w:hAnsi="Arial" w:cs="Arial"/>
          <w:sz w:val="22"/>
          <w:szCs w:val="22"/>
        </w:rPr>
        <w:t xml:space="preserve"> updates and reassurance to the Audit Committee regarding security and business continuity</w:t>
      </w:r>
      <w:r w:rsidR="00070924">
        <w:rPr>
          <w:rFonts w:ascii="Arial" w:hAnsi="Arial" w:cs="Arial"/>
          <w:sz w:val="22"/>
          <w:szCs w:val="22"/>
        </w:rPr>
        <w:t>.</w:t>
      </w:r>
    </w:p>
    <w:p w14:paraId="2A27CCC8" w14:textId="77777777" w:rsidR="00B4140A" w:rsidRDefault="00B4140A" w:rsidP="00B4140A">
      <w:pPr>
        <w:pStyle w:val="ListParagraph"/>
        <w:spacing w:before="120" w:after="120"/>
        <w:ind w:left="1069"/>
        <w:jc w:val="both"/>
        <w:rPr>
          <w:rFonts w:ascii="Arial" w:hAnsi="Arial" w:cs="Arial"/>
          <w:sz w:val="22"/>
          <w:szCs w:val="22"/>
        </w:rPr>
      </w:pPr>
    </w:p>
    <w:p w14:paraId="2FBB257C" w14:textId="6CA17A1B" w:rsidR="00695E9A" w:rsidRDefault="00695E9A" w:rsidP="00695E9A">
      <w:pPr>
        <w:spacing w:before="120" w:after="120"/>
        <w:jc w:val="both"/>
        <w:rPr>
          <w:rFonts w:ascii="Arial" w:hAnsi="Arial" w:cs="Arial"/>
          <w:b/>
          <w:bCs/>
          <w:sz w:val="22"/>
          <w:szCs w:val="22"/>
        </w:rPr>
      </w:pPr>
      <w:r>
        <w:rPr>
          <w:rFonts w:ascii="Arial" w:hAnsi="Arial" w:cs="Arial"/>
          <w:b/>
          <w:bCs/>
          <w:sz w:val="22"/>
          <w:szCs w:val="22"/>
        </w:rPr>
        <w:t>A</w:t>
      </w:r>
      <w:r w:rsidR="00303F18">
        <w:rPr>
          <w:rFonts w:ascii="Arial" w:hAnsi="Arial" w:cs="Arial"/>
          <w:b/>
          <w:bCs/>
          <w:sz w:val="22"/>
          <w:szCs w:val="22"/>
        </w:rPr>
        <w:t>TTACHMENTS:</w:t>
      </w:r>
    </w:p>
    <w:p w14:paraId="7E887A5A" w14:textId="6B06FCD2" w:rsidR="00303F18" w:rsidRDefault="00303F18">
      <w:pPr>
        <w:spacing w:before="120" w:after="120"/>
        <w:ind w:left="2880" w:hanging="2160"/>
        <w:jc w:val="both"/>
        <w:rPr>
          <w:rFonts w:ascii="Arial" w:hAnsi="Arial" w:cs="Arial"/>
          <w:sz w:val="22"/>
          <w:szCs w:val="22"/>
        </w:rPr>
      </w:pPr>
      <w:r>
        <w:rPr>
          <w:rFonts w:ascii="Arial" w:hAnsi="Arial" w:cs="Arial"/>
          <w:b/>
          <w:bCs/>
          <w:sz w:val="22"/>
          <w:szCs w:val="22"/>
        </w:rPr>
        <w:t>Appendix A</w:t>
      </w:r>
      <w:r w:rsidR="00EE2DEE">
        <w:rPr>
          <w:rFonts w:ascii="Arial" w:hAnsi="Arial" w:cs="Arial"/>
          <w:b/>
          <w:bCs/>
          <w:sz w:val="22"/>
          <w:szCs w:val="22"/>
        </w:rPr>
        <w:t>:</w:t>
      </w:r>
      <w:r w:rsidR="00EE2DEE">
        <w:rPr>
          <w:rFonts w:ascii="Arial" w:hAnsi="Arial" w:cs="Arial"/>
          <w:b/>
          <w:bCs/>
          <w:sz w:val="22"/>
          <w:szCs w:val="22"/>
        </w:rPr>
        <w:tab/>
      </w:r>
      <w:r w:rsidR="00705AF2" w:rsidRPr="00EE2DEE">
        <w:rPr>
          <w:rFonts w:ascii="Arial" w:hAnsi="Arial" w:cs="Arial"/>
          <w:sz w:val="22"/>
          <w:szCs w:val="22"/>
        </w:rPr>
        <w:t>Schedule of CCTV Audit Committee Meetings and Membership</w:t>
      </w:r>
      <w:r w:rsidR="00250E23">
        <w:rPr>
          <w:rFonts w:ascii="Arial" w:hAnsi="Arial" w:cs="Arial"/>
          <w:sz w:val="22"/>
          <w:szCs w:val="22"/>
        </w:rPr>
        <w:t xml:space="preserve"> </w:t>
      </w:r>
      <w:r w:rsidR="00BF2C15">
        <w:rPr>
          <w:rFonts w:ascii="Arial" w:hAnsi="Arial" w:cs="Arial"/>
          <w:sz w:val="22"/>
          <w:szCs w:val="22"/>
        </w:rPr>
        <w:t xml:space="preserve">July </w:t>
      </w:r>
      <w:proofErr w:type="gramStart"/>
      <w:r w:rsidR="00BF2C15">
        <w:rPr>
          <w:rFonts w:ascii="Arial" w:hAnsi="Arial" w:cs="Arial"/>
          <w:sz w:val="22"/>
          <w:szCs w:val="22"/>
        </w:rPr>
        <w:t>20</w:t>
      </w:r>
      <w:r w:rsidR="0026577D">
        <w:rPr>
          <w:rFonts w:ascii="Arial" w:hAnsi="Arial" w:cs="Arial"/>
          <w:sz w:val="22"/>
          <w:szCs w:val="22"/>
        </w:rPr>
        <w:t xml:space="preserve">23 </w:t>
      </w:r>
      <w:r w:rsidR="00250E23">
        <w:rPr>
          <w:rFonts w:ascii="Arial" w:hAnsi="Arial" w:cs="Arial"/>
          <w:sz w:val="22"/>
          <w:szCs w:val="22"/>
        </w:rPr>
        <w:t xml:space="preserve"> –</w:t>
      </w:r>
      <w:proofErr w:type="gramEnd"/>
      <w:r w:rsidR="00250E23">
        <w:rPr>
          <w:rFonts w:ascii="Arial" w:hAnsi="Arial" w:cs="Arial"/>
          <w:sz w:val="22"/>
          <w:szCs w:val="22"/>
        </w:rPr>
        <w:t xml:space="preserve"> June 2024</w:t>
      </w:r>
    </w:p>
    <w:p w14:paraId="5C1A4415" w14:textId="77777777" w:rsidR="001D29C0" w:rsidRDefault="001D29C0">
      <w:pPr>
        <w:spacing w:before="120" w:after="120"/>
        <w:ind w:left="2880" w:hanging="2160"/>
        <w:jc w:val="both"/>
        <w:rPr>
          <w:rFonts w:ascii="Arial" w:hAnsi="Arial" w:cs="Arial"/>
          <w:sz w:val="22"/>
          <w:szCs w:val="22"/>
        </w:rPr>
      </w:pPr>
    </w:p>
    <w:p w14:paraId="0414D116" w14:textId="54805330" w:rsidR="001D29C0" w:rsidRDefault="001C479E">
      <w:pPr>
        <w:spacing w:before="120" w:after="120"/>
        <w:ind w:left="2880" w:hanging="2160"/>
        <w:jc w:val="both"/>
        <w:rPr>
          <w:rFonts w:ascii="Arial" w:hAnsi="Arial" w:cs="Arial"/>
          <w:b/>
          <w:bCs/>
          <w:sz w:val="22"/>
          <w:szCs w:val="22"/>
        </w:rPr>
      </w:pPr>
      <w:r>
        <w:rPr>
          <w:rFonts w:ascii="Arial" w:hAnsi="Arial" w:cs="Arial"/>
          <w:b/>
          <w:bCs/>
          <w:sz w:val="22"/>
          <w:szCs w:val="22"/>
        </w:rPr>
        <w:lastRenderedPageBreak/>
        <w:t>Appendix B:</w:t>
      </w:r>
      <w:r w:rsidR="00367AA8">
        <w:rPr>
          <w:rFonts w:ascii="Arial" w:hAnsi="Arial" w:cs="Arial"/>
          <w:b/>
          <w:bCs/>
          <w:sz w:val="22"/>
          <w:szCs w:val="22"/>
        </w:rPr>
        <w:tab/>
        <w:t xml:space="preserve">City of Melbourne </w:t>
      </w:r>
      <w:r w:rsidR="00E55739">
        <w:rPr>
          <w:rFonts w:ascii="Arial" w:hAnsi="Arial" w:cs="Arial"/>
          <w:b/>
          <w:bCs/>
          <w:sz w:val="22"/>
          <w:szCs w:val="22"/>
        </w:rPr>
        <w:t>article</w:t>
      </w:r>
      <w:r w:rsidR="000701FD">
        <w:rPr>
          <w:rFonts w:ascii="Arial" w:hAnsi="Arial" w:cs="Arial"/>
          <w:b/>
          <w:bCs/>
          <w:sz w:val="22"/>
          <w:szCs w:val="22"/>
        </w:rPr>
        <w:t>, March 2024</w:t>
      </w:r>
      <w:r w:rsidR="00367AA8">
        <w:rPr>
          <w:rFonts w:ascii="Arial" w:hAnsi="Arial" w:cs="Arial"/>
          <w:b/>
          <w:bCs/>
          <w:sz w:val="22"/>
          <w:szCs w:val="22"/>
        </w:rPr>
        <w:t xml:space="preserve">: </w:t>
      </w:r>
      <w:r w:rsidR="00AA3779">
        <w:rPr>
          <w:rFonts w:ascii="Arial" w:hAnsi="Arial" w:cs="Arial"/>
          <w:b/>
          <w:bCs/>
          <w:sz w:val="22"/>
          <w:szCs w:val="22"/>
        </w:rPr>
        <w:t>“</w:t>
      </w:r>
      <w:r w:rsidR="00367AA8">
        <w:rPr>
          <w:rFonts w:ascii="Arial" w:hAnsi="Arial" w:cs="Arial"/>
          <w:b/>
          <w:bCs/>
          <w:sz w:val="22"/>
          <w:szCs w:val="22"/>
        </w:rPr>
        <w:t>How w</w:t>
      </w:r>
      <w:r w:rsidR="00910F29">
        <w:rPr>
          <w:rFonts w:ascii="Arial" w:hAnsi="Arial" w:cs="Arial"/>
          <w:b/>
          <w:bCs/>
          <w:sz w:val="22"/>
          <w:szCs w:val="22"/>
        </w:rPr>
        <w:t>e’re helping keep Melbourne safe”</w:t>
      </w:r>
    </w:p>
    <w:p w14:paraId="34AADE58" w14:textId="77777777" w:rsidR="001C479E" w:rsidRDefault="001C479E">
      <w:pPr>
        <w:spacing w:before="120" w:after="120"/>
        <w:ind w:left="2880" w:hanging="2160"/>
        <w:jc w:val="both"/>
        <w:rPr>
          <w:rFonts w:ascii="Arial" w:hAnsi="Arial" w:cs="Arial"/>
          <w:b/>
          <w:bCs/>
          <w:sz w:val="22"/>
          <w:szCs w:val="22"/>
        </w:rPr>
      </w:pPr>
    </w:p>
    <w:p w14:paraId="622DB4A7" w14:textId="740DB5B7" w:rsidR="001C479E" w:rsidRPr="002D17DB" w:rsidRDefault="001C479E" w:rsidP="002D17DB">
      <w:pPr>
        <w:spacing w:before="120" w:after="120"/>
        <w:ind w:left="2880" w:hanging="2160"/>
        <w:jc w:val="both"/>
        <w:rPr>
          <w:rFonts w:ascii="Arial" w:hAnsi="Arial" w:cs="Arial"/>
          <w:b/>
          <w:bCs/>
          <w:sz w:val="22"/>
          <w:szCs w:val="22"/>
        </w:rPr>
      </w:pPr>
      <w:r>
        <w:rPr>
          <w:rFonts w:ascii="Arial" w:hAnsi="Arial" w:cs="Arial"/>
          <w:b/>
          <w:bCs/>
          <w:sz w:val="22"/>
          <w:szCs w:val="22"/>
        </w:rPr>
        <w:t>Appendix C:</w:t>
      </w:r>
      <w:r w:rsidR="00910F29">
        <w:rPr>
          <w:rFonts w:ascii="Arial" w:hAnsi="Arial" w:cs="Arial"/>
          <w:b/>
          <w:bCs/>
          <w:sz w:val="22"/>
          <w:szCs w:val="22"/>
        </w:rPr>
        <w:tab/>
      </w:r>
      <w:r w:rsidR="002048A7">
        <w:rPr>
          <w:rFonts w:ascii="Arial" w:hAnsi="Arial" w:cs="Arial"/>
          <w:b/>
          <w:bCs/>
          <w:sz w:val="22"/>
          <w:szCs w:val="22"/>
        </w:rPr>
        <w:t>Herald-Sun article, 10</w:t>
      </w:r>
      <w:r w:rsidR="002048A7" w:rsidRPr="002D17DB">
        <w:rPr>
          <w:rFonts w:ascii="Arial" w:hAnsi="Arial" w:cs="Arial"/>
          <w:b/>
          <w:bCs/>
          <w:sz w:val="22"/>
          <w:szCs w:val="22"/>
          <w:vertAlign w:val="superscript"/>
        </w:rPr>
        <w:t>th</w:t>
      </w:r>
      <w:r w:rsidR="002048A7">
        <w:rPr>
          <w:rFonts w:ascii="Arial" w:hAnsi="Arial" w:cs="Arial"/>
          <w:b/>
          <w:bCs/>
          <w:sz w:val="22"/>
          <w:szCs w:val="22"/>
        </w:rPr>
        <w:t xml:space="preserve"> August 2024 </w:t>
      </w:r>
      <w:r w:rsidR="00AA3779">
        <w:rPr>
          <w:rFonts w:ascii="Arial" w:hAnsi="Arial" w:cs="Arial"/>
          <w:b/>
          <w:bCs/>
          <w:sz w:val="22"/>
          <w:szCs w:val="22"/>
        </w:rPr>
        <w:t>–</w:t>
      </w:r>
      <w:r w:rsidR="002048A7">
        <w:rPr>
          <w:rFonts w:ascii="Arial" w:hAnsi="Arial" w:cs="Arial"/>
          <w:b/>
          <w:bCs/>
          <w:sz w:val="22"/>
          <w:szCs w:val="22"/>
        </w:rPr>
        <w:t xml:space="preserve"> </w:t>
      </w:r>
      <w:r w:rsidR="00AA3779">
        <w:rPr>
          <w:rFonts w:ascii="Arial" w:hAnsi="Arial" w:cs="Arial"/>
          <w:b/>
          <w:bCs/>
          <w:i/>
          <w:iCs/>
          <w:sz w:val="22"/>
          <w:szCs w:val="22"/>
        </w:rPr>
        <w:t>“</w:t>
      </w:r>
      <w:r w:rsidR="00AA3779" w:rsidRPr="009E65A8">
        <w:rPr>
          <w:rFonts w:ascii="Arial" w:hAnsi="Arial" w:cs="Arial"/>
          <w:i/>
          <w:iCs/>
          <w:sz w:val="22"/>
          <w:szCs w:val="22"/>
        </w:rPr>
        <w:t>Now Showing: A Catalogue of City Crime</w:t>
      </w:r>
      <w:r w:rsidR="00AA3779">
        <w:rPr>
          <w:rFonts w:ascii="Arial" w:hAnsi="Arial" w:cs="Arial"/>
          <w:i/>
          <w:iCs/>
          <w:sz w:val="22"/>
          <w:szCs w:val="22"/>
        </w:rPr>
        <w:t>”.</w:t>
      </w:r>
    </w:p>
    <w:p w14:paraId="32E2A09E" w14:textId="77777777" w:rsidR="00C46A12" w:rsidRDefault="00C46A12" w:rsidP="00027BD7">
      <w:pPr>
        <w:pStyle w:val="NoSpacing"/>
        <w:ind w:left="1440" w:hanging="720"/>
        <w:rPr>
          <w:rFonts w:ascii="Arial" w:hAnsi="Arial" w:cs="Arial"/>
        </w:rPr>
      </w:pPr>
    </w:p>
    <w:p w14:paraId="0352E76E" w14:textId="77777777" w:rsidR="00C46A12" w:rsidRDefault="00C46A12" w:rsidP="00027BD7">
      <w:pPr>
        <w:pStyle w:val="NoSpacing"/>
        <w:ind w:left="1440" w:hanging="720"/>
        <w:rPr>
          <w:rFonts w:ascii="Arial" w:hAnsi="Arial" w:cs="Arial"/>
        </w:rPr>
      </w:pPr>
    </w:p>
    <w:p w14:paraId="45EBFAFD" w14:textId="77777777" w:rsidR="00367A83" w:rsidRDefault="00367A83">
      <w:pPr>
        <w:spacing w:line="240" w:lineRule="auto"/>
        <w:rPr>
          <w:rFonts w:ascii="Arial" w:hAnsi="Arial" w:cs="Arial"/>
        </w:rPr>
      </w:pPr>
      <w:r>
        <w:rPr>
          <w:rFonts w:ascii="Arial" w:hAnsi="Arial" w:cs="Arial"/>
        </w:rPr>
        <w:br w:type="page"/>
      </w:r>
    </w:p>
    <w:p w14:paraId="0E20A895" w14:textId="77777777" w:rsidR="00AB6CEC" w:rsidRDefault="00367A83" w:rsidP="002E1C74">
      <w:pPr>
        <w:pStyle w:val="NoSpacing"/>
        <w:ind w:left="1440" w:hanging="720"/>
        <w:jc w:val="right"/>
        <w:rPr>
          <w:rFonts w:ascii="Arial" w:hAnsi="Arial" w:cs="Arial"/>
          <w:b/>
          <w:bCs/>
          <w:sz w:val="28"/>
          <w:szCs w:val="28"/>
        </w:rPr>
      </w:pPr>
      <w:r>
        <w:rPr>
          <w:rFonts w:ascii="Arial" w:hAnsi="Arial" w:cs="Arial"/>
          <w:b/>
          <w:bCs/>
          <w:sz w:val="28"/>
          <w:szCs w:val="28"/>
        </w:rPr>
        <w:lastRenderedPageBreak/>
        <w:t>APPENDIX “A”</w:t>
      </w:r>
    </w:p>
    <w:p w14:paraId="7A1D88FD" w14:textId="77777777" w:rsidR="00BD1F3D" w:rsidRDefault="00BD1F3D" w:rsidP="00027BD7">
      <w:pPr>
        <w:pStyle w:val="NoSpacing"/>
        <w:ind w:left="1440" w:hanging="720"/>
        <w:rPr>
          <w:rFonts w:ascii="Arial" w:hAnsi="Arial" w:cs="Arial"/>
          <w:b/>
          <w:bCs/>
          <w:sz w:val="28"/>
          <w:szCs w:val="28"/>
        </w:rPr>
      </w:pPr>
    </w:p>
    <w:p w14:paraId="595BB70D" w14:textId="7AFA68F3" w:rsidR="00AB6CEC" w:rsidRPr="00A42975" w:rsidRDefault="00AB6CEC" w:rsidP="00BD1F3D">
      <w:pPr>
        <w:spacing w:line="240" w:lineRule="auto"/>
        <w:ind w:left="1440" w:hanging="720"/>
        <w:rPr>
          <w:rFonts w:ascii="Arial" w:hAnsi="Arial" w:cs="Arial"/>
          <w:b/>
          <w:sz w:val="28"/>
          <w:szCs w:val="28"/>
        </w:rPr>
      </w:pPr>
      <w:r w:rsidRPr="00A42975">
        <w:rPr>
          <w:rFonts w:ascii="Arial" w:hAnsi="Arial" w:cs="Arial"/>
          <w:b/>
          <w:sz w:val="28"/>
          <w:szCs w:val="28"/>
        </w:rPr>
        <w:t xml:space="preserve">SCHEDULE OF </w:t>
      </w:r>
      <w:r w:rsidRPr="00CA6730">
        <w:rPr>
          <w:rFonts w:ascii="Arial" w:hAnsi="Arial" w:cs="Arial"/>
          <w:b/>
          <w:sz w:val="28"/>
          <w:szCs w:val="28"/>
        </w:rPr>
        <w:t xml:space="preserve">MEETINGS </w:t>
      </w:r>
      <w:r w:rsidR="00656964" w:rsidRPr="00CA6730">
        <w:rPr>
          <w:rFonts w:ascii="Arial" w:hAnsi="Arial" w:cs="Arial"/>
          <w:b/>
          <w:sz w:val="28"/>
          <w:szCs w:val="28"/>
        </w:rPr>
        <w:t>J</w:t>
      </w:r>
      <w:r w:rsidR="00C4044C" w:rsidRPr="002D17DB">
        <w:rPr>
          <w:rFonts w:ascii="Arial" w:hAnsi="Arial" w:cs="Arial"/>
          <w:b/>
          <w:sz w:val="28"/>
          <w:szCs w:val="28"/>
        </w:rPr>
        <w:t>ULY 2023</w:t>
      </w:r>
      <w:r w:rsidR="00656964" w:rsidRPr="00CA6730">
        <w:rPr>
          <w:rFonts w:ascii="Arial" w:hAnsi="Arial" w:cs="Arial"/>
          <w:b/>
          <w:sz w:val="28"/>
          <w:szCs w:val="28"/>
        </w:rPr>
        <w:t xml:space="preserve"> – JUNE </w:t>
      </w:r>
      <w:r w:rsidRPr="00CA6730">
        <w:rPr>
          <w:rFonts w:ascii="Arial" w:hAnsi="Arial" w:cs="Arial"/>
          <w:b/>
          <w:sz w:val="28"/>
          <w:szCs w:val="28"/>
        </w:rPr>
        <w:t>202</w:t>
      </w:r>
      <w:r w:rsidR="00656964" w:rsidRPr="00CA6730">
        <w:rPr>
          <w:rFonts w:ascii="Arial" w:hAnsi="Arial" w:cs="Arial"/>
          <w:b/>
          <w:sz w:val="28"/>
          <w:szCs w:val="28"/>
        </w:rPr>
        <w:t>4</w:t>
      </w:r>
      <w:r w:rsidRPr="00CA6730">
        <w:rPr>
          <w:rFonts w:ascii="Arial" w:hAnsi="Arial" w:cs="Arial"/>
          <w:b/>
          <w:sz w:val="28"/>
          <w:szCs w:val="28"/>
        </w:rPr>
        <w:t xml:space="preserve"> –</w:t>
      </w:r>
      <w:r w:rsidRPr="00A42975">
        <w:rPr>
          <w:rFonts w:ascii="Arial" w:hAnsi="Arial" w:cs="Arial"/>
          <w:b/>
          <w:sz w:val="28"/>
          <w:szCs w:val="28"/>
        </w:rPr>
        <w:t xml:space="preserve"> DATES AND ATTENDANCE</w:t>
      </w:r>
    </w:p>
    <w:p w14:paraId="0B2D0260" w14:textId="6077EB89" w:rsidR="00AB6CEC" w:rsidRDefault="00AB6CEC" w:rsidP="00AB6CEC">
      <w:pPr>
        <w:spacing w:line="240" w:lineRule="auto"/>
        <w:ind w:left="1440" w:hanging="720"/>
        <w:rPr>
          <w:rFonts w:ascii="Arial" w:hAnsi="Arial" w:cs="Arial"/>
          <w:b/>
        </w:rPr>
      </w:pPr>
      <w:r>
        <w:rPr>
          <w:rFonts w:ascii="Arial" w:hAnsi="Arial" w:cs="Arial"/>
          <w:b/>
        </w:rPr>
        <w:tab/>
      </w:r>
    </w:p>
    <w:p w14:paraId="58C0CA94" w14:textId="77777777" w:rsidR="00AB6CEC" w:rsidRDefault="00AB6CEC" w:rsidP="00AB6CEC">
      <w:pPr>
        <w:spacing w:line="240" w:lineRule="auto"/>
        <w:ind w:left="1440" w:hanging="720"/>
        <w:rPr>
          <w:rFonts w:ascii="Arial" w:hAnsi="Arial" w:cs="Arial"/>
          <w:b/>
        </w:rPr>
      </w:pPr>
    </w:p>
    <w:p w14:paraId="77288852" w14:textId="77777777" w:rsidR="00AB6CEC" w:rsidRDefault="00AB6CEC" w:rsidP="00AB6CEC">
      <w:pPr>
        <w:spacing w:line="240" w:lineRule="auto"/>
        <w:ind w:left="1440" w:hanging="720"/>
        <w:rPr>
          <w:rFonts w:ascii="Arial" w:hAnsi="Arial" w:cs="Arial"/>
          <w:b/>
          <w:highlight w:val="yellow"/>
        </w:rPr>
      </w:pPr>
    </w:p>
    <w:tbl>
      <w:tblPr>
        <w:tblStyle w:val="TableGrid"/>
        <w:tblW w:w="0" w:type="auto"/>
        <w:tblInd w:w="108" w:type="dxa"/>
        <w:tblLook w:val="04A0" w:firstRow="1" w:lastRow="0" w:firstColumn="1" w:lastColumn="0" w:noHBand="0" w:noVBand="1"/>
      </w:tblPr>
      <w:tblGrid>
        <w:gridCol w:w="1061"/>
        <w:gridCol w:w="1440"/>
        <w:gridCol w:w="1440"/>
        <w:gridCol w:w="1440"/>
        <w:gridCol w:w="1440"/>
        <w:gridCol w:w="1440"/>
      </w:tblGrid>
      <w:tr w:rsidR="00F8382B" w:rsidRPr="002D17DB" w14:paraId="783DDFE2" w14:textId="1956191D" w:rsidTr="004574DF">
        <w:tc>
          <w:tcPr>
            <w:tcW w:w="1061" w:type="dxa"/>
          </w:tcPr>
          <w:p w14:paraId="6902BBF4" w14:textId="77777777" w:rsidR="00F8382B" w:rsidRPr="002D17DB" w:rsidRDefault="00F8382B" w:rsidP="00F8382B">
            <w:pPr>
              <w:spacing w:line="240" w:lineRule="auto"/>
              <w:rPr>
                <w:rFonts w:ascii="Arial" w:hAnsi="Arial" w:cs="Arial"/>
                <w:b/>
              </w:rPr>
            </w:pPr>
            <w:r w:rsidRPr="00CA6730">
              <w:rPr>
                <w:rFonts w:ascii="Arial" w:hAnsi="Arial" w:cs="Arial"/>
                <w:b/>
              </w:rPr>
              <w:t>Member</w:t>
            </w:r>
          </w:p>
        </w:tc>
        <w:tc>
          <w:tcPr>
            <w:tcW w:w="1440" w:type="dxa"/>
          </w:tcPr>
          <w:p w14:paraId="111D4E48" w14:textId="07B3AFA2" w:rsidR="00F8382B" w:rsidRPr="002D17DB" w:rsidDel="00656964" w:rsidRDefault="00FA1092" w:rsidP="00F8382B">
            <w:pPr>
              <w:spacing w:line="240" w:lineRule="auto"/>
              <w:jc w:val="center"/>
              <w:rPr>
                <w:rFonts w:ascii="Arial" w:hAnsi="Arial" w:cs="Arial"/>
                <w:b/>
              </w:rPr>
            </w:pPr>
            <w:r w:rsidRPr="002D17DB">
              <w:rPr>
                <w:rFonts w:ascii="Arial" w:hAnsi="Arial" w:cs="Arial"/>
                <w:b/>
              </w:rPr>
              <w:t>0</w:t>
            </w:r>
            <w:r w:rsidR="001229CE" w:rsidRPr="002D17DB">
              <w:rPr>
                <w:rFonts w:ascii="Arial" w:hAnsi="Arial" w:cs="Arial"/>
                <w:b/>
              </w:rPr>
              <w:t>8/08/23</w:t>
            </w:r>
          </w:p>
        </w:tc>
        <w:tc>
          <w:tcPr>
            <w:tcW w:w="1440" w:type="dxa"/>
          </w:tcPr>
          <w:p w14:paraId="5D211376" w14:textId="1DC11309" w:rsidR="00F8382B" w:rsidRPr="002D17DB" w:rsidDel="00656964" w:rsidRDefault="001229CE" w:rsidP="00F8382B">
            <w:pPr>
              <w:spacing w:line="240" w:lineRule="auto"/>
              <w:jc w:val="center"/>
              <w:rPr>
                <w:rFonts w:ascii="Arial" w:hAnsi="Arial" w:cs="Arial"/>
                <w:b/>
              </w:rPr>
            </w:pPr>
            <w:r w:rsidRPr="002D17DB">
              <w:rPr>
                <w:rFonts w:ascii="Arial" w:hAnsi="Arial" w:cs="Arial"/>
                <w:b/>
              </w:rPr>
              <w:t>10/10/23</w:t>
            </w:r>
          </w:p>
        </w:tc>
        <w:tc>
          <w:tcPr>
            <w:tcW w:w="1440" w:type="dxa"/>
          </w:tcPr>
          <w:p w14:paraId="3943D812" w14:textId="3B71BED3" w:rsidR="00F8382B" w:rsidRPr="002D17DB" w:rsidDel="00656964" w:rsidRDefault="001229CE" w:rsidP="00F8382B">
            <w:pPr>
              <w:spacing w:line="240" w:lineRule="auto"/>
              <w:jc w:val="center"/>
              <w:rPr>
                <w:rFonts w:ascii="Arial" w:hAnsi="Arial" w:cs="Arial"/>
                <w:b/>
              </w:rPr>
            </w:pPr>
            <w:r w:rsidRPr="002D17DB">
              <w:rPr>
                <w:rFonts w:ascii="Arial" w:hAnsi="Arial" w:cs="Arial"/>
                <w:b/>
              </w:rPr>
              <w:t>12/12/23</w:t>
            </w:r>
          </w:p>
        </w:tc>
        <w:tc>
          <w:tcPr>
            <w:tcW w:w="1440" w:type="dxa"/>
          </w:tcPr>
          <w:p w14:paraId="243AD780" w14:textId="6A2F5AAC" w:rsidR="00F8382B" w:rsidRPr="002D17DB" w:rsidDel="00656964" w:rsidRDefault="00CC1CA4" w:rsidP="00F8382B">
            <w:pPr>
              <w:spacing w:line="240" w:lineRule="auto"/>
              <w:jc w:val="center"/>
              <w:rPr>
                <w:rFonts w:ascii="Arial" w:hAnsi="Arial" w:cs="Arial"/>
                <w:b/>
              </w:rPr>
            </w:pPr>
            <w:r w:rsidRPr="002D17DB">
              <w:rPr>
                <w:rFonts w:ascii="Arial" w:hAnsi="Arial" w:cs="Arial"/>
                <w:b/>
              </w:rPr>
              <w:t>0</w:t>
            </w:r>
            <w:r w:rsidR="00F8382B" w:rsidRPr="00CA6730">
              <w:rPr>
                <w:rFonts w:ascii="Arial" w:hAnsi="Arial" w:cs="Arial"/>
                <w:b/>
              </w:rPr>
              <w:t>7/03/24</w:t>
            </w:r>
          </w:p>
        </w:tc>
        <w:tc>
          <w:tcPr>
            <w:tcW w:w="1440" w:type="dxa"/>
          </w:tcPr>
          <w:p w14:paraId="170E36BE" w14:textId="5AF3F11F" w:rsidR="00F8382B" w:rsidRPr="002D17DB" w:rsidDel="00656964" w:rsidRDefault="00880A86" w:rsidP="00F8382B">
            <w:pPr>
              <w:spacing w:line="240" w:lineRule="auto"/>
              <w:jc w:val="center"/>
              <w:rPr>
                <w:rFonts w:ascii="Arial" w:hAnsi="Arial" w:cs="Arial"/>
                <w:b/>
              </w:rPr>
            </w:pPr>
            <w:r w:rsidRPr="002D17DB">
              <w:rPr>
                <w:rFonts w:ascii="Arial" w:hAnsi="Arial" w:cs="Arial"/>
                <w:b/>
              </w:rPr>
              <w:t>0</w:t>
            </w:r>
            <w:r w:rsidR="00F8382B" w:rsidRPr="00CA6730">
              <w:rPr>
                <w:rFonts w:ascii="Arial" w:hAnsi="Arial" w:cs="Arial"/>
                <w:b/>
              </w:rPr>
              <w:t>4/06/24</w:t>
            </w:r>
            <w:r w:rsidR="00F8382B" w:rsidRPr="00CA6730" w:rsidDel="00656964">
              <w:rPr>
                <w:rFonts w:ascii="Arial" w:hAnsi="Arial" w:cs="Arial"/>
                <w:b/>
              </w:rPr>
              <w:t>3</w:t>
            </w:r>
          </w:p>
        </w:tc>
      </w:tr>
      <w:tr w:rsidR="00F8382B" w:rsidRPr="00A864A4" w14:paraId="304845A7" w14:textId="692A1375" w:rsidTr="004574DF">
        <w:tc>
          <w:tcPr>
            <w:tcW w:w="1061" w:type="dxa"/>
          </w:tcPr>
          <w:p w14:paraId="78C2D251" w14:textId="77777777" w:rsidR="00F8382B" w:rsidRPr="000C389F" w:rsidRDefault="00F8382B" w:rsidP="00F8382B">
            <w:pPr>
              <w:spacing w:line="240" w:lineRule="auto"/>
              <w:rPr>
                <w:rFonts w:ascii="Arial" w:hAnsi="Arial" w:cs="Arial"/>
                <w:b/>
                <w:sz w:val="12"/>
                <w:szCs w:val="12"/>
                <w:highlight w:val="yellow"/>
              </w:rPr>
            </w:pPr>
          </w:p>
        </w:tc>
        <w:tc>
          <w:tcPr>
            <w:tcW w:w="1440" w:type="dxa"/>
          </w:tcPr>
          <w:p w14:paraId="024E7EDB" w14:textId="77777777" w:rsidR="00F8382B" w:rsidRPr="003E0114" w:rsidRDefault="00F8382B" w:rsidP="00F8382B">
            <w:pPr>
              <w:spacing w:line="240" w:lineRule="auto"/>
              <w:jc w:val="center"/>
              <w:rPr>
                <w:rFonts w:ascii="Arial" w:hAnsi="Arial" w:cs="Arial"/>
                <w:b/>
                <w:sz w:val="12"/>
                <w:szCs w:val="12"/>
              </w:rPr>
            </w:pPr>
          </w:p>
        </w:tc>
        <w:tc>
          <w:tcPr>
            <w:tcW w:w="1440" w:type="dxa"/>
          </w:tcPr>
          <w:p w14:paraId="7B02C6E3" w14:textId="77777777" w:rsidR="00F8382B" w:rsidRPr="003E0114" w:rsidRDefault="00F8382B" w:rsidP="00F8382B">
            <w:pPr>
              <w:spacing w:line="240" w:lineRule="auto"/>
              <w:jc w:val="center"/>
              <w:rPr>
                <w:rFonts w:ascii="Arial" w:hAnsi="Arial" w:cs="Arial"/>
                <w:b/>
                <w:sz w:val="12"/>
                <w:szCs w:val="12"/>
              </w:rPr>
            </w:pPr>
          </w:p>
        </w:tc>
        <w:tc>
          <w:tcPr>
            <w:tcW w:w="1440" w:type="dxa"/>
          </w:tcPr>
          <w:p w14:paraId="63991B25" w14:textId="530094A0" w:rsidR="00F8382B" w:rsidRPr="003E0114" w:rsidRDefault="00F8382B" w:rsidP="00F8382B">
            <w:pPr>
              <w:spacing w:line="240" w:lineRule="auto"/>
              <w:jc w:val="center"/>
              <w:rPr>
                <w:rFonts w:ascii="Arial" w:hAnsi="Arial" w:cs="Arial"/>
                <w:b/>
                <w:sz w:val="12"/>
                <w:szCs w:val="12"/>
              </w:rPr>
            </w:pPr>
          </w:p>
        </w:tc>
        <w:tc>
          <w:tcPr>
            <w:tcW w:w="1440" w:type="dxa"/>
          </w:tcPr>
          <w:p w14:paraId="59A1AE28" w14:textId="77777777" w:rsidR="00F8382B" w:rsidRPr="003E0114" w:rsidRDefault="00F8382B" w:rsidP="00F8382B">
            <w:pPr>
              <w:spacing w:line="240" w:lineRule="auto"/>
              <w:jc w:val="center"/>
              <w:rPr>
                <w:rFonts w:ascii="Arial" w:hAnsi="Arial" w:cs="Arial"/>
                <w:b/>
                <w:sz w:val="12"/>
                <w:szCs w:val="12"/>
              </w:rPr>
            </w:pPr>
          </w:p>
        </w:tc>
        <w:tc>
          <w:tcPr>
            <w:tcW w:w="1440" w:type="dxa"/>
          </w:tcPr>
          <w:p w14:paraId="0E39704F" w14:textId="1C3C8AB3" w:rsidR="00F8382B" w:rsidRPr="003E0114" w:rsidRDefault="00F8382B" w:rsidP="00F8382B">
            <w:pPr>
              <w:spacing w:line="240" w:lineRule="auto"/>
              <w:jc w:val="center"/>
              <w:rPr>
                <w:rFonts w:ascii="Arial" w:hAnsi="Arial" w:cs="Arial"/>
                <w:b/>
                <w:sz w:val="12"/>
                <w:szCs w:val="12"/>
              </w:rPr>
            </w:pPr>
          </w:p>
        </w:tc>
      </w:tr>
      <w:tr w:rsidR="00F8382B" w:rsidRPr="00A864A4" w14:paraId="0961C273" w14:textId="252353C2" w:rsidTr="004574DF">
        <w:tc>
          <w:tcPr>
            <w:tcW w:w="1061" w:type="dxa"/>
          </w:tcPr>
          <w:p w14:paraId="5FA4DABA" w14:textId="77777777" w:rsidR="00F8382B" w:rsidRPr="00A7205B" w:rsidRDefault="00F8382B" w:rsidP="00080D73">
            <w:pPr>
              <w:spacing w:line="240" w:lineRule="auto"/>
              <w:jc w:val="center"/>
              <w:rPr>
                <w:rFonts w:ascii="Arial" w:hAnsi="Arial" w:cs="Arial"/>
                <w:b/>
              </w:rPr>
            </w:pPr>
            <w:r w:rsidRPr="00A7205B">
              <w:rPr>
                <w:rFonts w:ascii="Arial" w:hAnsi="Arial" w:cs="Arial"/>
                <w:b/>
              </w:rPr>
              <w:t>BH</w:t>
            </w:r>
          </w:p>
        </w:tc>
        <w:tc>
          <w:tcPr>
            <w:tcW w:w="1440" w:type="dxa"/>
          </w:tcPr>
          <w:p w14:paraId="52FAD44F" w14:textId="3A8DA84D" w:rsidR="00F8382B" w:rsidRPr="003E0114" w:rsidRDefault="004E0E43" w:rsidP="00080D73">
            <w:pPr>
              <w:spacing w:line="240" w:lineRule="auto"/>
              <w:jc w:val="center"/>
              <w:rPr>
                <w:rFonts w:ascii="Arial" w:hAnsi="Arial" w:cs="Arial"/>
                <w:b/>
              </w:rPr>
            </w:pPr>
            <w:r>
              <w:rPr>
                <w:rFonts w:ascii="Arial" w:hAnsi="Arial" w:cs="Arial"/>
                <w:b/>
              </w:rPr>
              <w:t>Y</w:t>
            </w:r>
          </w:p>
        </w:tc>
        <w:tc>
          <w:tcPr>
            <w:tcW w:w="1440" w:type="dxa"/>
          </w:tcPr>
          <w:p w14:paraId="69D4F600" w14:textId="4EF5F96A" w:rsidR="00F8382B" w:rsidRPr="003E0114" w:rsidRDefault="006F4340" w:rsidP="00080D73">
            <w:pPr>
              <w:spacing w:line="240" w:lineRule="auto"/>
              <w:jc w:val="center"/>
              <w:rPr>
                <w:rFonts w:ascii="Arial" w:hAnsi="Arial" w:cs="Arial"/>
                <w:b/>
              </w:rPr>
            </w:pPr>
            <w:r>
              <w:rPr>
                <w:rFonts w:ascii="Arial" w:hAnsi="Arial" w:cs="Arial"/>
                <w:b/>
              </w:rPr>
              <w:t>Y</w:t>
            </w:r>
          </w:p>
        </w:tc>
        <w:tc>
          <w:tcPr>
            <w:tcW w:w="1440" w:type="dxa"/>
          </w:tcPr>
          <w:p w14:paraId="7A74920E" w14:textId="39E181A7" w:rsidR="00F8382B" w:rsidRPr="003E0114" w:rsidRDefault="009E6257" w:rsidP="00080D73">
            <w:pPr>
              <w:spacing w:line="240" w:lineRule="auto"/>
              <w:jc w:val="center"/>
              <w:rPr>
                <w:rFonts w:ascii="Arial" w:hAnsi="Arial" w:cs="Arial"/>
                <w:b/>
              </w:rPr>
            </w:pPr>
            <w:r>
              <w:rPr>
                <w:rFonts w:ascii="Arial" w:hAnsi="Arial" w:cs="Arial"/>
                <w:b/>
              </w:rPr>
              <w:t>Y</w:t>
            </w:r>
          </w:p>
        </w:tc>
        <w:tc>
          <w:tcPr>
            <w:tcW w:w="1440" w:type="dxa"/>
          </w:tcPr>
          <w:p w14:paraId="77C95211" w14:textId="04ED05A1" w:rsidR="00F8382B" w:rsidRPr="003E0114" w:rsidRDefault="00ED3AF4" w:rsidP="00080D73">
            <w:pPr>
              <w:spacing w:line="240" w:lineRule="auto"/>
              <w:jc w:val="center"/>
              <w:rPr>
                <w:rFonts w:ascii="Arial" w:hAnsi="Arial" w:cs="Arial"/>
                <w:b/>
              </w:rPr>
            </w:pPr>
            <w:r>
              <w:rPr>
                <w:rFonts w:ascii="Arial" w:hAnsi="Arial" w:cs="Arial"/>
                <w:b/>
              </w:rPr>
              <w:t>Y</w:t>
            </w:r>
          </w:p>
        </w:tc>
        <w:tc>
          <w:tcPr>
            <w:tcW w:w="1440" w:type="dxa"/>
          </w:tcPr>
          <w:p w14:paraId="57510F6B" w14:textId="4ADF68EE" w:rsidR="00F8382B" w:rsidRPr="003E0114" w:rsidRDefault="00F8382B" w:rsidP="00080D73">
            <w:pPr>
              <w:spacing w:line="240" w:lineRule="auto"/>
              <w:jc w:val="center"/>
              <w:rPr>
                <w:rFonts w:ascii="Arial" w:hAnsi="Arial" w:cs="Arial"/>
                <w:b/>
              </w:rPr>
            </w:pPr>
            <w:r w:rsidRPr="003E0114">
              <w:rPr>
                <w:rFonts w:ascii="Arial" w:hAnsi="Arial" w:cs="Arial"/>
                <w:b/>
              </w:rPr>
              <w:t>Y</w:t>
            </w:r>
          </w:p>
        </w:tc>
      </w:tr>
      <w:tr w:rsidR="00F8382B" w:rsidRPr="00A864A4" w14:paraId="3F338B0D" w14:textId="6E1C99A3" w:rsidTr="004574DF">
        <w:tc>
          <w:tcPr>
            <w:tcW w:w="1061" w:type="dxa"/>
          </w:tcPr>
          <w:p w14:paraId="066D74A5" w14:textId="77777777" w:rsidR="00F8382B" w:rsidRPr="00A7205B" w:rsidRDefault="00F8382B" w:rsidP="00080D73">
            <w:pPr>
              <w:spacing w:line="240" w:lineRule="auto"/>
              <w:jc w:val="center"/>
              <w:rPr>
                <w:rFonts w:ascii="Arial" w:hAnsi="Arial" w:cs="Arial"/>
                <w:b/>
              </w:rPr>
            </w:pPr>
            <w:r w:rsidRPr="00A7205B">
              <w:rPr>
                <w:rFonts w:ascii="Arial" w:hAnsi="Arial" w:cs="Arial"/>
                <w:b/>
              </w:rPr>
              <w:t>MR</w:t>
            </w:r>
          </w:p>
        </w:tc>
        <w:tc>
          <w:tcPr>
            <w:tcW w:w="1440" w:type="dxa"/>
          </w:tcPr>
          <w:p w14:paraId="4B80DF45" w14:textId="6B54187E" w:rsidR="00F8382B" w:rsidRDefault="00421E92" w:rsidP="002D17DB">
            <w:pPr>
              <w:spacing w:line="240" w:lineRule="auto"/>
              <w:jc w:val="center"/>
              <w:rPr>
                <w:rFonts w:ascii="Arial" w:hAnsi="Arial" w:cs="Arial"/>
                <w:b/>
              </w:rPr>
            </w:pPr>
            <w:r>
              <w:rPr>
                <w:rFonts w:ascii="Arial" w:hAnsi="Arial" w:cs="Arial"/>
                <w:b/>
              </w:rPr>
              <w:t>Y</w:t>
            </w:r>
          </w:p>
        </w:tc>
        <w:tc>
          <w:tcPr>
            <w:tcW w:w="1440" w:type="dxa"/>
          </w:tcPr>
          <w:p w14:paraId="1ED41E49" w14:textId="6EEB2A79" w:rsidR="00F8382B" w:rsidRDefault="006F4340" w:rsidP="002D17DB">
            <w:pPr>
              <w:spacing w:line="240" w:lineRule="auto"/>
              <w:jc w:val="center"/>
              <w:rPr>
                <w:rFonts w:ascii="Arial" w:hAnsi="Arial" w:cs="Arial"/>
                <w:b/>
              </w:rPr>
            </w:pPr>
            <w:r>
              <w:rPr>
                <w:rFonts w:ascii="Arial" w:hAnsi="Arial" w:cs="Arial"/>
                <w:b/>
              </w:rPr>
              <w:t>A</w:t>
            </w:r>
          </w:p>
        </w:tc>
        <w:tc>
          <w:tcPr>
            <w:tcW w:w="1440" w:type="dxa"/>
          </w:tcPr>
          <w:p w14:paraId="484D9D8F" w14:textId="119307E2" w:rsidR="00F8382B" w:rsidRDefault="009E6257" w:rsidP="002D17DB">
            <w:pPr>
              <w:spacing w:line="240" w:lineRule="auto"/>
              <w:jc w:val="center"/>
              <w:rPr>
                <w:rFonts w:ascii="Arial" w:hAnsi="Arial" w:cs="Arial"/>
                <w:b/>
              </w:rPr>
            </w:pPr>
            <w:r>
              <w:rPr>
                <w:rFonts w:ascii="Arial" w:hAnsi="Arial" w:cs="Arial"/>
                <w:b/>
              </w:rPr>
              <w:t>Y</w:t>
            </w:r>
          </w:p>
        </w:tc>
        <w:tc>
          <w:tcPr>
            <w:tcW w:w="1440" w:type="dxa"/>
          </w:tcPr>
          <w:p w14:paraId="3E25D15E" w14:textId="13FDA1AC" w:rsidR="00F8382B" w:rsidRDefault="00F8382B" w:rsidP="002D17DB">
            <w:pPr>
              <w:spacing w:line="240" w:lineRule="auto"/>
              <w:jc w:val="center"/>
              <w:rPr>
                <w:rFonts w:ascii="Arial" w:hAnsi="Arial" w:cs="Arial"/>
                <w:b/>
              </w:rPr>
            </w:pPr>
            <w:r w:rsidRPr="00F21BFB">
              <w:rPr>
                <w:rFonts w:ascii="Arial" w:hAnsi="Arial" w:cs="Arial"/>
                <w:b/>
              </w:rPr>
              <w:t>Y</w:t>
            </w:r>
          </w:p>
        </w:tc>
        <w:tc>
          <w:tcPr>
            <w:tcW w:w="1440" w:type="dxa"/>
          </w:tcPr>
          <w:p w14:paraId="5A3EEBA3" w14:textId="042FEF19" w:rsidR="00F8382B" w:rsidRDefault="00F8382B" w:rsidP="002D17DB">
            <w:pPr>
              <w:spacing w:line="240" w:lineRule="auto"/>
              <w:jc w:val="center"/>
              <w:rPr>
                <w:rFonts w:ascii="Arial" w:hAnsi="Arial" w:cs="Arial"/>
                <w:b/>
              </w:rPr>
            </w:pPr>
            <w:r w:rsidRPr="002D5A66">
              <w:rPr>
                <w:rFonts w:ascii="Arial" w:hAnsi="Arial" w:cs="Arial"/>
                <w:b/>
              </w:rPr>
              <w:t>Y</w:t>
            </w:r>
          </w:p>
        </w:tc>
      </w:tr>
      <w:tr w:rsidR="00F8382B" w:rsidRPr="00A864A4" w14:paraId="723EBE8D" w14:textId="59240BF0" w:rsidTr="004574DF">
        <w:tc>
          <w:tcPr>
            <w:tcW w:w="1061" w:type="dxa"/>
          </w:tcPr>
          <w:p w14:paraId="376A3F93" w14:textId="77777777" w:rsidR="00F8382B" w:rsidRPr="00A7205B" w:rsidRDefault="00F8382B" w:rsidP="00080D73">
            <w:pPr>
              <w:spacing w:line="240" w:lineRule="auto"/>
              <w:jc w:val="center"/>
              <w:rPr>
                <w:rFonts w:ascii="Arial" w:hAnsi="Arial" w:cs="Arial"/>
                <w:b/>
              </w:rPr>
            </w:pPr>
            <w:r w:rsidRPr="00A7205B">
              <w:rPr>
                <w:rFonts w:ascii="Arial" w:hAnsi="Arial" w:cs="Arial"/>
                <w:b/>
              </w:rPr>
              <w:t>PR</w:t>
            </w:r>
          </w:p>
        </w:tc>
        <w:tc>
          <w:tcPr>
            <w:tcW w:w="1440" w:type="dxa"/>
          </w:tcPr>
          <w:p w14:paraId="33122132" w14:textId="30285F13" w:rsidR="00F8382B" w:rsidRDefault="00421E92" w:rsidP="002D17DB">
            <w:pPr>
              <w:spacing w:line="240" w:lineRule="auto"/>
              <w:jc w:val="center"/>
              <w:rPr>
                <w:rFonts w:ascii="Arial" w:hAnsi="Arial" w:cs="Arial"/>
                <w:b/>
              </w:rPr>
            </w:pPr>
            <w:r>
              <w:rPr>
                <w:rFonts w:ascii="Arial" w:hAnsi="Arial" w:cs="Arial"/>
                <w:b/>
              </w:rPr>
              <w:t>A</w:t>
            </w:r>
          </w:p>
        </w:tc>
        <w:tc>
          <w:tcPr>
            <w:tcW w:w="1440" w:type="dxa"/>
          </w:tcPr>
          <w:p w14:paraId="77ED5095" w14:textId="63C6A22A" w:rsidR="00F8382B" w:rsidRDefault="00C81042" w:rsidP="002D17DB">
            <w:pPr>
              <w:spacing w:line="240" w:lineRule="auto"/>
              <w:jc w:val="center"/>
              <w:rPr>
                <w:rFonts w:ascii="Arial" w:hAnsi="Arial" w:cs="Arial"/>
                <w:b/>
              </w:rPr>
            </w:pPr>
            <w:r>
              <w:rPr>
                <w:rFonts w:ascii="Arial" w:hAnsi="Arial" w:cs="Arial"/>
                <w:b/>
              </w:rPr>
              <w:t>Y</w:t>
            </w:r>
          </w:p>
        </w:tc>
        <w:tc>
          <w:tcPr>
            <w:tcW w:w="1440" w:type="dxa"/>
          </w:tcPr>
          <w:p w14:paraId="434B40C8" w14:textId="1391D137" w:rsidR="00F8382B" w:rsidRDefault="009E6257" w:rsidP="002D17DB">
            <w:pPr>
              <w:spacing w:line="240" w:lineRule="auto"/>
              <w:jc w:val="center"/>
              <w:rPr>
                <w:rFonts w:ascii="Arial" w:hAnsi="Arial" w:cs="Arial"/>
                <w:b/>
              </w:rPr>
            </w:pPr>
            <w:r>
              <w:rPr>
                <w:rFonts w:ascii="Arial" w:hAnsi="Arial" w:cs="Arial"/>
                <w:b/>
              </w:rPr>
              <w:t>Y</w:t>
            </w:r>
          </w:p>
        </w:tc>
        <w:tc>
          <w:tcPr>
            <w:tcW w:w="1440" w:type="dxa"/>
          </w:tcPr>
          <w:p w14:paraId="033332E3" w14:textId="3DF43A9E" w:rsidR="00F8382B" w:rsidRDefault="00F8382B" w:rsidP="002D17DB">
            <w:pPr>
              <w:spacing w:line="240" w:lineRule="auto"/>
              <w:jc w:val="center"/>
              <w:rPr>
                <w:rFonts w:ascii="Arial" w:hAnsi="Arial" w:cs="Arial"/>
                <w:b/>
              </w:rPr>
            </w:pPr>
            <w:r w:rsidRPr="00F21BFB">
              <w:rPr>
                <w:rFonts w:ascii="Arial" w:hAnsi="Arial" w:cs="Arial"/>
                <w:b/>
              </w:rPr>
              <w:t>Y</w:t>
            </w:r>
          </w:p>
        </w:tc>
        <w:tc>
          <w:tcPr>
            <w:tcW w:w="1440" w:type="dxa"/>
          </w:tcPr>
          <w:p w14:paraId="56EAE515" w14:textId="4C4BC3A6" w:rsidR="00F8382B" w:rsidRDefault="00B735C1" w:rsidP="002D17DB">
            <w:pPr>
              <w:spacing w:line="240" w:lineRule="auto"/>
              <w:jc w:val="center"/>
              <w:rPr>
                <w:rFonts w:ascii="Arial" w:hAnsi="Arial" w:cs="Arial"/>
                <w:b/>
              </w:rPr>
            </w:pPr>
            <w:r>
              <w:rPr>
                <w:rFonts w:ascii="Arial" w:hAnsi="Arial" w:cs="Arial"/>
                <w:b/>
              </w:rPr>
              <w:t>Y</w:t>
            </w:r>
          </w:p>
        </w:tc>
      </w:tr>
      <w:tr w:rsidR="00F8382B" w:rsidRPr="00A864A4" w14:paraId="671B3321" w14:textId="63D1CCB6" w:rsidTr="004574DF">
        <w:tc>
          <w:tcPr>
            <w:tcW w:w="1061" w:type="dxa"/>
          </w:tcPr>
          <w:p w14:paraId="6AE9183D" w14:textId="77777777" w:rsidR="00F8382B" w:rsidRPr="003F0E3D" w:rsidRDefault="00F8382B" w:rsidP="00080D73">
            <w:pPr>
              <w:spacing w:line="240" w:lineRule="auto"/>
              <w:jc w:val="center"/>
              <w:rPr>
                <w:rFonts w:ascii="Arial" w:hAnsi="Arial" w:cs="Arial"/>
                <w:b/>
                <w:sz w:val="8"/>
                <w:szCs w:val="8"/>
              </w:rPr>
            </w:pPr>
          </w:p>
        </w:tc>
        <w:tc>
          <w:tcPr>
            <w:tcW w:w="1440" w:type="dxa"/>
          </w:tcPr>
          <w:p w14:paraId="586C8284" w14:textId="77777777" w:rsidR="00F8382B" w:rsidRPr="003F0E3D" w:rsidRDefault="00F8382B" w:rsidP="002D17DB">
            <w:pPr>
              <w:spacing w:line="240" w:lineRule="auto"/>
              <w:jc w:val="center"/>
              <w:rPr>
                <w:rFonts w:ascii="Arial" w:hAnsi="Arial" w:cs="Arial"/>
                <w:b/>
                <w:sz w:val="8"/>
                <w:szCs w:val="8"/>
              </w:rPr>
            </w:pPr>
          </w:p>
        </w:tc>
        <w:tc>
          <w:tcPr>
            <w:tcW w:w="1440" w:type="dxa"/>
          </w:tcPr>
          <w:p w14:paraId="2F1194BB" w14:textId="77777777" w:rsidR="00F8382B" w:rsidRPr="003F0E3D" w:rsidRDefault="00F8382B" w:rsidP="002D17DB">
            <w:pPr>
              <w:spacing w:line="240" w:lineRule="auto"/>
              <w:jc w:val="center"/>
              <w:rPr>
                <w:rFonts w:ascii="Arial" w:hAnsi="Arial" w:cs="Arial"/>
                <w:b/>
                <w:sz w:val="8"/>
                <w:szCs w:val="8"/>
              </w:rPr>
            </w:pPr>
          </w:p>
        </w:tc>
        <w:tc>
          <w:tcPr>
            <w:tcW w:w="1440" w:type="dxa"/>
          </w:tcPr>
          <w:p w14:paraId="5D638E97" w14:textId="4AC293D5" w:rsidR="00F8382B" w:rsidRPr="003F0E3D" w:rsidRDefault="00F8382B" w:rsidP="002D17DB">
            <w:pPr>
              <w:spacing w:line="240" w:lineRule="auto"/>
              <w:jc w:val="center"/>
              <w:rPr>
                <w:rFonts w:ascii="Arial" w:hAnsi="Arial" w:cs="Arial"/>
                <w:b/>
                <w:sz w:val="8"/>
                <w:szCs w:val="8"/>
              </w:rPr>
            </w:pPr>
          </w:p>
        </w:tc>
        <w:tc>
          <w:tcPr>
            <w:tcW w:w="1440" w:type="dxa"/>
          </w:tcPr>
          <w:p w14:paraId="19374BC4" w14:textId="77777777" w:rsidR="00F8382B" w:rsidRPr="003F0E3D" w:rsidRDefault="00F8382B" w:rsidP="002D17DB">
            <w:pPr>
              <w:spacing w:line="240" w:lineRule="auto"/>
              <w:jc w:val="center"/>
              <w:rPr>
                <w:rFonts w:ascii="Arial" w:hAnsi="Arial" w:cs="Arial"/>
                <w:b/>
                <w:sz w:val="8"/>
                <w:szCs w:val="8"/>
              </w:rPr>
            </w:pPr>
          </w:p>
        </w:tc>
        <w:tc>
          <w:tcPr>
            <w:tcW w:w="1440" w:type="dxa"/>
          </w:tcPr>
          <w:p w14:paraId="02A75C1B" w14:textId="7779DD9A" w:rsidR="00F8382B" w:rsidRPr="003F0E3D" w:rsidRDefault="00F8382B" w:rsidP="002D17DB">
            <w:pPr>
              <w:spacing w:line="240" w:lineRule="auto"/>
              <w:jc w:val="center"/>
              <w:rPr>
                <w:rFonts w:ascii="Arial" w:hAnsi="Arial" w:cs="Arial"/>
                <w:b/>
                <w:sz w:val="8"/>
                <w:szCs w:val="8"/>
              </w:rPr>
            </w:pPr>
          </w:p>
        </w:tc>
      </w:tr>
      <w:tr w:rsidR="00F8382B" w:rsidRPr="00A864A4" w14:paraId="4302F7A7" w14:textId="781A4D5F" w:rsidTr="004574DF">
        <w:tc>
          <w:tcPr>
            <w:tcW w:w="1061" w:type="dxa"/>
          </w:tcPr>
          <w:p w14:paraId="6C211105" w14:textId="77777777" w:rsidR="00F8382B" w:rsidRPr="00A7205B" w:rsidRDefault="00F8382B" w:rsidP="00080D73">
            <w:pPr>
              <w:spacing w:line="240" w:lineRule="auto"/>
              <w:jc w:val="center"/>
              <w:rPr>
                <w:rFonts w:ascii="Arial" w:hAnsi="Arial" w:cs="Arial"/>
                <w:b/>
              </w:rPr>
            </w:pPr>
            <w:r w:rsidRPr="00A7205B">
              <w:rPr>
                <w:rFonts w:ascii="Arial" w:hAnsi="Arial" w:cs="Arial"/>
                <w:b/>
              </w:rPr>
              <w:t>CD</w:t>
            </w:r>
          </w:p>
        </w:tc>
        <w:tc>
          <w:tcPr>
            <w:tcW w:w="1440" w:type="dxa"/>
          </w:tcPr>
          <w:p w14:paraId="111F6930" w14:textId="2FAAD3B9" w:rsidR="00F8382B" w:rsidRDefault="00421E92" w:rsidP="002D17DB">
            <w:pPr>
              <w:spacing w:line="240" w:lineRule="auto"/>
              <w:jc w:val="center"/>
              <w:rPr>
                <w:rFonts w:ascii="Arial" w:hAnsi="Arial" w:cs="Arial"/>
                <w:b/>
              </w:rPr>
            </w:pPr>
            <w:r>
              <w:rPr>
                <w:rFonts w:ascii="Arial" w:hAnsi="Arial" w:cs="Arial"/>
                <w:b/>
              </w:rPr>
              <w:t>Y</w:t>
            </w:r>
          </w:p>
        </w:tc>
        <w:tc>
          <w:tcPr>
            <w:tcW w:w="1440" w:type="dxa"/>
          </w:tcPr>
          <w:p w14:paraId="2AC271D7" w14:textId="0BDC08DD" w:rsidR="00F8382B" w:rsidRDefault="00C81042" w:rsidP="002D17DB">
            <w:pPr>
              <w:spacing w:line="240" w:lineRule="auto"/>
              <w:jc w:val="center"/>
              <w:rPr>
                <w:rFonts w:ascii="Arial" w:hAnsi="Arial" w:cs="Arial"/>
                <w:b/>
              </w:rPr>
            </w:pPr>
            <w:r>
              <w:rPr>
                <w:rFonts w:ascii="Arial" w:hAnsi="Arial" w:cs="Arial"/>
                <w:b/>
              </w:rPr>
              <w:t>Y</w:t>
            </w:r>
          </w:p>
        </w:tc>
        <w:tc>
          <w:tcPr>
            <w:tcW w:w="1440" w:type="dxa"/>
          </w:tcPr>
          <w:p w14:paraId="7D29CD40" w14:textId="3957B7FF" w:rsidR="00F8382B" w:rsidRDefault="000B7802" w:rsidP="002D17DB">
            <w:pPr>
              <w:spacing w:line="240" w:lineRule="auto"/>
              <w:jc w:val="center"/>
              <w:rPr>
                <w:rFonts w:ascii="Arial" w:hAnsi="Arial" w:cs="Arial"/>
                <w:b/>
              </w:rPr>
            </w:pPr>
            <w:r>
              <w:rPr>
                <w:rFonts w:ascii="Arial" w:hAnsi="Arial" w:cs="Arial"/>
                <w:b/>
              </w:rPr>
              <w:t>Y</w:t>
            </w:r>
          </w:p>
        </w:tc>
        <w:tc>
          <w:tcPr>
            <w:tcW w:w="1440" w:type="dxa"/>
          </w:tcPr>
          <w:p w14:paraId="4650870F" w14:textId="1E82591E" w:rsidR="00F8382B" w:rsidRDefault="00F8382B" w:rsidP="002D17DB">
            <w:pPr>
              <w:spacing w:line="240" w:lineRule="auto"/>
              <w:jc w:val="center"/>
              <w:rPr>
                <w:rFonts w:ascii="Arial" w:hAnsi="Arial" w:cs="Arial"/>
                <w:b/>
              </w:rPr>
            </w:pPr>
            <w:r w:rsidRPr="00F21BFB">
              <w:rPr>
                <w:rFonts w:ascii="Arial" w:hAnsi="Arial" w:cs="Arial"/>
                <w:b/>
              </w:rPr>
              <w:t>Y</w:t>
            </w:r>
          </w:p>
        </w:tc>
        <w:tc>
          <w:tcPr>
            <w:tcW w:w="1440" w:type="dxa"/>
          </w:tcPr>
          <w:p w14:paraId="24173651" w14:textId="09A191CB" w:rsidR="00F8382B" w:rsidRDefault="00F8382B" w:rsidP="002D17DB">
            <w:pPr>
              <w:spacing w:line="240" w:lineRule="auto"/>
              <w:jc w:val="center"/>
              <w:rPr>
                <w:rFonts w:ascii="Arial" w:hAnsi="Arial" w:cs="Arial"/>
                <w:b/>
              </w:rPr>
            </w:pPr>
            <w:r w:rsidRPr="002D5A66">
              <w:rPr>
                <w:rFonts w:ascii="Arial" w:hAnsi="Arial" w:cs="Arial"/>
                <w:b/>
              </w:rPr>
              <w:t>Y</w:t>
            </w:r>
          </w:p>
        </w:tc>
      </w:tr>
      <w:tr w:rsidR="00F8382B" w:rsidRPr="00A864A4" w14:paraId="7B452F86" w14:textId="0F162BB1" w:rsidTr="004574DF">
        <w:tc>
          <w:tcPr>
            <w:tcW w:w="1061" w:type="dxa"/>
          </w:tcPr>
          <w:p w14:paraId="63E39151" w14:textId="77777777" w:rsidR="00F8382B" w:rsidRPr="00A7205B" w:rsidRDefault="00F8382B" w:rsidP="00080D73">
            <w:pPr>
              <w:spacing w:line="240" w:lineRule="auto"/>
              <w:jc w:val="center"/>
              <w:rPr>
                <w:rFonts w:ascii="Arial" w:hAnsi="Arial" w:cs="Arial"/>
                <w:b/>
              </w:rPr>
            </w:pPr>
            <w:r w:rsidRPr="00A7205B">
              <w:rPr>
                <w:rFonts w:ascii="Arial" w:hAnsi="Arial" w:cs="Arial"/>
                <w:b/>
              </w:rPr>
              <w:t>CB</w:t>
            </w:r>
          </w:p>
        </w:tc>
        <w:tc>
          <w:tcPr>
            <w:tcW w:w="1440" w:type="dxa"/>
          </w:tcPr>
          <w:p w14:paraId="50872D80" w14:textId="0C28B4C7" w:rsidR="00F8382B" w:rsidRDefault="00421E92" w:rsidP="002D17DB">
            <w:pPr>
              <w:spacing w:line="240" w:lineRule="auto"/>
              <w:jc w:val="center"/>
              <w:rPr>
                <w:rFonts w:ascii="Arial" w:hAnsi="Arial" w:cs="Arial"/>
                <w:b/>
              </w:rPr>
            </w:pPr>
            <w:r>
              <w:rPr>
                <w:rFonts w:ascii="Arial" w:hAnsi="Arial" w:cs="Arial"/>
                <w:b/>
              </w:rPr>
              <w:t>Y</w:t>
            </w:r>
          </w:p>
        </w:tc>
        <w:tc>
          <w:tcPr>
            <w:tcW w:w="1440" w:type="dxa"/>
          </w:tcPr>
          <w:p w14:paraId="05441A59" w14:textId="3004BF1D" w:rsidR="00F8382B" w:rsidRDefault="00C81042" w:rsidP="002D17DB">
            <w:pPr>
              <w:spacing w:line="240" w:lineRule="auto"/>
              <w:jc w:val="center"/>
              <w:rPr>
                <w:rFonts w:ascii="Arial" w:hAnsi="Arial" w:cs="Arial"/>
                <w:b/>
              </w:rPr>
            </w:pPr>
            <w:r>
              <w:rPr>
                <w:rFonts w:ascii="Arial" w:hAnsi="Arial" w:cs="Arial"/>
                <w:b/>
              </w:rPr>
              <w:t>Y</w:t>
            </w:r>
          </w:p>
        </w:tc>
        <w:tc>
          <w:tcPr>
            <w:tcW w:w="1440" w:type="dxa"/>
          </w:tcPr>
          <w:p w14:paraId="2FD66A9B" w14:textId="419A0B97" w:rsidR="00F8382B" w:rsidRDefault="00710E93" w:rsidP="002D17DB">
            <w:pPr>
              <w:spacing w:line="240" w:lineRule="auto"/>
              <w:jc w:val="center"/>
              <w:rPr>
                <w:rFonts w:ascii="Arial" w:hAnsi="Arial" w:cs="Arial"/>
                <w:b/>
              </w:rPr>
            </w:pPr>
            <w:r>
              <w:rPr>
                <w:rFonts w:ascii="Arial" w:hAnsi="Arial" w:cs="Arial"/>
                <w:b/>
              </w:rPr>
              <w:t>Y</w:t>
            </w:r>
          </w:p>
        </w:tc>
        <w:tc>
          <w:tcPr>
            <w:tcW w:w="1440" w:type="dxa"/>
          </w:tcPr>
          <w:p w14:paraId="44565AF6" w14:textId="1662CD93" w:rsidR="00F8382B" w:rsidRDefault="00F8382B" w:rsidP="002D17DB">
            <w:pPr>
              <w:spacing w:line="240" w:lineRule="auto"/>
              <w:jc w:val="center"/>
              <w:rPr>
                <w:rFonts w:ascii="Arial" w:hAnsi="Arial" w:cs="Arial"/>
                <w:b/>
              </w:rPr>
            </w:pPr>
            <w:r w:rsidRPr="00F21BFB">
              <w:rPr>
                <w:rFonts w:ascii="Arial" w:hAnsi="Arial" w:cs="Arial"/>
                <w:b/>
              </w:rPr>
              <w:t>Y</w:t>
            </w:r>
          </w:p>
        </w:tc>
        <w:tc>
          <w:tcPr>
            <w:tcW w:w="1440" w:type="dxa"/>
          </w:tcPr>
          <w:p w14:paraId="6096D541" w14:textId="6775360D" w:rsidR="00F8382B" w:rsidRDefault="00F8382B" w:rsidP="002D17DB">
            <w:pPr>
              <w:spacing w:line="240" w:lineRule="auto"/>
              <w:jc w:val="center"/>
              <w:rPr>
                <w:rFonts w:ascii="Arial" w:hAnsi="Arial" w:cs="Arial"/>
                <w:b/>
              </w:rPr>
            </w:pPr>
            <w:r w:rsidRPr="002D5A66">
              <w:rPr>
                <w:rFonts w:ascii="Arial" w:hAnsi="Arial" w:cs="Arial"/>
                <w:b/>
              </w:rPr>
              <w:t>Y</w:t>
            </w:r>
          </w:p>
        </w:tc>
      </w:tr>
      <w:tr w:rsidR="00F8382B" w:rsidRPr="00A864A4" w14:paraId="68432C2D" w14:textId="777D35F4" w:rsidTr="004574DF">
        <w:tc>
          <w:tcPr>
            <w:tcW w:w="1061" w:type="dxa"/>
          </w:tcPr>
          <w:p w14:paraId="283D2CAE" w14:textId="77777777" w:rsidR="00F8382B" w:rsidRPr="00A7205B" w:rsidRDefault="00F8382B" w:rsidP="00080D73">
            <w:pPr>
              <w:spacing w:line="240" w:lineRule="auto"/>
              <w:jc w:val="center"/>
              <w:rPr>
                <w:rFonts w:ascii="Arial" w:hAnsi="Arial" w:cs="Arial"/>
                <w:b/>
              </w:rPr>
            </w:pPr>
            <w:r w:rsidRPr="00A7205B">
              <w:rPr>
                <w:rFonts w:ascii="Arial" w:hAnsi="Arial" w:cs="Arial"/>
                <w:b/>
              </w:rPr>
              <w:t>DR</w:t>
            </w:r>
          </w:p>
        </w:tc>
        <w:tc>
          <w:tcPr>
            <w:tcW w:w="1440" w:type="dxa"/>
          </w:tcPr>
          <w:p w14:paraId="33B46342" w14:textId="46F2CFBA" w:rsidR="00F8382B" w:rsidRDefault="00421E92" w:rsidP="002D17DB">
            <w:pPr>
              <w:spacing w:line="240" w:lineRule="auto"/>
              <w:jc w:val="center"/>
              <w:rPr>
                <w:rFonts w:ascii="Arial" w:hAnsi="Arial" w:cs="Arial"/>
                <w:b/>
              </w:rPr>
            </w:pPr>
            <w:r>
              <w:rPr>
                <w:rFonts w:ascii="Arial" w:hAnsi="Arial" w:cs="Arial"/>
                <w:b/>
              </w:rPr>
              <w:t>Y</w:t>
            </w:r>
          </w:p>
        </w:tc>
        <w:tc>
          <w:tcPr>
            <w:tcW w:w="1440" w:type="dxa"/>
          </w:tcPr>
          <w:p w14:paraId="3ED0E72B" w14:textId="01E71D15" w:rsidR="00F8382B" w:rsidRDefault="00C81042" w:rsidP="002D17DB">
            <w:pPr>
              <w:spacing w:line="240" w:lineRule="auto"/>
              <w:jc w:val="center"/>
              <w:rPr>
                <w:rFonts w:ascii="Arial" w:hAnsi="Arial" w:cs="Arial"/>
                <w:b/>
              </w:rPr>
            </w:pPr>
            <w:r>
              <w:rPr>
                <w:rFonts w:ascii="Arial" w:hAnsi="Arial" w:cs="Arial"/>
                <w:b/>
              </w:rPr>
              <w:t>Y</w:t>
            </w:r>
          </w:p>
        </w:tc>
        <w:tc>
          <w:tcPr>
            <w:tcW w:w="1440" w:type="dxa"/>
          </w:tcPr>
          <w:p w14:paraId="3FF8273A" w14:textId="4DAA91C9" w:rsidR="00F8382B" w:rsidRDefault="001149E3" w:rsidP="002D17DB">
            <w:pPr>
              <w:spacing w:line="240" w:lineRule="auto"/>
              <w:jc w:val="center"/>
              <w:rPr>
                <w:rFonts w:ascii="Arial" w:hAnsi="Arial" w:cs="Arial"/>
                <w:b/>
              </w:rPr>
            </w:pPr>
            <w:r>
              <w:rPr>
                <w:rFonts w:ascii="Arial" w:hAnsi="Arial" w:cs="Arial"/>
                <w:b/>
              </w:rPr>
              <w:t>Y</w:t>
            </w:r>
          </w:p>
        </w:tc>
        <w:tc>
          <w:tcPr>
            <w:tcW w:w="1440" w:type="dxa"/>
          </w:tcPr>
          <w:p w14:paraId="07B1B9DD" w14:textId="16A76CAA" w:rsidR="00F8382B" w:rsidRDefault="00F8382B" w:rsidP="002D17DB">
            <w:pPr>
              <w:spacing w:line="240" w:lineRule="auto"/>
              <w:jc w:val="center"/>
              <w:rPr>
                <w:rFonts w:ascii="Arial" w:hAnsi="Arial" w:cs="Arial"/>
                <w:b/>
              </w:rPr>
            </w:pPr>
            <w:r w:rsidRPr="00F21BFB">
              <w:rPr>
                <w:rFonts w:ascii="Arial" w:hAnsi="Arial" w:cs="Arial"/>
                <w:b/>
              </w:rPr>
              <w:t>Y</w:t>
            </w:r>
          </w:p>
        </w:tc>
        <w:tc>
          <w:tcPr>
            <w:tcW w:w="1440" w:type="dxa"/>
          </w:tcPr>
          <w:p w14:paraId="198BCFE6" w14:textId="4155C68D" w:rsidR="00F8382B" w:rsidRDefault="00B735C1" w:rsidP="002D17DB">
            <w:pPr>
              <w:spacing w:line="240" w:lineRule="auto"/>
              <w:jc w:val="center"/>
              <w:rPr>
                <w:rFonts w:ascii="Arial" w:hAnsi="Arial" w:cs="Arial"/>
                <w:b/>
              </w:rPr>
            </w:pPr>
            <w:r>
              <w:rPr>
                <w:rFonts w:ascii="Arial" w:hAnsi="Arial" w:cs="Arial"/>
                <w:b/>
              </w:rPr>
              <w:t>Y</w:t>
            </w:r>
          </w:p>
        </w:tc>
      </w:tr>
      <w:tr w:rsidR="00F8382B" w:rsidRPr="00A864A4" w14:paraId="758FDDBE" w14:textId="3F675970" w:rsidTr="004574DF">
        <w:tc>
          <w:tcPr>
            <w:tcW w:w="1061" w:type="dxa"/>
          </w:tcPr>
          <w:p w14:paraId="7F67457C" w14:textId="77777777" w:rsidR="00F8382B" w:rsidRPr="003F0E3D" w:rsidRDefault="00F8382B" w:rsidP="00080D73">
            <w:pPr>
              <w:spacing w:line="240" w:lineRule="auto"/>
              <w:jc w:val="center"/>
              <w:rPr>
                <w:rFonts w:ascii="Arial" w:hAnsi="Arial" w:cs="Arial"/>
                <w:b/>
                <w:sz w:val="8"/>
                <w:szCs w:val="8"/>
              </w:rPr>
            </w:pPr>
          </w:p>
        </w:tc>
        <w:tc>
          <w:tcPr>
            <w:tcW w:w="1440" w:type="dxa"/>
          </w:tcPr>
          <w:p w14:paraId="2996157E" w14:textId="77777777" w:rsidR="00F8382B" w:rsidRPr="003F0E3D" w:rsidRDefault="00F8382B" w:rsidP="002D17DB">
            <w:pPr>
              <w:spacing w:line="240" w:lineRule="auto"/>
              <w:jc w:val="center"/>
              <w:rPr>
                <w:rFonts w:ascii="Arial" w:hAnsi="Arial" w:cs="Arial"/>
                <w:b/>
                <w:sz w:val="8"/>
                <w:szCs w:val="8"/>
              </w:rPr>
            </w:pPr>
          </w:p>
        </w:tc>
        <w:tc>
          <w:tcPr>
            <w:tcW w:w="1440" w:type="dxa"/>
          </w:tcPr>
          <w:p w14:paraId="5704B84E" w14:textId="77777777" w:rsidR="00F8382B" w:rsidRPr="003F0E3D" w:rsidRDefault="00F8382B" w:rsidP="002D17DB">
            <w:pPr>
              <w:spacing w:line="240" w:lineRule="auto"/>
              <w:jc w:val="center"/>
              <w:rPr>
                <w:rFonts w:ascii="Arial" w:hAnsi="Arial" w:cs="Arial"/>
                <w:b/>
                <w:sz w:val="8"/>
                <w:szCs w:val="8"/>
              </w:rPr>
            </w:pPr>
          </w:p>
        </w:tc>
        <w:tc>
          <w:tcPr>
            <w:tcW w:w="1440" w:type="dxa"/>
          </w:tcPr>
          <w:p w14:paraId="2B21A2FA" w14:textId="1DE645FC" w:rsidR="00F8382B" w:rsidRPr="003F0E3D" w:rsidRDefault="00F8382B" w:rsidP="002D17DB">
            <w:pPr>
              <w:spacing w:line="240" w:lineRule="auto"/>
              <w:jc w:val="center"/>
              <w:rPr>
                <w:rFonts w:ascii="Arial" w:hAnsi="Arial" w:cs="Arial"/>
                <w:b/>
                <w:sz w:val="8"/>
                <w:szCs w:val="8"/>
              </w:rPr>
            </w:pPr>
          </w:p>
        </w:tc>
        <w:tc>
          <w:tcPr>
            <w:tcW w:w="1440" w:type="dxa"/>
          </w:tcPr>
          <w:p w14:paraId="390CBFE6" w14:textId="77777777" w:rsidR="00F8382B" w:rsidRPr="003F0E3D" w:rsidRDefault="00F8382B" w:rsidP="002D17DB">
            <w:pPr>
              <w:spacing w:line="240" w:lineRule="auto"/>
              <w:jc w:val="center"/>
              <w:rPr>
                <w:rFonts w:ascii="Arial" w:hAnsi="Arial" w:cs="Arial"/>
                <w:b/>
                <w:sz w:val="8"/>
                <w:szCs w:val="8"/>
              </w:rPr>
            </w:pPr>
          </w:p>
        </w:tc>
        <w:tc>
          <w:tcPr>
            <w:tcW w:w="1440" w:type="dxa"/>
          </w:tcPr>
          <w:p w14:paraId="7ADEF8A6" w14:textId="19464D36" w:rsidR="00F8382B" w:rsidRPr="003F0E3D" w:rsidRDefault="00F8382B" w:rsidP="002D17DB">
            <w:pPr>
              <w:spacing w:line="240" w:lineRule="auto"/>
              <w:jc w:val="center"/>
              <w:rPr>
                <w:rFonts w:ascii="Arial" w:hAnsi="Arial" w:cs="Arial"/>
                <w:b/>
                <w:sz w:val="8"/>
                <w:szCs w:val="8"/>
              </w:rPr>
            </w:pPr>
          </w:p>
        </w:tc>
      </w:tr>
      <w:tr w:rsidR="00F8382B" w:rsidRPr="00A864A4" w14:paraId="75E880FD" w14:textId="1A8A5CCD" w:rsidTr="004574DF">
        <w:tc>
          <w:tcPr>
            <w:tcW w:w="1061" w:type="dxa"/>
          </w:tcPr>
          <w:p w14:paraId="1D8B9267" w14:textId="2AC69409" w:rsidR="00F8382B" w:rsidRDefault="00F8382B" w:rsidP="00080D73">
            <w:pPr>
              <w:spacing w:line="240" w:lineRule="auto"/>
              <w:jc w:val="center"/>
              <w:rPr>
                <w:rFonts w:ascii="Arial" w:hAnsi="Arial" w:cs="Arial"/>
                <w:b/>
              </w:rPr>
            </w:pPr>
            <w:r>
              <w:rPr>
                <w:rFonts w:ascii="Arial" w:hAnsi="Arial" w:cs="Arial"/>
                <w:b/>
              </w:rPr>
              <w:t>PS</w:t>
            </w:r>
          </w:p>
        </w:tc>
        <w:tc>
          <w:tcPr>
            <w:tcW w:w="1440" w:type="dxa"/>
          </w:tcPr>
          <w:p w14:paraId="4EB941D2" w14:textId="46D75A8A" w:rsidR="00F8382B" w:rsidRDefault="00421E92" w:rsidP="00080D73">
            <w:pPr>
              <w:spacing w:line="240" w:lineRule="auto"/>
              <w:jc w:val="center"/>
              <w:rPr>
                <w:rFonts w:ascii="Arial" w:hAnsi="Arial" w:cs="Arial"/>
                <w:b/>
              </w:rPr>
            </w:pPr>
            <w:r>
              <w:rPr>
                <w:rFonts w:ascii="Arial" w:hAnsi="Arial" w:cs="Arial"/>
                <w:b/>
              </w:rPr>
              <w:t>A</w:t>
            </w:r>
          </w:p>
        </w:tc>
        <w:tc>
          <w:tcPr>
            <w:tcW w:w="1440" w:type="dxa"/>
          </w:tcPr>
          <w:p w14:paraId="23935DC8" w14:textId="0D12D51C" w:rsidR="00F8382B" w:rsidRDefault="00BF368C" w:rsidP="00080D73">
            <w:pPr>
              <w:spacing w:line="240" w:lineRule="auto"/>
              <w:jc w:val="center"/>
              <w:rPr>
                <w:rFonts w:ascii="Arial" w:hAnsi="Arial" w:cs="Arial"/>
                <w:b/>
              </w:rPr>
            </w:pPr>
            <w:r>
              <w:rPr>
                <w:rFonts w:ascii="Arial" w:hAnsi="Arial" w:cs="Arial"/>
                <w:b/>
              </w:rPr>
              <w:t>Y</w:t>
            </w:r>
          </w:p>
        </w:tc>
        <w:tc>
          <w:tcPr>
            <w:tcW w:w="1440" w:type="dxa"/>
          </w:tcPr>
          <w:p w14:paraId="566EE2B1" w14:textId="60C585BA" w:rsidR="00F8382B" w:rsidRDefault="001149E3" w:rsidP="00080D73">
            <w:pPr>
              <w:spacing w:line="240" w:lineRule="auto"/>
              <w:jc w:val="center"/>
              <w:rPr>
                <w:rFonts w:ascii="Arial" w:hAnsi="Arial" w:cs="Arial"/>
                <w:b/>
              </w:rPr>
            </w:pPr>
            <w:r>
              <w:rPr>
                <w:rFonts w:ascii="Arial" w:hAnsi="Arial" w:cs="Arial"/>
                <w:b/>
              </w:rPr>
              <w:t>A</w:t>
            </w:r>
          </w:p>
        </w:tc>
        <w:tc>
          <w:tcPr>
            <w:tcW w:w="1440" w:type="dxa"/>
          </w:tcPr>
          <w:p w14:paraId="171A6900" w14:textId="03BB9618" w:rsidR="00F8382B" w:rsidRDefault="00F8382B" w:rsidP="00080D73">
            <w:pPr>
              <w:spacing w:line="240" w:lineRule="auto"/>
              <w:jc w:val="center"/>
              <w:rPr>
                <w:rFonts w:ascii="Arial" w:hAnsi="Arial" w:cs="Arial"/>
                <w:b/>
              </w:rPr>
            </w:pPr>
            <w:r>
              <w:rPr>
                <w:rFonts w:ascii="Arial" w:hAnsi="Arial" w:cs="Arial"/>
                <w:b/>
              </w:rPr>
              <w:t>A</w:t>
            </w:r>
          </w:p>
        </w:tc>
        <w:tc>
          <w:tcPr>
            <w:tcW w:w="1440" w:type="dxa"/>
          </w:tcPr>
          <w:p w14:paraId="4916F5D8" w14:textId="27E30B56" w:rsidR="00F8382B" w:rsidRDefault="00F8382B" w:rsidP="00080D73">
            <w:pPr>
              <w:spacing w:line="240" w:lineRule="auto"/>
              <w:jc w:val="center"/>
              <w:rPr>
                <w:rFonts w:ascii="Arial" w:hAnsi="Arial" w:cs="Arial"/>
                <w:b/>
              </w:rPr>
            </w:pPr>
            <w:r>
              <w:rPr>
                <w:rFonts w:ascii="Arial" w:hAnsi="Arial" w:cs="Arial"/>
                <w:b/>
              </w:rPr>
              <w:t>A</w:t>
            </w:r>
          </w:p>
        </w:tc>
      </w:tr>
      <w:tr w:rsidR="00F8382B" w:rsidRPr="00A864A4" w14:paraId="1F8A7D2E" w14:textId="4E501B85" w:rsidTr="004574DF">
        <w:tc>
          <w:tcPr>
            <w:tcW w:w="1061" w:type="dxa"/>
          </w:tcPr>
          <w:p w14:paraId="33439807" w14:textId="1EF10995" w:rsidR="00F8382B" w:rsidRDefault="00F8382B" w:rsidP="00080D73">
            <w:pPr>
              <w:spacing w:line="240" w:lineRule="auto"/>
              <w:jc w:val="center"/>
              <w:rPr>
                <w:rFonts w:ascii="Arial" w:hAnsi="Arial" w:cs="Arial"/>
                <w:b/>
              </w:rPr>
            </w:pPr>
            <w:r>
              <w:rPr>
                <w:rFonts w:ascii="Arial" w:hAnsi="Arial" w:cs="Arial"/>
                <w:b/>
              </w:rPr>
              <w:t>DH</w:t>
            </w:r>
          </w:p>
        </w:tc>
        <w:tc>
          <w:tcPr>
            <w:tcW w:w="1440" w:type="dxa"/>
          </w:tcPr>
          <w:p w14:paraId="37F16977" w14:textId="5CE21988" w:rsidR="00F8382B" w:rsidRDefault="00F8382B" w:rsidP="00080D73">
            <w:pPr>
              <w:spacing w:line="240" w:lineRule="auto"/>
              <w:jc w:val="center"/>
              <w:rPr>
                <w:rFonts w:ascii="Arial" w:hAnsi="Arial" w:cs="Arial"/>
                <w:b/>
              </w:rPr>
            </w:pPr>
          </w:p>
        </w:tc>
        <w:tc>
          <w:tcPr>
            <w:tcW w:w="1440" w:type="dxa"/>
          </w:tcPr>
          <w:p w14:paraId="175E2885" w14:textId="77777777" w:rsidR="00F8382B" w:rsidRDefault="00F8382B" w:rsidP="00080D73">
            <w:pPr>
              <w:spacing w:line="240" w:lineRule="auto"/>
              <w:jc w:val="center"/>
              <w:rPr>
                <w:rFonts w:ascii="Arial" w:hAnsi="Arial" w:cs="Arial"/>
                <w:b/>
              </w:rPr>
            </w:pPr>
          </w:p>
        </w:tc>
        <w:tc>
          <w:tcPr>
            <w:tcW w:w="1440" w:type="dxa"/>
          </w:tcPr>
          <w:p w14:paraId="6D560904" w14:textId="348AD5B2" w:rsidR="00F8382B" w:rsidRDefault="00F8382B" w:rsidP="00080D73">
            <w:pPr>
              <w:spacing w:line="240" w:lineRule="auto"/>
              <w:jc w:val="center"/>
              <w:rPr>
                <w:rFonts w:ascii="Arial" w:hAnsi="Arial" w:cs="Arial"/>
                <w:b/>
              </w:rPr>
            </w:pPr>
          </w:p>
        </w:tc>
        <w:tc>
          <w:tcPr>
            <w:tcW w:w="1440" w:type="dxa"/>
          </w:tcPr>
          <w:p w14:paraId="00C7884E" w14:textId="77777777" w:rsidR="00F8382B" w:rsidRDefault="00F8382B" w:rsidP="00080D73">
            <w:pPr>
              <w:spacing w:line="240" w:lineRule="auto"/>
              <w:jc w:val="center"/>
              <w:rPr>
                <w:rFonts w:ascii="Arial" w:hAnsi="Arial" w:cs="Arial"/>
                <w:b/>
              </w:rPr>
            </w:pPr>
          </w:p>
        </w:tc>
        <w:tc>
          <w:tcPr>
            <w:tcW w:w="1440" w:type="dxa"/>
          </w:tcPr>
          <w:p w14:paraId="723C97AD" w14:textId="66A5C6C6" w:rsidR="00F8382B" w:rsidRDefault="00F8382B" w:rsidP="00080D73">
            <w:pPr>
              <w:spacing w:line="240" w:lineRule="auto"/>
              <w:jc w:val="center"/>
              <w:rPr>
                <w:rFonts w:ascii="Arial" w:hAnsi="Arial" w:cs="Arial"/>
                <w:b/>
              </w:rPr>
            </w:pPr>
            <w:r>
              <w:rPr>
                <w:rFonts w:ascii="Arial" w:hAnsi="Arial" w:cs="Arial"/>
                <w:b/>
              </w:rPr>
              <w:t>Y</w:t>
            </w:r>
          </w:p>
        </w:tc>
      </w:tr>
      <w:tr w:rsidR="00F8382B" w:rsidRPr="00A864A4" w14:paraId="1845A73D" w14:textId="748480AB" w:rsidTr="004574DF">
        <w:tc>
          <w:tcPr>
            <w:tcW w:w="1061" w:type="dxa"/>
          </w:tcPr>
          <w:p w14:paraId="77AF9BEF" w14:textId="25ACBBF9" w:rsidR="00F8382B" w:rsidRDefault="00F8382B" w:rsidP="00080D73">
            <w:pPr>
              <w:spacing w:line="240" w:lineRule="auto"/>
              <w:jc w:val="center"/>
              <w:rPr>
                <w:rFonts w:ascii="Arial" w:hAnsi="Arial" w:cs="Arial"/>
                <w:b/>
              </w:rPr>
            </w:pPr>
            <w:r>
              <w:rPr>
                <w:rFonts w:ascii="Arial" w:hAnsi="Arial" w:cs="Arial"/>
                <w:b/>
              </w:rPr>
              <w:t>AJ</w:t>
            </w:r>
          </w:p>
        </w:tc>
        <w:tc>
          <w:tcPr>
            <w:tcW w:w="1440" w:type="dxa"/>
          </w:tcPr>
          <w:p w14:paraId="27590D1E" w14:textId="1FF52C41" w:rsidR="00F8382B" w:rsidRDefault="00F8382B" w:rsidP="00080D73">
            <w:pPr>
              <w:spacing w:line="240" w:lineRule="auto"/>
              <w:jc w:val="center"/>
              <w:rPr>
                <w:rFonts w:ascii="Arial" w:hAnsi="Arial" w:cs="Arial"/>
                <w:b/>
              </w:rPr>
            </w:pPr>
          </w:p>
        </w:tc>
        <w:tc>
          <w:tcPr>
            <w:tcW w:w="1440" w:type="dxa"/>
          </w:tcPr>
          <w:p w14:paraId="32FF8433" w14:textId="77777777" w:rsidR="00F8382B" w:rsidRDefault="00F8382B" w:rsidP="00080D73">
            <w:pPr>
              <w:spacing w:line="240" w:lineRule="auto"/>
              <w:jc w:val="center"/>
              <w:rPr>
                <w:rFonts w:ascii="Arial" w:hAnsi="Arial" w:cs="Arial"/>
                <w:b/>
              </w:rPr>
            </w:pPr>
          </w:p>
        </w:tc>
        <w:tc>
          <w:tcPr>
            <w:tcW w:w="1440" w:type="dxa"/>
          </w:tcPr>
          <w:p w14:paraId="7382E740" w14:textId="33D2BD49" w:rsidR="00F8382B" w:rsidRDefault="000B7802" w:rsidP="00080D73">
            <w:pPr>
              <w:spacing w:line="240" w:lineRule="auto"/>
              <w:jc w:val="center"/>
              <w:rPr>
                <w:rFonts w:ascii="Arial" w:hAnsi="Arial" w:cs="Arial"/>
                <w:b/>
              </w:rPr>
            </w:pPr>
            <w:r>
              <w:rPr>
                <w:rFonts w:ascii="Arial" w:hAnsi="Arial" w:cs="Arial"/>
                <w:b/>
              </w:rPr>
              <w:t>Y</w:t>
            </w:r>
          </w:p>
        </w:tc>
        <w:tc>
          <w:tcPr>
            <w:tcW w:w="1440" w:type="dxa"/>
          </w:tcPr>
          <w:p w14:paraId="6FBDBDE4" w14:textId="4E79CC97" w:rsidR="00F8382B" w:rsidRDefault="00F8382B" w:rsidP="00080D73">
            <w:pPr>
              <w:spacing w:line="240" w:lineRule="auto"/>
              <w:jc w:val="center"/>
              <w:rPr>
                <w:rFonts w:ascii="Arial" w:hAnsi="Arial" w:cs="Arial"/>
                <w:b/>
              </w:rPr>
            </w:pPr>
            <w:r>
              <w:rPr>
                <w:rFonts w:ascii="Arial" w:hAnsi="Arial" w:cs="Arial"/>
                <w:b/>
              </w:rPr>
              <w:t>Y</w:t>
            </w:r>
          </w:p>
        </w:tc>
        <w:tc>
          <w:tcPr>
            <w:tcW w:w="1440" w:type="dxa"/>
          </w:tcPr>
          <w:p w14:paraId="1A491BD5" w14:textId="5B914981" w:rsidR="00F8382B" w:rsidRDefault="00F8382B" w:rsidP="00080D73">
            <w:pPr>
              <w:spacing w:line="240" w:lineRule="auto"/>
              <w:jc w:val="center"/>
              <w:rPr>
                <w:rFonts w:ascii="Arial" w:hAnsi="Arial" w:cs="Arial"/>
                <w:b/>
              </w:rPr>
            </w:pPr>
            <w:r>
              <w:rPr>
                <w:rFonts w:ascii="Arial" w:hAnsi="Arial" w:cs="Arial"/>
                <w:b/>
              </w:rPr>
              <w:t>A</w:t>
            </w:r>
          </w:p>
        </w:tc>
      </w:tr>
      <w:tr w:rsidR="006F4340" w:rsidRPr="00A864A4" w14:paraId="21FD4B01" w14:textId="77777777" w:rsidTr="004574DF">
        <w:tc>
          <w:tcPr>
            <w:tcW w:w="1061" w:type="dxa"/>
          </w:tcPr>
          <w:p w14:paraId="1075770D" w14:textId="482A33E8" w:rsidR="006F4340" w:rsidRDefault="006F4340" w:rsidP="00080D73">
            <w:pPr>
              <w:spacing w:line="240" w:lineRule="auto"/>
              <w:jc w:val="center"/>
              <w:rPr>
                <w:rFonts w:ascii="Arial" w:hAnsi="Arial" w:cs="Arial"/>
                <w:b/>
              </w:rPr>
            </w:pPr>
            <w:r>
              <w:rPr>
                <w:rFonts w:ascii="Arial" w:hAnsi="Arial" w:cs="Arial"/>
                <w:b/>
              </w:rPr>
              <w:t>GI</w:t>
            </w:r>
          </w:p>
        </w:tc>
        <w:tc>
          <w:tcPr>
            <w:tcW w:w="1440" w:type="dxa"/>
          </w:tcPr>
          <w:p w14:paraId="0564E22D" w14:textId="6BFA7ED3" w:rsidR="006F4340" w:rsidRDefault="006F4340" w:rsidP="00080D73">
            <w:pPr>
              <w:spacing w:line="240" w:lineRule="auto"/>
              <w:jc w:val="center"/>
              <w:rPr>
                <w:rFonts w:ascii="Arial" w:hAnsi="Arial" w:cs="Arial"/>
                <w:b/>
              </w:rPr>
            </w:pPr>
            <w:r>
              <w:rPr>
                <w:rFonts w:ascii="Arial" w:hAnsi="Arial" w:cs="Arial"/>
                <w:b/>
              </w:rPr>
              <w:t>Y</w:t>
            </w:r>
          </w:p>
        </w:tc>
        <w:tc>
          <w:tcPr>
            <w:tcW w:w="1440" w:type="dxa"/>
          </w:tcPr>
          <w:p w14:paraId="0A459186" w14:textId="7B92400A" w:rsidR="006F4340" w:rsidRDefault="00F53CF0" w:rsidP="00080D73">
            <w:pPr>
              <w:spacing w:line="240" w:lineRule="auto"/>
              <w:jc w:val="center"/>
              <w:rPr>
                <w:rFonts w:ascii="Arial" w:hAnsi="Arial" w:cs="Arial"/>
                <w:b/>
              </w:rPr>
            </w:pPr>
            <w:r>
              <w:rPr>
                <w:rFonts w:ascii="Arial" w:hAnsi="Arial" w:cs="Arial"/>
                <w:b/>
              </w:rPr>
              <w:t>A</w:t>
            </w:r>
          </w:p>
        </w:tc>
        <w:tc>
          <w:tcPr>
            <w:tcW w:w="1440" w:type="dxa"/>
          </w:tcPr>
          <w:p w14:paraId="29EC657F" w14:textId="77777777" w:rsidR="006F4340" w:rsidRDefault="006F4340" w:rsidP="00080D73">
            <w:pPr>
              <w:spacing w:line="240" w:lineRule="auto"/>
              <w:jc w:val="center"/>
              <w:rPr>
                <w:rFonts w:ascii="Arial" w:hAnsi="Arial" w:cs="Arial"/>
                <w:b/>
              </w:rPr>
            </w:pPr>
          </w:p>
        </w:tc>
        <w:tc>
          <w:tcPr>
            <w:tcW w:w="1440" w:type="dxa"/>
          </w:tcPr>
          <w:p w14:paraId="6CFE8C3B" w14:textId="77777777" w:rsidR="006F4340" w:rsidRDefault="006F4340" w:rsidP="00080D73">
            <w:pPr>
              <w:spacing w:line="240" w:lineRule="auto"/>
              <w:jc w:val="center"/>
              <w:rPr>
                <w:rFonts w:ascii="Arial" w:hAnsi="Arial" w:cs="Arial"/>
                <w:b/>
              </w:rPr>
            </w:pPr>
          </w:p>
        </w:tc>
        <w:tc>
          <w:tcPr>
            <w:tcW w:w="1440" w:type="dxa"/>
          </w:tcPr>
          <w:p w14:paraId="7C569E21" w14:textId="77777777" w:rsidR="006F4340" w:rsidRDefault="006F4340" w:rsidP="00080D73">
            <w:pPr>
              <w:spacing w:line="240" w:lineRule="auto"/>
              <w:jc w:val="center"/>
              <w:rPr>
                <w:rFonts w:ascii="Arial" w:hAnsi="Arial" w:cs="Arial"/>
                <w:b/>
              </w:rPr>
            </w:pPr>
          </w:p>
        </w:tc>
      </w:tr>
      <w:tr w:rsidR="00F53CF0" w:rsidRPr="00A864A4" w14:paraId="0B7E58F9" w14:textId="77777777" w:rsidTr="004574DF">
        <w:tc>
          <w:tcPr>
            <w:tcW w:w="1061" w:type="dxa"/>
          </w:tcPr>
          <w:p w14:paraId="5F19B8B2" w14:textId="291FABAD" w:rsidR="00F53CF0" w:rsidRDefault="00F53CF0" w:rsidP="00080D73">
            <w:pPr>
              <w:spacing w:line="240" w:lineRule="auto"/>
              <w:jc w:val="center"/>
              <w:rPr>
                <w:rFonts w:ascii="Arial" w:hAnsi="Arial" w:cs="Arial"/>
                <w:b/>
              </w:rPr>
            </w:pPr>
            <w:r>
              <w:rPr>
                <w:rFonts w:ascii="Arial" w:hAnsi="Arial" w:cs="Arial"/>
                <w:b/>
              </w:rPr>
              <w:t>YY</w:t>
            </w:r>
          </w:p>
        </w:tc>
        <w:tc>
          <w:tcPr>
            <w:tcW w:w="1440" w:type="dxa"/>
          </w:tcPr>
          <w:p w14:paraId="78CF6368" w14:textId="77777777" w:rsidR="00F53CF0" w:rsidRDefault="00F53CF0" w:rsidP="00080D73">
            <w:pPr>
              <w:spacing w:line="240" w:lineRule="auto"/>
              <w:jc w:val="center"/>
              <w:rPr>
                <w:rFonts w:ascii="Arial" w:hAnsi="Arial" w:cs="Arial"/>
                <w:b/>
              </w:rPr>
            </w:pPr>
          </w:p>
        </w:tc>
        <w:tc>
          <w:tcPr>
            <w:tcW w:w="1440" w:type="dxa"/>
          </w:tcPr>
          <w:p w14:paraId="4725941A" w14:textId="0B0B9F7F" w:rsidR="00F53CF0" w:rsidRDefault="00F53CF0" w:rsidP="00080D73">
            <w:pPr>
              <w:spacing w:line="240" w:lineRule="auto"/>
              <w:jc w:val="center"/>
              <w:rPr>
                <w:rFonts w:ascii="Arial" w:hAnsi="Arial" w:cs="Arial"/>
                <w:b/>
              </w:rPr>
            </w:pPr>
            <w:r>
              <w:rPr>
                <w:rFonts w:ascii="Arial" w:hAnsi="Arial" w:cs="Arial"/>
                <w:b/>
              </w:rPr>
              <w:t>Y</w:t>
            </w:r>
          </w:p>
        </w:tc>
        <w:tc>
          <w:tcPr>
            <w:tcW w:w="1440" w:type="dxa"/>
          </w:tcPr>
          <w:p w14:paraId="07AF8516" w14:textId="77777777" w:rsidR="00F53CF0" w:rsidRDefault="00F53CF0" w:rsidP="00080D73">
            <w:pPr>
              <w:spacing w:line="240" w:lineRule="auto"/>
              <w:jc w:val="center"/>
              <w:rPr>
                <w:rFonts w:ascii="Arial" w:hAnsi="Arial" w:cs="Arial"/>
                <w:b/>
              </w:rPr>
            </w:pPr>
          </w:p>
        </w:tc>
        <w:tc>
          <w:tcPr>
            <w:tcW w:w="1440" w:type="dxa"/>
          </w:tcPr>
          <w:p w14:paraId="73915616" w14:textId="77777777" w:rsidR="00F53CF0" w:rsidRDefault="00F53CF0" w:rsidP="00080D73">
            <w:pPr>
              <w:spacing w:line="240" w:lineRule="auto"/>
              <w:jc w:val="center"/>
              <w:rPr>
                <w:rFonts w:ascii="Arial" w:hAnsi="Arial" w:cs="Arial"/>
                <w:b/>
              </w:rPr>
            </w:pPr>
          </w:p>
        </w:tc>
        <w:tc>
          <w:tcPr>
            <w:tcW w:w="1440" w:type="dxa"/>
          </w:tcPr>
          <w:p w14:paraId="29A07391" w14:textId="77777777" w:rsidR="00F53CF0" w:rsidRDefault="00F53CF0" w:rsidP="00080D73">
            <w:pPr>
              <w:spacing w:line="240" w:lineRule="auto"/>
              <w:jc w:val="center"/>
              <w:rPr>
                <w:rFonts w:ascii="Arial" w:hAnsi="Arial" w:cs="Arial"/>
                <w:b/>
              </w:rPr>
            </w:pPr>
          </w:p>
        </w:tc>
      </w:tr>
      <w:tr w:rsidR="00161290" w:rsidRPr="00A864A4" w14:paraId="33B31C6F" w14:textId="77777777" w:rsidTr="004574DF">
        <w:tc>
          <w:tcPr>
            <w:tcW w:w="1061" w:type="dxa"/>
          </w:tcPr>
          <w:p w14:paraId="2078C7CD" w14:textId="17640892" w:rsidR="00161290" w:rsidRDefault="00101C3C" w:rsidP="00080D73">
            <w:pPr>
              <w:spacing w:line="240" w:lineRule="auto"/>
              <w:jc w:val="center"/>
              <w:rPr>
                <w:rFonts w:ascii="Arial" w:hAnsi="Arial" w:cs="Arial"/>
                <w:b/>
              </w:rPr>
            </w:pPr>
            <w:r>
              <w:rPr>
                <w:rFonts w:ascii="Arial" w:hAnsi="Arial" w:cs="Arial"/>
                <w:b/>
              </w:rPr>
              <w:t>CP</w:t>
            </w:r>
          </w:p>
        </w:tc>
        <w:tc>
          <w:tcPr>
            <w:tcW w:w="1440" w:type="dxa"/>
          </w:tcPr>
          <w:p w14:paraId="5495B42D" w14:textId="212C2E18" w:rsidR="00161290" w:rsidRDefault="00101C3C" w:rsidP="00080D73">
            <w:pPr>
              <w:spacing w:line="240" w:lineRule="auto"/>
              <w:jc w:val="center"/>
              <w:rPr>
                <w:rFonts w:ascii="Arial" w:hAnsi="Arial" w:cs="Arial"/>
                <w:b/>
              </w:rPr>
            </w:pPr>
            <w:r>
              <w:rPr>
                <w:rFonts w:ascii="Arial" w:hAnsi="Arial" w:cs="Arial"/>
                <w:b/>
              </w:rPr>
              <w:t>Y</w:t>
            </w:r>
          </w:p>
        </w:tc>
        <w:tc>
          <w:tcPr>
            <w:tcW w:w="1440" w:type="dxa"/>
          </w:tcPr>
          <w:p w14:paraId="0E2DFEBD" w14:textId="77777777" w:rsidR="00161290" w:rsidRDefault="00161290" w:rsidP="00080D73">
            <w:pPr>
              <w:spacing w:line="240" w:lineRule="auto"/>
              <w:jc w:val="center"/>
              <w:rPr>
                <w:rFonts w:ascii="Arial" w:hAnsi="Arial" w:cs="Arial"/>
                <w:b/>
              </w:rPr>
            </w:pPr>
          </w:p>
        </w:tc>
        <w:tc>
          <w:tcPr>
            <w:tcW w:w="1440" w:type="dxa"/>
          </w:tcPr>
          <w:p w14:paraId="15924AB7" w14:textId="77777777" w:rsidR="00161290" w:rsidRDefault="00161290" w:rsidP="00080D73">
            <w:pPr>
              <w:spacing w:line="240" w:lineRule="auto"/>
              <w:jc w:val="center"/>
              <w:rPr>
                <w:rFonts w:ascii="Arial" w:hAnsi="Arial" w:cs="Arial"/>
                <w:b/>
              </w:rPr>
            </w:pPr>
          </w:p>
        </w:tc>
        <w:tc>
          <w:tcPr>
            <w:tcW w:w="1440" w:type="dxa"/>
          </w:tcPr>
          <w:p w14:paraId="28490ED8" w14:textId="77777777" w:rsidR="00161290" w:rsidRDefault="00161290" w:rsidP="00080D73">
            <w:pPr>
              <w:spacing w:line="240" w:lineRule="auto"/>
              <w:jc w:val="center"/>
              <w:rPr>
                <w:rFonts w:ascii="Arial" w:hAnsi="Arial" w:cs="Arial"/>
                <w:b/>
              </w:rPr>
            </w:pPr>
          </w:p>
        </w:tc>
        <w:tc>
          <w:tcPr>
            <w:tcW w:w="1440" w:type="dxa"/>
          </w:tcPr>
          <w:p w14:paraId="15CB4F6F" w14:textId="77777777" w:rsidR="00161290" w:rsidRDefault="00161290" w:rsidP="00080D73">
            <w:pPr>
              <w:spacing w:line="240" w:lineRule="auto"/>
              <w:jc w:val="center"/>
              <w:rPr>
                <w:rFonts w:ascii="Arial" w:hAnsi="Arial" w:cs="Arial"/>
                <w:b/>
              </w:rPr>
            </w:pPr>
          </w:p>
        </w:tc>
      </w:tr>
      <w:tr w:rsidR="005D253D" w:rsidRPr="00A864A4" w14:paraId="3454D827" w14:textId="77777777" w:rsidTr="004574DF">
        <w:tc>
          <w:tcPr>
            <w:tcW w:w="1061" w:type="dxa"/>
          </w:tcPr>
          <w:p w14:paraId="7A85E138" w14:textId="6566D9BE" w:rsidR="005D253D" w:rsidRDefault="005D253D" w:rsidP="00080D73">
            <w:pPr>
              <w:spacing w:line="240" w:lineRule="auto"/>
              <w:jc w:val="center"/>
              <w:rPr>
                <w:rFonts w:ascii="Arial" w:hAnsi="Arial" w:cs="Arial"/>
                <w:b/>
              </w:rPr>
            </w:pPr>
            <w:r>
              <w:rPr>
                <w:rFonts w:ascii="Arial" w:hAnsi="Arial" w:cs="Arial"/>
                <w:b/>
              </w:rPr>
              <w:t>JV</w:t>
            </w:r>
          </w:p>
        </w:tc>
        <w:tc>
          <w:tcPr>
            <w:tcW w:w="1440" w:type="dxa"/>
          </w:tcPr>
          <w:p w14:paraId="7D1E273D" w14:textId="378E60C9" w:rsidR="005D253D" w:rsidRDefault="000F4F72" w:rsidP="00080D73">
            <w:pPr>
              <w:spacing w:line="240" w:lineRule="auto"/>
              <w:jc w:val="center"/>
              <w:rPr>
                <w:rFonts w:ascii="Arial" w:hAnsi="Arial" w:cs="Arial"/>
                <w:b/>
              </w:rPr>
            </w:pPr>
            <w:r>
              <w:rPr>
                <w:rFonts w:ascii="Arial" w:hAnsi="Arial" w:cs="Arial"/>
                <w:b/>
              </w:rPr>
              <w:t>Y</w:t>
            </w:r>
          </w:p>
        </w:tc>
        <w:tc>
          <w:tcPr>
            <w:tcW w:w="1440" w:type="dxa"/>
          </w:tcPr>
          <w:p w14:paraId="08D43FC8" w14:textId="37C3A61E" w:rsidR="005D253D" w:rsidRDefault="005D253D" w:rsidP="002D17DB">
            <w:pPr>
              <w:spacing w:line="240" w:lineRule="auto"/>
              <w:rPr>
                <w:rFonts w:ascii="Arial" w:hAnsi="Arial" w:cs="Arial"/>
                <w:b/>
              </w:rPr>
            </w:pPr>
          </w:p>
        </w:tc>
        <w:tc>
          <w:tcPr>
            <w:tcW w:w="1440" w:type="dxa"/>
          </w:tcPr>
          <w:p w14:paraId="519F8F6E" w14:textId="77777777" w:rsidR="005D253D" w:rsidRDefault="005D253D" w:rsidP="00080D73">
            <w:pPr>
              <w:spacing w:line="240" w:lineRule="auto"/>
              <w:jc w:val="center"/>
              <w:rPr>
                <w:rFonts w:ascii="Arial" w:hAnsi="Arial" w:cs="Arial"/>
                <w:b/>
              </w:rPr>
            </w:pPr>
          </w:p>
        </w:tc>
        <w:tc>
          <w:tcPr>
            <w:tcW w:w="1440" w:type="dxa"/>
          </w:tcPr>
          <w:p w14:paraId="714E5C81" w14:textId="77777777" w:rsidR="005D253D" w:rsidRDefault="005D253D" w:rsidP="00080D73">
            <w:pPr>
              <w:spacing w:line="240" w:lineRule="auto"/>
              <w:jc w:val="center"/>
              <w:rPr>
                <w:rFonts w:ascii="Arial" w:hAnsi="Arial" w:cs="Arial"/>
                <w:b/>
              </w:rPr>
            </w:pPr>
          </w:p>
        </w:tc>
        <w:tc>
          <w:tcPr>
            <w:tcW w:w="1440" w:type="dxa"/>
          </w:tcPr>
          <w:p w14:paraId="663FB021" w14:textId="77777777" w:rsidR="005D253D" w:rsidRDefault="005D253D" w:rsidP="00080D73">
            <w:pPr>
              <w:spacing w:line="240" w:lineRule="auto"/>
              <w:jc w:val="center"/>
              <w:rPr>
                <w:rFonts w:ascii="Arial" w:hAnsi="Arial" w:cs="Arial"/>
                <w:b/>
              </w:rPr>
            </w:pPr>
          </w:p>
        </w:tc>
      </w:tr>
    </w:tbl>
    <w:p w14:paraId="1194A470" w14:textId="77777777" w:rsidR="00AB6CEC" w:rsidRDefault="00AB6CEC" w:rsidP="00080D73">
      <w:pPr>
        <w:spacing w:line="240" w:lineRule="auto"/>
        <w:ind w:left="1440" w:hanging="720"/>
        <w:jc w:val="center"/>
        <w:rPr>
          <w:rFonts w:ascii="Arial" w:hAnsi="Arial" w:cs="Arial"/>
          <w:b/>
          <w:highlight w:val="yellow"/>
        </w:rPr>
      </w:pPr>
    </w:p>
    <w:p w14:paraId="557835E7" w14:textId="77777777" w:rsidR="007462D1" w:rsidRDefault="007462D1" w:rsidP="002D17DB">
      <w:pPr>
        <w:spacing w:line="240" w:lineRule="auto"/>
        <w:ind w:left="1440" w:hanging="720"/>
        <w:jc w:val="center"/>
        <w:rPr>
          <w:rFonts w:ascii="Arial" w:hAnsi="Arial" w:cs="Arial"/>
          <w:b/>
          <w:highlight w:val="yellow"/>
        </w:rPr>
      </w:pPr>
    </w:p>
    <w:p w14:paraId="0E75170F" w14:textId="77777777" w:rsidR="00AB6CEC" w:rsidRPr="00226364" w:rsidRDefault="00AB6CEC" w:rsidP="00AB6CEC">
      <w:pPr>
        <w:spacing w:line="240" w:lineRule="auto"/>
        <w:ind w:left="1440" w:hanging="720"/>
        <w:rPr>
          <w:rFonts w:ascii="Arial" w:hAnsi="Arial" w:cs="Arial"/>
          <w:b/>
          <w:highlight w:val="yellow"/>
        </w:rPr>
      </w:pPr>
    </w:p>
    <w:p w14:paraId="3D026108" w14:textId="77777777" w:rsidR="00AB6CEC" w:rsidRPr="005C0FF7" w:rsidRDefault="00AB6CEC" w:rsidP="00AB6CEC">
      <w:pPr>
        <w:spacing w:line="240" w:lineRule="auto"/>
        <w:ind w:left="1440" w:hanging="720"/>
        <w:rPr>
          <w:rFonts w:ascii="Arial" w:hAnsi="Arial" w:cs="Arial"/>
          <w:b/>
        </w:rPr>
      </w:pPr>
      <w:r w:rsidRPr="005C0FF7">
        <w:rPr>
          <w:rFonts w:ascii="Arial" w:hAnsi="Arial" w:cs="Arial"/>
          <w:b/>
        </w:rPr>
        <w:t>INDEPENDENT MEMBERS</w:t>
      </w:r>
    </w:p>
    <w:p w14:paraId="1F514DCB" w14:textId="77777777" w:rsidR="00AB6CEC" w:rsidRPr="005C0FF7" w:rsidRDefault="00AB6CEC" w:rsidP="00AB6CEC">
      <w:pPr>
        <w:spacing w:line="240" w:lineRule="auto"/>
        <w:ind w:left="1440" w:hanging="720"/>
        <w:rPr>
          <w:rFonts w:ascii="Arial" w:hAnsi="Arial" w:cs="Arial"/>
          <w:bCs/>
        </w:rPr>
      </w:pPr>
      <w:r w:rsidRPr="005C0FF7">
        <w:rPr>
          <w:rFonts w:ascii="Arial" w:hAnsi="Arial" w:cs="Arial"/>
          <w:bCs/>
        </w:rPr>
        <w:t>BH</w:t>
      </w:r>
      <w:r w:rsidRPr="005C0FF7">
        <w:rPr>
          <w:rFonts w:ascii="Arial" w:hAnsi="Arial" w:cs="Arial"/>
          <w:bCs/>
        </w:rPr>
        <w:tab/>
        <w:t>BILL HORMAN (Chair)</w:t>
      </w:r>
    </w:p>
    <w:p w14:paraId="0D222F14" w14:textId="77777777" w:rsidR="00AB6CEC" w:rsidRPr="005C0FF7" w:rsidRDefault="00AB6CEC" w:rsidP="00AB6CEC">
      <w:pPr>
        <w:spacing w:line="240" w:lineRule="auto"/>
        <w:ind w:left="1440" w:hanging="720"/>
        <w:rPr>
          <w:rFonts w:ascii="Arial" w:hAnsi="Arial" w:cs="Arial"/>
          <w:bCs/>
        </w:rPr>
      </w:pPr>
      <w:r>
        <w:rPr>
          <w:rFonts w:ascii="Arial" w:hAnsi="Arial" w:cs="Arial"/>
          <w:bCs/>
        </w:rPr>
        <w:t>MR</w:t>
      </w:r>
      <w:r w:rsidRPr="005C0FF7">
        <w:rPr>
          <w:rFonts w:ascii="Arial" w:hAnsi="Arial" w:cs="Arial"/>
          <w:bCs/>
        </w:rPr>
        <w:tab/>
        <w:t>MARGARET RODE</w:t>
      </w:r>
    </w:p>
    <w:p w14:paraId="7374CCEF" w14:textId="77777777" w:rsidR="00AB6CEC" w:rsidRPr="005C0FF7" w:rsidRDefault="00AB6CEC" w:rsidP="00AB6CEC">
      <w:pPr>
        <w:spacing w:line="240" w:lineRule="auto"/>
        <w:ind w:left="1440" w:hanging="720"/>
        <w:rPr>
          <w:rFonts w:ascii="Arial" w:hAnsi="Arial" w:cs="Arial"/>
          <w:bCs/>
        </w:rPr>
      </w:pPr>
      <w:r>
        <w:rPr>
          <w:rFonts w:ascii="Arial" w:hAnsi="Arial" w:cs="Arial"/>
          <w:bCs/>
        </w:rPr>
        <w:t>P</w:t>
      </w:r>
      <w:r w:rsidRPr="005C0FF7">
        <w:rPr>
          <w:rFonts w:ascii="Arial" w:hAnsi="Arial" w:cs="Arial"/>
          <w:bCs/>
        </w:rPr>
        <w:t>R</w:t>
      </w:r>
      <w:r w:rsidRPr="005C0FF7">
        <w:rPr>
          <w:rFonts w:ascii="Arial" w:hAnsi="Arial" w:cs="Arial"/>
          <w:bCs/>
        </w:rPr>
        <w:tab/>
        <w:t>PAUL RYAN</w:t>
      </w:r>
    </w:p>
    <w:p w14:paraId="62E6CF47" w14:textId="77777777" w:rsidR="00AB6CEC" w:rsidRPr="003A7D5A" w:rsidRDefault="00AB6CEC" w:rsidP="003F0E3D">
      <w:pPr>
        <w:spacing w:line="240" w:lineRule="auto"/>
        <w:ind w:left="2160" w:hanging="720"/>
        <w:rPr>
          <w:rFonts w:ascii="Arial" w:hAnsi="Arial" w:cs="Arial"/>
          <w:b/>
        </w:rPr>
      </w:pPr>
    </w:p>
    <w:p w14:paraId="4BAACAB5" w14:textId="77777777" w:rsidR="00AB6CEC" w:rsidRPr="003F0E3D" w:rsidRDefault="00AB6CEC" w:rsidP="003F0E3D">
      <w:pPr>
        <w:pStyle w:val="NoSpacing"/>
        <w:ind w:left="720"/>
        <w:rPr>
          <w:rFonts w:ascii="Arial" w:hAnsi="Arial" w:cs="Arial"/>
          <w:b/>
          <w:bCs/>
        </w:rPr>
      </w:pPr>
      <w:r w:rsidRPr="003F0E3D">
        <w:rPr>
          <w:rFonts w:ascii="Arial" w:hAnsi="Arial" w:cs="Arial"/>
          <w:b/>
          <w:bCs/>
        </w:rPr>
        <w:t>CITY OF MELBOURNE</w:t>
      </w:r>
    </w:p>
    <w:p w14:paraId="722F5B84" w14:textId="060B6380" w:rsidR="00AB6CEC" w:rsidRPr="003F0E3D" w:rsidRDefault="00AB6CEC" w:rsidP="003F0E3D">
      <w:pPr>
        <w:pStyle w:val="NoSpacing"/>
        <w:ind w:left="720"/>
        <w:rPr>
          <w:rFonts w:ascii="Arial" w:hAnsi="Arial" w:cs="Arial"/>
          <w:bCs/>
        </w:rPr>
      </w:pPr>
      <w:r w:rsidRPr="003F0E3D">
        <w:rPr>
          <w:rFonts w:ascii="Arial" w:hAnsi="Arial" w:cs="Arial"/>
          <w:bCs/>
        </w:rPr>
        <w:t>C</w:t>
      </w:r>
      <w:r w:rsidR="002677BD">
        <w:rPr>
          <w:rFonts w:ascii="Arial" w:hAnsi="Arial" w:cs="Arial"/>
          <w:bCs/>
        </w:rPr>
        <w:t>D</w:t>
      </w:r>
      <w:r w:rsidRPr="003F0E3D">
        <w:rPr>
          <w:rFonts w:ascii="Arial" w:hAnsi="Arial" w:cs="Arial"/>
          <w:bCs/>
        </w:rPr>
        <w:tab/>
        <w:t>CHRISTINE DRUMMOND</w:t>
      </w:r>
    </w:p>
    <w:p w14:paraId="1DD6C806" w14:textId="77777777" w:rsidR="00AB6CEC" w:rsidRPr="003F0E3D" w:rsidRDefault="00AB6CEC" w:rsidP="003F0E3D">
      <w:pPr>
        <w:pStyle w:val="NoSpacing"/>
        <w:ind w:left="720"/>
        <w:rPr>
          <w:rFonts w:ascii="Arial" w:hAnsi="Arial" w:cs="Arial"/>
          <w:bCs/>
        </w:rPr>
      </w:pPr>
      <w:r w:rsidRPr="003F0E3D">
        <w:rPr>
          <w:rFonts w:ascii="Arial" w:hAnsi="Arial" w:cs="Arial"/>
          <w:bCs/>
        </w:rPr>
        <w:t>CB</w:t>
      </w:r>
      <w:r w:rsidRPr="003F0E3D">
        <w:rPr>
          <w:rFonts w:ascii="Arial" w:hAnsi="Arial" w:cs="Arial"/>
          <w:bCs/>
        </w:rPr>
        <w:tab/>
        <w:t>CRAIG BUCKINGHAM</w:t>
      </w:r>
    </w:p>
    <w:p w14:paraId="53C44567" w14:textId="77777777" w:rsidR="00AB6CEC" w:rsidRDefault="00AB6CEC" w:rsidP="003A7D5A">
      <w:pPr>
        <w:pStyle w:val="NoSpacing"/>
        <w:ind w:left="720"/>
        <w:rPr>
          <w:rFonts w:ascii="Arial" w:hAnsi="Arial" w:cs="Arial"/>
          <w:bCs/>
        </w:rPr>
      </w:pPr>
      <w:r w:rsidRPr="003F0E3D">
        <w:rPr>
          <w:rFonts w:ascii="Arial" w:hAnsi="Arial" w:cs="Arial"/>
          <w:bCs/>
        </w:rPr>
        <w:t>DR</w:t>
      </w:r>
      <w:r w:rsidRPr="003F0E3D">
        <w:rPr>
          <w:rFonts w:ascii="Arial" w:hAnsi="Arial" w:cs="Arial"/>
          <w:bCs/>
        </w:rPr>
        <w:tab/>
        <w:t>DEAN ROBERTSON</w:t>
      </w:r>
    </w:p>
    <w:p w14:paraId="0672F17D" w14:textId="77777777" w:rsidR="003A7D5A" w:rsidRDefault="003A7D5A" w:rsidP="003A7D5A">
      <w:pPr>
        <w:pStyle w:val="NoSpacing"/>
        <w:ind w:left="720"/>
        <w:rPr>
          <w:rFonts w:ascii="Arial" w:hAnsi="Arial" w:cs="Arial"/>
          <w:bCs/>
        </w:rPr>
      </w:pPr>
    </w:p>
    <w:p w14:paraId="46928506" w14:textId="176F5F16" w:rsidR="003A7D5A" w:rsidRPr="003F0E3D" w:rsidRDefault="003F0E3D" w:rsidP="003F0E3D">
      <w:pPr>
        <w:pStyle w:val="NoSpacing"/>
        <w:ind w:left="720"/>
        <w:rPr>
          <w:rFonts w:ascii="Arial" w:hAnsi="Arial" w:cs="Arial"/>
          <w:b/>
        </w:rPr>
      </w:pPr>
      <w:r>
        <w:rPr>
          <w:rFonts w:ascii="Arial" w:hAnsi="Arial" w:cs="Arial"/>
          <w:b/>
        </w:rPr>
        <w:t>VICTORIA POLICE</w:t>
      </w:r>
    </w:p>
    <w:p w14:paraId="0A215DFE" w14:textId="77777777" w:rsidR="004553B2" w:rsidRPr="003F0E3D" w:rsidRDefault="004553B2" w:rsidP="004553B2">
      <w:pPr>
        <w:pStyle w:val="NoSpacing"/>
        <w:ind w:left="720"/>
        <w:rPr>
          <w:rFonts w:ascii="Arial" w:hAnsi="Arial" w:cs="Arial"/>
          <w:bCs/>
        </w:rPr>
      </w:pPr>
      <w:r w:rsidRPr="003F0E3D">
        <w:rPr>
          <w:rFonts w:ascii="Arial" w:hAnsi="Arial" w:cs="Arial"/>
          <w:bCs/>
        </w:rPr>
        <w:t>AJ</w:t>
      </w:r>
      <w:r w:rsidRPr="003F0E3D">
        <w:rPr>
          <w:rFonts w:ascii="Arial" w:hAnsi="Arial" w:cs="Arial"/>
          <w:bCs/>
        </w:rPr>
        <w:tab/>
        <w:t>A</w:t>
      </w:r>
      <w:r>
        <w:rPr>
          <w:rFonts w:ascii="Arial" w:hAnsi="Arial" w:cs="Arial"/>
          <w:bCs/>
        </w:rPr>
        <w:t>NTHONY</w:t>
      </w:r>
      <w:r w:rsidRPr="003F0E3D">
        <w:rPr>
          <w:rFonts w:ascii="Arial" w:hAnsi="Arial" w:cs="Arial"/>
          <w:bCs/>
        </w:rPr>
        <w:t xml:space="preserve">JOHNSON Senior Sergeant </w:t>
      </w:r>
    </w:p>
    <w:p w14:paraId="310729B5" w14:textId="77777777" w:rsidR="000A5769" w:rsidRPr="003F0E3D" w:rsidRDefault="000A5769" w:rsidP="000A5769">
      <w:pPr>
        <w:pStyle w:val="NoSpacing"/>
        <w:ind w:left="720"/>
        <w:rPr>
          <w:rFonts w:ascii="Arial" w:hAnsi="Arial" w:cs="Arial"/>
          <w:bCs/>
        </w:rPr>
      </w:pPr>
      <w:r w:rsidRPr="003F0E3D">
        <w:rPr>
          <w:rFonts w:ascii="Arial" w:hAnsi="Arial" w:cs="Arial"/>
          <w:bCs/>
        </w:rPr>
        <w:t>PS</w:t>
      </w:r>
      <w:r w:rsidRPr="003F0E3D">
        <w:rPr>
          <w:rFonts w:ascii="Arial" w:hAnsi="Arial" w:cs="Arial"/>
          <w:bCs/>
        </w:rPr>
        <w:tab/>
        <w:t xml:space="preserve">PETER SAMBELL Senior Sergeant </w:t>
      </w:r>
    </w:p>
    <w:p w14:paraId="68739FD8" w14:textId="77777777" w:rsidR="005D253D" w:rsidRDefault="00250E23" w:rsidP="005146C6">
      <w:pPr>
        <w:pStyle w:val="NoSpacing"/>
        <w:ind w:left="720"/>
        <w:rPr>
          <w:rFonts w:ascii="Arial" w:hAnsi="Arial" w:cs="Arial"/>
          <w:bCs/>
        </w:rPr>
      </w:pPr>
      <w:r>
        <w:rPr>
          <w:rFonts w:ascii="Arial" w:hAnsi="Arial" w:cs="Arial"/>
          <w:bCs/>
        </w:rPr>
        <w:t>DH      DALE HUNTINGTON Inspector</w:t>
      </w:r>
    </w:p>
    <w:p w14:paraId="04458E4D" w14:textId="77777777" w:rsidR="00A6788D" w:rsidRDefault="005D253D" w:rsidP="005146C6">
      <w:pPr>
        <w:pStyle w:val="NoSpacing"/>
        <w:ind w:left="720"/>
        <w:rPr>
          <w:rFonts w:ascii="Arial" w:hAnsi="Arial" w:cs="Arial"/>
          <w:bCs/>
        </w:rPr>
      </w:pPr>
      <w:r>
        <w:rPr>
          <w:rFonts w:ascii="Arial" w:hAnsi="Arial" w:cs="Arial"/>
          <w:bCs/>
        </w:rPr>
        <w:t>GI</w:t>
      </w:r>
      <w:r>
        <w:rPr>
          <w:rFonts w:ascii="Arial" w:hAnsi="Arial" w:cs="Arial"/>
          <w:bCs/>
        </w:rPr>
        <w:tab/>
      </w:r>
      <w:r w:rsidR="00A6788D">
        <w:rPr>
          <w:rFonts w:ascii="Arial" w:hAnsi="Arial" w:cs="Arial"/>
          <w:bCs/>
        </w:rPr>
        <w:t>GUY IRVINE, Senior Sergeant</w:t>
      </w:r>
    </w:p>
    <w:p w14:paraId="18800141" w14:textId="0120B550" w:rsidR="00CE2558" w:rsidRDefault="00366D32" w:rsidP="005146C6">
      <w:pPr>
        <w:pStyle w:val="NoSpacing"/>
        <w:ind w:left="720"/>
        <w:rPr>
          <w:rFonts w:ascii="Arial" w:hAnsi="Arial" w:cs="Arial"/>
          <w:bCs/>
        </w:rPr>
      </w:pPr>
      <w:r>
        <w:rPr>
          <w:rFonts w:ascii="Arial" w:hAnsi="Arial" w:cs="Arial"/>
          <w:bCs/>
        </w:rPr>
        <w:t>CP</w:t>
      </w:r>
      <w:r>
        <w:rPr>
          <w:rFonts w:ascii="Arial" w:hAnsi="Arial" w:cs="Arial"/>
          <w:bCs/>
        </w:rPr>
        <w:tab/>
      </w:r>
      <w:r w:rsidR="00DF2326">
        <w:rPr>
          <w:rFonts w:ascii="Arial" w:hAnsi="Arial" w:cs="Arial"/>
          <w:bCs/>
        </w:rPr>
        <w:t>CRAIG</w:t>
      </w:r>
      <w:r>
        <w:rPr>
          <w:rFonts w:ascii="Arial" w:hAnsi="Arial" w:cs="Arial"/>
          <w:bCs/>
        </w:rPr>
        <w:t xml:space="preserve"> PEARSON, Inspector</w:t>
      </w:r>
    </w:p>
    <w:p w14:paraId="74F4D99B" w14:textId="202D9A7B" w:rsidR="00C46A12" w:rsidRDefault="00CE2558" w:rsidP="005146C6">
      <w:pPr>
        <w:pStyle w:val="NoSpacing"/>
        <w:ind w:left="720"/>
        <w:rPr>
          <w:rFonts w:ascii="Arial" w:hAnsi="Arial" w:cs="Arial"/>
        </w:rPr>
      </w:pPr>
      <w:r>
        <w:rPr>
          <w:rFonts w:ascii="Arial" w:hAnsi="Arial" w:cs="Arial"/>
          <w:bCs/>
        </w:rPr>
        <w:t>J</w:t>
      </w:r>
      <w:r w:rsidR="00BD6890">
        <w:rPr>
          <w:rFonts w:ascii="Arial" w:hAnsi="Arial" w:cs="Arial"/>
          <w:bCs/>
        </w:rPr>
        <w:t>V</w:t>
      </w:r>
      <w:r>
        <w:rPr>
          <w:rFonts w:ascii="Arial" w:hAnsi="Arial" w:cs="Arial"/>
          <w:bCs/>
        </w:rPr>
        <w:tab/>
      </w:r>
      <w:r w:rsidR="00315461">
        <w:rPr>
          <w:rFonts w:ascii="Arial" w:hAnsi="Arial" w:cs="Arial"/>
          <w:bCs/>
        </w:rPr>
        <w:t>JAMES VASS</w:t>
      </w:r>
      <w:r>
        <w:rPr>
          <w:rFonts w:ascii="Arial" w:hAnsi="Arial" w:cs="Arial"/>
          <w:bCs/>
        </w:rPr>
        <w:t>, Acting Sergeant</w:t>
      </w:r>
      <w:r w:rsidR="00367A83">
        <w:rPr>
          <w:rFonts w:ascii="Arial" w:hAnsi="Arial" w:cs="Arial"/>
        </w:rPr>
        <w:br/>
      </w:r>
    </w:p>
    <w:p w14:paraId="2AC88301" w14:textId="77777777" w:rsidR="00367A83" w:rsidRDefault="00367A83" w:rsidP="005146C6">
      <w:pPr>
        <w:pStyle w:val="NoSpacing"/>
        <w:rPr>
          <w:rFonts w:ascii="Arial" w:hAnsi="Arial" w:cs="Arial"/>
        </w:rPr>
      </w:pPr>
    </w:p>
    <w:p w14:paraId="397E1BAB" w14:textId="77777777" w:rsidR="002B1F10" w:rsidRDefault="002B1F10" w:rsidP="005146C6">
      <w:pPr>
        <w:pStyle w:val="NoSpacing"/>
        <w:rPr>
          <w:rFonts w:ascii="Arial" w:hAnsi="Arial" w:cs="Arial"/>
        </w:rPr>
      </w:pPr>
    </w:p>
    <w:p w14:paraId="4C5F5A81" w14:textId="77777777" w:rsidR="002B1F10" w:rsidRDefault="002B1F10" w:rsidP="005146C6">
      <w:pPr>
        <w:pStyle w:val="NoSpacing"/>
        <w:rPr>
          <w:rFonts w:ascii="Arial" w:hAnsi="Arial" w:cs="Arial"/>
        </w:rPr>
      </w:pPr>
    </w:p>
    <w:p w14:paraId="54114364" w14:textId="35E60750" w:rsidR="00C97426" w:rsidRDefault="00C97426">
      <w:pPr>
        <w:spacing w:line="240" w:lineRule="auto"/>
        <w:rPr>
          <w:rFonts w:ascii="Arial" w:hAnsi="Arial" w:cs="Arial"/>
        </w:rPr>
      </w:pPr>
      <w:r>
        <w:rPr>
          <w:rFonts w:ascii="Arial" w:hAnsi="Arial" w:cs="Arial"/>
        </w:rPr>
        <w:br w:type="page"/>
      </w:r>
    </w:p>
    <w:p w14:paraId="129C7F7F" w14:textId="73E9E147" w:rsidR="00C97426" w:rsidRDefault="00C97426" w:rsidP="00C97426">
      <w:pPr>
        <w:pStyle w:val="NoSpacing"/>
        <w:ind w:left="1440" w:hanging="720"/>
        <w:jc w:val="right"/>
        <w:rPr>
          <w:rFonts w:ascii="Arial" w:hAnsi="Arial" w:cs="Arial"/>
          <w:b/>
          <w:bCs/>
          <w:sz w:val="28"/>
          <w:szCs w:val="28"/>
        </w:rPr>
      </w:pPr>
      <w:r>
        <w:rPr>
          <w:rFonts w:ascii="Arial" w:hAnsi="Arial" w:cs="Arial"/>
          <w:b/>
          <w:bCs/>
          <w:sz w:val="28"/>
          <w:szCs w:val="28"/>
        </w:rPr>
        <w:lastRenderedPageBreak/>
        <w:t>APPENDIX “B”</w:t>
      </w:r>
    </w:p>
    <w:p w14:paraId="1D4BF755" w14:textId="77777777" w:rsidR="00AA3779" w:rsidRPr="00066394" w:rsidRDefault="00AA3779" w:rsidP="00C97426">
      <w:pPr>
        <w:pStyle w:val="NoSpacing"/>
        <w:ind w:left="1440" w:hanging="720"/>
        <w:jc w:val="right"/>
        <w:rPr>
          <w:rFonts w:ascii="Arial" w:hAnsi="Arial" w:cs="Arial"/>
          <w:b/>
          <w:bCs/>
          <w:sz w:val="28"/>
          <w:szCs w:val="28"/>
        </w:rPr>
      </w:pPr>
    </w:p>
    <w:p w14:paraId="49E0E67B" w14:textId="77777777" w:rsidR="005378AF" w:rsidRDefault="00AA3779" w:rsidP="00AA3779">
      <w:pPr>
        <w:pStyle w:val="NoSpacing"/>
        <w:ind w:left="1440" w:hanging="720"/>
        <w:jc w:val="center"/>
        <w:rPr>
          <w:rFonts w:ascii="Arial" w:hAnsi="Arial" w:cs="Arial"/>
          <w:b/>
          <w:bCs/>
          <w:sz w:val="28"/>
          <w:szCs w:val="28"/>
        </w:rPr>
      </w:pPr>
      <w:r w:rsidRPr="002D17DB">
        <w:rPr>
          <w:rFonts w:ascii="Arial" w:hAnsi="Arial" w:cs="Arial"/>
          <w:b/>
          <w:bCs/>
          <w:sz w:val="28"/>
          <w:szCs w:val="28"/>
        </w:rPr>
        <w:t>City of Melbourne article</w:t>
      </w:r>
      <w:r w:rsidR="000701FD">
        <w:rPr>
          <w:rFonts w:ascii="Arial" w:hAnsi="Arial" w:cs="Arial"/>
          <w:b/>
          <w:bCs/>
          <w:sz w:val="28"/>
          <w:szCs w:val="28"/>
        </w:rPr>
        <w:t>, March 2024</w:t>
      </w:r>
      <w:r w:rsidRPr="002D17DB">
        <w:rPr>
          <w:rFonts w:ascii="Arial" w:hAnsi="Arial" w:cs="Arial"/>
          <w:b/>
          <w:bCs/>
          <w:sz w:val="28"/>
          <w:szCs w:val="28"/>
        </w:rPr>
        <w:t>:</w:t>
      </w:r>
    </w:p>
    <w:p w14:paraId="0DF7C392" w14:textId="189FEA01" w:rsidR="00AA3779" w:rsidRDefault="00AA3779" w:rsidP="002D17DB">
      <w:pPr>
        <w:pStyle w:val="NoSpacing"/>
        <w:ind w:left="1440" w:hanging="720"/>
        <w:jc w:val="center"/>
        <w:rPr>
          <w:rFonts w:ascii="Arial" w:hAnsi="Arial" w:cs="Arial"/>
          <w:b/>
          <w:bCs/>
          <w:sz w:val="28"/>
          <w:szCs w:val="28"/>
        </w:rPr>
      </w:pPr>
      <w:r w:rsidRPr="002D17DB">
        <w:rPr>
          <w:rFonts w:ascii="Arial" w:hAnsi="Arial" w:cs="Arial"/>
          <w:b/>
          <w:bCs/>
          <w:sz w:val="28"/>
          <w:szCs w:val="28"/>
        </w:rPr>
        <w:t xml:space="preserve"> “How we’re helping keep Melbourne safe”</w:t>
      </w:r>
    </w:p>
    <w:p w14:paraId="5C3105B8" w14:textId="77777777" w:rsidR="00F36573" w:rsidRDefault="00F36573" w:rsidP="002D17DB">
      <w:pPr>
        <w:pStyle w:val="NoSpacing"/>
        <w:ind w:left="1440" w:hanging="720"/>
        <w:jc w:val="center"/>
        <w:rPr>
          <w:rFonts w:ascii="Arial" w:hAnsi="Arial" w:cs="Arial"/>
          <w:b/>
          <w:bCs/>
          <w:sz w:val="28"/>
          <w:szCs w:val="28"/>
        </w:rPr>
      </w:pPr>
    </w:p>
    <w:p w14:paraId="72BB444D" w14:textId="77777777" w:rsidR="00F36573" w:rsidRPr="00A93D58" w:rsidRDefault="00F36573" w:rsidP="00F36573">
      <w:pPr>
        <w:rPr>
          <w:b/>
          <w:bCs/>
          <w:sz w:val="48"/>
          <w:szCs w:val="48"/>
        </w:rPr>
      </w:pPr>
      <w:r w:rsidRPr="00A93D58">
        <w:rPr>
          <w:b/>
          <w:bCs/>
          <w:sz w:val="48"/>
          <w:szCs w:val="48"/>
        </w:rPr>
        <w:t>How we're helping keep Melbourne safe</w:t>
      </w:r>
    </w:p>
    <w:p w14:paraId="15383ABB" w14:textId="77777777" w:rsidR="00F36573" w:rsidRPr="00A93D58" w:rsidRDefault="00F36573" w:rsidP="00F36573">
      <w:r w:rsidRPr="00A93D58">
        <w:t>We’re investing in critical safety infrastructure, lighting and cameras.</w:t>
      </w:r>
    </w:p>
    <w:p w14:paraId="2931DC0C" w14:textId="77777777" w:rsidR="00F36573" w:rsidRPr="00A93D58" w:rsidRDefault="00F36573" w:rsidP="00F36573">
      <w:r w:rsidRPr="00A93D58">
        <w:rPr>
          <w:noProof/>
        </w:rPr>
        <w:drawing>
          <wp:inline distT="0" distB="0" distL="0" distR="0" wp14:anchorId="7B37830A" wp14:editId="1BAB1377">
            <wp:extent cx="5731510" cy="4646930"/>
            <wp:effectExtent l="0" t="0" r="2540" b="1270"/>
            <wp:docPr id="676050534" name="Picture 8" descr="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646930"/>
                    </a:xfrm>
                    <a:prstGeom prst="rect">
                      <a:avLst/>
                    </a:prstGeom>
                    <a:noFill/>
                    <a:ln>
                      <a:noFill/>
                    </a:ln>
                  </pic:spPr>
                </pic:pic>
              </a:graphicData>
            </a:graphic>
          </wp:inline>
        </w:drawing>
      </w:r>
    </w:p>
    <w:p w14:paraId="68E515EB" w14:textId="77777777" w:rsidR="00F36573" w:rsidRDefault="00F36573" w:rsidP="00F36573"/>
    <w:p w14:paraId="78D3701A" w14:textId="3FB048C9" w:rsidR="00F36573" w:rsidRPr="00A93D58" w:rsidRDefault="00F36573" w:rsidP="00F36573">
      <w:r w:rsidRPr="00A93D58">
        <w:t xml:space="preserve">As the third most </w:t>
      </w:r>
      <w:proofErr w:type="spellStart"/>
      <w:r w:rsidRPr="00A93D58">
        <w:t>liveable</w:t>
      </w:r>
      <w:proofErr w:type="spellEnd"/>
      <w:r w:rsidRPr="00A93D58">
        <w:t xml:space="preserve"> city in the world, we take safety and security seriously here in Melbourne.</w:t>
      </w:r>
    </w:p>
    <w:p w14:paraId="629646D3" w14:textId="77777777" w:rsidR="00F36573" w:rsidRDefault="00F36573" w:rsidP="00F36573"/>
    <w:p w14:paraId="62809B0A" w14:textId="4C25D62C" w:rsidR="00F36573" w:rsidRPr="00A93D58" w:rsidRDefault="00F36573" w:rsidP="00F36573">
      <w:r w:rsidRPr="00A93D58">
        <w:t xml:space="preserve">For us, safety is at the core of our renowned </w:t>
      </w:r>
      <w:proofErr w:type="spellStart"/>
      <w:r w:rsidRPr="00A93D58">
        <w:t>liveability</w:t>
      </w:r>
      <w:proofErr w:type="spellEnd"/>
      <w:r w:rsidRPr="00A93D58">
        <w:t xml:space="preserve"> status.</w:t>
      </w:r>
    </w:p>
    <w:p w14:paraId="2AECDCFA" w14:textId="77777777" w:rsidR="00F36573" w:rsidRDefault="00F36573" w:rsidP="00F36573"/>
    <w:p w14:paraId="7AC8C9BD" w14:textId="3A27FB9F" w:rsidR="00F36573" w:rsidRPr="00A93D58" w:rsidRDefault="00F36573" w:rsidP="00F36573">
      <w:r w:rsidRPr="00A93D58">
        <w:t>If people don’t feel safe, they won’t want to live, work or visit here.</w:t>
      </w:r>
    </w:p>
    <w:p w14:paraId="28F1853E" w14:textId="77777777" w:rsidR="00F36573" w:rsidRDefault="00F36573" w:rsidP="00F36573"/>
    <w:p w14:paraId="03F04236" w14:textId="5BE630F8" w:rsidR="00F36573" w:rsidRPr="00A93D58" w:rsidRDefault="00F36573" w:rsidP="00F36573">
      <w:r w:rsidRPr="00A93D58">
        <w:lastRenderedPageBreak/>
        <w:t>While Victoria Police provides policing services to the community, the City of Melbourne invests in safety and security infrastructure within the city and in our security teams and their ability to collaborate with police and other emergency services.</w:t>
      </w:r>
    </w:p>
    <w:p w14:paraId="3328D07C" w14:textId="77777777" w:rsidR="00F36573" w:rsidRPr="00A93D58" w:rsidRDefault="00F36573" w:rsidP="00F36573">
      <w:r w:rsidRPr="00A93D58">
        <w:rPr>
          <w:noProof/>
        </w:rPr>
        <w:drawing>
          <wp:inline distT="0" distB="0" distL="0" distR="0" wp14:anchorId="0D168763" wp14:editId="34549B8F">
            <wp:extent cx="5731510" cy="3554095"/>
            <wp:effectExtent l="0" t="0" r="2540" b="8255"/>
            <wp:docPr id="184113251" name="Picture 7" descr="A CCTV camera in Car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CCTV camera in Carl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54095"/>
                    </a:xfrm>
                    <a:prstGeom prst="rect">
                      <a:avLst/>
                    </a:prstGeom>
                    <a:noFill/>
                    <a:ln>
                      <a:noFill/>
                    </a:ln>
                  </pic:spPr>
                </pic:pic>
              </a:graphicData>
            </a:graphic>
          </wp:inline>
        </w:drawing>
      </w:r>
    </w:p>
    <w:p w14:paraId="3FD2E7BC" w14:textId="77777777" w:rsidR="00F36573" w:rsidRPr="00A93D58" w:rsidRDefault="00F36573" w:rsidP="00F36573">
      <w:r w:rsidRPr="00A93D58">
        <w:t>The first of the new CCTV cameras installed in Carlton</w:t>
      </w:r>
    </w:p>
    <w:p w14:paraId="1910E41A" w14:textId="77777777" w:rsidR="00F36573" w:rsidRPr="00A93D58" w:rsidRDefault="00F36573" w:rsidP="00F36573">
      <w:pPr>
        <w:rPr>
          <w:b/>
          <w:bCs/>
        </w:rPr>
      </w:pPr>
      <w:r w:rsidRPr="00A93D58">
        <w:rPr>
          <w:b/>
          <w:bCs/>
        </w:rPr>
        <w:t>Investment in safety and security</w:t>
      </w:r>
    </w:p>
    <w:p w14:paraId="380B73E4" w14:textId="77777777" w:rsidR="00F36573" w:rsidRPr="00A93D58" w:rsidRDefault="00F36573" w:rsidP="00F36573">
      <w:r w:rsidRPr="00A93D58">
        <w:t xml:space="preserve">This year, we’re investing $6 million in critical safety infrastructure and resources, including more safety lighting to reduce antisocial </w:t>
      </w:r>
      <w:proofErr w:type="spellStart"/>
      <w:r w:rsidRPr="00A93D58">
        <w:t>behaviour</w:t>
      </w:r>
      <w:proofErr w:type="spellEnd"/>
      <w:r w:rsidRPr="00A93D58">
        <w:t xml:space="preserve"> at night.</w:t>
      </w:r>
    </w:p>
    <w:p w14:paraId="69DA9344" w14:textId="77777777" w:rsidR="00F36573" w:rsidRDefault="00F36573" w:rsidP="00F36573"/>
    <w:p w14:paraId="2A69BF61" w14:textId="54916B9F" w:rsidR="00F36573" w:rsidRPr="00A93D58" w:rsidRDefault="00F36573" w:rsidP="00F36573">
      <w:r w:rsidRPr="00A93D58">
        <w:t xml:space="preserve">In partnership with the Victorian Government, we’re currently expanding our closed-circuit television camera network into new </w:t>
      </w:r>
      <w:proofErr w:type="spellStart"/>
      <w:r w:rsidRPr="00A93D58">
        <w:t>neighbourhoods</w:t>
      </w:r>
      <w:proofErr w:type="spellEnd"/>
      <w:r w:rsidRPr="00A93D58">
        <w:t xml:space="preserve"> like Carlton with eight cameras to be installed in key locations like Lygon Street and Argle Square by July.</w:t>
      </w:r>
    </w:p>
    <w:p w14:paraId="089B62B1" w14:textId="77777777" w:rsidR="00F36573" w:rsidRDefault="00F36573" w:rsidP="00F36573"/>
    <w:p w14:paraId="35DFC601" w14:textId="655F004C" w:rsidR="00F36573" w:rsidRPr="00A93D58" w:rsidRDefault="00F36573" w:rsidP="00F36573">
      <w:r w:rsidRPr="00A93D58">
        <w:t>We’ve also upgraded our safe city cameras in the CBD, along with upgrading lighting in key precincts such as Bourke Street, between Exhibition and Spring streets.</w:t>
      </w:r>
    </w:p>
    <w:p w14:paraId="24D2C857" w14:textId="77777777" w:rsidR="00F36573" w:rsidRDefault="00F36573" w:rsidP="00F36573"/>
    <w:p w14:paraId="64BBDF11" w14:textId="5561D26F" w:rsidR="00F36573" w:rsidRPr="00A93D58" w:rsidRDefault="00F36573" w:rsidP="00F36573">
      <w:r w:rsidRPr="00A93D58">
        <w:t xml:space="preserve">We know police can’t be everywhere at </w:t>
      </w:r>
      <w:proofErr w:type="gramStart"/>
      <w:r w:rsidRPr="00A93D58">
        <w:t>once</w:t>
      </w:r>
      <w:proofErr w:type="gramEnd"/>
      <w:r w:rsidRPr="00A93D58">
        <w:t xml:space="preserve"> but this network of closed-circuit TV surveillance cameras helps create a safer environment and reduce crime levels by deterring potential offending and helping in crime detection.</w:t>
      </w:r>
    </w:p>
    <w:p w14:paraId="6821024A" w14:textId="77777777" w:rsidR="00F36573" w:rsidRDefault="00F36573" w:rsidP="00F36573">
      <w:r w:rsidRPr="00A93D58">
        <w:lastRenderedPageBreak/>
        <w:t xml:space="preserve">The cameras operate in areas where antisocial </w:t>
      </w:r>
      <w:proofErr w:type="spellStart"/>
      <w:r w:rsidRPr="00A93D58">
        <w:t>behaviour</w:t>
      </w:r>
      <w:proofErr w:type="spellEnd"/>
      <w:r w:rsidRPr="00A93D58">
        <w:t xml:space="preserve"> or criminal activity is historically more likely to occur. </w:t>
      </w:r>
      <w:r w:rsidRPr="00A93D58">
        <w:br/>
      </w:r>
    </w:p>
    <w:p w14:paraId="16696CB0" w14:textId="46F96192" w:rsidR="00F36573" w:rsidRPr="00A93D58" w:rsidRDefault="00F36573" w:rsidP="00F36573">
      <w:r w:rsidRPr="00A93D58">
        <w:t>Signage is placed in the monitored areas to alert the community of the surveillance.</w:t>
      </w:r>
    </w:p>
    <w:p w14:paraId="657B69C9" w14:textId="77777777" w:rsidR="00F36573" w:rsidRPr="00A93D58" w:rsidRDefault="00F36573" w:rsidP="00F36573">
      <w:r w:rsidRPr="00A93D58">
        <w:t>Our specially trained security contractors in our Safe City Cameras Program Control Room monitor these cameras 24 hours a day, seven days a week, recording incidents and alerting police. </w:t>
      </w:r>
      <w:r w:rsidRPr="00A93D58">
        <w:br/>
      </w:r>
      <w:r w:rsidRPr="00A93D58">
        <w:br/>
        <w:t>The footage can also be viewed at police stations and on officers’ devices when responding to an incident.</w:t>
      </w:r>
    </w:p>
    <w:p w14:paraId="4A9639A8" w14:textId="77777777" w:rsidR="00F36573" w:rsidRPr="00A93D58" w:rsidRDefault="00F36573" w:rsidP="00F36573">
      <w:r w:rsidRPr="00A93D58">
        <w:t>In the past decade, the Safe City Cameras Program has:</w:t>
      </w:r>
    </w:p>
    <w:p w14:paraId="002EC29E" w14:textId="77777777" w:rsidR="00F36573" w:rsidRPr="00A93D58" w:rsidRDefault="00F36573" w:rsidP="00F36573">
      <w:pPr>
        <w:numPr>
          <w:ilvl w:val="0"/>
          <w:numId w:val="40"/>
        </w:numPr>
        <w:spacing w:after="160" w:line="278" w:lineRule="auto"/>
      </w:pPr>
      <w:r w:rsidRPr="00A93D58">
        <w:t>Recorded 47,258 incidents</w:t>
      </w:r>
    </w:p>
    <w:p w14:paraId="1CECE00C" w14:textId="77777777" w:rsidR="00F36573" w:rsidRPr="00A93D58" w:rsidRDefault="00F36573" w:rsidP="00F36573">
      <w:pPr>
        <w:numPr>
          <w:ilvl w:val="0"/>
          <w:numId w:val="40"/>
        </w:numPr>
        <w:spacing w:after="160" w:line="278" w:lineRule="auto"/>
      </w:pPr>
      <w:r w:rsidRPr="00A93D58">
        <w:t>Provided 9,706 copies of recorded footage to Victoria Police</w:t>
      </w:r>
    </w:p>
    <w:p w14:paraId="465BEC20" w14:textId="77777777" w:rsidR="00F36573" w:rsidRPr="00A93D58" w:rsidRDefault="00F36573" w:rsidP="00F36573">
      <w:pPr>
        <w:numPr>
          <w:ilvl w:val="0"/>
          <w:numId w:val="40"/>
        </w:numPr>
        <w:spacing w:after="160" w:line="278" w:lineRule="auto"/>
      </w:pPr>
      <w:r w:rsidRPr="00A93D58">
        <w:t>And transferred 30,160 occurrences of live vision to police.</w:t>
      </w:r>
    </w:p>
    <w:p w14:paraId="0B9B740F" w14:textId="77777777" w:rsidR="00F36573" w:rsidRDefault="00F36573" w:rsidP="00F36573"/>
    <w:p w14:paraId="4F7E5F97" w14:textId="0150961C" w:rsidR="00F36573" w:rsidRPr="00A93D58" w:rsidRDefault="00F36573" w:rsidP="00F36573">
      <w:r w:rsidRPr="00A93D58">
        <w:t>What started with 23 cameras in 1995 and a team of one has grown to a slick operation of 254 cameras and a mobile CCTV car, plus 11 dedicated contract security staff, comprising two round-the-clock operators and a full-time technician and apprentice.</w:t>
      </w:r>
    </w:p>
    <w:p w14:paraId="187DF9C5" w14:textId="77777777" w:rsidR="00F36573" w:rsidRDefault="00F36573" w:rsidP="00F36573"/>
    <w:p w14:paraId="3E260723" w14:textId="65C02CA7" w:rsidR="00F36573" w:rsidRPr="00A93D58" w:rsidRDefault="00F36573" w:rsidP="00F36573">
      <w:r w:rsidRPr="00A93D58">
        <w:t>And we’re not stopping there. In May, we’re adding a Safe City Supervisor role from Monday to Friday.</w:t>
      </w:r>
    </w:p>
    <w:p w14:paraId="41D7BF50" w14:textId="77777777" w:rsidR="00F36573" w:rsidRDefault="00F36573" w:rsidP="00F36573"/>
    <w:p w14:paraId="53EC970A" w14:textId="33E3B65C" w:rsidR="00F36573" w:rsidRPr="00A93D58" w:rsidRDefault="00F36573" w:rsidP="00F36573">
      <w:r w:rsidRPr="00A93D58">
        <w:t>This will enhance our proactive monitoring capability on the streets, improve training of existing and new Safe City Operators, streamline our administrative functions by processing police applications for footage faster, and provide us with a resource to constantly look at improvement of the system and operations.</w:t>
      </w:r>
    </w:p>
    <w:p w14:paraId="366B45DB" w14:textId="77777777" w:rsidR="00F36573" w:rsidRPr="00A93D58" w:rsidRDefault="00F36573" w:rsidP="00F36573">
      <w:r w:rsidRPr="00A93D58">
        <w:rPr>
          <w:noProof/>
        </w:rPr>
        <w:lastRenderedPageBreak/>
        <w:drawing>
          <wp:inline distT="0" distB="0" distL="0" distR="0" wp14:anchorId="2CE09870" wp14:editId="3F44D236">
            <wp:extent cx="5731510" cy="3544570"/>
            <wp:effectExtent l="0" t="0" r="2540" b="0"/>
            <wp:docPr id="1333866391" name="Picture 6" descr="Two police officers talking to a local laws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wo police officers talking to a local laws offic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44570"/>
                    </a:xfrm>
                    <a:prstGeom prst="rect">
                      <a:avLst/>
                    </a:prstGeom>
                    <a:noFill/>
                    <a:ln>
                      <a:noFill/>
                    </a:ln>
                  </pic:spPr>
                </pic:pic>
              </a:graphicData>
            </a:graphic>
          </wp:inline>
        </w:drawing>
      </w:r>
    </w:p>
    <w:p w14:paraId="4C63B9A0" w14:textId="77777777" w:rsidR="00F36573" w:rsidRPr="00A93D58" w:rsidRDefault="00F36573" w:rsidP="00F36573">
      <w:r w:rsidRPr="00A93D58">
        <w:t>We’ll soon be employing a Safe City Supervisor to assist with providing CCTV camera footage to police</w:t>
      </w:r>
    </w:p>
    <w:p w14:paraId="1EC00053" w14:textId="77777777" w:rsidR="00F36573" w:rsidRDefault="00F36573" w:rsidP="00F36573"/>
    <w:p w14:paraId="28D50B83" w14:textId="0CD33C61" w:rsidR="00F36573" w:rsidRPr="00A93D58" w:rsidRDefault="00F36573" w:rsidP="00F36573">
      <w:r w:rsidRPr="00A93D58">
        <w:t>Our Safe City CCTV Car, which operates from 10pm to 6am on Friday and Saturday nights, will also be expanded to Thursday nights this year.</w:t>
      </w:r>
    </w:p>
    <w:p w14:paraId="15C52BCE" w14:textId="77777777" w:rsidR="00F36573" w:rsidRDefault="00F36573" w:rsidP="00F36573"/>
    <w:p w14:paraId="10277902" w14:textId="46D934A3" w:rsidR="00F36573" w:rsidRPr="00A93D58" w:rsidRDefault="00F36573" w:rsidP="00F36573">
      <w:r w:rsidRPr="00A93D58">
        <w:t>This vehicle is fitted with 360-degree CCTV surveillance cameras to record in real-time with electronic media downloaded at the end of each shift.</w:t>
      </w:r>
    </w:p>
    <w:p w14:paraId="329ED3C6" w14:textId="77777777" w:rsidR="00F36573" w:rsidRDefault="00F36573" w:rsidP="00F36573"/>
    <w:p w14:paraId="555A0217" w14:textId="482E4877" w:rsidR="00F36573" w:rsidRPr="00A93D58" w:rsidRDefault="00F36573" w:rsidP="00F36573">
      <w:r w:rsidRPr="00A93D58">
        <w:t>The car’s movements are directed via the Safe City Control Room and tasked to jobs where our permanent cameras can’t view for example, if there’s an incident in a small laneway.</w:t>
      </w:r>
    </w:p>
    <w:p w14:paraId="35A780D2" w14:textId="77777777" w:rsidR="00F36573" w:rsidRDefault="00F36573" w:rsidP="00F36573"/>
    <w:p w14:paraId="790F0751" w14:textId="122F24E8" w:rsidR="00F36573" w:rsidRPr="00A93D58" w:rsidRDefault="00F36573" w:rsidP="00F36573">
      <w:r w:rsidRPr="00A93D58">
        <w:t xml:space="preserve">This means we </w:t>
      </w:r>
      <w:proofErr w:type="gramStart"/>
      <w:r w:rsidRPr="00A93D58">
        <w:t>are able to</w:t>
      </w:r>
      <w:proofErr w:type="gramEnd"/>
      <w:r w:rsidRPr="00A93D58">
        <w:t xml:space="preserve"> report live incidents of crime, with accurate descriptions and paths of travel, to triple 000 and support police responses.</w:t>
      </w:r>
    </w:p>
    <w:p w14:paraId="54251E28" w14:textId="77777777" w:rsidR="00F36573" w:rsidRDefault="00F36573" w:rsidP="00F36573"/>
    <w:p w14:paraId="50989BE5" w14:textId="7605B607" w:rsidR="00F36573" w:rsidRPr="00A93D58" w:rsidRDefault="00F36573" w:rsidP="00F36573">
      <w:r w:rsidRPr="00A93D58">
        <w:t>This is just one example of our collaborative efforts with emergency services across the city.</w:t>
      </w:r>
    </w:p>
    <w:p w14:paraId="18E08215" w14:textId="77777777" w:rsidR="00F36573" w:rsidRDefault="00F36573" w:rsidP="00F36573">
      <w:pPr>
        <w:rPr>
          <w:b/>
          <w:bCs/>
        </w:rPr>
      </w:pPr>
    </w:p>
    <w:p w14:paraId="09A18892" w14:textId="2F02C8DD" w:rsidR="00F36573" w:rsidRPr="00A93D58" w:rsidRDefault="00F36573" w:rsidP="00F36573">
      <w:pPr>
        <w:rPr>
          <w:b/>
          <w:bCs/>
        </w:rPr>
      </w:pPr>
      <w:r w:rsidRPr="00A93D58">
        <w:rPr>
          <w:b/>
          <w:bCs/>
        </w:rPr>
        <w:t>Trends we’re seeing in Melbourne</w:t>
      </w:r>
    </w:p>
    <w:p w14:paraId="1500FD7E" w14:textId="77777777" w:rsidR="00F36573" w:rsidRPr="00A93D58" w:rsidRDefault="00F36573" w:rsidP="00F36573">
      <w:r w:rsidRPr="00A93D58">
        <w:t>We constantly identify and respond to emerging security trends.</w:t>
      </w:r>
    </w:p>
    <w:p w14:paraId="620983F1" w14:textId="77777777" w:rsidR="00F36573" w:rsidRPr="00A93D58" w:rsidRDefault="00F36573" w:rsidP="00F36573">
      <w:r w:rsidRPr="00A93D58">
        <w:lastRenderedPageBreak/>
        <w:t>One of these is an increase in high-level criminal damage and arson in some of our main amenity blocks in our parks.</w:t>
      </w:r>
    </w:p>
    <w:p w14:paraId="0FFE07D9" w14:textId="77777777" w:rsidR="00F36573" w:rsidRDefault="00F36573" w:rsidP="00F36573"/>
    <w:p w14:paraId="2217A518" w14:textId="77EB1127" w:rsidR="00F36573" w:rsidRPr="00A93D58" w:rsidRDefault="00F36573" w:rsidP="00F36573">
      <w:r w:rsidRPr="00A93D58">
        <w:t xml:space="preserve">Thanks to our security team’s innovative approach, we’re </w:t>
      </w:r>
      <w:proofErr w:type="spellStart"/>
      <w:r w:rsidRPr="00A93D58">
        <w:t>trialling</w:t>
      </w:r>
      <w:proofErr w:type="spellEnd"/>
      <w:r w:rsidRPr="00A93D58">
        <w:t xml:space="preserve"> an environmental sensor the HALO that can detect smoke, spray paint and yelling to alert us of the date and time of incidents for potential monitoring.</w:t>
      </w:r>
    </w:p>
    <w:p w14:paraId="02328DDC" w14:textId="77777777" w:rsidR="00F36573" w:rsidRDefault="00F36573" w:rsidP="00F36573"/>
    <w:p w14:paraId="00255CD2" w14:textId="1F7FBAEB" w:rsidR="00F36573" w:rsidRPr="00A93D58" w:rsidRDefault="00F36573" w:rsidP="00F36573">
      <w:r w:rsidRPr="00A93D58">
        <w:t>The sensor is linked to our CCTV management system.</w:t>
      </w:r>
    </w:p>
    <w:p w14:paraId="00FBAD71" w14:textId="77777777" w:rsidR="00F36573" w:rsidRDefault="00F36573" w:rsidP="00F36573"/>
    <w:p w14:paraId="34668243" w14:textId="6878E525" w:rsidR="00F36573" w:rsidRPr="00A93D58" w:rsidRDefault="00F36573" w:rsidP="00F36573">
      <w:r w:rsidRPr="00A93D58">
        <w:t>Already, on two occasions footage has been provided to police from arson events in an amenity block in South Yarra; and incidents of arson have reduced in the past five months.</w:t>
      </w:r>
    </w:p>
    <w:p w14:paraId="5BA010FE" w14:textId="77777777" w:rsidR="00F36573" w:rsidRPr="00A93D58" w:rsidRDefault="00F36573" w:rsidP="00F36573">
      <w:r w:rsidRPr="00A93D58">
        <w:rPr>
          <w:noProof/>
        </w:rPr>
        <w:drawing>
          <wp:inline distT="0" distB="0" distL="0" distR="0" wp14:anchorId="4E412D12" wp14:editId="356AE202">
            <wp:extent cx="5731510" cy="3544570"/>
            <wp:effectExtent l="0" t="0" r="2540" b="0"/>
            <wp:docPr id="1863081508" name="Picture 5" descr="two police officers walking down the street with two local law offi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o police officers walking down the street with two local law offic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44570"/>
                    </a:xfrm>
                    <a:prstGeom prst="rect">
                      <a:avLst/>
                    </a:prstGeom>
                    <a:noFill/>
                    <a:ln>
                      <a:noFill/>
                    </a:ln>
                  </pic:spPr>
                </pic:pic>
              </a:graphicData>
            </a:graphic>
          </wp:inline>
        </w:drawing>
      </w:r>
    </w:p>
    <w:p w14:paraId="26B8C188" w14:textId="77777777" w:rsidR="00F36573" w:rsidRPr="00A93D58" w:rsidRDefault="00F36573" w:rsidP="00F36573">
      <w:r w:rsidRPr="00A93D58">
        <w:t>Our local laws team works closely with Victoria Police to ensure the city is safe for traders and visitors</w:t>
      </w:r>
    </w:p>
    <w:p w14:paraId="606E48CD" w14:textId="77777777" w:rsidR="00F36573" w:rsidRDefault="00F36573" w:rsidP="00F36573">
      <w:pPr>
        <w:rPr>
          <w:b/>
          <w:bCs/>
        </w:rPr>
      </w:pPr>
    </w:p>
    <w:p w14:paraId="18E54F68" w14:textId="61359A53" w:rsidR="00F36573" w:rsidRPr="00A93D58" w:rsidRDefault="00F36573" w:rsidP="00F36573">
      <w:pPr>
        <w:rPr>
          <w:b/>
          <w:bCs/>
        </w:rPr>
      </w:pPr>
      <w:r w:rsidRPr="00A93D58">
        <w:rPr>
          <w:b/>
          <w:bCs/>
        </w:rPr>
        <w:t>Security and supporting our business community</w:t>
      </w:r>
    </w:p>
    <w:p w14:paraId="5036E89B" w14:textId="77777777" w:rsidR="00F36573" w:rsidRDefault="00F36573" w:rsidP="00F36573"/>
    <w:p w14:paraId="302409D2" w14:textId="01EBDAD6" w:rsidR="00F36573" w:rsidRPr="00A93D58" w:rsidRDefault="00F36573" w:rsidP="00F36573">
      <w:r w:rsidRPr="00A93D58">
        <w:t xml:space="preserve">Our investment in security infrastructure is not only about </w:t>
      </w:r>
      <w:proofErr w:type="spellStart"/>
      <w:r w:rsidRPr="00A93D58">
        <w:t>liveability</w:t>
      </w:r>
      <w:proofErr w:type="spellEnd"/>
      <w:r w:rsidRPr="00A93D58">
        <w:t xml:space="preserve">, </w:t>
      </w:r>
      <w:proofErr w:type="gramStart"/>
      <w:r w:rsidRPr="00A93D58">
        <w:t>it’s</w:t>
      </w:r>
      <w:proofErr w:type="gramEnd"/>
      <w:r w:rsidRPr="00A93D58">
        <w:t xml:space="preserve"> also about supporting our business community.</w:t>
      </w:r>
    </w:p>
    <w:p w14:paraId="70A66E2A" w14:textId="77777777" w:rsidR="00F36573" w:rsidRDefault="00F36573" w:rsidP="00F36573"/>
    <w:p w14:paraId="71998A3D" w14:textId="65866A3C" w:rsidR="00F36573" w:rsidRPr="00A93D58" w:rsidRDefault="00F36573" w:rsidP="00F36573">
      <w:r w:rsidRPr="00A93D58">
        <w:t xml:space="preserve">We know that security done well supports local </w:t>
      </w:r>
      <w:proofErr w:type="gramStart"/>
      <w:r w:rsidRPr="00A93D58">
        <w:t>business, and</w:t>
      </w:r>
      <w:proofErr w:type="gramEnd"/>
      <w:r w:rsidRPr="00A93D58">
        <w:t xml:space="preserve"> gives customers the confidence to visit our local traders.</w:t>
      </w:r>
    </w:p>
    <w:p w14:paraId="2A5934E8" w14:textId="77777777" w:rsidR="00F36573" w:rsidRPr="00A93D58" w:rsidRDefault="00F36573" w:rsidP="00F36573">
      <w:r w:rsidRPr="00A93D58">
        <w:lastRenderedPageBreak/>
        <w:t>That’s why we work with our business community, encouraging them to maintain their own security equipment such as lighting, CCTV cameras, door hardware and signage to enhance the perception of safety in and around a property.</w:t>
      </w:r>
    </w:p>
    <w:p w14:paraId="2F989AE6" w14:textId="77777777" w:rsidR="00F36573" w:rsidRDefault="00F36573" w:rsidP="00F36573"/>
    <w:p w14:paraId="3B4F6DBE" w14:textId="3BDD3074" w:rsidR="00F36573" w:rsidRPr="00A93D58" w:rsidRDefault="00F36573" w:rsidP="00F36573">
      <w:r w:rsidRPr="00A93D58">
        <w:t>This also includes reporting faulty public lighting, dumped rubbish, graffiti or overflowing bins so we can rectify this as soon as possible.</w:t>
      </w:r>
    </w:p>
    <w:p w14:paraId="6C3A94E0" w14:textId="77777777" w:rsidR="00F36573" w:rsidRDefault="00F36573" w:rsidP="00F36573"/>
    <w:p w14:paraId="7131D41C" w14:textId="0C7B2B58" w:rsidR="00F36573" w:rsidRPr="00A93D58" w:rsidRDefault="00F36573" w:rsidP="00F36573">
      <w:r w:rsidRPr="00A93D58">
        <w:t>We know our traders are busy, which is why we have a hotline (</w:t>
      </w:r>
      <w:hyperlink r:id="rId18" w:history="1">
        <w:r w:rsidRPr="00A93D58">
          <w:rPr>
            <w:rStyle w:val="Hyperlink"/>
          </w:rPr>
          <w:t>9658 9658</w:t>
        </w:r>
      </w:hyperlink>
      <w:r w:rsidRPr="00A93D58">
        <w:t>) and </w:t>
      </w:r>
      <w:hyperlink r:id="rId19" w:tooltip="Report an issue" w:history="1">
        <w:r w:rsidRPr="00A93D58">
          <w:rPr>
            <w:rStyle w:val="Hyperlink"/>
          </w:rPr>
          <w:t>online reporting tool</w:t>
        </w:r>
      </w:hyperlink>
      <w:r w:rsidRPr="00A93D58">
        <w:t> to make this as easy as possible.</w:t>
      </w:r>
    </w:p>
    <w:p w14:paraId="06CAE37D" w14:textId="77777777" w:rsidR="00F36573" w:rsidRDefault="00F36573" w:rsidP="00F36573"/>
    <w:p w14:paraId="1FA317F5" w14:textId="1E6E4146" w:rsidR="00F36573" w:rsidRPr="00A93D58" w:rsidRDefault="00F36573" w:rsidP="00F36573">
      <w:r w:rsidRPr="00A93D58">
        <w:t>There’s certainly an impetus to invest in safety and safety maintenance.</w:t>
      </w:r>
    </w:p>
    <w:p w14:paraId="1C63A08B" w14:textId="77777777" w:rsidR="00F36573" w:rsidRDefault="00F36573" w:rsidP="00F36573"/>
    <w:p w14:paraId="4EDAC721" w14:textId="3085E9B5" w:rsidR="00F36573" w:rsidRPr="00A93D58" w:rsidRDefault="00F36573" w:rsidP="00F36573">
      <w:r w:rsidRPr="00A93D58">
        <w:t xml:space="preserve">Our security teams find there’s a correlation clean, well maintained and managed properties generally promote better </w:t>
      </w:r>
      <w:proofErr w:type="spellStart"/>
      <w:r w:rsidRPr="00A93D58">
        <w:t>behaviour</w:t>
      </w:r>
      <w:proofErr w:type="spellEnd"/>
      <w:r w:rsidRPr="00A93D58">
        <w:t xml:space="preserve"> from people interacting in those areas.</w:t>
      </w:r>
    </w:p>
    <w:p w14:paraId="3A160E83" w14:textId="77777777" w:rsidR="00F36573" w:rsidRDefault="00F36573" w:rsidP="00F36573"/>
    <w:p w14:paraId="4ABDE9B3" w14:textId="77777777" w:rsidR="00F36573" w:rsidRPr="00066394" w:rsidRDefault="00F36573" w:rsidP="002D17DB">
      <w:pPr>
        <w:pStyle w:val="NoSpacing"/>
        <w:ind w:left="1440" w:hanging="720"/>
        <w:jc w:val="center"/>
        <w:rPr>
          <w:rFonts w:ascii="Arial" w:hAnsi="Arial" w:cs="Arial"/>
          <w:b/>
          <w:bCs/>
          <w:sz w:val="28"/>
          <w:szCs w:val="28"/>
        </w:rPr>
      </w:pPr>
    </w:p>
    <w:p w14:paraId="54B358C2" w14:textId="77777777" w:rsidR="002B1F10" w:rsidRDefault="002B1F10" w:rsidP="00C97426">
      <w:pPr>
        <w:pStyle w:val="NoSpacing"/>
        <w:jc w:val="right"/>
        <w:rPr>
          <w:rFonts w:ascii="Arial" w:hAnsi="Arial" w:cs="Arial"/>
        </w:rPr>
      </w:pPr>
    </w:p>
    <w:p w14:paraId="6111E4B3" w14:textId="77777777" w:rsidR="00C97426" w:rsidRDefault="00C97426" w:rsidP="00C97426">
      <w:pPr>
        <w:pStyle w:val="NoSpacing"/>
        <w:jc w:val="right"/>
        <w:rPr>
          <w:rFonts w:ascii="Arial" w:hAnsi="Arial" w:cs="Arial"/>
        </w:rPr>
      </w:pPr>
    </w:p>
    <w:p w14:paraId="7087EFEE" w14:textId="77777777" w:rsidR="00AA3779" w:rsidRDefault="00AA3779" w:rsidP="00C97426">
      <w:pPr>
        <w:pStyle w:val="NoSpacing"/>
        <w:jc w:val="right"/>
        <w:rPr>
          <w:rFonts w:ascii="Arial" w:hAnsi="Arial" w:cs="Arial"/>
        </w:rPr>
      </w:pPr>
    </w:p>
    <w:p w14:paraId="53DA0DAB" w14:textId="10B9B98B" w:rsidR="00AA3779" w:rsidRDefault="00AA3779">
      <w:pPr>
        <w:spacing w:line="240" w:lineRule="auto"/>
        <w:rPr>
          <w:rFonts w:ascii="Arial" w:hAnsi="Arial" w:cs="Arial"/>
        </w:rPr>
      </w:pPr>
      <w:r>
        <w:rPr>
          <w:rFonts w:ascii="Arial" w:hAnsi="Arial" w:cs="Arial"/>
        </w:rPr>
        <w:br w:type="page"/>
      </w:r>
    </w:p>
    <w:p w14:paraId="187D367E" w14:textId="546FEEA3" w:rsidR="00AA3779" w:rsidRDefault="00AA3779" w:rsidP="00AA3779">
      <w:pPr>
        <w:pStyle w:val="NoSpacing"/>
        <w:ind w:left="1440" w:hanging="720"/>
        <w:jc w:val="right"/>
        <w:rPr>
          <w:rFonts w:ascii="Arial" w:hAnsi="Arial" w:cs="Arial"/>
          <w:b/>
          <w:bCs/>
          <w:sz w:val="28"/>
          <w:szCs w:val="28"/>
        </w:rPr>
      </w:pPr>
      <w:r>
        <w:rPr>
          <w:rFonts w:ascii="Arial" w:hAnsi="Arial" w:cs="Arial"/>
          <w:b/>
          <w:bCs/>
          <w:sz w:val="28"/>
          <w:szCs w:val="28"/>
        </w:rPr>
        <w:lastRenderedPageBreak/>
        <w:t>APPENDIX “C”</w:t>
      </w:r>
    </w:p>
    <w:p w14:paraId="4D5E4E59" w14:textId="77777777" w:rsidR="00AA3779" w:rsidRDefault="00AA3779" w:rsidP="00AA3779">
      <w:pPr>
        <w:pStyle w:val="NoSpacing"/>
        <w:ind w:left="1440" w:hanging="720"/>
        <w:jc w:val="right"/>
        <w:rPr>
          <w:rFonts w:ascii="Arial" w:hAnsi="Arial" w:cs="Arial"/>
          <w:b/>
          <w:bCs/>
          <w:sz w:val="28"/>
          <w:szCs w:val="28"/>
        </w:rPr>
      </w:pPr>
    </w:p>
    <w:p w14:paraId="711128A4" w14:textId="77777777" w:rsidR="00AA3779" w:rsidRDefault="00AA3779" w:rsidP="00AA3779">
      <w:pPr>
        <w:pStyle w:val="NoSpacing"/>
        <w:ind w:left="1440" w:hanging="720"/>
        <w:jc w:val="right"/>
        <w:rPr>
          <w:rFonts w:ascii="Arial" w:hAnsi="Arial" w:cs="Arial"/>
          <w:b/>
          <w:bCs/>
          <w:sz w:val="28"/>
          <w:szCs w:val="28"/>
        </w:rPr>
      </w:pPr>
    </w:p>
    <w:p w14:paraId="393E4755" w14:textId="4D011F99" w:rsidR="00066394" w:rsidRDefault="00AA3779" w:rsidP="00AA3779">
      <w:pPr>
        <w:pStyle w:val="NoSpacing"/>
        <w:jc w:val="center"/>
        <w:rPr>
          <w:rFonts w:ascii="Arial" w:hAnsi="Arial" w:cs="Arial"/>
          <w:b/>
          <w:bCs/>
          <w:sz w:val="28"/>
          <w:szCs w:val="28"/>
        </w:rPr>
      </w:pPr>
      <w:r w:rsidRPr="002D17DB">
        <w:rPr>
          <w:rFonts w:ascii="Arial" w:hAnsi="Arial" w:cs="Arial"/>
          <w:b/>
          <w:bCs/>
          <w:sz w:val="28"/>
          <w:szCs w:val="28"/>
        </w:rPr>
        <w:t>Herald-Sun article, 10 August 2024</w:t>
      </w:r>
    </w:p>
    <w:p w14:paraId="400FCB35" w14:textId="47AE489C" w:rsidR="00AA3779" w:rsidRDefault="00AA3779" w:rsidP="002D17DB">
      <w:pPr>
        <w:pStyle w:val="NoSpacing"/>
        <w:jc w:val="center"/>
        <w:rPr>
          <w:rFonts w:ascii="Arial" w:hAnsi="Arial" w:cs="Arial"/>
          <w:i/>
          <w:iCs/>
          <w:sz w:val="28"/>
          <w:szCs w:val="28"/>
        </w:rPr>
      </w:pPr>
      <w:r w:rsidRPr="002D17DB">
        <w:rPr>
          <w:rFonts w:ascii="Arial" w:hAnsi="Arial" w:cs="Arial"/>
          <w:b/>
          <w:bCs/>
          <w:sz w:val="28"/>
          <w:szCs w:val="28"/>
        </w:rPr>
        <w:t xml:space="preserve"> </w:t>
      </w:r>
      <w:r w:rsidRPr="002D17DB">
        <w:rPr>
          <w:rFonts w:ascii="Arial" w:hAnsi="Arial" w:cs="Arial"/>
          <w:b/>
          <w:bCs/>
          <w:i/>
          <w:iCs/>
          <w:sz w:val="28"/>
          <w:szCs w:val="28"/>
        </w:rPr>
        <w:t>“</w:t>
      </w:r>
      <w:r w:rsidRPr="002D17DB">
        <w:rPr>
          <w:rFonts w:ascii="Arial" w:hAnsi="Arial" w:cs="Arial"/>
          <w:i/>
          <w:iCs/>
          <w:sz w:val="28"/>
          <w:szCs w:val="28"/>
        </w:rPr>
        <w:t>Now Showing: A Catalogue of City Crime”.</w:t>
      </w:r>
    </w:p>
    <w:p w14:paraId="6A48623C" w14:textId="77777777" w:rsidR="00CC0BC0" w:rsidRDefault="00CC0BC0" w:rsidP="002D17DB">
      <w:pPr>
        <w:pStyle w:val="NoSpacing"/>
        <w:jc w:val="center"/>
        <w:rPr>
          <w:rFonts w:ascii="Arial" w:hAnsi="Arial" w:cs="Arial"/>
          <w:i/>
          <w:iCs/>
          <w:sz w:val="28"/>
          <w:szCs w:val="28"/>
        </w:rPr>
      </w:pPr>
    </w:p>
    <w:p w14:paraId="7EF935D1" w14:textId="28D636C3" w:rsidR="008F1697" w:rsidRPr="00F54DD2" w:rsidRDefault="008F1697" w:rsidP="002D17DB">
      <w:pPr>
        <w:pStyle w:val="NoSpacing"/>
        <w:jc w:val="center"/>
        <w:rPr>
          <w:rFonts w:ascii="Arial" w:hAnsi="Arial" w:cs="Arial"/>
          <w:sz w:val="28"/>
          <w:szCs w:val="28"/>
        </w:rPr>
      </w:pPr>
      <w:r>
        <w:rPr>
          <w:noProof/>
        </w:rPr>
        <w:lastRenderedPageBreak/>
        <w:drawing>
          <wp:inline distT="0" distB="0" distL="0" distR="0" wp14:anchorId="4B7091B2" wp14:editId="7A77AE82">
            <wp:extent cx="4572000" cy="7680960"/>
            <wp:effectExtent l="0" t="0" r="0" b="0"/>
            <wp:docPr id="86471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572000" cy="7680960"/>
                    </a:xfrm>
                    <a:prstGeom prst="rect">
                      <a:avLst/>
                    </a:prstGeom>
                    <a:noFill/>
                    <a:ln>
                      <a:noFill/>
                    </a:ln>
                  </pic:spPr>
                </pic:pic>
              </a:graphicData>
            </a:graphic>
          </wp:inline>
        </w:drawing>
      </w:r>
    </w:p>
    <w:p w14:paraId="6BAF6294" w14:textId="77777777" w:rsidR="006A4D60" w:rsidRDefault="006A4D60" w:rsidP="002D17DB">
      <w:pPr>
        <w:pStyle w:val="NoSpacing"/>
        <w:jc w:val="center"/>
        <w:rPr>
          <w:rFonts w:ascii="Arial" w:hAnsi="Arial" w:cs="Arial"/>
          <w:i/>
          <w:iCs/>
          <w:sz w:val="28"/>
          <w:szCs w:val="28"/>
        </w:rPr>
      </w:pPr>
    </w:p>
    <w:p w14:paraId="534862C6" w14:textId="77777777" w:rsidR="006A4D60" w:rsidRDefault="006A4D60" w:rsidP="002D17DB">
      <w:pPr>
        <w:pStyle w:val="NoSpacing"/>
        <w:jc w:val="center"/>
        <w:rPr>
          <w:rFonts w:ascii="Arial" w:hAnsi="Arial" w:cs="Arial"/>
          <w:i/>
          <w:iCs/>
          <w:sz w:val="28"/>
          <w:szCs w:val="28"/>
        </w:rPr>
      </w:pPr>
    </w:p>
    <w:p w14:paraId="3DAEA18A" w14:textId="77777777" w:rsidR="006A4D60" w:rsidRDefault="006A4D60" w:rsidP="002D17DB">
      <w:pPr>
        <w:pStyle w:val="NoSpacing"/>
        <w:jc w:val="center"/>
        <w:rPr>
          <w:rFonts w:ascii="Arial" w:hAnsi="Arial" w:cs="Arial"/>
          <w:i/>
          <w:iCs/>
          <w:sz w:val="28"/>
          <w:szCs w:val="28"/>
        </w:rPr>
      </w:pPr>
    </w:p>
    <w:p w14:paraId="6758992D" w14:textId="77777777" w:rsidR="006A4D60" w:rsidRDefault="006A4D60" w:rsidP="002D17DB">
      <w:pPr>
        <w:pStyle w:val="NoSpacing"/>
        <w:jc w:val="center"/>
        <w:rPr>
          <w:rFonts w:ascii="Arial" w:hAnsi="Arial" w:cs="Arial"/>
          <w:i/>
          <w:iCs/>
          <w:sz w:val="28"/>
          <w:szCs w:val="28"/>
        </w:rPr>
      </w:pPr>
    </w:p>
    <w:p w14:paraId="0EDCD563" w14:textId="77777777" w:rsidR="006A4D60" w:rsidRDefault="006A4D60" w:rsidP="002D17DB">
      <w:pPr>
        <w:pStyle w:val="NoSpacing"/>
        <w:jc w:val="center"/>
        <w:rPr>
          <w:rFonts w:ascii="Arial" w:hAnsi="Arial" w:cs="Arial"/>
          <w:i/>
          <w:iCs/>
          <w:sz w:val="28"/>
          <w:szCs w:val="28"/>
        </w:rPr>
      </w:pPr>
    </w:p>
    <w:p w14:paraId="4340D2B5" w14:textId="3CD2C498" w:rsidR="006A4D60" w:rsidRDefault="006A4D60" w:rsidP="006A4D60">
      <w:pPr>
        <w:pStyle w:val="NoSpacing"/>
        <w:ind w:left="1440" w:hanging="720"/>
        <w:jc w:val="right"/>
        <w:rPr>
          <w:rFonts w:ascii="Arial" w:hAnsi="Arial" w:cs="Arial"/>
          <w:b/>
          <w:bCs/>
          <w:sz w:val="28"/>
          <w:szCs w:val="28"/>
        </w:rPr>
      </w:pPr>
      <w:r>
        <w:rPr>
          <w:rFonts w:ascii="Arial" w:hAnsi="Arial" w:cs="Arial"/>
          <w:b/>
          <w:bCs/>
          <w:sz w:val="28"/>
          <w:szCs w:val="28"/>
        </w:rPr>
        <w:lastRenderedPageBreak/>
        <w:t>APPENDIX “D”</w:t>
      </w:r>
    </w:p>
    <w:p w14:paraId="58B1D6A5" w14:textId="77777777" w:rsidR="006A4D60" w:rsidRDefault="006A4D60" w:rsidP="006A4D60">
      <w:pPr>
        <w:pStyle w:val="NoSpacing"/>
        <w:ind w:left="1440" w:hanging="720"/>
        <w:jc w:val="right"/>
        <w:rPr>
          <w:rFonts w:ascii="Arial" w:hAnsi="Arial" w:cs="Arial"/>
          <w:b/>
          <w:bCs/>
          <w:sz w:val="28"/>
          <w:szCs w:val="28"/>
        </w:rPr>
      </w:pPr>
    </w:p>
    <w:p w14:paraId="4A8AEA81" w14:textId="77777777" w:rsidR="008537C3" w:rsidRPr="009A350D" w:rsidRDefault="008537C3" w:rsidP="008537C3">
      <w:pPr>
        <w:spacing w:after="480" w:line="840" w:lineRule="atLeast"/>
        <w:jc w:val="center"/>
        <w:textAlignment w:val="baseline"/>
        <w:outlineLvl w:val="0"/>
        <w:rPr>
          <w:rFonts w:ascii="Book Antiqua" w:eastAsia="Times New Roman" w:hAnsi="Book Antiqua"/>
          <w:b/>
          <w:bCs/>
          <w:kern w:val="36"/>
          <w:sz w:val="72"/>
          <w:szCs w:val="72"/>
          <w:lang w:eastAsia="en-AU"/>
        </w:rPr>
      </w:pPr>
      <w:r w:rsidRPr="009A350D">
        <w:rPr>
          <w:rFonts w:ascii="Book Antiqua" w:eastAsia="Times New Roman" w:hAnsi="Book Antiqua"/>
          <w:b/>
          <w:bCs/>
          <w:kern w:val="36"/>
          <w:sz w:val="72"/>
          <w:szCs w:val="72"/>
          <w:lang w:eastAsia="en-AU"/>
        </w:rPr>
        <w:t xml:space="preserve">Keeping an eye out across the </w:t>
      </w:r>
      <w:r>
        <w:rPr>
          <w:rFonts w:ascii="Book Antiqua" w:eastAsia="Times New Roman" w:hAnsi="Book Antiqua"/>
          <w:b/>
          <w:bCs/>
          <w:kern w:val="36"/>
          <w:sz w:val="72"/>
          <w:szCs w:val="72"/>
          <w:lang w:eastAsia="en-AU"/>
        </w:rPr>
        <w:t xml:space="preserve">  </w:t>
      </w:r>
      <w:r w:rsidRPr="009A350D">
        <w:rPr>
          <w:rFonts w:ascii="Book Antiqua" w:eastAsia="Times New Roman" w:hAnsi="Book Antiqua"/>
          <w:b/>
          <w:bCs/>
          <w:kern w:val="36"/>
          <w:sz w:val="72"/>
          <w:szCs w:val="72"/>
          <w:lang w:eastAsia="en-AU"/>
        </w:rPr>
        <w:t>city, on 220 cameras</w:t>
      </w:r>
    </w:p>
    <w:p w14:paraId="4E533DF7" w14:textId="77777777" w:rsidR="008537C3" w:rsidRPr="009A350D" w:rsidRDefault="008537C3" w:rsidP="008537C3">
      <w:pPr>
        <w:spacing w:after="360" w:line="240" w:lineRule="auto"/>
        <w:jc w:val="center"/>
        <w:textAlignment w:val="baseline"/>
        <w:rPr>
          <w:rFonts w:ascii="PT Serif" w:eastAsia="Times New Roman" w:hAnsi="PT Serif"/>
          <w:color w:val="0A1633"/>
          <w:lang w:eastAsia="en-AU"/>
        </w:rPr>
      </w:pPr>
      <w:r w:rsidRPr="009A350D">
        <w:rPr>
          <w:rFonts w:ascii="PT Serif" w:eastAsia="Times New Roman" w:hAnsi="PT Serif"/>
          <w:color w:val="0A1633"/>
          <w:lang w:eastAsia="en-AU"/>
        </w:rPr>
        <w:t>Here the Spirit of Christmas takes a back seat, which is why a giant blow-up koala had to be deflated to avoid blocking cameras.</w:t>
      </w:r>
    </w:p>
    <w:p w14:paraId="6A7D042B" w14:textId="77777777" w:rsidR="008537C3" w:rsidRPr="009A350D" w:rsidRDefault="008537C3" w:rsidP="008537C3">
      <w:pPr>
        <w:spacing w:line="240" w:lineRule="auto"/>
        <w:jc w:val="center"/>
        <w:textAlignment w:val="baseline"/>
        <w:rPr>
          <w:rFonts w:ascii="inherit" w:eastAsia="Times New Roman" w:hAnsi="inherit"/>
          <w:color w:val="555555"/>
          <w:lang w:eastAsia="en-AU"/>
        </w:rPr>
      </w:pPr>
      <w:r w:rsidRPr="009A350D">
        <w:rPr>
          <w:rFonts w:ascii="inherit" w:eastAsia="Times New Roman" w:hAnsi="inherit"/>
          <w:color w:val="555555"/>
          <w:bdr w:val="none" w:sz="0" w:space="0" w:color="auto" w:frame="1"/>
          <w:lang w:eastAsia="en-AU"/>
        </w:rPr>
        <w:t>By</w:t>
      </w:r>
      <w:r>
        <w:rPr>
          <w:rFonts w:ascii="inherit" w:eastAsia="Times New Roman" w:hAnsi="inherit"/>
          <w:color w:val="555555"/>
          <w:bdr w:val="none" w:sz="0" w:space="0" w:color="auto" w:frame="1"/>
          <w:lang w:eastAsia="en-AU"/>
        </w:rPr>
        <w:t xml:space="preserve"> </w:t>
      </w:r>
      <w:hyperlink r:id="rId22" w:tooltip="Articles by John Silvester" w:history="1">
        <w:r w:rsidRPr="009A350D">
          <w:rPr>
            <w:rFonts w:ascii="inherit" w:eastAsia="Times New Roman" w:hAnsi="inherit"/>
            <w:b/>
            <w:bCs/>
            <w:color w:val="555555"/>
            <w:u w:val="single"/>
            <w:bdr w:val="none" w:sz="0" w:space="0" w:color="auto" w:frame="1"/>
            <w:lang w:eastAsia="en-AU"/>
          </w:rPr>
          <w:t>John Silvester</w:t>
        </w:r>
      </w:hyperlink>
    </w:p>
    <w:p w14:paraId="5915E4D9" w14:textId="77777777" w:rsidR="008537C3" w:rsidRPr="009A350D" w:rsidRDefault="008537C3" w:rsidP="008537C3">
      <w:pPr>
        <w:spacing w:line="240" w:lineRule="auto"/>
        <w:jc w:val="center"/>
        <w:textAlignment w:val="baseline"/>
        <w:rPr>
          <w:rFonts w:ascii="PT Sans" w:eastAsia="Times New Roman" w:hAnsi="PT Sans"/>
          <w:color w:val="555555"/>
          <w:lang w:eastAsia="en-AU"/>
        </w:rPr>
      </w:pPr>
      <w:r>
        <w:rPr>
          <w:rFonts w:ascii="PT Sans" w:eastAsia="Times New Roman" w:hAnsi="PT Sans"/>
          <w:color w:val="555555"/>
          <w:lang w:eastAsia="en-AU"/>
        </w:rPr>
        <w:t xml:space="preserve">Sunday Age – NAKED CITY - </w:t>
      </w:r>
      <w:r w:rsidRPr="009A350D">
        <w:rPr>
          <w:rFonts w:ascii="PT Sans" w:eastAsia="Times New Roman" w:hAnsi="PT Sans"/>
          <w:color w:val="555555"/>
          <w:lang w:eastAsia="en-AU"/>
        </w:rPr>
        <w:t>DECEMBER 23, 2022</w:t>
      </w:r>
    </w:p>
    <w:p w14:paraId="37F94302" w14:textId="77777777" w:rsidR="008537C3" w:rsidRPr="009A350D" w:rsidRDefault="008537C3" w:rsidP="008537C3">
      <w:pPr>
        <w:spacing w:line="240" w:lineRule="auto"/>
        <w:textAlignment w:val="baseline"/>
        <w:rPr>
          <w:rFonts w:ascii="inherit" w:eastAsia="Times New Roman" w:hAnsi="inherit"/>
          <w:lang w:eastAsia="en-AU"/>
        </w:rPr>
      </w:pPr>
      <w:r w:rsidRPr="009A350D">
        <w:rPr>
          <w:rFonts w:ascii="inherit" w:eastAsia="Times New Roman" w:hAnsi="inherit"/>
          <w:noProof/>
          <w:lang w:val="en-AU" w:eastAsia="en-AU"/>
        </w:rPr>
        <w:drawing>
          <wp:inline distT="0" distB="0" distL="0" distR="0" wp14:anchorId="1748064C" wp14:editId="412641A3">
            <wp:extent cx="5731510" cy="5731510"/>
            <wp:effectExtent l="0" t="0" r="2540" b="2540"/>
            <wp:docPr id="8" name="Picture 8" descr="The number of monitoring screens was tripled after the 2017 Bourke Street trag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umber of monitoring screens was tripled after the 2017 Bourke Street traged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08C65F6" w14:textId="77777777" w:rsidR="008537C3" w:rsidRDefault="008537C3" w:rsidP="008537C3">
      <w:pPr>
        <w:spacing w:line="240" w:lineRule="auto"/>
        <w:textAlignment w:val="baseline"/>
        <w:rPr>
          <w:rFonts w:ascii="inherit" w:eastAsia="Times New Roman" w:hAnsi="inherit"/>
          <w:i/>
          <w:iCs/>
          <w:caps/>
          <w:color w:val="555555"/>
          <w:bdr w:val="none" w:sz="0" w:space="0" w:color="auto" w:frame="1"/>
          <w:lang w:eastAsia="en-AU"/>
        </w:rPr>
      </w:pPr>
      <w:r w:rsidRPr="009A350D">
        <w:rPr>
          <w:rFonts w:ascii="inherit" w:eastAsia="Times New Roman" w:hAnsi="inherit"/>
          <w:lang w:eastAsia="en-AU"/>
        </w:rPr>
        <w:lastRenderedPageBreak/>
        <w:t xml:space="preserve">The number of monitoring screens was tripled after the 2017 Bourke Street </w:t>
      </w:r>
      <w:proofErr w:type="spellStart"/>
      <w:proofErr w:type="gramStart"/>
      <w:r w:rsidRPr="009A350D">
        <w:rPr>
          <w:rFonts w:ascii="inherit" w:eastAsia="Times New Roman" w:hAnsi="inherit"/>
          <w:lang w:eastAsia="en-AU"/>
        </w:rPr>
        <w:t>tragedy.</w:t>
      </w:r>
      <w:r w:rsidRPr="009A350D">
        <w:rPr>
          <w:rFonts w:ascii="inherit" w:eastAsia="Times New Roman" w:hAnsi="inherit"/>
          <w:i/>
          <w:iCs/>
          <w:caps/>
          <w:color w:val="555555"/>
          <w:sz w:val="17"/>
          <w:szCs w:val="17"/>
          <w:bdr w:val="none" w:sz="0" w:space="0" w:color="auto" w:frame="1"/>
          <w:lang w:eastAsia="en-AU"/>
        </w:rPr>
        <w:t>CREDIT</w:t>
      </w:r>
      <w:proofErr w:type="gramEnd"/>
      <w:r w:rsidRPr="009A350D">
        <w:rPr>
          <w:rFonts w:ascii="inherit" w:eastAsia="Times New Roman" w:hAnsi="inherit"/>
          <w:i/>
          <w:iCs/>
          <w:caps/>
          <w:color w:val="555555"/>
          <w:sz w:val="17"/>
          <w:szCs w:val="17"/>
          <w:bdr w:val="none" w:sz="0" w:space="0" w:color="auto" w:frame="1"/>
          <w:lang w:eastAsia="en-AU"/>
        </w:rPr>
        <w:t>:</w:t>
      </w:r>
      <w:r w:rsidRPr="009A350D">
        <w:rPr>
          <w:rFonts w:ascii="inherit" w:eastAsia="Times New Roman" w:hAnsi="inherit"/>
          <w:i/>
          <w:iCs/>
          <w:caps/>
          <w:color w:val="555555"/>
          <w:bdr w:val="none" w:sz="0" w:space="0" w:color="auto" w:frame="1"/>
          <w:lang w:eastAsia="en-AU"/>
        </w:rPr>
        <w:t>JOE</w:t>
      </w:r>
      <w:proofErr w:type="spellEnd"/>
      <w:r w:rsidRPr="009A350D">
        <w:rPr>
          <w:rFonts w:ascii="inherit" w:eastAsia="Times New Roman" w:hAnsi="inherit"/>
          <w:i/>
          <w:iCs/>
          <w:caps/>
          <w:color w:val="555555"/>
          <w:bdr w:val="none" w:sz="0" w:space="0" w:color="auto" w:frame="1"/>
          <w:lang w:eastAsia="en-AU"/>
        </w:rPr>
        <w:t xml:space="preserve"> ARMAO</w:t>
      </w:r>
    </w:p>
    <w:p w14:paraId="0E86E8C9" w14:textId="77777777" w:rsidR="00841D97" w:rsidRPr="009A350D" w:rsidRDefault="00841D97" w:rsidP="008537C3">
      <w:pPr>
        <w:spacing w:line="240" w:lineRule="auto"/>
        <w:textAlignment w:val="baseline"/>
        <w:rPr>
          <w:rFonts w:ascii="inherit" w:eastAsia="Times New Roman" w:hAnsi="inherit"/>
          <w:lang w:eastAsia="en-AU"/>
        </w:rPr>
      </w:pPr>
    </w:p>
    <w:p w14:paraId="55307E16"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Hidden inside Melbourne’s 155-year-old town hall sits a secure, high-tech room where two experienced security officers scan their computer screens, expecting the unexpected.</w:t>
      </w:r>
    </w:p>
    <w:p w14:paraId="4061E53D"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On the front wall is a bank of more than 100 screens showing images beamed from 220 security cameras dotted around the city.</w:t>
      </w:r>
    </w:p>
    <w:p w14:paraId="06A4276F"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On one, we see an ambulance pull up, lights flashing. On the electronic wall, triple-zero </w:t>
      </w:r>
      <w:proofErr w:type="gramStart"/>
      <w:r w:rsidRPr="009A350D">
        <w:rPr>
          <w:rFonts w:ascii="inherit" w:eastAsia="Times New Roman" w:hAnsi="inherit"/>
          <w:color w:val="232323"/>
          <w:sz w:val="27"/>
          <w:szCs w:val="27"/>
          <w:lang w:eastAsia="en-AU"/>
        </w:rPr>
        <w:t>operators</w:t>
      </w:r>
      <w:proofErr w:type="gramEnd"/>
      <w:r w:rsidRPr="009A350D">
        <w:rPr>
          <w:rFonts w:ascii="inherit" w:eastAsia="Times New Roman" w:hAnsi="inherit"/>
          <w:color w:val="232323"/>
          <w:sz w:val="27"/>
          <w:szCs w:val="27"/>
          <w:lang w:eastAsia="en-AU"/>
        </w:rPr>
        <w:t xml:space="preserve"> patch in to see if more help is needed.</w:t>
      </w:r>
    </w:p>
    <w:p w14:paraId="628991BB"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screens show live shots down St Kilda Road to the Shrine, people leaving Flinders Street Station and workers going about their daily business.</w:t>
      </w:r>
    </w:p>
    <w:p w14:paraId="52A8ACEB"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Just outside is a high-profile council-controlled private security vehicle — equipped with five fixed cameras and one 360-degree camera to patrol Melbourne lanes not covered by the cameras attached to buildings and poles.</w:t>
      </w:r>
    </w:p>
    <w:p w14:paraId="2BFE821F"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noProof/>
          <w:color w:val="232323"/>
          <w:sz w:val="27"/>
          <w:szCs w:val="27"/>
          <w:lang w:val="en-AU" w:eastAsia="en-AU"/>
        </w:rPr>
        <w:drawing>
          <wp:inline distT="0" distB="0" distL="0" distR="0" wp14:anchorId="73B0F49C" wp14:editId="66A5022D">
            <wp:extent cx="5562600" cy="3714750"/>
            <wp:effectExtent l="0" t="0" r="0" b="0"/>
            <wp:docPr id="7" name="Picture 7" descr="The Safe City camera car that puts  electronic eyes down blind s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afe City camera car that puts  electronic eyes down blind spo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2600" cy="3714750"/>
                    </a:xfrm>
                    <a:prstGeom prst="rect">
                      <a:avLst/>
                    </a:prstGeom>
                    <a:noFill/>
                    <a:ln>
                      <a:noFill/>
                    </a:ln>
                  </pic:spPr>
                </pic:pic>
              </a:graphicData>
            </a:graphic>
          </wp:inline>
        </w:drawing>
      </w:r>
    </w:p>
    <w:p w14:paraId="5DD2B56E" w14:textId="77777777" w:rsidR="008537C3"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The Safe City camera car that puts electronic eyes down blind </w:t>
      </w:r>
      <w:proofErr w:type="spellStart"/>
      <w:proofErr w:type="gramStart"/>
      <w:r w:rsidRPr="009A350D">
        <w:rPr>
          <w:rFonts w:ascii="inherit" w:eastAsia="Times New Roman" w:hAnsi="inherit"/>
          <w:color w:val="232323"/>
          <w:sz w:val="27"/>
          <w:szCs w:val="27"/>
          <w:lang w:eastAsia="en-AU"/>
        </w:rPr>
        <w:t>spots.</w:t>
      </w:r>
      <w:r w:rsidRPr="009A350D">
        <w:rPr>
          <w:rFonts w:ascii="inherit" w:eastAsia="Times New Roman" w:hAnsi="inherit"/>
          <w:i/>
          <w:iCs/>
          <w:caps/>
          <w:color w:val="555555"/>
          <w:sz w:val="17"/>
          <w:szCs w:val="17"/>
          <w:bdr w:val="none" w:sz="0" w:space="0" w:color="auto" w:frame="1"/>
          <w:lang w:eastAsia="en-AU"/>
        </w:rPr>
        <w:t>CREDIT</w:t>
      </w:r>
      <w:proofErr w:type="gramEnd"/>
      <w:r w:rsidRPr="009A350D">
        <w:rPr>
          <w:rFonts w:ascii="inherit" w:eastAsia="Times New Roman" w:hAnsi="inherit"/>
          <w:i/>
          <w:iCs/>
          <w:caps/>
          <w:color w:val="555555"/>
          <w:sz w:val="17"/>
          <w:szCs w:val="17"/>
          <w:bdr w:val="none" w:sz="0" w:space="0" w:color="auto" w:frame="1"/>
          <w:lang w:eastAsia="en-AU"/>
        </w:rPr>
        <w:t>:</w:t>
      </w:r>
      <w:r w:rsidRPr="009A350D">
        <w:rPr>
          <w:rFonts w:ascii="inherit" w:eastAsia="Times New Roman" w:hAnsi="inherit"/>
          <w:i/>
          <w:iCs/>
          <w:caps/>
          <w:color w:val="555555"/>
          <w:sz w:val="27"/>
          <w:szCs w:val="27"/>
          <w:bdr w:val="none" w:sz="0" w:space="0" w:color="auto" w:frame="1"/>
          <w:lang w:eastAsia="en-AU"/>
        </w:rPr>
        <w:t>JOE</w:t>
      </w:r>
      <w:proofErr w:type="spellEnd"/>
      <w:r w:rsidRPr="009A350D">
        <w:rPr>
          <w:rFonts w:ascii="inherit" w:eastAsia="Times New Roman" w:hAnsi="inherit"/>
          <w:i/>
          <w:iCs/>
          <w:caps/>
          <w:color w:val="555555"/>
          <w:sz w:val="27"/>
          <w:szCs w:val="27"/>
          <w:bdr w:val="none" w:sz="0" w:space="0" w:color="auto" w:frame="1"/>
          <w:lang w:eastAsia="en-AU"/>
        </w:rPr>
        <w:t xml:space="preserve"> ARMAO</w:t>
      </w:r>
    </w:p>
    <w:p w14:paraId="77871273" w14:textId="77777777" w:rsidR="008537C3"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p>
    <w:p w14:paraId="13DBCFA6" w14:textId="77777777" w:rsidR="008537C3"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lastRenderedPageBreak/>
        <w:t>One night when an idiot tried to mount the footpath to run someone over, the intended victim was able to jump on the camera car for safety. It was designed to deter crime, but not that way.</w:t>
      </w:r>
    </w:p>
    <w:p w14:paraId="72B9CF2B"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p>
    <w:p w14:paraId="5D4DA9D8"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To the side of the room is Victoria’s oldest gold safe, now transformed into the electronic engine room, filled with blinking computers and thousands of hours of video recordings.</w:t>
      </w:r>
    </w:p>
    <w:p w14:paraId="07799BD0"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This is the command </w:t>
      </w:r>
      <w:proofErr w:type="spellStart"/>
      <w:r w:rsidRPr="009A350D">
        <w:rPr>
          <w:rFonts w:ascii="inherit" w:eastAsia="Times New Roman" w:hAnsi="inherit"/>
          <w:color w:val="232323"/>
          <w:sz w:val="27"/>
          <w:szCs w:val="27"/>
          <w:lang w:eastAsia="en-AU"/>
        </w:rPr>
        <w:t>centre</w:t>
      </w:r>
      <w:proofErr w:type="spellEnd"/>
      <w:r w:rsidRPr="009A350D">
        <w:rPr>
          <w:rFonts w:ascii="inherit" w:eastAsia="Times New Roman" w:hAnsi="inherit"/>
          <w:color w:val="232323"/>
          <w:sz w:val="27"/>
          <w:szCs w:val="27"/>
          <w:lang w:eastAsia="en-AU"/>
        </w:rPr>
        <w:t xml:space="preserve"> of Melbourne’s Safe City operation — designed as an early alert for everything from exuberant crowds to a terrorist assault.</w:t>
      </w:r>
    </w:p>
    <w:p w14:paraId="5F5B33F5"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Following the </w:t>
      </w:r>
      <w:hyperlink r:id="rId25" w:history="1">
        <w:r w:rsidRPr="009A350D">
          <w:rPr>
            <w:rFonts w:ascii="inherit" w:eastAsia="Times New Roman" w:hAnsi="inherit"/>
            <w:color w:val="096DD2"/>
            <w:sz w:val="27"/>
            <w:szCs w:val="27"/>
            <w:u w:val="single"/>
            <w:bdr w:val="none" w:sz="0" w:space="0" w:color="auto" w:frame="1"/>
            <w:lang w:eastAsia="en-AU"/>
          </w:rPr>
          <w:t>2017 Bourke Street attack</w:t>
        </w:r>
      </w:hyperlink>
      <w:r w:rsidRPr="009A350D">
        <w:rPr>
          <w:rFonts w:ascii="inherit" w:eastAsia="Times New Roman" w:hAnsi="inherit"/>
          <w:color w:val="232323"/>
          <w:sz w:val="27"/>
          <w:szCs w:val="27"/>
          <w:lang w:eastAsia="en-AU"/>
        </w:rPr>
        <w:t> that killed six and injured 27, the camera network was tripled and a public address system added to warn of future threats.</w:t>
      </w:r>
    </w:p>
    <w:p w14:paraId="48E51D16"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p>
    <w:p w14:paraId="1899C217"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After last week’s shameful soccer pitch invasion, police went to the room to look at footage of the hooligans as they entered and left the stadium. It will be part of the eventual evidence packages presented in court, proving what morons ignore: you can run, but you can’t hide.</w:t>
      </w:r>
    </w:p>
    <w:p w14:paraId="5DB7B1D0"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Next week on New Year’s Eve, when an estimated 500,000 people will roll into Melbourne for the fireworks, the cameras will look for crowd crushes and alert police and council crowd controllers to divert people from dangerous bottlenecks.</w:t>
      </w:r>
    </w:p>
    <w:p w14:paraId="6B2D6103"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With five major celebration points, the cameras will scan for lost kids and dangerous flashpoints as well as the over-refreshed and the under-prepared.</w:t>
      </w:r>
    </w:p>
    <w:p w14:paraId="46EF91DF"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Here, the spirit of Christmas takes a back seat, which is why a giant blow-up koala had to be deflated to avoid blocking cameras. Trees are also pruned to make sure there are no blind spots.</w:t>
      </w:r>
    </w:p>
    <w:p w14:paraId="6FBBF37F"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cameras pinpoint violence, with operators immediately alerting police. They know the city by heart and don’t need to look at a map, knowing not only the street but the exact number of the location.</w:t>
      </w:r>
    </w:p>
    <w:p w14:paraId="18794706"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In 1995, the City of Melbourne resolved to set up the Safe City program by installing 23 cameras. It is now central to all public events.</w:t>
      </w:r>
    </w:p>
    <w:p w14:paraId="7FA67CA1"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noProof/>
          <w:color w:val="232323"/>
          <w:sz w:val="27"/>
          <w:szCs w:val="27"/>
          <w:lang w:val="en-AU" w:eastAsia="en-AU"/>
        </w:rPr>
        <w:lastRenderedPageBreak/>
        <w:drawing>
          <wp:inline distT="0" distB="0" distL="0" distR="0" wp14:anchorId="63515BC7" wp14:editId="433ABC8E">
            <wp:extent cx="5562600" cy="5562600"/>
            <wp:effectExtent l="0" t="0" r="0" b="0"/>
            <wp:docPr id="5" name="Picture 5" descr="Looking for trouble. Inside the monitor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oking for trouble. Inside the monitoring ro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62600" cy="5562600"/>
                    </a:xfrm>
                    <a:prstGeom prst="rect">
                      <a:avLst/>
                    </a:prstGeom>
                    <a:noFill/>
                    <a:ln>
                      <a:noFill/>
                    </a:ln>
                  </pic:spPr>
                </pic:pic>
              </a:graphicData>
            </a:graphic>
          </wp:inline>
        </w:drawing>
      </w:r>
    </w:p>
    <w:p w14:paraId="31082952"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Looking for trouble. Inside the monitoring </w:t>
      </w:r>
      <w:proofErr w:type="spellStart"/>
      <w:proofErr w:type="gramStart"/>
      <w:r w:rsidRPr="009A350D">
        <w:rPr>
          <w:rFonts w:ascii="inherit" w:eastAsia="Times New Roman" w:hAnsi="inherit"/>
          <w:color w:val="232323"/>
          <w:sz w:val="27"/>
          <w:szCs w:val="27"/>
          <w:lang w:eastAsia="en-AU"/>
        </w:rPr>
        <w:t>room.</w:t>
      </w:r>
      <w:r w:rsidRPr="009A350D">
        <w:rPr>
          <w:rFonts w:ascii="inherit" w:eastAsia="Times New Roman" w:hAnsi="inherit"/>
          <w:i/>
          <w:iCs/>
          <w:caps/>
          <w:color w:val="555555"/>
          <w:sz w:val="17"/>
          <w:szCs w:val="17"/>
          <w:bdr w:val="none" w:sz="0" w:space="0" w:color="auto" w:frame="1"/>
          <w:lang w:eastAsia="en-AU"/>
        </w:rPr>
        <w:t>CREDIT</w:t>
      </w:r>
      <w:proofErr w:type="gramEnd"/>
      <w:r w:rsidRPr="009A350D">
        <w:rPr>
          <w:rFonts w:ascii="inherit" w:eastAsia="Times New Roman" w:hAnsi="inherit"/>
          <w:i/>
          <w:iCs/>
          <w:caps/>
          <w:color w:val="555555"/>
          <w:sz w:val="17"/>
          <w:szCs w:val="17"/>
          <w:bdr w:val="none" w:sz="0" w:space="0" w:color="auto" w:frame="1"/>
          <w:lang w:eastAsia="en-AU"/>
        </w:rPr>
        <w:t>:</w:t>
      </w:r>
      <w:r w:rsidRPr="009A350D">
        <w:rPr>
          <w:rFonts w:ascii="inherit" w:eastAsia="Times New Roman" w:hAnsi="inherit"/>
          <w:i/>
          <w:iCs/>
          <w:caps/>
          <w:color w:val="555555"/>
          <w:sz w:val="27"/>
          <w:szCs w:val="27"/>
          <w:bdr w:val="none" w:sz="0" w:space="0" w:color="auto" w:frame="1"/>
          <w:lang w:eastAsia="en-AU"/>
        </w:rPr>
        <w:t>JOE</w:t>
      </w:r>
      <w:proofErr w:type="spellEnd"/>
      <w:r w:rsidRPr="009A350D">
        <w:rPr>
          <w:rFonts w:ascii="inherit" w:eastAsia="Times New Roman" w:hAnsi="inherit"/>
          <w:i/>
          <w:iCs/>
          <w:caps/>
          <w:color w:val="555555"/>
          <w:sz w:val="27"/>
          <w:szCs w:val="27"/>
          <w:bdr w:val="none" w:sz="0" w:space="0" w:color="auto" w:frame="1"/>
          <w:lang w:eastAsia="en-AU"/>
        </w:rPr>
        <w:t xml:space="preserve"> ARMAO</w:t>
      </w:r>
    </w:p>
    <w:p w14:paraId="2125F9F2" w14:textId="77777777" w:rsidR="008537C3"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p>
    <w:p w14:paraId="48F27382"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Lord Mayor Sally Capp says: “It is making a big difference and is now absolutely fundamental to the security and safety of Melbourne.”</w:t>
      </w:r>
    </w:p>
    <w:p w14:paraId="18461DB7"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It is now a way of life. There are hundreds of private security cameras in the city and the first instinct of many is to whip out their phones to record anything that moves. Even private cameras around the Salvation Army’s Project 614 support </w:t>
      </w:r>
      <w:proofErr w:type="spellStart"/>
      <w:r w:rsidRPr="009A350D">
        <w:rPr>
          <w:rFonts w:ascii="inherit" w:eastAsia="Times New Roman" w:hAnsi="inherit"/>
          <w:color w:val="232323"/>
          <w:sz w:val="27"/>
          <w:szCs w:val="27"/>
          <w:lang w:eastAsia="en-AU"/>
        </w:rPr>
        <w:t>centre</w:t>
      </w:r>
      <w:proofErr w:type="spellEnd"/>
      <w:r w:rsidRPr="009A350D">
        <w:rPr>
          <w:rFonts w:ascii="inherit" w:eastAsia="Times New Roman" w:hAnsi="inherit"/>
          <w:color w:val="232323"/>
          <w:sz w:val="27"/>
          <w:szCs w:val="27"/>
          <w:lang w:eastAsia="en-AU"/>
        </w:rPr>
        <w:t xml:space="preserve"> in Bourke Street can be patched in when needed.</w:t>
      </w:r>
    </w:p>
    <w:p w14:paraId="54EEC700"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Compare that to the outcry when a handful of cameras were installed in 1981, supposedly to monitor traffic, before the Commonwealth Heads of Government Meeting.</w:t>
      </w:r>
    </w:p>
    <w:p w14:paraId="67553CD0"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lastRenderedPageBreak/>
        <w:t>City police Inspector Jamie Templeton says the cameras are part of an investigator’s bag of tricks and provide real-time intelligence.</w:t>
      </w:r>
    </w:p>
    <w:p w14:paraId="4C0AF465"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This year, there have been 5012 incidents in the city, with police receiving valuable footage in 1444 cases.</w:t>
      </w:r>
    </w:p>
    <w:p w14:paraId="5B4E91B1"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In the past decade, the Safe City Cameras Program recorded 43,427 incidents, and provided 8025 copies of footage.</w:t>
      </w:r>
    </w:p>
    <w:p w14:paraId="70382CAF"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proofErr w:type="gramStart"/>
      <w:r w:rsidRPr="009A350D">
        <w:rPr>
          <w:rFonts w:ascii="inherit" w:eastAsia="Times New Roman" w:hAnsi="inherit"/>
          <w:color w:val="232323"/>
          <w:sz w:val="27"/>
          <w:szCs w:val="27"/>
          <w:lang w:eastAsia="en-AU"/>
        </w:rPr>
        <w:t>In</w:t>
      </w:r>
      <w:proofErr w:type="gramEnd"/>
      <w:r w:rsidRPr="009A350D">
        <w:rPr>
          <w:rFonts w:ascii="inherit" w:eastAsia="Times New Roman" w:hAnsi="inherit"/>
          <w:color w:val="232323"/>
          <w:sz w:val="27"/>
          <w:szCs w:val="27"/>
          <w:lang w:eastAsia="en-AU"/>
        </w:rPr>
        <w:t xml:space="preserve"> the same time, it provided triple-zero operators with live vision nearly 30,000 times.</w:t>
      </w:r>
    </w:p>
    <w:p w14:paraId="3617194E"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There can be no more tragic and graphic example of the use of CCTV in a criminal investigation than the </w:t>
      </w:r>
      <w:hyperlink r:id="rId27" w:history="1">
        <w:r w:rsidRPr="009A350D">
          <w:rPr>
            <w:rFonts w:ascii="inherit" w:eastAsia="Times New Roman" w:hAnsi="inherit"/>
            <w:color w:val="096DD2"/>
            <w:sz w:val="27"/>
            <w:szCs w:val="27"/>
            <w:u w:val="single"/>
            <w:bdr w:val="none" w:sz="0" w:space="0" w:color="auto" w:frame="1"/>
            <w:lang w:eastAsia="en-AU"/>
          </w:rPr>
          <w:t>2018 murder of Eurydice Dixon</w:t>
        </w:r>
      </w:hyperlink>
      <w:r w:rsidRPr="009A350D">
        <w:rPr>
          <w:rFonts w:ascii="inherit" w:eastAsia="Times New Roman" w:hAnsi="inherit"/>
          <w:color w:val="232323"/>
          <w:sz w:val="27"/>
          <w:szCs w:val="27"/>
          <w:lang w:eastAsia="en-AU"/>
        </w:rPr>
        <w:t xml:space="preserve">, who was stalked for nearly five </w:t>
      </w:r>
      <w:proofErr w:type="spellStart"/>
      <w:r w:rsidRPr="009A350D">
        <w:rPr>
          <w:rFonts w:ascii="inherit" w:eastAsia="Times New Roman" w:hAnsi="inherit"/>
          <w:color w:val="232323"/>
          <w:sz w:val="27"/>
          <w:szCs w:val="27"/>
          <w:lang w:eastAsia="en-AU"/>
        </w:rPr>
        <w:t>kilometres</w:t>
      </w:r>
      <w:proofErr w:type="spellEnd"/>
      <w:r w:rsidRPr="009A350D">
        <w:rPr>
          <w:rFonts w:ascii="inherit" w:eastAsia="Times New Roman" w:hAnsi="inherit"/>
          <w:color w:val="232323"/>
          <w:sz w:val="27"/>
          <w:szCs w:val="27"/>
          <w:lang w:eastAsia="en-AU"/>
        </w:rPr>
        <w:t xml:space="preserve"> before being attacked in Princes Park, Carlton.</w:t>
      </w:r>
    </w:p>
    <w:p w14:paraId="2F32962F"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noProof/>
          <w:color w:val="232323"/>
          <w:sz w:val="27"/>
          <w:szCs w:val="27"/>
          <w:lang w:val="en-AU" w:eastAsia="en-AU"/>
        </w:rPr>
        <w:lastRenderedPageBreak/>
        <w:drawing>
          <wp:inline distT="0" distB="0" distL="0" distR="0" wp14:anchorId="3F607691" wp14:editId="72B1707D">
            <wp:extent cx="5562600" cy="5562600"/>
            <wp:effectExtent l="0" t="0" r="0" b="0"/>
            <wp:docPr id="4" name="Picture 4" descr="Jaymes Todd on the night he killed Eurydice Dixon. He was caught on multiple cameras as he stalked her for nearly an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ymes Todd on the night he killed Eurydice Dixon. He was caught on multiple cameras as he stalked her for nearly an hou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2600" cy="5562600"/>
                    </a:xfrm>
                    <a:prstGeom prst="rect">
                      <a:avLst/>
                    </a:prstGeom>
                    <a:noFill/>
                    <a:ln>
                      <a:noFill/>
                    </a:ln>
                  </pic:spPr>
                </pic:pic>
              </a:graphicData>
            </a:graphic>
          </wp:inline>
        </w:drawing>
      </w:r>
    </w:p>
    <w:p w14:paraId="42B8628A"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Jaymes Todd on the night he killed Eurydice Dixon. He was caught on multiple cameras as he stalked her for nearly an </w:t>
      </w:r>
      <w:proofErr w:type="spellStart"/>
      <w:proofErr w:type="gramStart"/>
      <w:r w:rsidRPr="009A350D">
        <w:rPr>
          <w:rFonts w:ascii="inherit" w:eastAsia="Times New Roman" w:hAnsi="inherit"/>
          <w:color w:val="232323"/>
          <w:sz w:val="27"/>
          <w:szCs w:val="27"/>
          <w:lang w:eastAsia="en-AU"/>
        </w:rPr>
        <w:t>hour.</w:t>
      </w:r>
      <w:r w:rsidRPr="009A350D">
        <w:rPr>
          <w:rFonts w:ascii="inherit" w:eastAsia="Times New Roman" w:hAnsi="inherit"/>
          <w:i/>
          <w:iCs/>
          <w:caps/>
          <w:color w:val="555555"/>
          <w:sz w:val="17"/>
          <w:szCs w:val="17"/>
          <w:bdr w:val="none" w:sz="0" w:space="0" w:color="auto" w:frame="1"/>
          <w:lang w:eastAsia="en-AU"/>
        </w:rPr>
        <w:t>CREDIT</w:t>
      </w:r>
      <w:proofErr w:type="gramEnd"/>
      <w:r w:rsidRPr="009A350D">
        <w:rPr>
          <w:rFonts w:ascii="inherit" w:eastAsia="Times New Roman" w:hAnsi="inherit"/>
          <w:i/>
          <w:iCs/>
          <w:caps/>
          <w:color w:val="555555"/>
          <w:sz w:val="17"/>
          <w:szCs w:val="17"/>
          <w:bdr w:val="none" w:sz="0" w:space="0" w:color="auto" w:frame="1"/>
          <w:lang w:eastAsia="en-AU"/>
        </w:rPr>
        <w:t>:</w:t>
      </w:r>
      <w:r w:rsidRPr="009A350D">
        <w:rPr>
          <w:rFonts w:ascii="inherit" w:eastAsia="Times New Roman" w:hAnsi="inherit"/>
          <w:i/>
          <w:iCs/>
          <w:caps/>
          <w:color w:val="555555"/>
          <w:sz w:val="27"/>
          <w:szCs w:val="27"/>
          <w:bdr w:val="none" w:sz="0" w:space="0" w:color="auto" w:frame="1"/>
          <w:lang w:eastAsia="en-AU"/>
        </w:rPr>
        <w:t>VICTORIA</w:t>
      </w:r>
      <w:proofErr w:type="spellEnd"/>
      <w:r w:rsidRPr="009A350D">
        <w:rPr>
          <w:rFonts w:ascii="inherit" w:eastAsia="Times New Roman" w:hAnsi="inherit"/>
          <w:i/>
          <w:iCs/>
          <w:caps/>
          <w:color w:val="555555"/>
          <w:sz w:val="27"/>
          <w:szCs w:val="27"/>
          <w:bdr w:val="none" w:sz="0" w:space="0" w:color="auto" w:frame="1"/>
          <w:lang w:eastAsia="en-AU"/>
        </w:rPr>
        <w:t xml:space="preserve"> POLICE</w:t>
      </w:r>
    </w:p>
    <w:p w14:paraId="36A91D54" w14:textId="77777777" w:rsidR="008537C3"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p>
    <w:p w14:paraId="10D6E726"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offender, Jaymes Todd, then 20, spotted her outside Flinders Street Station and followed her for nearly an hour.</w:t>
      </w:r>
    </w:p>
    <w:p w14:paraId="1F6E6929"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He trailed about 15 seconds behind her, occasionally stopping and pretending to roll a cigarette to conceal his real intentions.</w:t>
      </w:r>
    </w:p>
    <w:p w14:paraId="69C500E4"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He handed himself in within 12 hours after police released images of the suspect, and Todd’s friends contacted him.</w:t>
      </w:r>
    </w:p>
    <w:p w14:paraId="45C0111B"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cameras couldn’t save Dixon, but they did stop Todd from reoffending.</w:t>
      </w:r>
    </w:p>
    <w:p w14:paraId="745D1052"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lastRenderedPageBreak/>
        <w:t>Increasingly CCTV is becoming the central plank to prosecutions because the camera doesn’t lie.</w:t>
      </w:r>
    </w:p>
    <w:p w14:paraId="31481FFD" w14:textId="77777777" w:rsidR="008537C3"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A few weeks ago, Aaron Ong was </w:t>
      </w:r>
      <w:hyperlink r:id="rId29" w:history="1">
        <w:r w:rsidRPr="009A350D">
          <w:rPr>
            <w:rFonts w:ascii="inherit" w:eastAsia="Times New Roman" w:hAnsi="inherit"/>
            <w:color w:val="096DD2"/>
            <w:sz w:val="27"/>
            <w:szCs w:val="27"/>
            <w:u w:val="single"/>
            <w:bdr w:val="none" w:sz="0" w:space="0" w:color="auto" w:frame="1"/>
            <w:lang w:eastAsia="en-AU"/>
          </w:rPr>
          <w:t>found guilty of the 2019 ambush murder</w:t>
        </w:r>
      </w:hyperlink>
      <w:r w:rsidRPr="009A350D">
        <w:rPr>
          <w:rFonts w:ascii="inherit" w:eastAsia="Times New Roman" w:hAnsi="inherit"/>
          <w:color w:val="232323"/>
          <w:sz w:val="27"/>
          <w:szCs w:val="27"/>
          <w:lang w:eastAsia="en-AU"/>
        </w:rPr>
        <w:t xml:space="preserve"> of </w:t>
      </w:r>
      <w:proofErr w:type="spellStart"/>
      <w:r w:rsidRPr="009A350D">
        <w:rPr>
          <w:rFonts w:ascii="inherit" w:eastAsia="Times New Roman" w:hAnsi="inherit"/>
          <w:color w:val="232323"/>
          <w:sz w:val="27"/>
          <w:szCs w:val="27"/>
          <w:lang w:eastAsia="en-AU"/>
        </w:rPr>
        <w:t>fruiterer</w:t>
      </w:r>
      <w:proofErr w:type="spellEnd"/>
      <w:r w:rsidRPr="009A350D">
        <w:rPr>
          <w:rFonts w:ascii="inherit" w:eastAsia="Times New Roman" w:hAnsi="inherit"/>
          <w:color w:val="232323"/>
          <w:sz w:val="27"/>
          <w:szCs w:val="27"/>
          <w:lang w:eastAsia="en-AU"/>
        </w:rPr>
        <w:t xml:space="preserve"> Paul </w:t>
      </w:r>
      <w:proofErr w:type="spellStart"/>
      <w:r w:rsidRPr="009A350D">
        <w:rPr>
          <w:rFonts w:ascii="inherit" w:eastAsia="Times New Roman" w:hAnsi="inherit"/>
          <w:color w:val="232323"/>
          <w:sz w:val="27"/>
          <w:szCs w:val="27"/>
          <w:lang w:eastAsia="en-AU"/>
        </w:rPr>
        <w:t>Virgona</w:t>
      </w:r>
      <w:proofErr w:type="spellEnd"/>
      <w:r w:rsidRPr="009A350D">
        <w:rPr>
          <w:rFonts w:ascii="inherit" w:eastAsia="Times New Roman" w:hAnsi="inherit"/>
          <w:color w:val="232323"/>
          <w:sz w:val="27"/>
          <w:szCs w:val="27"/>
          <w:lang w:eastAsia="en-AU"/>
        </w:rPr>
        <w:t xml:space="preserve"> (his co-offender Josh Rider had earlier pleaded guilty) in a case where the prosecution relied heavily on CCTV.</w:t>
      </w:r>
    </w:p>
    <w:p w14:paraId="36FFECAD" w14:textId="77777777" w:rsidR="008537C3" w:rsidRPr="009A350D" w:rsidRDefault="008537C3" w:rsidP="008537C3">
      <w:pPr>
        <w:shd w:val="clear" w:color="auto" w:fill="FFFFFF"/>
        <w:spacing w:line="240" w:lineRule="auto"/>
        <w:textAlignment w:val="baseline"/>
        <w:rPr>
          <w:rFonts w:ascii="inherit" w:eastAsia="Times New Roman" w:hAnsi="inherit"/>
          <w:color w:val="232323"/>
          <w:sz w:val="27"/>
          <w:szCs w:val="27"/>
          <w:lang w:eastAsia="en-AU"/>
        </w:rPr>
      </w:pPr>
    </w:p>
    <w:p w14:paraId="1327726E"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Templeton says if the footage does not capture the crime, it can still identify the offender through clothing and car registration details. And tattoos can be a cop’s best friend.</w:t>
      </w:r>
    </w:p>
    <w:p w14:paraId="6B5DA7AC"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It can be the alibi-buster when the suspect says they weren’t there. “There you are walking from Flinders Street Station or getting out of your car,” Templeton says.</w:t>
      </w:r>
    </w:p>
    <w:p w14:paraId="02F656CB"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The experienced operators become electronic time </w:t>
      </w:r>
      <w:proofErr w:type="spellStart"/>
      <w:r w:rsidRPr="009A350D">
        <w:rPr>
          <w:rFonts w:ascii="inherit" w:eastAsia="Times New Roman" w:hAnsi="inherit"/>
          <w:color w:val="232323"/>
          <w:sz w:val="27"/>
          <w:szCs w:val="27"/>
          <w:lang w:eastAsia="en-AU"/>
        </w:rPr>
        <w:t>travellers</w:t>
      </w:r>
      <w:proofErr w:type="spellEnd"/>
      <w:r w:rsidRPr="009A350D">
        <w:rPr>
          <w:rFonts w:ascii="inherit" w:eastAsia="Times New Roman" w:hAnsi="inherit"/>
          <w:color w:val="232323"/>
          <w:sz w:val="27"/>
          <w:szCs w:val="27"/>
          <w:lang w:eastAsia="en-AU"/>
        </w:rPr>
        <w:t>, working back from the incident frame by frame to see the exact movement of suspects from the time they enter the city until they commit a crime.</w:t>
      </w:r>
    </w:p>
    <w:p w14:paraId="3F6C4D0A"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Even when a crime is not captured, the offenders can be. If there are a series of burglaries, the cameras are used to check car registrations to identify potential suspects.</w:t>
      </w:r>
    </w:p>
    <w:p w14:paraId="38D44151"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Templeton says when police are called, the live feed is patched through to the officers’ computer tablets, ensuring they are better prepared for what they will confront. “It gives us situational awareness and lets us know how many people we need.”</w:t>
      </w:r>
    </w:p>
    <w:p w14:paraId="41DA923F"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A veteran of city policing, Templeton uses the cameras during protests to get police to potential trouble spots.</w:t>
      </w:r>
    </w:p>
    <w:p w14:paraId="79296236"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cameras, he says, stop crime because many would-be offenders know their images will be captured. “It covers every corner and has been a game changer.”</w:t>
      </w:r>
    </w:p>
    <w:p w14:paraId="43A99DF7"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He says it is also valuable when there have been complaints against police because it provides more comprehensive coverage than body-worn cameras — a little like going upstairs at a Test match for a video review.</w:t>
      </w:r>
    </w:p>
    <w:p w14:paraId="5D1DD961"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The cameras are just one club in the bag and, Templeton says, police can’t rely on them exclusively. You need to talk to people, gather facts and make your own judgments.</w:t>
      </w:r>
    </w:p>
    <w:p w14:paraId="5D295779"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lastRenderedPageBreak/>
        <w:t>At the back of the room are two old-fashioned blue folders, one marked Missing Persons and the other POI (Persons of Interest).</w:t>
      </w:r>
    </w:p>
    <w:p w14:paraId="160D92C1"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Craig Buckingham, Security Manager for the City of Melbourne, says they are contacted “every second day” about runaway wards of the state and have a 75 per cent pick-up rate: “We know where to look.”</w:t>
      </w:r>
    </w:p>
    <w:p w14:paraId="21C3A8C4"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Dean Robertson, the council’s Director of City Safety, Security and Amenity, says a regular complaint of city residents and regulars is the lack of visible police patrolling.</w:t>
      </w:r>
    </w:p>
    <w:p w14:paraId="6A2E38F3"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He says the cameras add a constant presence and send police to where they are needed, leading to less wasted resources.</w:t>
      </w:r>
    </w:p>
    <w:p w14:paraId="0A4BA2A4"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Instead of a call from the public followed by general duties police arriving to assess a violent incident, specialist units such as the Critical Incident Response Team can immediately be dispatched when seconds matter.</w:t>
      </w:r>
    </w:p>
    <w:p w14:paraId="12AB1152"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It is a world away from the old days, when detectives would leave the Russell Street “Bullring” to go to the View Room, a theatrette where the freshly arrested would be paraded catwalk-style and told to turn left and right, so the cops would be able to </w:t>
      </w:r>
      <w:proofErr w:type="spellStart"/>
      <w:r w:rsidRPr="009A350D">
        <w:rPr>
          <w:rFonts w:ascii="inherit" w:eastAsia="Times New Roman" w:hAnsi="inherit"/>
          <w:color w:val="232323"/>
          <w:sz w:val="27"/>
          <w:szCs w:val="27"/>
          <w:lang w:eastAsia="en-AU"/>
        </w:rPr>
        <w:t>recognise</w:t>
      </w:r>
      <w:proofErr w:type="spellEnd"/>
      <w:r w:rsidRPr="009A350D">
        <w:rPr>
          <w:rFonts w:ascii="inherit" w:eastAsia="Times New Roman" w:hAnsi="inherit"/>
          <w:color w:val="232323"/>
          <w:sz w:val="27"/>
          <w:szCs w:val="27"/>
          <w:lang w:eastAsia="en-AU"/>
        </w:rPr>
        <w:t xml:space="preserve"> them if they saw them in the street.</w:t>
      </w:r>
    </w:p>
    <w:p w14:paraId="47C442EB"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 xml:space="preserve">The best cop was the legendary Reg “Eagle-Eye” Henderson, who carried a book with hundreds of photos of the most wanted. He managed to arrest more than 300 simply by </w:t>
      </w:r>
      <w:proofErr w:type="spellStart"/>
      <w:r w:rsidRPr="009A350D">
        <w:rPr>
          <w:rFonts w:ascii="inherit" w:eastAsia="Times New Roman" w:hAnsi="inherit"/>
          <w:color w:val="232323"/>
          <w:sz w:val="27"/>
          <w:szCs w:val="27"/>
          <w:lang w:eastAsia="en-AU"/>
        </w:rPr>
        <w:t>recognising</w:t>
      </w:r>
      <w:proofErr w:type="spellEnd"/>
      <w:r w:rsidRPr="009A350D">
        <w:rPr>
          <w:rFonts w:ascii="inherit" w:eastAsia="Times New Roman" w:hAnsi="inherit"/>
          <w:color w:val="232323"/>
          <w:sz w:val="27"/>
          <w:szCs w:val="27"/>
          <w:lang w:eastAsia="en-AU"/>
        </w:rPr>
        <w:t xml:space="preserve"> them in the street.</w:t>
      </w:r>
    </w:p>
    <w:p w14:paraId="4F47F9D3" w14:textId="77777777" w:rsidR="008537C3" w:rsidRPr="009A350D" w:rsidRDefault="008537C3" w:rsidP="008537C3">
      <w:pPr>
        <w:shd w:val="clear" w:color="auto" w:fill="FFFFFF"/>
        <w:spacing w:after="480" w:line="240" w:lineRule="auto"/>
        <w:textAlignment w:val="baseline"/>
        <w:rPr>
          <w:rFonts w:ascii="inherit" w:eastAsia="Times New Roman" w:hAnsi="inherit"/>
          <w:color w:val="232323"/>
          <w:sz w:val="27"/>
          <w:szCs w:val="27"/>
          <w:lang w:eastAsia="en-AU"/>
        </w:rPr>
      </w:pPr>
      <w:r w:rsidRPr="009A350D">
        <w:rPr>
          <w:rFonts w:ascii="inherit" w:eastAsia="Times New Roman" w:hAnsi="inherit"/>
          <w:color w:val="232323"/>
          <w:sz w:val="27"/>
          <w:szCs w:val="27"/>
          <w:lang w:eastAsia="en-AU"/>
        </w:rPr>
        <w:t>Now police can look at image after image captured on the screens and produce absolute evidence to present in court.</w:t>
      </w:r>
    </w:p>
    <w:p w14:paraId="289205AB" w14:textId="77777777" w:rsidR="006A4D60" w:rsidRDefault="006A4D60" w:rsidP="006A4D60">
      <w:pPr>
        <w:pStyle w:val="NoSpacing"/>
        <w:ind w:left="1440" w:hanging="720"/>
        <w:jc w:val="center"/>
        <w:rPr>
          <w:rFonts w:ascii="Arial" w:hAnsi="Arial" w:cs="Arial"/>
          <w:b/>
          <w:bCs/>
          <w:sz w:val="28"/>
          <w:szCs w:val="28"/>
        </w:rPr>
      </w:pPr>
    </w:p>
    <w:p w14:paraId="798CC1F5" w14:textId="77777777" w:rsidR="006A4D60" w:rsidRDefault="006A4D60" w:rsidP="002D17DB">
      <w:pPr>
        <w:pStyle w:val="NoSpacing"/>
        <w:jc w:val="center"/>
        <w:rPr>
          <w:rFonts w:ascii="Arial" w:hAnsi="Arial" w:cs="Arial"/>
          <w:i/>
          <w:iCs/>
          <w:sz w:val="28"/>
          <w:szCs w:val="28"/>
        </w:rPr>
      </w:pPr>
    </w:p>
    <w:p w14:paraId="336EE81C" w14:textId="77777777" w:rsidR="006A4D60" w:rsidRDefault="006A4D60" w:rsidP="002D17DB">
      <w:pPr>
        <w:pStyle w:val="NoSpacing"/>
        <w:jc w:val="center"/>
        <w:rPr>
          <w:rFonts w:ascii="Arial" w:hAnsi="Arial" w:cs="Arial"/>
          <w:i/>
          <w:iCs/>
          <w:sz w:val="28"/>
          <w:szCs w:val="28"/>
        </w:rPr>
      </w:pPr>
    </w:p>
    <w:p w14:paraId="517CFE9E" w14:textId="77777777" w:rsidR="006A4D60" w:rsidRPr="002D17DB" w:rsidRDefault="006A4D60" w:rsidP="002D17DB">
      <w:pPr>
        <w:pStyle w:val="NoSpacing"/>
        <w:jc w:val="center"/>
        <w:rPr>
          <w:rFonts w:ascii="Arial" w:hAnsi="Arial" w:cs="Arial"/>
          <w:sz w:val="28"/>
          <w:szCs w:val="28"/>
        </w:rPr>
      </w:pPr>
    </w:p>
    <w:sectPr w:rsidR="006A4D60" w:rsidRPr="002D17DB" w:rsidSect="00D16189">
      <w:pgSz w:w="11900" w:h="16840"/>
      <w:pgMar w:top="1418" w:right="560" w:bottom="1418"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640F" w14:textId="77777777" w:rsidR="00BC12FC" w:rsidRDefault="00BC12FC" w:rsidP="00C20AE0">
      <w:pPr>
        <w:spacing w:line="240" w:lineRule="auto"/>
      </w:pPr>
      <w:r>
        <w:separator/>
      </w:r>
    </w:p>
  </w:endnote>
  <w:endnote w:type="continuationSeparator" w:id="0">
    <w:p w14:paraId="05078298" w14:textId="77777777" w:rsidR="00BC12FC" w:rsidRDefault="00BC12FC" w:rsidP="00C20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inherit">
    <w:altName w:val="Cambria"/>
    <w:panose1 w:val="00000000000000000000"/>
    <w:charset w:val="00"/>
    <w:family w:val="roman"/>
    <w:notTrueType/>
    <w:pitch w:val="default"/>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4DCD" w14:textId="0E06F206" w:rsidR="00BC12FC" w:rsidRDefault="00BC12FC" w:rsidP="004A4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D381CB" w14:textId="77777777" w:rsidR="00BC12FC" w:rsidRDefault="00BC12FC" w:rsidP="004A4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7692" w14:textId="34CAD351" w:rsidR="00BC12FC" w:rsidRPr="002D4AD1" w:rsidRDefault="00BC12FC" w:rsidP="002333DC">
    <w:pPr>
      <w:pStyle w:val="Footer"/>
      <w:jc w:val="center"/>
    </w:pPr>
    <w:r>
      <w:rPr>
        <w:rStyle w:val="PageNumber"/>
      </w:rPr>
      <w:fldChar w:fldCharType="begin"/>
    </w:r>
    <w:r>
      <w:rPr>
        <w:rStyle w:val="PageNumber"/>
      </w:rPr>
      <w:instrText xml:space="preserve"> PAGE </w:instrText>
    </w:r>
    <w:r>
      <w:rPr>
        <w:rStyle w:val="PageNumber"/>
      </w:rPr>
      <w:fldChar w:fldCharType="separate"/>
    </w:r>
    <w:r w:rsidR="00170F68">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6326" w14:textId="180E4B37" w:rsidR="00BC12FC" w:rsidRDefault="00BC12FC">
    <w:pPr>
      <w:pStyle w:val="Footer"/>
      <w:jc w:val="center"/>
      <w:rPr>
        <w:caps/>
        <w:noProof/>
        <w:color w:val="4F81BD" w:themeColor="accent1"/>
      </w:rPr>
    </w:pPr>
  </w:p>
  <w:p w14:paraId="76277CF2" w14:textId="77777777" w:rsidR="00BC12FC" w:rsidRDefault="00BC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D4DD" w14:textId="77777777" w:rsidR="00BC12FC" w:rsidRDefault="00BC12FC" w:rsidP="00C20AE0">
      <w:pPr>
        <w:spacing w:line="240" w:lineRule="auto"/>
      </w:pPr>
      <w:r>
        <w:separator/>
      </w:r>
    </w:p>
  </w:footnote>
  <w:footnote w:type="continuationSeparator" w:id="0">
    <w:p w14:paraId="22532930" w14:textId="77777777" w:rsidR="00BC12FC" w:rsidRDefault="00BC12FC" w:rsidP="00C20AE0">
      <w:pPr>
        <w:spacing w:line="240" w:lineRule="auto"/>
      </w:pPr>
      <w:r>
        <w:continuationSeparator/>
      </w:r>
    </w:p>
  </w:footnote>
  <w:footnote w:id="1">
    <w:p w14:paraId="4AD141F3" w14:textId="3FCCCAC7" w:rsidR="00BC12FC" w:rsidRPr="00F0569A" w:rsidRDefault="00BC12FC">
      <w:pPr>
        <w:pStyle w:val="FootnoteText"/>
      </w:pPr>
    </w:p>
  </w:footnote>
  <w:footnote w:id="2">
    <w:p w14:paraId="3D5033BD" w14:textId="5501D9D7" w:rsidR="00BC12FC" w:rsidRDefault="00BC12FC">
      <w:pPr>
        <w:pStyle w:val="FootnoteText"/>
      </w:pPr>
      <w:r>
        <w:rPr>
          <w:rStyle w:val="FootnoteReference"/>
        </w:rPr>
        <w:footnoteRef/>
      </w:r>
      <w:r>
        <w:t xml:space="preserve"> Norman Geschke OBE (1924-2018), State Ombudsman 1980-1984.</w:t>
      </w:r>
    </w:p>
  </w:footnote>
  <w:footnote w:id="3">
    <w:p w14:paraId="534415A1" w14:textId="558A7E23" w:rsidR="00BC12FC" w:rsidRDefault="00BC12FC">
      <w:pPr>
        <w:pStyle w:val="FootnoteText"/>
      </w:pPr>
      <w:r>
        <w:rPr>
          <w:rStyle w:val="FootnoteReference"/>
        </w:rPr>
        <w:footnoteRef/>
      </w:r>
      <w:r>
        <w:t xml:space="preserve"> See Appendix A</w:t>
      </w:r>
    </w:p>
  </w:footnote>
  <w:footnote w:id="4">
    <w:p w14:paraId="7BBF44ED" w14:textId="3174614A" w:rsidR="00BC12FC" w:rsidRDefault="00BC12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5C58" w14:textId="77777777" w:rsidR="00FB069D" w:rsidRDefault="00FB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9E56" w14:textId="77777777" w:rsidR="00FB069D" w:rsidRDefault="00FB0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695" w14:textId="77777777" w:rsidR="00FB069D" w:rsidRDefault="00FB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59B"/>
    <w:multiLevelType w:val="hybridMultilevel"/>
    <w:tmpl w:val="D2FA7C38"/>
    <w:lvl w:ilvl="0" w:tplc="139EEEEC">
      <w:start w:val="1"/>
      <w:numFmt w:val="decimal"/>
      <w:lvlText w:val="%1."/>
      <w:lvlJc w:val="left"/>
      <w:pPr>
        <w:ind w:left="1080" w:hanging="72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F57B89"/>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2" w15:restartNumberingAfterBreak="0">
    <w:nsid w:val="0BA97406"/>
    <w:multiLevelType w:val="hybridMultilevel"/>
    <w:tmpl w:val="C5E4490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BEA434D"/>
    <w:multiLevelType w:val="hybridMultilevel"/>
    <w:tmpl w:val="2D44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95588"/>
    <w:multiLevelType w:val="hybridMultilevel"/>
    <w:tmpl w:val="F9249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562EF"/>
    <w:multiLevelType w:val="hybridMultilevel"/>
    <w:tmpl w:val="5590FA98"/>
    <w:lvl w:ilvl="0" w:tplc="DD48AD7E">
      <w:start w:val="1"/>
      <w:numFmt w:val="bullet"/>
      <w:lvlText w:val=""/>
      <w:lvlJc w:val="left"/>
      <w:pPr>
        <w:ind w:left="1944" w:hanging="720"/>
      </w:pPr>
      <w:rPr>
        <w:rFonts w:ascii="Symbol" w:hAnsi="Symbol" w:hint="default"/>
      </w:rPr>
    </w:lvl>
    <w:lvl w:ilvl="1" w:tplc="04090003">
      <w:start w:val="1"/>
      <w:numFmt w:val="bullet"/>
      <w:lvlText w:val="o"/>
      <w:lvlJc w:val="left"/>
      <w:pPr>
        <w:ind w:left="2664" w:hanging="360"/>
      </w:pPr>
      <w:rPr>
        <w:rFonts w:ascii="Courier New" w:hAnsi="Courier New" w:cs="Times New Roman"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Times New Roman"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Times New Roman" w:hint="default"/>
      </w:rPr>
    </w:lvl>
    <w:lvl w:ilvl="8" w:tplc="04090005">
      <w:start w:val="1"/>
      <w:numFmt w:val="bullet"/>
      <w:lvlText w:val=""/>
      <w:lvlJc w:val="left"/>
      <w:pPr>
        <w:ind w:left="7704" w:hanging="360"/>
      </w:pPr>
      <w:rPr>
        <w:rFonts w:ascii="Wingdings" w:hAnsi="Wingdings" w:hint="default"/>
      </w:rPr>
    </w:lvl>
  </w:abstractNum>
  <w:abstractNum w:abstractNumId="6" w15:restartNumberingAfterBreak="0">
    <w:nsid w:val="195A436A"/>
    <w:multiLevelType w:val="hybridMultilevel"/>
    <w:tmpl w:val="9FDAEFE2"/>
    <w:lvl w:ilvl="0" w:tplc="5A5836C6">
      <w:start w:val="1"/>
      <w:numFmt w:val="upperLetter"/>
      <w:lvlText w:val="%1."/>
      <w:lvlJc w:val="left"/>
      <w:pPr>
        <w:ind w:left="1430" w:hanging="700"/>
      </w:pPr>
      <w:rPr>
        <w:rFonts w:hint="default"/>
        <w:i w:val="0"/>
      </w:rPr>
    </w:lvl>
    <w:lvl w:ilvl="1" w:tplc="0C090019" w:tentative="1">
      <w:start w:val="1"/>
      <w:numFmt w:val="lowerLetter"/>
      <w:lvlText w:val="%2."/>
      <w:lvlJc w:val="left"/>
      <w:pPr>
        <w:ind w:left="1810" w:hanging="360"/>
      </w:pPr>
    </w:lvl>
    <w:lvl w:ilvl="2" w:tplc="0C09001B" w:tentative="1">
      <w:start w:val="1"/>
      <w:numFmt w:val="lowerRoman"/>
      <w:lvlText w:val="%3."/>
      <w:lvlJc w:val="right"/>
      <w:pPr>
        <w:ind w:left="2530" w:hanging="180"/>
      </w:pPr>
    </w:lvl>
    <w:lvl w:ilvl="3" w:tplc="0C09000F" w:tentative="1">
      <w:start w:val="1"/>
      <w:numFmt w:val="decimal"/>
      <w:lvlText w:val="%4."/>
      <w:lvlJc w:val="left"/>
      <w:pPr>
        <w:ind w:left="3250" w:hanging="360"/>
      </w:pPr>
    </w:lvl>
    <w:lvl w:ilvl="4" w:tplc="0C090019" w:tentative="1">
      <w:start w:val="1"/>
      <w:numFmt w:val="lowerLetter"/>
      <w:lvlText w:val="%5."/>
      <w:lvlJc w:val="left"/>
      <w:pPr>
        <w:ind w:left="3970" w:hanging="360"/>
      </w:pPr>
    </w:lvl>
    <w:lvl w:ilvl="5" w:tplc="0C09001B" w:tentative="1">
      <w:start w:val="1"/>
      <w:numFmt w:val="lowerRoman"/>
      <w:lvlText w:val="%6."/>
      <w:lvlJc w:val="right"/>
      <w:pPr>
        <w:ind w:left="4690" w:hanging="180"/>
      </w:pPr>
    </w:lvl>
    <w:lvl w:ilvl="6" w:tplc="0C09000F" w:tentative="1">
      <w:start w:val="1"/>
      <w:numFmt w:val="decimal"/>
      <w:lvlText w:val="%7."/>
      <w:lvlJc w:val="left"/>
      <w:pPr>
        <w:ind w:left="5410" w:hanging="360"/>
      </w:pPr>
    </w:lvl>
    <w:lvl w:ilvl="7" w:tplc="0C090019" w:tentative="1">
      <w:start w:val="1"/>
      <w:numFmt w:val="lowerLetter"/>
      <w:lvlText w:val="%8."/>
      <w:lvlJc w:val="left"/>
      <w:pPr>
        <w:ind w:left="6130" w:hanging="360"/>
      </w:pPr>
    </w:lvl>
    <w:lvl w:ilvl="8" w:tplc="0C09001B" w:tentative="1">
      <w:start w:val="1"/>
      <w:numFmt w:val="lowerRoman"/>
      <w:lvlText w:val="%9."/>
      <w:lvlJc w:val="right"/>
      <w:pPr>
        <w:ind w:left="6850" w:hanging="180"/>
      </w:pPr>
    </w:lvl>
  </w:abstractNum>
  <w:abstractNum w:abstractNumId="7" w15:restartNumberingAfterBreak="0">
    <w:nsid w:val="1AD525EE"/>
    <w:multiLevelType w:val="multilevel"/>
    <w:tmpl w:val="9D4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A1A6F"/>
    <w:multiLevelType w:val="hybridMultilevel"/>
    <w:tmpl w:val="E088451C"/>
    <w:lvl w:ilvl="0" w:tplc="C368E6B0">
      <w:start w:val="1"/>
      <w:numFmt w:val="decimal"/>
      <w:pStyle w:val="TOC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1CD00D13"/>
    <w:multiLevelType w:val="hybridMultilevel"/>
    <w:tmpl w:val="7A8228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1818DB"/>
    <w:multiLevelType w:val="multilevel"/>
    <w:tmpl w:val="FF6EBA88"/>
    <w:lvl w:ilvl="0">
      <w:start w:val="1"/>
      <w:numFmt w:val="decimal"/>
      <w:pStyle w:val="Numbering"/>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55"/>
        </w:tabs>
        <w:ind w:left="2155" w:hanging="71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MS Mincho"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723AB8"/>
    <w:multiLevelType w:val="hybridMultilevel"/>
    <w:tmpl w:val="C72442A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24E4C4A"/>
    <w:multiLevelType w:val="hybridMultilevel"/>
    <w:tmpl w:val="E8A22A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7040C44"/>
    <w:multiLevelType w:val="hybridMultilevel"/>
    <w:tmpl w:val="DD6C0C00"/>
    <w:lvl w:ilvl="0" w:tplc="A2448724">
      <w:start w:val="1"/>
      <w:numFmt w:val="decimal"/>
      <w:lvlText w:val="%1."/>
      <w:lvlJc w:val="left"/>
      <w:pPr>
        <w:ind w:left="1069" w:hanging="360"/>
      </w:pPr>
      <w:rPr>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0B813A3"/>
    <w:multiLevelType w:val="hybridMultilevel"/>
    <w:tmpl w:val="EE5AB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B906AA"/>
    <w:multiLevelType w:val="hybridMultilevel"/>
    <w:tmpl w:val="22265ACC"/>
    <w:lvl w:ilvl="0" w:tplc="0C09000D">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AB2DC6"/>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17" w15:restartNumberingAfterBreak="0">
    <w:nsid w:val="4DAC018B"/>
    <w:multiLevelType w:val="hybridMultilevel"/>
    <w:tmpl w:val="E054A710"/>
    <w:lvl w:ilvl="0" w:tplc="C9E29CC2">
      <w:start w:val="1"/>
      <w:numFmt w:val="lowerLetter"/>
      <w:lvlText w:val="(%1)"/>
      <w:lvlJc w:val="left"/>
      <w:pPr>
        <w:tabs>
          <w:tab w:val="num" w:pos="686"/>
        </w:tabs>
        <w:ind w:left="686" w:hanging="6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233BE"/>
    <w:multiLevelType w:val="hybridMultilevel"/>
    <w:tmpl w:val="6FB02C90"/>
    <w:lvl w:ilvl="0" w:tplc="04090013">
      <w:start w:val="1"/>
      <w:numFmt w:val="upperRoman"/>
      <w:lvlText w:val="%1."/>
      <w:lvlJc w:val="righ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1BE2817"/>
    <w:multiLevelType w:val="hybridMultilevel"/>
    <w:tmpl w:val="03AAD9B4"/>
    <w:lvl w:ilvl="0" w:tplc="0D86219E">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5A1648"/>
    <w:multiLevelType w:val="hybridMultilevel"/>
    <w:tmpl w:val="34EEE47C"/>
    <w:lvl w:ilvl="0" w:tplc="B0E4CE92">
      <w:start w:val="1"/>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353F8"/>
    <w:multiLevelType w:val="hybridMultilevel"/>
    <w:tmpl w:val="5224C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24EEA"/>
    <w:multiLevelType w:val="hybridMultilevel"/>
    <w:tmpl w:val="EAD6B1C0"/>
    <w:lvl w:ilvl="0" w:tplc="6D1431B2">
      <w:start w:val="1"/>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15CC2"/>
    <w:multiLevelType w:val="hybridMultilevel"/>
    <w:tmpl w:val="AAEA70FE"/>
    <w:lvl w:ilvl="0" w:tplc="04090001">
      <w:start w:val="1"/>
      <w:numFmt w:val="bullet"/>
      <w:lvlText w:val=""/>
      <w:lvlJc w:val="left"/>
      <w:pPr>
        <w:ind w:left="1789" w:hanging="360"/>
      </w:pPr>
      <w:rPr>
        <w:rFonts w:ascii="Symbol" w:hAnsi="Symbol" w:hint="default"/>
        <w:i w:val="0"/>
      </w:r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589B7BA7"/>
    <w:multiLevelType w:val="multilevel"/>
    <w:tmpl w:val="279CD5F8"/>
    <w:lvl w:ilvl="0">
      <w:start w:val="1"/>
      <w:numFmt w:val="bullet"/>
      <w:lvlText w:val=""/>
      <w:lvlJc w:val="left"/>
      <w:pPr>
        <w:ind w:left="2204" w:hanging="360"/>
      </w:pPr>
      <w:rPr>
        <w:rFonts w:ascii="Symbol" w:hAnsi="Symbol" w:hint="default"/>
      </w:rPr>
    </w:lvl>
    <w:lvl w:ilvl="1">
      <w:start w:val="1"/>
      <w:numFmt w:val="bullet"/>
      <w:lvlText w:val="o"/>
      <w:lvlJc w:val="left"/>
      <w:pPr>
        <w:ind w:left="2792" w:hanging="360"/>
      </w:pPr>
      <w:rPr>
        <w:rFonts w:ascii="Courier New" w:hAnsi="Courier New" w:hint="default"/>
      </w:rPr>
    </w:lvl>
    <w:lvl w:ilvl="2">
      <w:start w:val="1"/>
      <w:numFmt w:val="bullet"/>
      <w:lvlText w:val=""/>
      <w:lvlJc w:val="left"/>
      <w:pPr>
        <w:ind w:left="3512" w:hanging="360"/>
      </w:pPr>
      <w:rPr>
        <w:rFonts w:ascii="Wingdings" w:hAnsi="Wingdings" w:hint="default"/>
      </w:rPr>
    </w:lvl>
    <w:lvl w:ilvl="3">
      <w:start w:val="1"/>
      <w:numFmt w:val="bullet"/>
      <w:lvlText w:val=""/>
      <w:lvlJc w:val="left"/>
      <w:pPr>
        <w:ind w:left="4232" w:hanging="360"/>
      </w:pPr>
      <w:rPr>
        <w:rFonts w:ascii="Symbol" w:hAnsi="Symbol" w:hint="default"/>
      </w:rPr>
    </w:lvl>
    <w:lvl w:ilvl="4">
      <w:start w:val="1"/>
      <w:numFmt w:val="bullet"/>
      <w:lvlText w:val="o"/>
      <w:lvlJc w:val="left"/>
      <w:pPr>
        <w:ind w:left="4952" w:hanging="360"/>
      </w:pPr>
      <w:rPr>
        <w:rFonts w:ascii="Courier New" w:hAnsi="Courier New" w:hint="default"/>
      </w:rPr>
    </w:lvl>
    <w:lvl w:ilvl="5">
      <w:start w:val="1"/>
      <w:numFmt w:val="bullet"/>
      <w:lvlText w:val=""/>
      <w:lvlJc w:val="left"/>
      <w:pPr>
        <w:ind w:left="5672" w:hanging="360"/>
      </w:pPr>
      <w:rPr>
        <w:rFonts w:ascii="Wingdings" w:hAnsi="Wingdings" w:hint="default"/>
      </w:rPr>
    </w:lvl>
    <w:lvl w:ilvl="6">
      <w:start w:val="1"/>
      <w:numFmt w:val="bullet"/>
      <w:lvlText w:val=""/>
      <w:lvlJc w:val="left"/>
      <w:pPr>
        <w:ind w:left="6392" w:hanging="360"/>
      </w:pPr>
      <w:rPr>
        <w:rFonts w:ascii="Symbol" w:hAnsi="Symbol" w:hint="default"/>
      </w:rPr>
    </w:lvl>
    <w:lvl w:ilvl="7">
      <w:start w:val="1"/>
      <w:numFmt w:val="bullet"/>
      <w:lvlText w:val="o"/>
      <w:lvlJc w:val="left"/>
      <w:pPr>
        <w:ind w:left="7112" w:hanging="360"/>
      </w:pPr>
      <w:rPr>
        <w:rFonts w:ascii="Courier New" w:hAnsi="Courier New" w:hint="default"/>
      </w:rPr>
    </w:lvl>
    <w:lvl w:ilvl="8">
      <w:start w:val="1"/>
      <w:numFmt w:val="bullet"/>
      <w:lvlText w:val=""/>
      <w:lvlJc w:val="left"/>
      <w:pPr>
        <w:ind w:left="7832" w:hanging="360"/>
      </w:pPr>
      <w:rPr>
        <w:rFonts w:ascii="Wingdings" w:hAnsi="Wingdings" w:hint="default"/>
      </w:rPr>
    </w:lvl>
  </w:abstractNum>
  <w:abstractNum w:abstractNumId="25" w15:restartNumberingAfterBreak="0">
    <w:nsid w:val="59BD6C54"/>
    <w:multiLevelType w:val="hybridMultilevel"/>
    <w:tmpl w:val="279CD5F8"/>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2792" w:hanging="360"/>
      </w:pPr>
      <w:rPr>
        <w:rFonts w:ascii="Courier New" w:hAnsi="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26" w15:restartNumberingAfterBreak="0">
    <w:nsid w:val="625C2F5F"/>
    <w:multiLevelType w:val="hybridMultilevel"/>
    <w:tmpl w:val="36DE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2811AE"/>
    <w:multiLevelType w:val="hybridMultilevel"/>
    <w:tmpl w:val="DFAC73C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15:restartNumberingAfterBreak="0">
    <w:nsid w:val="652205E4"/>
    <w:multiLevelType w:val="hybridMultilevel"/>
    <w:tmpl w:val="539638F0"/>
    <w:lvl w:ilvl="0" w:tplc="0C090001">
      <w:start w:val="1"/>
      <w:numFmt w:val="bullet"/>
      <w:lvlText w:val=""/>
      <w:lvlJc w:val="left"/>
      <w:pPr>
        <w:ind w:left="2230" w:hanging="360"/>
      </w:pPr>
      <w:rPr>
        <w:rFonts w:ascii="Symbol" w:hAnsi="Symbol" w:hint="default"/>
      </w:rPr>
    </w:lvl>
    <w:lvl w:ilvl="1" w:tplc="0C090003">
      <w:start w:val="1"/>
      <w:numFmt w:val="bullet"/>
      <w:lvlText w:val="o"/>
      <w:lvlJc w:val="left"/>
      <w:pPr>
        <w:ind w:left="2950" w:hanging="360"/>
      </w:pPr>
      <w:rPr>
        <w:rFonts w:ascii="Courier New" w:hAnsi="Courier New" w:cs="Courier New" w:hint="default"/>
      </w:rPr>
    </w:lvl>
    <w:lvl w:ilvl="2" w:tplc="0C090005" w:tentative="1">
      <w:start w:val="1"/>
      <w:numFmt w:val="bullet"/>
      <w:lvlText w:val=""/>
      <w:lvlJc w:val="left"/>
      <w:pPr>
        <w:ind w:left="3670" w:hanging="360"/>
      </w:pPr>
      <w:rPr>
        <w:rFonts w:ascii="Wingdings" w:hAnsi="Wingdings" w:hint="default"/>
      </w:rPr>
    </w:lvl>
    <w:lvl w:ilvl="3" w:tplc="0C090001" w:tentative="1">
      <w:start w:val="1"/>
      <w:numFmt w:val="bullet"/>
      <w:lvlText w:val=""/>
      <w:lvlJc w:val="left"/>
      <w:pPr>
        <w:ind w:left="4390" w:hanging="360"/>
      </w:pPr>
      <w:rPr>
        <w:rFonts w:ascii="Symbol" w:hAnsi="Symbol" w:hint="default"/>
      </w:rPr>
    </w:lvl>
    <w:lvl w:ilvl="4" w:tplc="0C090003" w:tentative="1">
      <w:start w:val="1"/>
      <w:numFmt w:val="bullet"/>
      <w:lvlText w:val="o"/>
      <w:lvlJc w:val="left"/>
      <w:pPr>
        <w:ind w:left="5110" w:hanging="360"/>
      </w:pPr>
      <w:rPr>
        <w:rFonts w:ascii="Courier New" w:hAnsi="Courier New" w:cs="Courier New" w:hint="default"/>
      </w:rPr>
    </w:lvl>
    <w:lvl w:ilvl="5" w:tplc="0C090005" w:tentative="1">
      <w:start w:val="1"/>
      <w:numFmt w:val="bullet"/>
      <w:lvlText w:val=""/>
      <w:lvlJc w:val="left"/>
      <w:pPr>
        <w:ind w:left="5830" w:hanging="360"/>
      </w:pPr>
      <w:rPr>
        <w:rFonts w:ascii="Wingdings" w:hAnsi="Wingdings" w:hint="default"/>
      </w:rPr>
    </w:lvl>
    <w:lvl w:ilvl="6" w:tplc="0C090001" w:tentative="1">
      <w:start w:val="1"/>
      <w:numFmt w:val="bullet"/>
      <w:lvlText w:val=""/>
      <w:lvlJc w:val="left"/>
      <w:pPr>
        <w:ind w:left="6550" w:hanging="360"/>
      </w:pPr>
      <w:rPr>
        <w:rFonts w:ascii="Symbol" w:hAnsi="Symbol" w:hint="default"/>
      </w:rPr>
    </w:lvl>
    <w:lvl w:ilvl="7" w:tplc="0C090003" w:tentative="1">
      <w:start w:val="1"/>
      <w:numFmt w:val="bullet"/>
      <w:lvlText w:val="o"/>
      <w:lvlJc w:val="left"/>
      <w:pPr>
        <w:ind w:left="7270" w:hanging="360"/>
      </w:pPr>
      <w:rPr>
        <w:rFonts w:ascii="Courier New" w:hAnsi="Courier New" w:cs="Courier New" w:hint="default"/>
      </w:rPr>
    </w:lvl>
    <w:lvl w:ilvl="8" w:tplc="0C090005" w:tentative="1">
      <w:start w:val="1"/>
      <w:numFmt w:val="bullet"/>
      <w:lvlText w:val=""/>
      <w:lvlJc w:val="left"/>
      <w:pPr>
        <w:ind w:left="7990" w:hanging="360"/>
      </w:pPr>
      <w:rPr>
        <w:rFonts w:ascii="Wingdings" w:hAnsi="Wingdings" w:hint="default"/>
      </w:rPr>
    </w:lvl>
  </w:abstractNum>
  <w:abstractNum w:abstractNumId="29" w15:restartNumberingAfterBreak="0">
    <w:nsid w:val="670757BB"/>
    <w:multiLevelType w:val="hybridMultilevel"/>
    <w:tmpl w:val="171E28D0"/>
    <w:lvl w:ilvl="0" w:tplc="41F0EFF2">
      <w:start w:val="1"/>
      <w:numFmt w:val="low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41687D"/>
    <w:multiLevelType w:val="hybridMultilevel"/>
    <w:tmpl w:val="899A6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960BB8"/>
    <w:multiLevelType w:val="hybridMultilevel"/>
    <w:tmpl w:val="8CC035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1469D2"/>
    <w:multiLevelType w:val="hybridMultilevel"/>
    <w:tmpl w:val="9DC64518"/>
    <w:lvl w:ilvl="0" w:tplc="6068E012">
      <w:start w:val="1"/>
      <w:numFmt w:val="decimal"/>
      <w:lvlText w:val="%1."/>
      <w:lvlJc w:val="left"/>
      <w:pPr>
        <w:ind w:left="720" w:hanging="360"/>
      </w:pPr>
      <w:rPr>
        <w:rFonts w:hint="default"/>
        <w:b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BD35D0"/>
    <w:multiLevelType w:val="hybridMultilevel"/>
    <w:tmpl w:val="3B161F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9D409BB"/>
    <w:multiLevelType w:val="hybridMultilevel"/>
    <w:tmpl w:val="466AAD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061"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B1B052B"/>
    <w:multiLevelType w:val="hybridMultilevel"/>
    <w:tmpl w:val="E5023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396887"/>
    <w:multiLevelType w:val="hybridMultilevel"/>
    <w:tmpl w:val="90A21B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5F4059"/>
    <w:multiLevelType w:val="hybridMultilevel"/>
    <w:tmpl w:val="BD2837A6"/>
    <w:lvl w:ilvl="0" w:tplc="B0E4CE92">
      <w:start w:val="1"/>
      <w:numFmt w:val="bullet"/>
      <w:lvlText w:val=""/>
      <w:lvlJc w:val="left"/>
      <w:pPr>
        <w:ind w:left="1440" w:hanging="360"/>
      </w:pPr>
      <w:rPr>
        <w:rFonts w:ascii="Symbol" w:eastAsia="MS Mincho"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08655487">
    <w:abstractNumId w:val="5"/>
  </w:num>
  <w:num w:numId="2" w16cid:durableId="74667908">
    <w:abstractNumId w:val="29"/>
  </w:num>
  <w:num w:numId="3" w16cid:durableId="34085659">
    <w:abstractNumId w:val="17"/>
  </w:num>
  <w:num w:numId="4" w16cid:durableId="1442646087">
    <w:abstractNumId w:val="10"/>
  </w:num>
  <w:num w:numId="5" w16cid:durableId="1716545669">
    <w:abstractNumId w:val="2"/>
  </w:num>
  <w:num w:numId="6" w16cid:durableId="2105104269">
    <w:abstractNumId w:val="36"/>
  </w:num>
  <w:num w:numId="7" w16cid:durableId="1257785505">
    <w:abstractNumId w:val="3"/>
  </w:num>
  <w:num w:numId="8" w16cid:durableId="389420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848993">
    <w:abstractNumId w:val="10"/>
    <w:lvlOverride w:ilvl="0">
      <w:startOverride w:val="4"/>
    </w:lvlOverride>
  </w:num>
  <w:num w:numId="10" w16cid:durableId="1570454801">
    <w:abstractNumId w:val="0"/>
  </w:num>
  <w:num w:numId="11" w16cid:durableId="1771508026">
    <w:abstractNumId w:val="34"/>
  </w:num>
  <w:num w:numId="12" w16cid:durableId="1679118331">
    <w:abstractNumId w:val="33"/>
  </w:num>
  <w:num w:numId="13" w16cid:durableId="559556671">
    <w:abstractNumId w:val="28"/>
  </w:num>
  <w:num w:numId="14" w16cid:durableId="1091703648">
    <w:abstractNumId w:val="32"/>
  </w:num>
  <w:num w:numId="15" w16cid:durableId="1480655013">
    <w:abstractNumId w:val="15"/>
  </w:num>
  <w:num w:numId="16" w16cid:durableId="49887736">
    <w:abstractNumId w:val="25"/>
  </w:num>
  <w:num w:numId="17" w16cid:durableId="776677095">
    <w:abstractNumId w:val="24"/>
  </w:num>
  <w:num w:numId="18" w16cid:durableId="1667857047">
    <w:abstractNumId w:val="1"/>
  </w:num>
  <w:num w:numId="19" w16cid:durableId="1421413935">
    <w:abstractNumId w:val="16"/>
  </w:num>
  <w:num w:numId="20" w16cid:durableId="2142915953">
    <w:abstractNumId w:val="6"/>
  </w:num>
  <w:num w:numId="21" w16cid:durableId="1403601347">
    <w:abstractNumId w:val="13"/>
  </w:num>
  <w:num w:numId="22" w16cid:durableId="1575237198">
    <w:abstractNumId w:val="18"/>
  </w:num>
  <w:num w:numId="23" w16cid:durableId="376467221">
    <w:abstractNumId w:val="19"/>
  </w:num>
  <w:num w:numId="24" w16cid:durableId="1775706324">
    <w:abstractNumId w:val="23"/>
  </w:num>
  <w:num w:numId="25" w16cid:durableId="360013587">
    <w:abstractNumId w:val="31"/>
  </w:num>
  <w:num w:numId="26" w16cid:durableId="1436024937">
    <w:abstractNumId w:val="30"/>
  </w:num>
  <w:num w:numId="27" w16cid:durableId="1242523827">
    <w:abstractNumId w:val="26"/>
  </w:num>
  <w:num w:numId="28" w16cid:durableId="1548443987">
    <w:abstractNumId w:val="21"/>
  </w:num>
  <w:num w:numId="29" w16cid:durableId="51121154">
    <w:abstractNumId w:val="11"/>
  </w:num>
  <w:num w:numId="30" w16cid:durableId="37241475">
    <w:abstractNumId w:val="27"/>
  </w:num>
  <w:num w:numId="31" w16cid:durableId="1196307854">
    <w:abstractNumId w:val="9"/>
  </w:num>
  <w:num w:numId="32" w16cid:durableId="3945926">
    <w:abstractNumId w:val="35"/>
  </w:num>
  <w:num w:numId="33" w16cid:durableId="2012297102">
    <w:abstractNumId w:val="14"/>
  </w:num>
  <w:num w:numId="34" w16cid:durableId="971440595">
    <w:abstractNumId w:val="4"/>
  </w:num>
  <w:num w:numId="35" w16cid:durableId="1227571001">
    <w:abstractNumId w:val="12"/>
  </w:num>
  <w:num w:numId="36" w16cid:durableId="661592214">
    <w:abstractNumId w:val="8"/>
  </w:num>
  <w:num w:numId="37" w16cid:durableId="1343817642">
    <w:abstractNumId w:val="22"/>
  </w:num>
  <w:num w:numId="38" w16cid:durableId="1632049638">
    <w:abstractNumId w:val="20"/>
  </w:num>
  <w:num w:numId="39" w16cid:durableId="587731229">
    <w:abstractNumId w:val="37"/>
  </w:num>
  <w:num w:numId="40" w16cid:durableId="159417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sLAwNzQzMTWxMDBR0lEKTi0uzszPAykwrwUA3B7QyiwAAAA="/>
    <w:docVar w:name="LEAPTempPath" w:val="C:\Users\HannahMcCallum\AppData\Local\LEAP Desktop\CDE\0cd33c46-7272-48e1-a457-c3069e44bd5d\LEAP2Office\MacroFields\"/>
    <w:docVar w:name="LEAPUniqueCode" w:val="d1d9357e-bb84-d34c-b6cb-36dbb12f4c6c"/>
  </w:docVars>
  <w:rsids>
    <w:rsidRoot w:val="00C20AE0"/>
    <w:rsid w:val="00000156"/>
    <w:rsid w:val="000001FE"/>
    <w:rsid w:val="00002A69"/>
    <w:rsid w:val="00003399"/>
    <w:rsid w:val="000052AC"/>
    <w:rsid w:val="00005D99"/>
    <w:rsid w:val="00006359"/>
    <w:rsid w:val="00007696"/>
    <w:rsid w:val="000114C8"/>
    <w:rsid w:val="00011C7E"/>
    <w:rsid w:val="00011F6A"/>
    <w:rsid w:val="00014334"/>
    <w:rsid w:val="00014798"/>
    <w:rsid w:val="00015897"/>
    <w:rsid w:val="00015973"/>
    <w:rsid w:val="00016041"/>
    <w:rsid w:val="00016BA9"/>
    <w:rsid w:val="000174CB"/>
    <w:rsid w:val="000179D1"/>
    <w:rsid w:val="00017B80"/>
    <w:rsid w:val="00017FFB"/>
    <w:rsid w:val="00020A2E"/>
    <w:rsid w:val="000227D2"/>
    <w:rsid w:val="000228C5"/>
    <w:rsid w:val="00022BC7"/>
    <w:rsid w:val="00024EAE"/>
    <w:rsid w:val="0002555B"/>
    <w:rsid w:val="00025944"/>
    <w:rsid w:val="00025D39"/>
    <w:rsid w:val="000264C9"/>
    <w:rsid w:val="00027097"/>
    <w:rsid w:val="000277F3"/>
    <w:rsid w:val="00027BD7"/>
    <w:rsid w:val="00027CF1"/>
    <w:rsid w:val="00030F86"/>
    <w:rsid w:val="00032CBA"/>
    <w:rsid w:val="00033863"/>
    <w:rsid w:val="00033984"/>
    <w:rsid w:val="000343E4"/>
    <w:rsid w:val="00034A19"/>
    <w:rsid w:val="00035EB6"/>
    <w:rsid w:val="0003767E"/>
    <w:rsid w:val="00042554"/>
    <w:rsid w:val="00042F17"/>
    <w:rsid w:val="00042F34"/>
    <w:rsid w:val="000457E2"/>
    <w:rsid w:val="000478F6"/>
    <w:rsid w:val="0005041C"/>
    <w:rsid w:val="00050697"/>
    <w:rsid w:val="0005767D"/>
    <w:rsid w:val="000635C5"/>
    <w:rsid w:val="0006463B"/>
    <w:rsid w:val="00066394"/>
    <w:rsid w:val="000701FD"/>
    <w:rsid w:val="00070924"/>
    <w:rsid w:val="00072295"/>
    <w:rsid w:val="00072667"/>
    <w:rsid w:val="00073538"/>
    <w:rsid w:val="000737FF"/>
    <w:rsid w:val="00073BE8"/>
    <w:rsid w:val="00073DE6"/>
    <w:rsid w:val="00074662"/>
    <w:rsid w:val="00074725"/>
    <w:rsid w:val="0007489A"/>
    <w:rsid w:val="00074E8F"/>
    <w:rsid w:val="00074F12"/>
    <w:rsid w:val="00076F1D"/>
    <w:rsid w:val="00080D73"/>
    <w:rsid w:val="0008217F"/>
    <w:rsid w:val="00082AA1"/>
    <w:rsid w:val="00082B6B"/>
    <w:rsid w:val="00083E4C"/>
    <w:rsid w:val="00084142"/>
    <w:rsid w:val="00084A71"/>
    <w:rsid w:val="00085173"/>
    <w:rsid w:val="00086EDD"/>
    <w:rsid w:val="000908A1"/>
    <w:rsid w:val="000914A1"/>
    <w:rsid w:val="00091D1E"/>
    <w:rsid w:val="00092044"/>
    <w:rsid w:val="000922D2"/>
    <w:rsid w:val="00092A3B"/>
    <w:rsid w:val="00092EF7"/>
    <w:rsid w:val="00095A32"/>
    <w:rsid w:val="00096483"/>
    <w:rsid w:val="0009740C"/>
    <w:rsid w:val="00097AEF"/>
    <w:rsid w:val="000A005C"/>
    <w:rsid w:val="000A062B"/>
    <w:rsid w:val="000A0E5E"/>
    <w:rsid w:val="000A1013"/>
    <w:rsid w:val="000A2E4F"/>
    <w:rsid w:val="000A34B9"/>
    <w:rsid w:val="000A51C1"/>
    <w:rsid w:val="000A55C6"/>
    <w:rsid w:val="000A5769"/>
    <w:rsid w:val="000A7E53"/>
    <w:rsid w:val="000B21B5"/>
    <w:rsid w:val="000B5684"/>
    <w:rsid w:val="000B7109"/>
    <w:rsid w:val="000B7685"/>
    <w:rsid w:val="000B7802"/>
    <w:rsid w:val="000C0A3E"/>
    <w:rsid w:val="000C0FE1"/>
    <w:rsid w:val="000C11DF"/>
    <w:rsid w:val="000C126C"/>
    <w:rsid w:val="000C255A"/>
    <w:rsid w:val="000C2838"/>
    <w:rsid w:val="000C389F"/>
    <w:rsid w:val="000C4EB1"/>
    <w:rsid w:val="000C58CD"/>
    <w:rsid w:val="000C5D2A"/>
    <w:rsid w:val="000C6679"/>
    <w:rsid w:val="000C67E2"/>
    <w:rsid w:val="000D0204"/>
    <w:rsid w:val="000D0CB7"/>
    <w:rsid w:val="000D0CD8"/>
    <w:rsid w:val="000D16B6"/>
    <w:rsid w:val="000D1C2D"/>
    <w:rsid w:val="000D42E8"/>
    <w:rsid w:val="000D4742"/>
    <w:rsid w:val="000D5676"/>
    <w:rsid w:val="000D6BFC"/>
    <w:rsid w:val="000D7D82"/>
    <w:rsid w:val="000E1E27"/>
    <w:rsid w:val="000E3BBB"/>
    <w:rsid w:val="000E3F4D"/>
    <w:rsid w:val="000E4849"/>
    <w:rsid w:val="000E550C"/>
    <w:rsid w:val="000E57C2"/>
    <w:rsid w:val="000E60E1"/>
    <w:rsid w:val="000E6A06"/>
    <w:rsid w:val="000F11B4"/>
    <w:rsid w:val="000F135A"/>
    <w:rsid w:val="000F32CF"/>
    <w:rsid w:val="000F3F23"/>
    <w:rsid w:val="000F4F72"/>
    <w:rsid w:val="000F6C98"/>
    <w:rsid w:val="00100355"/>
    <w:rsid w:val="00100FF4"/>
    <w:rsid w:val="001011F5"/>
    <w:rsid w:val="00101C3C"/>
    <w:rsid w:val="001028A6"/>
    <w:rsid w:val="00103883"/>
    <w:rsid w:val="001038E1"/>
    <w:rsid w:val="0010500E"/>
    <w:rsid w:val="00105F7A"/>
    <w:rsid w:val="0010696F"/>
    <w:rsid w:val="00106B1E"/>
    <w:rsid w:val="001149E3"/>
    <w:rsid w:val="00116F4B"/>
    <w:rsid w:val="00117072"/>
    <w:rsid w:val="001203AA"/>
    <w:rsid w:val="00120522"/>
    <w:rsid w:val="00120900"/>
    <w:rsid w:val="00121536"/>
    <w:rsid w:val="00121A60"/>
    <w:rsid w:val="001229CE"/>
    <w:rsid w:val="001250F4"/>
    <w:rsid w:val="00126D4A"/>
    <w:rsid w:val="00127A77"/>
    <w:rsid w:val="00130BA7"/>
    <w:rsid w:val="001336C6"/>
    <w:rsid w:val="00133755"/>
    <w:rsid w:val="001344CE"/>
    <w:rsid w:val="00134866"/>
    <w:rsid w:val="0013520C"/>
    <w:rsid w:val="00135304"/>
    <w:rsid w:val="001355BC"/>
    <w:rsid w:val="001405E2"/>
    <w:rsid w:val="00142BC6"/>
    <w:rsid w:val="001435B2"/>
    <w:rsid w:val="00143C9A"/>
    <w:rsid w:val="00146117"/>
    <w:rsid w:val="00147359"/>
    <w:rsid w:val="00151074"/>
    <w:rsid w:val="00151867"/>
    <w:rsid w:val="00151FD8"/>
    <w:rsid w:val="001525D1"/>
    <w:rsid w:val="0015324F"/>
    <w:rsid w:val="0015373B"/>
    <w:rsid w:val="0015402A"/>
    <w:rsid w:val="00154819"/>
    <w:rsid w:val="00155A9C"/>
    <w:rsid w:val="0015744B"/>
    <w:rsid w:val="001602EE"/>
    <w:rsid w:val="00161290"/>
    <w:rsid w:val="0016239C"/>
    <w:rsid w:val="0016247C"/>
    <w:rsid w:val="00162677"/>
    <w:rsid w:val="00162CDE"/>
    <w:rsid w:val="0016353E"/>
    <w:rsid w:val="00165396"/>
    <w:rsid w:val="00165E6D"/>
    <w:rsid w:val="001663F6"/>
    <w:rsid w:val="00166E2B"/>
    <w:rsid w:val="001676A2"/>
    <w:rsid w:val="00167848"/>
    <w:rsid w:val="00167FC1"/>
    <w:rsid w:val="001708B7"/>
    <w:rsid w:val="00170F68"/>
    <w:rsid w:val="00175867"/>
    <w:rsid w:val="00175F5F"/>
    <w:rsid w:val="00182B7E"/>
    <w:rsid w:val="00183232"/>
    <w:rsid w:val="0018397A"/>
    <w:rsid w:val="001850C7"/>
    <w:rsid w:val="001864E1"/>
    <w:rsid w:val="00186DB2"/>
    <w:rsid w:val="00186DB7"/>
    <w:rsid w:val="00186F37"/>
    <w:rsid w:val="0018742D"/>
    <w:rsid w:val="0019123E"/>
    <w:rsid w:val="00194075"/>
    <w:rsid w:val="001948E6"/>
    <w:rsid w:val="001962A4"/>
    <w:rsid w:val="00196447"/>
    <w:rsid w:val="00196C14"/>
    <w:rsid w:val="00197A2F"/>
    <w:rsid w:val="00197B43"/>
    <w:rsid w:val="001A0035"/>
    <w:rsid w:val="001A0E3D"/>
    <w:rsid w:val="001A197D"/>
    <w:rsid w:val="001A2BEA"/>
    <w:rsid w:val="001A49CD"/>
    <w:rsid w:val="001A4A63"/>
    <w:rsid w:val="001A4D80"/>
    <w:rsid w:val="001A4EBD"/>
    <w:rsid w:val="001A5A5E"/>
    <w:rsid w:val="001A6ADA"/>
    <w:rsid w:val="001B028A"/>
    <w:rsid w:val="001B23C4"/>
    <w:rsid w:val="001B3565"/>
    <w:rsid w:val="001B35A4"/>
    <w:rsid w:val="001B4538"/>
    <w:rsid w:val="001B4BEA"/>
    <w:rsid w:val="001B5575"/>
    <w:rsid w:val="001B6C9A"/>
    <w:rsid w:val="001B6FFC"/>
    <w:rsid w:val="001C13FD"/>
    <w:rsid w:val="001C3061"/>
    <w:rsid w:val="001C41BD"/>
    <w:rsid w:val="001C479E"/>
    <w:rsid w:val="001C5995"/>
    <w:rsid w:val="001C654E"/>
    <w:rsid w:val="001C6CDD"/>
    <w:rsid w:val="001D1B5F"/>
    <w:rsid w:val="001D21DC"/>
    <w:rsid w:val="001D29C0"/>
    <w:rsid w:val="001D43C1"/>
    <w:rsid w:val="001D514C"/>
    <w:rsid w:val="001D5B4C"/>
    <w:rsid w:val="001D6A9A"/>
    <w:rsid w:val="001D6E9E"/>
    <w:rsid w:val="001D75B6"/>
    <w:rsid w:val="001E09F3"/>
    <w:rsid w:val="001E0A29"/>
    <w:rsid w:val="001E194E"/>
    <w:rsid w:val="001E1B27"/>
    <w:rsid w:val="001E1B8A"/>
    <w:rsid w:val="001E1C57"/>
    <w:rsid w:val="001E5075"/>
    <w:rsid w:val="001E66AF"/>
    <w:rsid w:val="001F11F1"/>
    <w:rsid w:val="001F120A"/>
    <w:rsid w:val="001F2D36"/>
    <w:rsid w:val="001F2E35"/>
    <w:rsid w:val="001F3488"/>
    <w:rsid w:val="001F36E8"/>
    <w:rsid w:val="001F44F7"/>
    <w:rsid w:val="001F6276"/>
    <w:rsid w:val="00202294"/>
    <w:rsid w:val="00202BE2"/>
    <w:rsid w:val="002038C8"/>
    <w:rsid w:val="002048A7"/>
    <w:rsid w:val="00204D4C"/>
    <w:rsid w:val="0020583C"/>
    <w:rsid w:val="0020679E"/>
    <w:rsid w:val="0020699B"/>
    <w:rsid w:val="00207CD2"/>
    <w:rsid w:val="0021191E"/>
    <w:rsid w:val="00211F16"/>
    <w:rsid w:val="00211FDE"/>
    <w:rsid w:val="00216078"/>
    <w:rsid w:val="00217283"/>
    <w:rsid w:val="00217557"/>
    <w:rsid w:val="00220F46"/>
    <w:rsid w:val="002211BF"/>
    <w:rsid w:val="00223349"/>
    <w:rsid w:val="00223902"/>
    <w:rsid w:val="00223BA0"/>
    <w:rsid w:val="00225987"/>
    <w:rsid w:val="00226364"/>
    <w:rsid w:val="00226AEF"/>
    <w:rsid w:val="00227998"/>
    <w:rsid w:val="002302ED"/>
    <w:rsid w:val="002317D2"/>
    <w:rsid w:val="00231C78"/>
    <w:rsid w:val="00232268"/>
    <w:rsid w:val="00232BD3"/>
    <w:rsid w:val="00232D73"/>
    <w:rsid w:val="002333DC"/>
    <w:rsid w:val="00233B3C"/>
    <w:rsid w:val="00235805"/>
    <w:rsid w:val="00236636"/>
    <w:rsid w:val="00237980"/>
    <w:rsid w:val="0024082A"/>
    <w:rsid w:val="002409DB"/>
    <w:rsid w:val="00243F14"/>
    <w:rsid w:val="00244FD1"/>
    <w:rsid w:val="00245E4A"/>
    <w:rsid w:val="002461A8"/>
    <w:rsid w:val="00246A7A"/>
    <w:rsid w:val="0025010B"/>
    <w:rsid w:val="00250E23"/>
    <w:rsid w:val="00250E99"/>
    <w:rsid w:val="0025159D"/>
    <w:rsid w:val="002529B8"/>
    <w:rsid w:val="00252AC3"/>
    <w:rsid w:val="00254C35"/>
    <w:rsid w:val="0026230F"/>
    <w:rsid w:val="0026235E"/>
    <w:rsid w:val="00263E90"/>
    <w:rsid w:val="0026577D"/>
    <w:rsid w:val="0026596E"/>
    <w:rsid w:val="00266AF9"/>
    <w:rsid w:val="002673EB"/>
    <w:rsid w:val="002675F6"/>
    <w:rsid w:val="002677BD"/>
    <w:rsid w:val="002702EC"/>
    <w:rsid w:val="0027032C"/>
    <w:rsid w:val="002712B1"/>
    <w:rsid w:val="00271BCA"/>
    <w:rsid w:val="002729AF"/>
    <w:rsid w:val="00273EE2"/>
    <w:rsid w:val="00275E13"/>
    <w:rsid w:val="00276F09"/>
    <w:rsid w:val="002770BA"/>
    <w:rsid w:val="00280207"/>
    <w:rsid w:val="002805E0"/>
    <w:rsid w:val="00281628"/>
    <w:rsid w:val="002835AA"/>
    <w:rsid w:val="0028515C"/>
    <w:rsid w:val="00285F1D"/>
    <w:rsid w:val="00286042"/>
    <w:rsid w:val="00286F14"/>
    <w:rsid w:val="002870BF"/>
    <w:rsid w:val="00290D4F"/>
    <w:rsid w:val="0029119F"/>
    <w:rsid w:val="00291592"/>
    <w:rsid w:val="00291AEA"/>
    <w:rsid w:val="00292366"/>
    <w:rsid w:val="002925B6"/>
    <w:rsid w:val="00293375"/>
    <w:rsid w:val="00294E48"/>
    <w:rsid w:val="00294F59"/>
    <w:rsid w:val="00295CC4"/>
    <w:rsid w:val="002967E1"/>
    <w:rsid w:val="00296CC0"/>
    <w:rsid w:val="00296CEB"/>
    <w:rsid w:val="00297547"/>
    <w:rsid w:val="002978E7"/>
    <w:rsid w:val="002A0413"/>
    <w:rsid w:val="002A0421"/>
    <w:rsid w:val="002A10CE"/>
    <w:rsid w:val="002A2043"/>
    <w:rsid w:val="002A330E"/>
    <w:rsid w:val="002A3E1D"/>
    <w:rsid w:val="002A46B8"/>
    <w:rsid w:val="002A4F74"/>
    <w:rsid w:val="002A5025"/>
    <w:rsid w:val="002A54D5"/>
    <w:rsid w:val="002A5BAC"/>
    <w:rsid w:val="002A7AFE"/>
    <w:rsid w:val="002A7BE4"/>
    <w:rsid w:val="002B03A8"/>
    <w:rsid w:val="002B1E71"/>
    <w:rsid w:val="002B1F10"/>
    <w:rsid w:val="002B3508"/>
    <w:rsid w:val="002B526B"/>
    <w:rsid w:val="002B5648"/>
    <w:rsid w:val="002B6521"/>
    <w:rsid w:val="002B6A34"/>
    <w:rsid w:val="002B76EC"/>
    <w:rsid w:val="002C1CBC"/>
    <w:rsid w:val="002C339E"/>
    <w:rsid w:val="002C41B6"/>
    <w:rsid w:val="002C43EC"/>
    <w:rsid w:val="002C4CFB"/>
    <w:rsid w:val="002C5776"/>
    <w:rsid w:val="002C6032"/>
    <w:rsid w:val="002C73B5"/>
    <w:rsid w:val="002D0CDA"/>
    <w:rsid w:val="002D0F8C"/>
    <w:rsid w:val="002D17D5"/>
    <w:rsid w:val="002D17DB"/>
    <w:rsid w:val="002D1F52"/>
    <w:rsid w:val="002D3C4E"/>
    <w:rsid w:val="002D4388"/>
    <w:rsid w:val="002D43CC"/>
    <w:rsid w:val="002D4516"/>
    <w:rsid w:val="002D503F"/>
    <w:rsid w:val="002D580A"/>
    <w:rsid w:val="002D5879"/>
    <w:rsid w:val="002D5A66"/>
    <w:rsid w:val="002D5B8B"/>
    <w:rsid w:val="002D77BE"/>
    <w:rsid w:val="002E0C4D"/>
    <w:rsid w:val="002E13AB"/>
    <w:rsid w:val="002E1C74"/>
    <w:rsid w:val="002E2720"/>
    <w:rsid w:val="002E2D31"/>
    <w:rsid w:val="002E3037"/>
    <w:rsid w:val="002E3DA8"/>
    <w:rsid w:val="002E5B78"/>
    <w:rsid w:val="002E74E4"/>
    <w:rsid w:val="002F2970"/>
    <w:rsid w:val="002F42E4"/>
    <w:rsid w:val="002F4ADF"/>
    <w:rsid w:val="002F4D2C"/>
    <w:rsid w:val="002F6FAE"/>
    <w:rsid w:val="002F7319"/>
    <w:rsid w:val="0030118A"/>
    <w:rsid w:val="0030262F"/>
    <w:rsid w:val="00303BB8"/>
    <w:rsid w:val="00303F18"/>
    <w:rsid w:val="003043A0"/>
    <w:rsid w:val="00307524"/>
    <w:rsid w:val="0031317E"/>
    <w:rsid w:val="00313608"/>
    <w:rsid w:val="00313F71"/>
    <w:rsid w:val="00315461"/>
    <w:rsid w:val="00315D23"/>
    <w:rsid w:val="00316160"/>
    <w:rsid w:val="003165A9"/>
    <w:rsid w:val="00316EF7"/>
    <w:rsid w:val="0031709F"/>
    <w:rsid w:val="0031712C"/>
    <w:rsid w:val="003200EB"/>
    <w:rsid w:val="00322C8C"/>
    <w:rsid w:val="00323D1A"/>
    <w:rsid w:val="0032454A"/>
    <w:rsid w:val="003250C5"/>
    <w:rsid w:val="0032525B"/>
    <w:rsid w:val="0032580E"/>
    <w:rsid w:val="003268F5"/>
    <w:rsid w:val="00326D0D"/>
    <w:rsid w:val="003271F3"/>
    <w:rsid w:val="00330A99"/>
    <w:rsid w:val="00330E8E"/>
    <w:rsid w:val="00331E84"/>
    <w:rsid w:val="003326FE"/>
    <w:rsid w:val="0033794A"/>
    <w:rsid w:val="00337FF9"/>
    <w:rsid w:val="00340CC7"/>
    <w:rsid w:val="00342439"/>
    <w:rsid w:val="00342805"/>
    <w:rsid w:val="00342D81"/>
    <w:rsid w:val="0034366A"/>
    <w:rsid w:val="00343FF0"/>
    <w:rsid w:val="00345177"/>
    <w:rsid w:val="00345822"/>
    <w:rsid w:val="00347DB6"/>
    <w:rsid w:val="0035057F"/>
    <w:rsid w:val="00351101"/>
    <w:rsid w:val="0035153C"/>
    <w:rsid w:val="003519A0"/>
    <w:rsid w:val="003524B5"/>
    <w:rsid w:val="00355E65"/>
    <w:rsid w:val="00356B03"/>
    <w:rsid w:val="00357D84"/>
    <w:rsid w:val="00357EB1"/>
    <w:rsid w:val="00360C81"/>
    <w:rsid w:val="003610D6"/>
    <w:rsid w:val="00362D5D"/>
    <w:rsid w:val="003633A0"/>
    <w:rsid w:val="00365285"/>
    <w:rsid w:val="00366D32"/>
    <w:rsid w:val="00367A83"/>
    <w:rsid w:val="00367AA8"/>
    <w:rsid w:val="00367D04"/>
    <w:rsid w:val="00370AE6"/>
    <w:rsid w:val="003714A8"/>
    <w:rsid w:val="0037187A"/>
    <w:rsid w:val="00371978"/>
    <w:rsid w:val="00371F92"/>
    <w:rsid w:val="003734F0"/>
    <w:rsid w:val="00373647"/>
    <w:rsid w:val="00373D16"/>
    <w:rsid w:val="003760AB"/>
    <w:rsid w:val="0037626A"/>
    <w:rsid w:val="003769AE"/>
    <w:rsid w:val="00376ABA"/>
    <w:rsid w:val="003817B1"/>
    <w:rsid w:val="0038250A"/>
    <w:rsid w:val="0038313E"/>
    <w:rsid w:val="003841D6"/>
    <w:rsid w:val="00391444"/>
    <w:rsid w:val="003928EC"/>
    <w:rsid w:val="00392C3C"/>
    <w:rsid w:val="00395814"/>
    <w:rsid w:val="0039693D"/>
    <w:rsid w:val="003A1925"/>
    <w:rsid w:val="003A19E9"/>
    <w:rsid w:val="003A246F"/>
    <w:rsid w:val="003A355A"/>
    <w:rsid w:val="003A3F98"/>
    <w:rsid w:val="003A73A4"/>
    <w:rsid w:val="003A7CD2"/>
    <w:rsid w:val="003A7D5A"/>
    <w:rsid w:val="003B0756"/>
    <w:rsid w:val="003B2001"/>
    <w:rsid w:val="003B71A1"/>
    <w:rsid w:val="003B71C0"/>
    <w:rsid w:val="003B73D6"/>
    <w:rsid w:val="003C085D"/>
    <w:rsid w:val="003C0FE1"/>
    <w:rsid w:val="003C110A"/>
    <w:rsid w:val="003C1154"/>
    <w:rsid w:val="003C1534"/>
    <w:rsid w:val="003C224E"/>
    <w:rsid w:val="003C2453"/>
    <w:rsid w:val="003C30E2"/>
    <w:rsid w:val="003C4786"/>
    <w:rsid w:val="003C6B22"/>
    <w:rsid w:val="003D0632"/>
    <w:rsid w:val="003D10EC"/>
    <w:rsid w:val="003D15EB"/>
    <w:rsid w:val="003D3A6D"/>
    <w:rsid w:val="003D430E"/>
    <w:rsid w:val="003D4B75"/>
    <w:rsid w:val="003D6F94"/>
    <w:rsid w:val="003D753F"/>
    <w:rsid w:val="003E0114"/>
    <w:rsid w:val="003E0558"/>
    <w:rsid w:val="003E11B1"/>
    <w:rsid w:val="003E3E91"/>
    <w:rsid w:val="003E4208"/>
    <w:rsid w:val="003E431D"/>
    <w:rsid w:val="003E48EE"/>
    <w:rsid w:val="003E550D"/>
    <w:rsid w:val="003E5700"/>
    <w:rsid w:val="003E5851"/>
    <w:rsid w:val="003E6B69"/>
    <w:rsid w:val="003F0DC1"/>
    <w:rsid w:val="003F0E3D"/>
    <w:rsid w:val="003F1683"/>
    <w:rsid w:val="003F1F71"/>
    <w:rsid w:val="003F2CC5"/>
    <w:rsid w:val="003F453F"/>
    <w:rsid w:val="003F4A28"/>
    <w:rsid w:val="003F58C3"/>
    <w:rsid w:val="003F76A2"/>
    <w:rsid w:val="003F7B40"/>
    <w:rsid w:val="00401FEA"/>
    <w:rsid w:val="00402C3E"/>
    <w:rsid w:val="00403144"/>
    <w:rsid w:val="004035BF"/>
    <w:rsid w:val="004054CC"/>
    <w:rsid w:val="00405B48"/>
    <w:rsid w:val="0040610F"/>
    <w:rsid w:val="00406146"/>
    <w:rsid w:val="00407009"/>
    <w:rsid w:val="00410BCA"/>
    <w:rsid w:val="00412D55"/>
    <w:rsid w:val="00416032"/>
    <w:rsid w:val="004201E9"/>
    <w:rsid w:val="004219E2"/>
    <w:rsid w:val="00421CC6"/>
    <w:rsid w:val="00421E92"/>
    <w:rsid w:val="00424234"/>
    <w:rsid w:val="00427D62"/>
    <w:rsid w:val="00430C18"/>
    <w:rsid w:val="004316F0"/>
    <w:rsid w:val="004328FD"/>
    <w:rsid w:val="004329A3"/>
    <w:rsid w:val="00432FD9"/>
    <w:rsid w:val="004336AC"/>
    <w:rsid w:val="00434374"/>
    <w:rsid w:val="004354DD"/>
    <w:rsid w:val="004358E2"/>
    <w:rsid w:val="00435D41"/>
    <w:rsid w:val="00436C55"/>
    <w:rsid w:val="004372C0"/>
    <w:rsid w:val="00442E08"/>
    <w:rsid w:val="004437F9"/>
    <w:rsid w:val="00444E79"/>
    <w:rsid w:val="004453FE"/>
    <w:rsid w:val="00445792"/>
    <w:rsid w:val="004470CB"/>
    <w:rsid w:val="00447CF9"/>
    <w:rsid w:val="004508AF"/>
    <w:rsid w:val="00450E25"/>
    <w:rsid w:val="0045231F"/>
    <w:rsid w:val="00454811"/>
    <w:rsid w:val="004549EE"/>
    <w:rsid w:val="004553B2"/>
    <w:rsid w:val="00455913"/>
    <w:rsid w:val="0045746E"/>
    <w:rsid w:val="004574DF"/>
    <w:rsid w:val="0045750A"/>
    <w:rsid w:val="004576C2"/>
    <w:rsid w:val="00457EBC"/>
    <w:rsid w:val="00457EFC"/>
    <w:rsid w:val="0046219C"/>
    <w:rsid w:val="004626BF"/>
    <w:rsid w:val="004628B4"/>
    <w:rsid w:val="0046371C"/>
    <w:rsid w:val="00464566"/>
    <w:rsid w:val="004645BB"/>
    <w:rsid w:val="00464C86"/>
    <w:rsid w:val="00467C52"/>
    <w:rsid w:val="00467DD8"/>
    <w:rsid w:val="00470289"/>
    <w:rsid w:val="004705BB"/>
    <w:rsid w:val="004722C5"/>
    <w:rsid w:val="00472E4E"/>
    <w:rsid w:val="00472FE7"/>
    <w:rsid w:val="004734B8"/>
    <w:rsid w:val="00473BA4"/>
    <w:rsid w:val="004750DE"/>
    <w:rsid w:val="0047516D"/>
    <w:rsid w:val="0048130C"/>
    <w:rsid w:val="00481713"/>
    <w:rsid w:val="004817E9"/>
    <w:rsid w:val="0048212E"/>
    <w:rsid w:val="00482405"/>
    <w:rsid w:val="00482446"/>
    <w:rsid w:val="00483D1A"/>
    <w:rsid w:val="00484AB1"/>
    <w:rsid w:val="00484C33"/>
    <w:rsid w:val="00485B62"/>
    <w:rsid w:val="0048627B"/>
    <w:rsid w:val="0048667D"/>
    <w:rsid w:val="0048742D"/>
    <w:rsid w:val="00487966"/>
    <w:rsid w:val="00491468"/>
    <w:rsid w:val="0049190D"/>
    <w:rsid w:val="00491CDF"/>
    <w:rsid w:val="00492AF5"/>
    <w:rsid w:val="0049373F"/>
    <w:rsid w:val="00494315"/>
    <w:rsid w:val="00495E01"/>
    <w:rsid w:val="00496DED"/>
    <w:rsid w:val="004A1479"/>
    <w:rsid w:val="004A1D8C"/>
    <w:rsid w:val="004A3598"/>
    <w:rsid w:val="004A3BE8"/>
    <w:rsid w:val="004A4B71"/>
    <w:rsid w:val="004A4BA3"/>
    <w:rsid w:val="004A51F0"/>
    <w:rsid w:val="004A5A07"/>
    <w:rsid w:val="004A5F54"/>
    <w:rsid w:val="004A60CE"/>
    <w:rsid w:val="004A6930"/>
    <w:rsid w:val="004A6AFE"/>
    <w:rsid w:val="004A7676"/>
    <w:rsid w:val="004B02A9"/>
    <w:rsid w:val="004B0A52"/>
    <w:rsid w:val="004B191B"/>
    <w:rsid w:val="004B2B05"/>
    <w:rsid w:val="004B2F4A"/>
    <w:rsid w:val="004B32B7"/>
    <w:rsid w:val="004B4529"/>
    <w:rsid w:val="004B4711"/>
    <w:rsid w:val="004B52E5"/>
    <w:rsid w:val="004B64AF"/>
    <w:rsid w:val="004B65D4"/>
    <w:rsid w:val="004C52B5"/>
    <w:rsid w:val="004C6FBD"/>
    <w:rsid w:val="004D0819"/>
    <w:rsid w:val="004D1F81"/>
    <w:rsid w:val="004D403C"/>
    <w:rsid w:val="004D586E"/>
    <w:rsid w:val="004D58F1"/>
    <w:rsid w:val="004D5BF0"/>
    <w:rsid w:val="004D5C38"/>
    <w:rsid w:val="004D5D40"/>
    <w:rsid w:val="004D5DD6"/>
    <w:rsid w:val="004E0540"/>
    <w:rsid w:val="004E0E43"/>
    <w:rsid w:val="004E2EAC"/>
    <w:rsid w:val="004E398A"/>
    <w:rsid w:val="004E4CF1"/>
    <w:rsid w:val="004E5E11"/>
    <w:rsid w:val="004E79D2"/>
    <w:rsid w:val="004F16D6"/>
    <w:rsid w:val="004F1904"/>
    <w:rsid w:val="004F4211"/>
    <w:rsid w:val="004F6B75"/>
    <w:rsid w:val="004F6E0E"/>
    <w:rsid w:val="0050411A"/>
    <w:rsid w:val="00504DC6"/>
    <w:rsid w:val="00504E49"/>
    <w:rsid w:val="0050520D"/>
    <w:rsid w:val="005060A6"/>
    <w:rsid w:val="00511CC9"/>
    <w:rsid w:val="00511D6D"/>
    <w:rsid w:val="00511FD5"/>
    <w:rsid w:val="00513512"/>
    <w:rsid w:val="00513A12"/>
    <w:rsid w:val="005146C6"/>
    <w:rsid w:val="00514753"/>
    <w:rsid w:val="00515059"/>
    <w:rsid w:val="005162E7"/>
    <w:rsid w:val="0051635D"/>
    <w:rsid w:val="005163F8"/>
    <w:rsid w:val="00517313"/>
    <w:rsid w:val="005175DE"/>
    <w:rsid w:val="005177E8"/>
    <w:rsid w:val="00517A33"/>
    <w:rsid w:val="005202DA"/>
    <w:rsid w:val="00520CF0"/>
    <w:rsid w:val="00522F9B"/>
    <w:rsid w:val="00524EA1"/>
    <w:rsid w:val="00525E3E"/>
    <w:rsid w:val="00526638"/>
    <w:rsid w:val="00526C8C"/>
    <w:rsid w:val="00527429"/>
    <w:rsid w:val="005328F8"/>
    <w:rsid w:val="0053372B"/>
    <w:rsid w:val="0053388E"/>
    <w:rsid w:val="00533B8C"/>
    <w:rsid w:val="005354C2"/>
    <w:rsid w:val="005361F4"/>
    <w:rsid w:val="0053782C"/>
    <w:rsid w:val="005378AF"/>
    <w:rsid w:val="00540410"/>
    <w:rsid w:val="0054175B"/>
    <w:rsid w:val="00541997"/>
    <w:rsid w:val="00541E88"/>
    <w:rsid w:val="005425A6"/>
    <w:rsid w:val="00543089"/>
    <w:rsid w:val="005438AB"/>
    <w:rsid w:val="00544786"/>
    <w:rsid w:val="005469D7"/>
    <w:rsid w:val="00551ACA"/>
    <w:rsid w:val="005529E9"/>
    <w:rsid w:val="00556C4A"/>
    <w:rsid w:val="00557D97"/>
    <w:rsid w:val="0056019A"/>
    <w:rsid w:val="0056138E"/>
    <w:rsid w:val="0056140F"/>
    <w:rsid w:val="00561DC1"/>
    <w:rsid w:val="00562702"/>
    <w:rsid w:val="005628C9"/>
    <w:rsid w:val="00562E77"/>
    <w:rsid w:val="0056331B"/>
    <w:rsid w:val="00563689"/>
    <w:rsid w:val="005645E4"/>
    <w:rsid w:val="00565685"/>
    <w:rsid w:val="005661E6"/>
    <w:rsid w:val="005671C6"/>
    <w:rsid w:val="0056723C"/>
    <w:rsid w:val="00567989"/>
    <w:rsid w:val="005711AA"/>
    <w:rsid w:val="00572365"/>
    <w:rsid w:val="005735E3"/>
    <w:rsid w:val="00573BE7"/>
    <w:rsid w:val="00575DD2"/>
    <w:rsid w:val="005760E1"/>
    <w:rsid w:val="00577600"/>
    <w:rsid w:val="005779FA"/>
    <w:rsid w:val="005811BD"/>
    <w:rsid w:val="00581834"/>
    <w:rsid w:val="00581C0E"/>
    <w:rsid w:val="00583E41"/>
    <w:rsid w:val="005846C2"/>
    <w:rsid w:val="00584FB2"/>
    <w:rsid w:val="00587255"/>
    <w:rsid w:val="00587D73"/>
    <w:rsid w:val="00590A7A"/>
    <w:rsid w:val="00590A7D"/>
    <w:rsid w:val="00591A8F"/>
    <w:rsid w:val="00592243"/>
    <w:rsid w:val="00592C13"/>
    <w:rsid w:val="00593655"/>
    <w:rsid w:val="00593FD3"/>
    <w:rsid w:val="0059494E"/>
    <w:rsid w:val="005956C0"/>
    <w:rsid w:val="00595994"/>
    <w:rsid w:val="00596E64"/>
    <w:rsid w:val="00597367"/>
    <w:rsid w:val="005975D1"/>
    <w:rsid w:val="005A147F"/>
    <w:rsid w:val="005A1737"/>
    <w:rsid w:val="005A1D76"/>
    <w:rsid w:val="005A1F06"/>
    <w:rsid w:val="005A44FC"/>
    <w:rsid w:val="005A4A09"/>
    <w:rsid w:val="005A4B1E"/>
    <w:rsid w:val="005A54C1"/>
    <w:rsid w:val="005A6B04"/>
    <w:rsid w:val="005B222E"/>
    <w:rsid w:val="005B40BB"/>
    <w:rsid w:val="005B58BE"/>
    <w:rsid w:val="005C08F4"/>
    <w:rsid w:val="005C0FF7"/>
    <w:rsid w:val="005C29AC"/>
    <w:rsid w:val="005C3973"/>
    <w:rsid w:val="005C5C80"/>
    <w:rsid w:val="005C661B"/>
    <w:rsid w:val="005C7143"/>
    <w:rsid w:val="005C7395"/>
    <w:rsid w:val="005C76F5"/>
    <w:rsid w:val="005D08A3"/>
    <w:rsid w:val="005D0A62"/>
    <w:rsid w:val="005D1DA0"/>
    <w:rsid w:val="005D253D"/>
    <w:rsid w:val="005D258B"/>
    <w:rsid w:val="005D4059"/>
    <w:rsid w:val="005D5C49"/>
    <w:rsid w:val="005D5EA7"/>
    <w:rsid w:val="005D733C"/>
    <w:rsid w:val="005D77FB"/>
    <w:rsid w:val="005E185A"/>
    <w:rsid w:val="005E4B03"/>
    <w:rsid w:val="005E4B49"/>
    <w:rsid w:val="005E4BB6"/>
    <w:rsid w:val="005E54FE"/>
    <w:rsid w:val="005E5BCC"/>
    <w:rsid w:val="005E7470"/>
    <w:rsid w:val="005F02F3"/>
    <w:rsid w:val="005F12DD"/>
    <w:rsid w:val="005F37CB"/>
    <w:rsid w:val="005F3819"/>
    <w:rsid w:val="005F3AD8"/>
    <w:rsid w:val="005F4399"/>
    <w:rsid w:val="005F7B07"/>
    <w:rsid w:val="005F7FB6"/>
    <w:rsid w:val="00600326"/>
    <w:rsid w:val="00601C01"/>
    <w:rsid w:val="00601EEA"/>
    <w:rsid w:val="00602102"/>
    <w:rsid w:val="0060485C"/>
    <w:rsid w:val="006057FA"/>
    <w:rsid w:val="00605836"/>
    <w:rsid w:val="0060781B"/>
    <w:rsid w:val="00607C8E"/>
    <w:rsid w:val="00610AF7"/>
    <w:rsid w:val="006129E8"/>
    <w:rsid w:val="00614D95"/>
    <w:rsid w:val="0061529E"/>
    <w:rsid w:val="006165BF"/>
    <w:rsid w:val="00616A9B"/>
    <w:rsid w:val="00617413"/>
    <w:rsid w:val="0062091D"/>
    <w:rsid w:val="00620EFD"/>
    <w:rsid w:val="00620F88"/>
    <w:rsid w:val="00621502"/>
    <w:rsid w:val="00622437"/>
    <w:rsid w:val="0062304B"/>
    <w:rsid w:val="006250C8"/>
    <w:rsid w:val="00625CDB"/>
    <w:rsid w:val="00627525"/>
    <w:rsid w:val="0062783F"/>
    <w:rsid w:val="0063014F"/>
    <w:rsid w:val="006308E7"/>
    <w:rsid w:val="00631510"/>
    <w:rsid w:val="006319AE"/>
    <w:rsid w:val="0063396B"/>
    <w:rsid w:val="00633CA1"/>
    <w:rsid w:val="00635DC3"/>
    <w:rsid w:val="00635DCC"/>
    <w:rsid w:val="00636EC0"/>
    <w:rsid w:val="00640C65"/>
    <w:rsid w:val="00640F2C"/>
    <w:rsid w:val="00642680"/>
    <w:rsid w:val="00642AA0"/>
    <w:rsid w:val="00643535"/>
    <w:rsid w:val="006454EA"/>
    <w:rsid w:val="00646022"/>
    <w:rsid w:val="006474BE"/>
    <w:rsid w:val="00650D7C"/>
    <w:rsid w:val="00651281"/>
    <w:rsid w:val="00653DFC"/>
    <w:rsid w:val="006541E0"/>
    <w:rsid w:val="006543F6"/>
    <w:rsid w:val="0065490F"/>
    <w:rsid w:val="0065531B"/>
    <w:rsid w:val="006558C7"/>
    <w:rsid w:val="00656964"/>
    <w:rsid w:val="00657F28"/>
    <w:rsid w:val="006603C3"/>
    <w:rsid w:val="00662390"/>
    <w:rsid w:val="00663B54"/>
    <w:rsid w:val="00663CA0"/>
    <w:rsid w:val="006649D7"/>
    <w:rsid w:val="00664DF0"/>
    <w:rsid w:val="00665C02"/>
    <w:rsid w:val="00665EA7"/>
    <w:rsid w:val="00667385"/>
    <w:rsid w:val="00670390"/>
    <w:rsid w:val="00670D88"/>
    <w:rsid w:val="00671F6B"/>
    <w:rsid w:val="00672535"/>
    <w:rsid w:val="00672F59"/>
    <w:rsid w:val="00674DA2"/>
    <w:rsid w:val="0067551F"/>
    <w:rsid w:val="006757ED"/>
    <w:rsid w:val="00676214"/>
    <w:rsid w:val="006811A8"/>
    <w:rsid w:val="00682A2E"/>
    <w:rsid w:val="00684874"/>
    <w:rsid w:val="00690AF3"/>
    <w:rsid w:val="00690D81"/>
    <w:rsid w:val="00691E39"/>
    <w:rsid w:val="006923B5"/>
    <w:rsid w:val="0069389E"/>
    <w:rsid w:val="00694062"/>
    <w:rsid w:val="00695E9A"/>
    <w:rsid w:val="006971C7"/>
    <w:rsid w:val="006A2191"/>
    <w:rsid w:val="006A30CC"/>
    <w:rsid w:val="006A4732"/>
    <w:rsid w:val="006A4D60"/>
    <w:rsid w:val="006A5455"/>
    <w:rsid w:val="006A6B2B"/>
    <w:rsid w:val="006B021E"/>
    <w:rsid w:val="006B04D9"/>
    <w:rsid w:val="006B0C8C"/>
    <w:rsid w:val="006B6BC2"/>
    <w:rsid w:val="006B6F8C"/>
    <w:rsid w:val="006B70F3"/>
    <w:rsid w:val="006B7EB6"/>
    <w:rsid w:val="006C00EA"/>
    <w:rsid w:val="006C01E4"/>
    <w:rsid w:val="006C1DE6"/>
    <w:rsid w:val="006C240A"/>
    <w:rsid w:val="006C349D"/>
    <w:rsid w:val="006C4CF4"/>
    <w:rsid w:val="006C6755"/>
    <w:rsid w:val="006C6783"/>
    <w:rsid w:val="006C6904"/>
    <w:rsid w:val="006C726C"/>
    <w:rsid w:val="006C72CD"/>
    <w:rsid w:val="006C7729"/>
    <w:rsid w:val="006C7F27"/>
    <w:rsid w:val="006D0005"/>
    <w:rsid w:val="006D154D"/>
    <w:rsid w:val="006D215D"/>
    <w:rsid w:val="006D273A"/>
    <w:rsid w:val="006D3988"/>
    <w:rsid w:val="006D3DAC"/>
    <w:rsid w:val="006D654E"/>
    <w:rsid w:val="006D7060"/>
    <w:rsid w:val="006E0500"/>
    <w:rsid w:val="006E0FEF"/>
    <w:rsid w:val="006E248B"/>
    <w:rsid w:val="006E4D3D"/>
    <w:rsid w:val="006E5145"/>
    <w:rsid w:val="006E5CFA"/>
    <w:rsid w:val="006E768B"/>
    <w:rsid w:val="006F15F2"/>
    <w:rsid w:val="006F2731"/>
    <w:rsid w:val="006F4340"/>
    <w:rsid w:val="006F4D1E"/>
    <w:rsid w:val="006F695A"/>
    <w:rsid w:val="006F7998"/>
    <w:rsid w:val="007009BD"/>
    <w:rsid w:val="00701D12"/>
    <w:rsid w:val="00702567"/>
    <w:rsid w:val="00702FF5"/>
    <w:rsid w:val="0070448A"/>
    <w:rsid w:val="00705AF2"/>
    <w:rsid w:val="0070617D"/>
    <w:rsid w:val="007065B7"/>
    <w:rsid w:val="00706731"/>
    <w:rsid w:val="0071083C"/>
    <w:rsid w:val="00710E93"/>
    <w:rsid w:val="00711304"/>
    <w:rsid w:val="00711822"/>
    <w:rsid w:val="0071258A"/>
    <w:rsid w:val="00715779"/>
    <w:rsid w:val="00721428"/>
    <w:rsid w:val="0072199F"/>
    <w:rsid w:val="007230E7"/>
    <w:rsid w:val="00723C4D"/>
    <w:rsid w:val="007240C8"/>
    <w:rsid w:val="007244A5"/>
    <w:rsid w:val="007245C1"/>
    <w:rsid w:val="00725B9C"/>
    <w:rsid w:val="00725F27"/>
    <w:rsid w:val="0072660E"/>
    <w:rsid w:val="00726DE1"/>
    <w:rsid w:val="00730C63"/>
    <w:rsid w:val="00730D53"/>
    <w:rsid w:val="00731482"/>
    <w:rsid w:val="007322B6"/>
    <w:rsid w:val="00733752"/>
    <w:rsid w:val="00733B5D"/>
    <w:rsid w:val="00734A3E"/>
    <w:rsid w:val="007356A0"/>
    <w:rsid w:val="00736017"/>
    <w:rsid w:val="007370F2"/>
    <w:rsid w:val="007373D3"/>
    <w:rsid w:val="00740784"/>
    <w:rsid w:val="00740E8F"/>
    <w:rsid w:val="00741145"/>
    <w:rsid w:val="00741C6A"/>
    <w:rsid w:val="00742947"/>
    <w:rsid w:val="007441DD"/>
    <w:rsid w:val="00744651"/>
    <w:rsid w:val="007456A6"/>
    <w:rsid w:val="00745F7D"/>
    <w:rsid w:val="007462D1"/>
    <w:rsid w:val="00746419"/>
    <w:rsid w:val="007513DC"/>
    <w:rsid w:val="00752BC6"/>
    <w:rsid w:val="00752EDC"/>
    <w:rsid w:val="00753E06"/>
    <w:rsid w:val="00754799"/>
    <w:rsid w:val="00755A53"/>
    <w:rsid w:val="00756B80"/>
    <w:rsid w:val="00756D7A"/>
    <w:rsid w:val="0075795A"/>
    <w:rsid w:val="00757A3D"/>
    <w:rsid w:val="0076050A"/>
    <w:rsid w:val="007619F7"/>
    <w:rsid w:val="007630F5"/>
    <w:rsid w:val="00763DAA"/>
    <w:rsid w:val="0077023F"/>
    <w:rsid w:val="00770A58"/>
    <w:rsid w:val="007711CE"/>
    <w:rsid w:val="00773521"/>
    <w:rsid w:val="007751B1"/>
    <w:rsid w:val="00775558"/>
    <w:rsid w:val="00775A91"/>
    <w:rsid w:val="00775FC1"/>
    <w:rsid w:val="00776FD7"/>
    <w:rsid w:val="00780B94"/>
    <w:rsid w:val="007816E0"/>
    <w:rsid w:val="00784241"/>
    <w:rsid w:val="00784BEC"/>
    <w:rsid w:val="00785AF1"/>
    <w:rsid w:val="00786DA7"/>
    <w:rsid w:val="00787C82"/>
    <w:rsid w:val="00787EC2"/>
    <w:rsid w:val="00791303"/>
    <w:rsid w:val="00791B3B"/>
    <w:rsid w:val="0079414B"/>
    <w:rsid w:val="00794CEE"/>
    <w:rsid w:val="00796A3B"/>
    <w:rsid w:val="00796CEC"/>
    <w:rsid w:val="00797A51"/>
    <w:rsid w:val="007A040C"/>
    <w:rsid w:val="007A0456"/>
    <w:rsid w:val="007A0A3B"/>
    <w:rsid w:val="007A1EDE"/>
    <w:rsid w:val="007A28A8"/>
    <w:rsid w:val="007A3180"/>
    <w:rsid w:val="007A377C"/>
    <w:rsid w:val="007A4679"/>
    <w:rsid w:val="007A5B66"/>
    <w:rsid w:val="007A5BB7"/>
    <w:rsid w:val="007A63BD"/>
    <w:rsid w:val="007A6B2F"/>
    <w:rsid w:val="007B0D77"/>
    <w:rsid w:val="007B1240"/>
    <w:rsid w:val="007B2006"/>
    <w:rsid w:val="007B2734"/>
    <w:rsid w:val="007B2E2F"/>
    <w:rsid w:val="007B332E"/>
    <w:rsid w:val="007B3464"/>
    <w:rsid w:val="007B362F"/>
    <w:rsid w:val="007B3999"/>
    <w:rsid w:val="007B3D82"/>
    <w:rsid w:val="007B4CD8"/>
    <w:rsid w:val="007B5B47"/>
    <w:rsid w:val="007C0D04"/>
    <w:rsid w:val="007C136E"/>
    <w:rsid w:val="007C170F"/>
    <w:rsid w:val="007C3726"/>
    <w:rsid w:val="007C4AF5"/>
    <w:rsid w:val="007C626E"/>
    <w:rsid w:val="007C6620"/>
    <w:rsid w:val="007C6B70"/>
    <w:rsid w:val="007C7873"/>
    <w:rsid w:val="007D0236"/>
    <w:rsid w:val="007D0BDE"/>
    <w:rsid w:val="007D1334"/>
    <w:rsid w:val="007D1731"/>
    <w:rsid w:val="007D1C9D"/>
    <w:rsid w:val="007D442F"/>
    <w:rsid w:val="007D6DAD"/>
    <w:rsid w:val="007D765F"/>
    <w:rsid w:val="007D7E33"/>
    <w:rsid w:val="007E18CC"/>
    <w:rsid w:val="007E298F"/>
    <w:rsid w:val="007E314E"/>
    <w:rsid w:val="007E4D1E"/>
    <w:rsid w:val="007E5988"/>
    <w:rsid w:val="007E6716"/>
    <w:rsid w:val="007E69CE"/>
    <w:rsid w:val="007E7C23"/>
    <w:rsid w:val="007E7F9E"/>
    <w:rsid w:val="007F066A"/>
    <w:rsid w:val="007F1D05"/>
    <w:rsid w:val="007F3694"/>
    <w:rsid w:val="007F5524"/>
    <w:rsid w:val="007F7689"/>
    <w:rsid w:val="007F7BFE"/>
    <w:rsid w:val="00800E25"/>
    <w:rsid w:val="00801073"/>
    <w:rsid w:val="00801480"/>
    <w:rsid w:val="00801ACC"/>
    <w:rsid w:val="00802CF3"/>
    <w:rsid w:val="00802E64"/>
    <w:rsid w:val="00803AA4"/>
    <w:rsid w:val="0080420B"/>
    <w:rsid w:val="008055D3"/>
    <w:rsid w:val="0080678F"/>
    <w:rsid w:val="008068C8"/>
    <w:rsid w:val="00807363"/>
    <w:rsid w:val="00810D44"/>
    <w:rsid w:val="00810EAC"/>
    <w:rsid w:val="00811E61"/>
    <w:rsid w:val="0081251E"/>
    <w:rsid w:val="00813201"/>
    <w:rsid w:val="00813794"/>
    <w:rsid w:val="0081426F"/>
    <w:rsid w:val="00816523"/>
    <w:rsid w:val="00816665"/>
    <w:rsid w:val="008179F2"/>
    <w:rsid w:val="00821AC4"/>
    <w:rsid w:val="00822DC8"/>
    <w:rsid w:val="00822DFA"/>
    <w:rsid w:val="00825123"/>
    <w:rsid w:val="0082522D"/>
    <w:rsid w:val="00827A22"/>
    <w:rsid w:val="0083040E"/>
    <w:rsid w:val="00830DEB"/>
    <w:rsid w:val="00831C81"/>
    <w:rsid w:val="00833204"/>
    <w:rsid w:val="00833B06"/>
    <w:rsid w:val="00833D8F"/>
    <w:rsid w:val="00834923"/>
    <w:rsid w:val="00835A82"/>
    <w:rsid w:val="00836A9F"/>
    <w:rsid w:val="00836EC6"/>
    <w:rsid w:val="00840232"/>
    <w:rsid w:val="00840ECF"/>
    <w:rsid w:val="008414B7"/>
    <w:rsid w:val="00841A4C"/>
    <w:rsid w:val="00841D97"/>
    <w:rsid w:val="008421AC"/>
    <w:rsid w:val="008431A6"/>
    <w:rsid w:val="008456BA"/>
    <w:rsid w:val="0084778A"/>
    <w:rsid w:val="00851160"/>
    <w:rsid w:val="008537C3"/>
    <w:rsid w:val="0085397F"/>
    <w:rsid w:val="00853DD1"/>
    <w:rsid w:val="008551C6"/>
    <w:rsid w:val="0086046E"/>
    <w:rsid w:val="00862C26"/>
    <w:rsid w:val="00862FC3"/>
    <w:rsid w:val="0086315E"/>
    <w:rsid w:val="008637B9"/>
    <w:rsid w:val="00863B7B"/>
    <w:rsid w:val="00863E32"/>
    <w:rsid w:val="00864AAA"/>
    <w:rsid w:val="00866E57"/>
    <w:rsid w:val="008679B2"/>
    <w:rsid w:val="008701BC"/>
    <w:rsid w:val="0087071C"/>
    <w:rsid w:val="00870E5F"/>
    <w:rsid w:val="00871FFF"/>
    <w:rsid w:val="008720E1"/>
    <w:rsid w:val="008727AC"/>
    <w:rsid w:val="0087283A"/>
    <w:rsid w:val="0087724A"/>
    <w:rsid w:val="00877CD0"/>
    <w:rsid w:val="0088039A"/>
    <w:rsid w:val="00880759"/>
    <w:rsid w:val="00880A86"/>
    <w:rsid w:val="00883871"/>
    <w:rsid w:val="008838B8"/>
    <w:rsid w:val="0088396A"/>
    <w:rsid w:val="0088475E"/>
    <w:rsid w:val="00890246"/>
    <w:rsid w:val="008904A2"/>
    <w:rsid w:val="0089085F"/>
    <w:rsid w:val="008934B3"/>
    <w:rsid w:val="0089354B"/>
    <w:rsid w:val="00893C0E"/>
    <w:rsid w:val="00894750"/>
    <w:rsid w:val="0089553B"/>
    <w:rsid w:val="0089562F"/>
    <w:rsid w:val="00895FD1"/>
    <w:rsid w:val="0089652A"/>
    <w:rsid w:val="00896C6A"/>
    <w:rsid w:val="008A0041"/>
    <w:rsid w:val="008A0CA6"/>
    <w:rsid w:val="008A1A4F"/>
    <w:rsid w:val="008A3207"/>
    <w:rsid w:val="008A57EC"/>
    <w:rsid w:val="008A6220"/>
    <w:rsid w:val="008A702E"/>
    <w:rsid w:val="008B042A"/>
    <w:rsid w:val="008B124D"/>
    <w:rsid w:val="008B2489"/>
    <w:rsid w:val="008B2812"/>
    <w:rsid w:val="008B29C2"/>
    <w:rsid w:val="008B3025"/>
    <w:rsid w:val="008B350A"/>
    <w:rsid w:val="008B4631"/>
    <w:rsid w:val="008B4FCE"/>
    <w:rsid w:val="008B609A"/>
    <w:rsid w:val="008B64C7"/>
    <w:rsid w:val="008B673D"/>
    <w:rsid w:val="008C045C"/>
    <w:rsid w:val="008C14EE"/>
    <w:rsid w:val="008C1C2E"/>
    <w:rsid w:val="008C2211"/>
    <w:rsid w:val="008C221A"/>
    <w:rsid w:val="008C2635"/>
    <w:rsid w:val="008C459A"/>
    <w:rsid w:val="008C62AC"/>
    <w:rsid w:val="008C7600"/>
    <w:rsid w:val="008D094D"/>
    <w:rsid w:val="008D1A92"/>
    <w:rsid w:val="008D21C4"/>
    <w:rsid w:val="008D547B"/>
    <w:rsid w:val="008D7312"/>
    <w:rsid w:val="008D7819"/>
    <w:rsid w:val="008D7B4E"/>
    <w:rsid w:val="008E1FF1"/>
    <w:rsid w:val="008E34E2"/>
    <w:rsid w:val="008E4332"/>
    <w:rsid w:val="008E6310"/>
    <w:rsid w:val="008E6B27"/>
    <w:rsid w:val="008E7414"/>
    <w:rsid w:val="008E79F1"/>
    <w:rsid w:val="008F061D"/>
    <w:rsid w:val="008F0869"/>
    <w:rsid w:val="008F0E09"/>
    <w:rsid w:val="008F1697"/>
    <w:rsid w:val="008F26DA"/>
    <w:rsid w:val="008F308A"/>
    <w:rsid w:val="008F319F"/>
    <w:rsid w:val="008F331C"/>
    <w:rsid w:val="008F395C"/>
    <w:rsid w:val="008F3992"/>
    <w:rsid w:val="008F3D0B"/>
    <w:rsid w:val="008F3EF9"/>
    <w:rsid w:val="008F47AA"/>
    <w:rsid w:val="008F5624"/>
    <w:rsid w:val="008F5DC8"/>
    <w:rsid w:val="008F6DC1"/>
    <w:rsid w:val="008F725F"/>
    <w:rsid w:val="00902C96"/>
    <w:rsid w:val="00902DFF"/>
    <w:rsid w:val="00903E6B"/>
    <w:rsid w:val="0090534E"/>
    <w:rsid w:val="009053B5"/>
    <w:rsid w:val="00905744"/>
    <w:rsid w:val="009060CB"/>
    <w:rsid w:val="00906ECC"/>
    <w:rsid w:val="00907194"/>
    <w:rsid w:val="009074E5"/>
    <w:rsid w:val="009076DA"/>
    <w:rsid w:val="0090797F"/>
    <w:rsid w:val="00910F29"/>
    <w:rsid w:val="009113E1"/>
    <w:rsid w:val="00912362"/>
    <w:rsid w:val="00912A35"/>
    <w:rsid w:val="00912C92"/>
    <w:rsid w:val="00913C90"/>
    <w:rsid w:val="0091430B"/>
    <w:rsid w:val="009177F3"/>
    <w:rsid w:val="00917BCB"/>
    <w:rsid w:val="00920139"/>
    <w:rsid w:val="0092013F"/>
    <w:rsid w:val="009226E4"/>
    <w:rsid w:val="0092303A"/>
    <w:rsid w:val="00924B76"/>
    <w:rsid w:val="00924F3A"/>
    <w:rsid w:val="009250AB"/>
    <w:rsid w:val="00925351"/>
    <w:rsid w:val="0092793B"/>
    <w:rsid w:val="009301DD"/>
    <w:rsid w:val="00930482"/>
    <w:rsid w:val="009311CA"/>
    <w:rsid w:val="00932D05"/>
    <w:rsid w:val="00934294"/>
    <w:rsid w:val="009345FB"/>
    <w:rsid w:val="00934C28"/>
    <w:rsid w:val="00935788"/>
    <w:rsid w:val="0093640E"/>
    <w:rsid w:val="009376D4"/>
    <w:rsid w:val="009432AD"/>
    <w:rsid w:val="00944B3D"/>
    <w:rsid w:val="00945448"/>
    <w:rsid w:val="0094709C"/>
    <w:rsid w:val="00947CAE"/>
    <w:rsid w:val="00950137"/>
    <w:rsid w:val="0095160D"/>
    <w:rsid w:val="0095234D"/>
    <w:rsid w:val="00954471"/>
    <w:rsid w:val="009549B4"/>
    <w:rsid w:val="009557FC"/>
    <w:rsid w:val="009577FA"/>
    <w:rsid w:val="00957F81"/>
    <w:rsid w:val="00961CAB"/>
    <w:rsid w:val="009622C4"/>
    <w:rsid w:val="009623F7"/>
    <w:rsid w:val="00962A47"/>
    <w:rsid w:val="00962F39"/>
    <w:rsid w:val="00965E66"/>
    <w:rsid w:val="00966311"/>
    <w:rsid w:val="00966FB4"/>
    <w:rsid w:val="009679DE"/>
    <w:rsid w:val="009705C8"/>
    <w:rsid w:val="0097114C"/>
    <w:rsid w:val="00974E61"/>
    <w:rsid w:val="00976D4E"/>
    <w:rsid w:val="00977263"/>
    <w:rsid w:val="009773FF"/>
    <w:rsid w:val="00980B00"/>
    <w:rsid w:val="009815FE"/>
    <w:rsid w:val="00981B4A"/>
    <w:rsid w:val="00982C41"/>
    <w:rsid w:val="00982E64"/>
    <w:rsid w:val="0098315E"/>
    <w:rsid w:val="00983C8B"/>
    <w:rsid w:val="00983FF0"/>
    <w:rsid w:val="0098513C"/>
    <w:rsid w:val="009869AC"/>
    <w:rsid w:val="009903EA"/>
    <w:rsid w:val="0099069E"/>
    <w:rsid w:val="00990A5D"/>
    <w:rsid w:val="0099487C"/>
    <w:rsid w:val="00995F5D"/>
    <w:rsid w:val="00996D84"/>
    <w:rsid w:val="009A02FF"/>
    <w:rsid w:val="009A18E4"/>
    <w:rsid w:val="009A2DA7"/>
    <w:rsid w:val="009A590C"/>
    <w:rsid w:val="009A61CB"/>
    <w:rsid w:val="009A6CB7"/>
    <w:rsid w:val="009A7007"/>
    <w:rsid w:val="009B0058"/>
    <w:rsid w:val="009B3308"/>
    <w:rsid w:val="009B3ABD"/>
    <w:rsid w:val="009B41D2"/>
    <w:rsid w:val="009B465E"/>
    <w:rsid w:val="009B5E10"/>
    <w:rsid w:val="009B62C3"/>
    <w:rsid w:val="009C1122"/>
    <w:rsid w:val="009C1145"/>
    <w:rsid w:val="009C1665"/>
    <w:rsid w:val="009C2334"/>
    <w:rsid w:val="009C2931"/>
    <w:rsid w:val="009C49AE"/>
    <w:rsid w:val="009C4DCC"/>
    <w:rsid w:val="009C4EED"/>
    <w:rsid w:val="009C5179"/>
    <w:rsid w:val="009C7CC0"/>
    <w:rsid w:val="009D0771"/>
    <w:rsid w:val="009D08DB"/>
    <w:rsid w:val="009D2256"/>
    <w:rsid w:val="009D456E"/>
    <w:rsid w:val="009D4585"/>
    <w:rsid w:val="009D51BB"/>
    <w:rsid w:val="009D6B0F"/>
    <w:rsid w:val="009E0A28"/>
    <w:rsid w:val="009E0ECD"/>
    <w:rsid w:val="009E0EDF"/>
    <w:rsid w:val="009E105F"/>
    <w:rsid w:val="009E1A5A"/>
    <w:rsid w:val="009E213E"/>
    <w:rsid w:val="009E23D0"/>
    <w:rsid w:val="009E258E"/>
    <w:rsid w:val="009E3221"/>
    <w:rsid w:val="009E3AF4"/>
    <w:rsid w:val="009E619E"/>
    <w:rsid w:val="009E6257"/>
    <w:rsid w:val="009E64B6"/>
    <w:rsid w:val="009E65F6"/>
    <w:rsid w:val="009E74E1"/>
    <w:rsid w:val="009E7E18"/>
    <w:rsid w:val="009F032A"/>
    <w:rsid w:val="009F1883"/>
    <w:rsid w:val="009F1C11"/>
    <w:rsid w:val="009F3996"/>
    <w:rsid w:val="009F4900"/>
    <w:rsid w:val="009F495D"/>
    <w:rsid w:val="009F6D04"/>
    <w:rsid w:val="00A0016B"/>
    <w:rsid w:val="00A00B67"/>
    <w:rsid w:val="00A01E1F"/>
    <w:rsid w:val="00A023AC"/>
    <w:rsid w:val="00A10475"/>
    <w:rsid w:val="00A11026"/>
    <w:rsid w:val="00A12A61"/>
    <w:rsid w:val="00A12BD7"/>
    <w:rsid w:val="00A1331C"/>
    <w:rsid w:val="00A1367F"/>
    <w:rsid w:val="00A13D18"/>
    <w:rsid w:val="00A13E2C"/>
    <w:rsid w:val="00A15881"/>
    <w:rsid w:val="00A15C39"/>
    <w:rsid w:val="00A166F1"/>
    <w:rsid w:val="00A16D4B"/>
    <w:rsid w:val="00A21478"/>
    <w:rsid w:val="00A22A32"/>
    <w:rsid w:val="00A2341F"/>
    <w:rsid w:val="00A2349E"/>
    <w:rsid w:val="00A236CF"/>
    <w:rsid w:val="00A238D2"/>
    <w:rsid w:val="00A260E8"/>
    <w:rsid w:val="00A26DEE"/>
    <w:rsid w:val="00A27D5F"/>
    <w:rsid w:val="00A3292B"/>
    <w:rsid w:val="00A343E5"/>
    <w:rsid w:val="00A35F19"/>
    <w:rsid w:val="00A36566"/>
    <w:rsid w:val="00A3657D"/>
    <w:rsid w:val="00A367F9"/>
    <w:rsid w:val="00A4033F"/>
    <w:rsid w:val="00A40E5C"/>
    <w:rsid w:val="00A42975"/>
    <w:rsid w:val="00A4303D"/>
    <w:rsid w:val="00A43389"/>
    <w:rsid w:val="00A43DAF"/>
    <w:rsid w:val="00A44499"/>
    <w:rsid w:val="00A46112"/>
    <w:rsid w:val="00A4656F"/>
    <w:rsid w:val="00A502C6"/>
    <w:rsid w:val="00A50A13"/>
    <w:rsid w:val="00A52797"/>
    <w:rsid w:val="00A52C04"/>
    <w:rsid w:val="00A53EE1"/>
    <w:rsid w:val="00A54A97"/>
    <w:rsid w:val="00A5522D"/>
    <w:rsid w:val="00A55B7D"/>
    <w:rsid w:val="00A5784C"/>
    <w:rsid w:val="00A57BD8"/>
    <w:rsid w:val="00A61DC4"/>
    <w:rsid w:val="00A62C14"/>
    <w:rsid w:val="00A6313C"/>
    <w:rsid w:val="00A63DC6"/>
    <w:rsid w:val="00A642F0"/>
    <w:rsid w:val="00A64C1D"/>
    <w:rsid w:val="00A65254"/>
    <w:rsid w:val="00A6573F"/>
    <w:rsid w:val="00A66855"/>
    <w:rsid w:val="00A66E34"/>
    <w:rsid w:val="00A6788D"/>
    <w:rsid w:val="00A71AA8"/>
    <w:rsid w:val="00A7205B"/>
    <w:rsid w:val="00A7214C"/>
    <w:rsid w:val="00A722AF"/>
    <w:rsid w:val="00A748DC"/>
    <w:rsid w:val="00A749E7"/>
    <w:rsid w:val="00A77846"/>
    <w:rsid w:val="00A8006D"/>
    <w:rsid w:val="00A812C9"/>
    <w:rsid w:val="00A81B1B"/>
    <w:rsid w:val="00A8216F"/>
    <w:rsid w:val="00A82179"/>
    <w:rsid w:val="00A8399E"/>
    <w:rsid w:val="00A83A13"/>
    <w:rsid w:val="00A83B29"/>
    <w:rsid w:val="00A84D0F"/>
    <w:rsid w:val="00A85CCB"/>
    <w:rsid w:val="00A8623E"/>
    <w:rsid w:val="00A864A4"/>
    <w:rsid w:val="00A8739E"/>
    <w:rsid w:val="00A9005C"/>
    <w:rsid w:val="00A917E7"/>
    <w:rsid w:val="00A91E31"/>
    <w:rsid w:val="00A92A64"/>
    <w:rsid w:val="00A9307A"/>
    <w:rsid w:val="00A93D71"/>
    <w:rsid w:val="00A9536D"/>
    <w:rsid w:val="00AA0A64"/>
    <w:rsid w:val="00AA1258"/>
    <w:rsid w:val="00AA2225"/>
    <w:rsid w:val="00AA3779"/>
    <w:rsid w:val="00AA3DB5"/>
    <w:rsid w:val="00AA3F4D"/>
    <w:rsid w:val="00AA6708"/>
    <w:rsid w:val="00AB185A"/>
    <w:rsid w:val="00AB2E47"/>
    <w:rsid w:val="00AB4A92"/>
    <w:rsid w:val="00AB569F"/>
    <w:rsid w:val="00AB58F5"/>
    <w:rsid w:val="00AB5A8F"/>
    <w:rsid w:val="00AB60B8"/>
    <w:rsid w:val="00AB6CEC"/>
    <w:rsid w:val="00AB78E2"/>
    <w:rsid w:val="00AC05A9"/>
    <w:rsid w:val="00AC12E9"/>
    <w:rsid w:val="00AC200E"/>
    <w:rsid w:val="00AC27FB"/>
    <w:rsid w:val="00AC3178"/>
    <w:rsid w:val="00AC37BB"/>
    <w:rsid w:val="00AC66B8"/>
    <w:rsid w:val="00AC7A10"/>
    <w:rsid w:val="00AD076B"/>
    <w:rsid w:val="00AD20A5"/>
    <w:rsid w:val="00AD20DE"/>
    <w:rsid w:val="00AD59E3"/>
    <w:rsid w:val="00AD7F4A"/>
    <w:rsid w:val="00AE0DE4"/>
    <w:rsid w:val="00AE0E4F"/>
    <w:rsid w:val="00AE2573"/>
    <w:rsid w:val="00AE45DC"/>
    <w:rsid w:val="00AE5D9D"/>
    <w:rsid w:val="00AE64DA"/>
    <w:rsid w:val="00AE6EAB"/>
    <w:rsid w:val="00AE7AEC"/>
    <w:rsid w:val="00AE7CDB"/>
    <w:rsid w:val="00AF1222"/>
    <w:rsid w:val="00AF2BC9"/>
    <w:rsid w:val="00AF3818"/>
    <w:rsid w:val="00AF3E5D"/>
    <w:rsid w:val="00AF586E"/>
    <w:rsid w:val="00AF6D14"/>
    <w:rsid w:val="00B00067"/>
    <w:rsid w:val="00B01812"/>
    <w:rsid w:val="00B02DE7"/>
    <w:rsid w:val="00B03C7F"/>
    <w:rsid w:val="00B043B2"/>
    <w:rsid w:val="00B05A1E"/>
    <w:rsid w:val="00B05D77"/>
    <w:rsid w:val="00B06234"/>
    <w:rsid w:val="00B06689"/>
    <w:rsid w:val="00B10D78"/>
    <w:rsid w:val="00B11753"/>
    <w:rsid w:val="00B1278D"/>
    <w:rsid w:val="00B150B4"/>
    <w:rsid w:val="00B15C45"/>
    <w:rsid w:val="00B1707C"/>
    <w:rsid w:val="00B173F0"/>
    <w:rsid w:val="00B17534"/>
    <w:rsid w:val="00B17758"/>
    <w:rsid w:val="00B212EE"/>
    <w:rsid w:val="00B2163E"/>
    <w:rsid w:val="00B21A37"/>
    <w:rsid w:val="00B2237A"/>
    <w:rsid w:val="00B2511B"/>
    <w:rsid w:val="00B277BB"/>
    <w:rsid w:val="00B27EEA"/>
    <w:rsid w:val="00B32504"/>
    <w:rsid w:val="00B33BC0"/>
    <w:rsid w:val="00B34577"/>
    <w:rsid w:val="00B3555D"/>
    <w:rsid w:val="00B36353"/>
    <w:rsid w:val="00B368A8"/>
    <w:rsid w:val="00B36C40"/>
    <w:rsid w:val="00B37101"/>
    <w:rsid w:val="00B4140A"/>
    <w:rsid w:val="00B43D9C"/>
    <w:rsid w:val="00B44973"/>
    <w:rsid w:val="00B46726"/>
    <w:rsid w:val="00B47370"/>
    <w:rsid w:val="00B53339"/>
    <w:rsid w:val="00B54044"/>
    <w:rsid w:val="00B54A41"/>
    <w:rsid w:val="00B54CE1"/>
    <w:rsid w:val="00B5631C"/>
    <w:rsid w:val="00B57F02"/>
    <w:rsid w:val="00B60769"/>
    <w:rsid w:val="00B611D9"/>
    <w:rsid w:val="00B61ABE"/>
    <w:rsid w:val="00B61ED6"/>
    <w:rsid w:val="00B6263B"/>
    <w:rsid w:val="00B64589"/>
    <w:rsid w:val="00B6463C"/>
    <w:rsid w:val="00B646C7"/>
    <w:rsid w:val="00B660DF"/>
    <w:rsid w:val="00B668CF"/>
    <w:rsid w:val="00B67676"/>
    <w:rsid w:val="00B7173F"/>
    <w:rsid w:val="00B71F7E"/>
    <w:rsid w:val="00B72768"/>
    <w:rsid w:val="00B735C1"/>
    <w:rsid w:val="00B73F7B"/>
    <w:rsid w:val="00B742A4"/>
    <w:rsid w:val="00B74CCE"/>
    <w:rsid w:val="00B76071"/>
    <w:rsid w:val="00B80004"/>
    <w:rsid w:val="00B80283"/>
    <w:rsid w:val="00B8233B"/>
    <w:rsid w:val="00B82A48"/>
    <w:rsid w:val="00B837A1"/>
    <w:rsid w:val="00B838EF"/>
    <w:rsid w:val="00B83FBD"/>
    <w:rsid w:val="00B860A9"/>
    <w:rsid w:val="00B87EBB"/>
    <w:rsid w:val="00B90069"/>
    <w:rsid w:val="00B90076"/>
    <w:rsid w:val="00B908E2"/>
    <w:rsid w:val="00B92E43"/>
    <w:rsid w:val="00B934FD"/>
    <w:rsid w:val="00B93E40"/>
    <w:rsid w:val="00B9676A"/>
    <w:rsid w:val="00B97141"/>
    <w:rsid w:val="00B97281"/>
    <w:rsid w:val="00B978E5"/>
    <w:rsid w:val="00BA0113"/>
    <w:rsid w:val="00BA0224"/>
    <w:rsid w:val="00BA03E3"/>
    <w:rsid w:val="00BA0B86"/>
    <w:rsid w:val="00BA26C6"/>
    <w:rsid w:val="00BA3972"/>
    <w:rsid w:val="00BA5BAA"/>
    <w:rsid w:val="00BA605D"/>
    <w:rsid w:val="00BA63C4"/>
    <w:rsid w:val="00BA6884"/>
    <w:rsid w:val="00BA7A65"/>
    <w:rsid w:val="00BB1B3F"/>
    <w:rsid w:val="00BB25D7"/>
    <w:rsid w:val="00BB37F2"/>
    <w:rsid w:val="00BB4EAD"/>
    <w:rsid w:val="00BB51C4"/>
    <w:rsid w:val="00BB54FD"/>
    <w:rsid w:val="00BB6480"/>
    <w:rsid w:val="00BB6714"/>
    <w:rsid w:val="00BB7DBD"/>
    <w:rsid w:val="00BB7E8B"/>
    <w:rsid w:val="00BC089B"/>
    <w:rsid w:val="00BC12FC"/>
    <w:rsid w:val="00BC1797"/>
    <w:rsid w:val="00BC2B2B"/>
    <w:rsid w:val="00BC3C7F"/>
    <w:rsid w:val="00BC44C9"/>
    <w:rsid w:val="00BC62C3"/>
    <w:rsid w:val="00BC746F"/>
    <w:rsid w:val="00BC7D6C"/>
    <w:rsid w:val="00BD1F22"/>
    <w:rsid w:val="00BD1F3D"/>
    <w:rsid w:val="00BD2BB4"/>
    <w:rsid w:val="00BD4217"/>
    <w:rsid w:val="00BD4E6B"/>
    <w:rsid w:val="00BD64BB"/>
    <w:rsid w:val="00BD6890"/>
    <w:rsid w:val="00BD7566"/>
    <w:rsid w:val="00BE135C"/>
    <w:rsid w:val="00BE1BCD"/>
    <w:rsid w:val="00BE1F6B"/>
    <w:rsid w:val="00BE31D8"/>
    <w:rsid w:val="00BE4E16"/>
    <w:rsid w:val="00BE654A"/>
    <w:rsid w:val="00BE6D28"/>
    <w:rsid w:val="00BE74A7"/>
    <w:rsid w:val="00BE7CA4"/>
    <w:rsid w:val="00BF0591"/>
    <w:rsid w:val="00BF05E6"/>
    <w:rsid w:val="00BF079E"/>
    <w:rsid w:val="00BF0BAA"/>
    <w:rsid w:val="00BF2C15"/>
    <w:rsid w:val="00BF3371"/>
    <w:rsid w:val="00BF368C"/>
    <w:rsid w:val="00BF38AC"/>
    <w:rsid w:val="00BF43E7"/>
    <w:rsid w:val="00C00460"/>
    <w:rsid w:val="00C0259A"/>
    <w:rsid w:val="00C05075"/>
    <w:rsid w:val="00C0563F"/>
    <w:rsid w:val="00C07943"/>
    <w:rsid w:val="00C10A65"/>
    <w:rsid w:val="00C1197B"/>
    <w:rsid w:val="00C12DF4"/>
    <w:rsid w:val="00C130CE"/>
    <w:rsid w:val="00C135F3"/>
    <w:rsid w:val="00C1372E"/>
    <w:rsid w:val="00C13EEE"/>
    <w:rsid w:val="00C1622A"/>
    <w:rsid w:val="00C16401"/>
    <w:rsid w:val="00C16508"/>
    <w:rsid w:val="00C16E13"/>
    <w:rsid w:val="00C201A4"/>
    <w:rsid w:val="00C20AE0"/>
    <w:rsid w:val="00C21F76"/>
    <w:rsid w:val="00C2210F"/>
    <w:rsid w:val="00C232ED"/>
    <w:rsid w:val="00C23874"/>
    <w:rsid w:val="00C24334"/>
    <w:rsid w:val="00C248D2"/>
    <w:rsid w:val="00C24EF7"/>
    <w:rsid w:val="00C26019"/>
    <w:rsid w:val="00C27EA5"/>
    <w:rsid w:val="00C30AD0"/>
    <w:rsid w:val="00C33473"/>
    <w:rsid w:val="00C335E6"/>
    <w:rsid w:val="00C34AE4"/>
    <w:rsid w:val="00C35BCA"/>
    <w:rsid w:val="00C35F62"/>
    <w:rsid w:val="00C37738"/>
    <w:rsid w:val="00C4044C"/>
    <w:rsid w:val="00C407B3"/>
    <w:rsid w:val="00C42210"/>
    <w:rsid w:val="00C4370D"/>
    <w:rsid w:val="00C43D22"/>
    <w:rsid w:val="00C449E5"/>
    <w:rsid w:val="00C45313"/>
    <w:rsid w:val="00C457B6"/>
    <w:rsid w:val="00C465F3"/>
    <w:rsid w:val="00C468B2"/>
    <w:rsid w:val="00C46A12"/>
    <w:rsid w:val="00C51C84"/>
    <w:rsid w:val="00C51FAB"/>
    <w:rsid w:val="00C524C2"/>
    <w:rsid w:val="00C54B75"/>
    <w:rsid w:val="00C55971"/>
    <w:rsid w:val="00C55B97"/>
    <w:rsid w:val="00C55E8C"/>
    <w:rsid w:val="00C57FC3"/>
    <w:rsid w:val="00C6034D"/>
    <w:rsid w:val="00C60A8A"/>
    <w:rsid w:val="00C61376"/>
    <w:rsid w:val="00C615CB"/>
    <w:rsid w:val="00C63134"/>
    <w:rsid w:val="00C63CF7"/>
    <w:rsid w:val="00C6452B"/>
    <w:rsid w:val="00C654CB"/>
    <w:rsid w:val="00C65DAB"/>
    <w:rsid w:val="00C703A7"/>
    <w:rsid w:val="00C725BD"/>
    <w:rsid w:val="00C73065"/>
    <w:rsid w:val="00C73D46"/>
    <w:rsid w:val="00C7561D"/>
    <w:rsid w:val="00C756BC"/>
    <w:rsid w:val="00C75EFC"/>
    <w:rsid w:val="00C764DC"/>
    <w:rsid w:val="00C77CE6"/>
    <w:rsid w:val="00C801C1"/>
    <w:rsid w:val="00C80FA9"/>
    <w:rsid w:val="00C81042"/>
    <w:rsid w:val="00C815E5"/>
    <w:rsid w:val="00C81650"/>
    <w:rsid w:val="00C81E82"/>
    <w:rsid w:val="00C8213C"/>
    <w:rsid w:val="00C82349"/>
    <w:rsid w:val="00C84E66"/>
    <w:rsid w:val="00C85F97"/>
    <w:rsid w:val="00C865B6"/>
    <w:rsid w:val="00C87DAF"/>
    <w:rsid w:val="00C902E4"/>
    <w:rsid w:val="00C90872"/>
    <w:rsid w:val="00C92949"/>
    <w:rsid w:val="00C92B66"/>
    <w:rsid w:val="00C92FBD"/>
    <w:rsid w:val="00C952DE"/>
    <w:rsid w:val="00C9604F"/>
    <w:rsid w:val="00C96628"/>
    <w:rsid w:val="00C9732B"/>
    <w:rsid w:val="00C97426"/>
    <w:rsid w:val="00CA013A"/>
    <w:rsid w:val="00CA077B"/>
    <w:rsid w:val="00CA0788"/>
    <w:rsid w:val="00CA197E"/>
    <w:rsid w:val="00CA387A"/>
    <w:rsid w:val="00CA3EA2"/>
    <w:rsid w:val="00CA5109"/>
    <w:rsid w:val="00CA5436"/>
    <w:rsid w:val="00CA5D2C"/>
    <w:rsid w:val="00CA5D31"/>
    <w:rsid w:val="00CA60B6"/>
    <w:rsid w:val="00CA6730"/>
    <w:rsid w:val="00CA6BB6"/>
    <w:rsid w:val="00CB199D"/>
    <w:rsid w:val="00CB46AF"/>
    <w:rsid w:val="00CB524A"/>
    <w:rsid w:val="00CB56A4"/>
    <w:rsid w:val="00CB5BBA"/>
    <w:rsid w:val="00CB5FE8"/>
    <w:rsid w:val="00CB636F"/>
    <w:rsid w:val="00CB6E57"/>
    <w:rsid w:val="00CB77B5"/>
    <w:rsid w:val="00CC0804"/>
    <w:rsid w:val="00CC0A5F"/>
    <w:rsid w:val="00CC0BC0"/>
    <w:rsid w:val="00CC155F"/>
    <w:rsid w:val="00CC1CA4"/>
    <w:rsid w:val="00CC397F"/>
    <w:rsid w:val="00CC40B4"/>
    <w:rsid w:val="00CC4164"/>
    <w:rsid w:val="00CD227B"/>
    <w:rsid w:val="00CD229F"/>
    <w:rsid w:val="00CD3759"/>
    <w:rsid w:val="00CD3784"/>
    <w:rsid w:val="00CD4B75"/>
    <w:rsid w:val="00CD546B"/>
    <w:rsid w:val="00CD6200"/>
    <w:rsid w:val="00CE1287"/>
    <w:rsid w:val="00CE2558"/>
    <w:rsid w:val="00CE35E2"/>
    <w:rsid w:val="00CE3F75"/>
    <w:rsid w:val="00CE4CCD"/>
    <w:rsid w:val="00CE4D2F"/>
    <w:rsid w:val="00CE6657"/>
    <w:rsid w:val="00CE7363"/>
    <w:rsid w:val="00CE7D13"/>
    <w:rsid w:val="00CF08D1"/>
    <w:rsid w:val="00CF1161"/>
    <w:rsid w:val="00CF1BB6"/>
    <w:rsid w:val="00CF1ED0"/>
    <w:rsid w:val="00CF2AE1"/>
    <w:rsid w:val="00CF2C07"/>
    <w:rsid w:val="00CF38A4"/>
    <w:rsid w:val="00CF4F93"/>
    <w:rsid w:val="00CF7C99"/>
    <w:rsid w:val="00D013B0"/>
    <w:rsid w:val="00D015F6"/>
    <w:rsid w:val="00D02FF1"/>
    <w:rsid w:val="00D05E61"/>
    <w:rsid w:val="00D062AF"/>
    <w:rsid w:val="00D11128"/>
    <w:rsid w:val="00D13C3C"/>
    <w:rsid w:val="00D13F3E"/>
    <w:rsid w:val="00D144D8"/>
    <w:rsid w:val="00D14C08"/>
    <w:rsid w:val="00D159E0"/>
    <w:rsid w:val="00D16075"/>
    <w:rsid w:val="00D16189"/>
    <w:rsid w:val="00D16EF0"/>
    <w:rsid w:val="00D17272"/>
    <w:rsid w:val="00D17BCF"/>
    <w:rsid w:val="00D204E9"/>
    <w:rsid w:val="00D20F4C"/>
    <w:rsid w:val="00D21561"/>
    <w:rsid w:val="00D22AE8"/>
    <w:rsid w:val="00D2441B"/>
    <w:rsid w:val="00D24837"/>
    <w:rsid w:val="00D24931"/>
    <w:rsid w:val="00D25A1A"/>
    <w:rsid w:val="00D25DF8"/>
    <w:rsid w:val="00D25F35"/>
    <w:rsid w:val="00D30D25"/>
    <w:rsid w:val="00D311F2"/>
    <w:rsid w:val="00D32E66"/>
    <w:rsid w:val="00D32F0A"/>
    <w:rsid w:val="00D336E8"/>
    <w:rsid w:val="00D33844"/>
    <w:rsid w:val="00D35773"/>
    <w:rsid w:val="00D36ED5"/>
    <w:rsid w:val="00D37D3D"/>
    <w:rsid w:val="00D40A75"/>
    <w:rsid w:val="00D413B1"/>
    <w:rsid w:val="00D42DD9"/>
    <w:rsid w:val="00D43238"/>
    <w:rsid w:val="00D4455D"/>
    <w:rsid w:val="00D458E9"/>
    <w:rsid w:val="00D45F8A"/>
    <w:rsid w:val="00D47FA9"/>
    <w:rsid w:val="00D50F89"/>
    <w:rsid w:val="00D52291"/>
    <w:rsid w:val="00D54676"/>
    <w:rsid w:val="00D561E1"/>
    <w:rsid w:val="00D56761"/>
    <w:rsid w:val="00D60314"/>
    <w:rsid w:val="00D60A15"/>
    <w:rsid w:val="00D632FE"/>
    <w:rsid w:val="00D63BB6"/>
    <w:rsid w:val="00D6478D"/>
    <w:rsid w:val="00D652BC"/>
    <w:rsid w:val="00D718B5"/>
    <w:rsid w:val="00D71EF6"/>
    <w:rsid w:val="00D73042"/>
    <w:rsid w:val="00D74A3B"/>
    <w:rsid w:val="00D74B2C"/>
    <w:rsid w:val="00D74DD4"/>
    <w:rsid w:val="00D74FED"/>
    <w:rsid w:val="00D7604C"/>
    <w:rsid w:val="00D76646"/>
    <w:rsid w:val="00D76DAC"/>
    <w:rsid w:val="00D777F8"/>
    <w:rsid w:val="00D77B34"/>
    <w:rsid w:val="00D77B79"/>
    <w:rsid w:val="00D80810"/>
    <w:rsid w:val="00D8180A"/>
    <w:rsid w:val="00D827A2"/>
    <w:rsid w:val="00D83198"/>
    <w:rsid w:val="00D84070"/>
    <w:rsid w:val="00D848E0"/>
    <w:rsid w:val="00D868F4"/>
    <w:rsid w:val="00D878FD"/>
    <w:rsid w:val="00D87EB1"/>
    <w:rsid w:val="00D90DD2"/>
    <w:rsid w:val="00D917B1"/>
    <w:rsid w:val="00D918C4"/>
    <w:rsid w:val="00D91C15"/>
    <w:rsid w:val="00D92876"/>
    <w:rsid w:val="00D92A70"/>
    <w:rsid w:val="00D932B2"/>
    <w:rsid w:val="00D95519"/>
    <w:rsid w:val="00D95731"/>
    <w:rsid w:val="00D96C08"/>
    <w:rsid w:val="00DA0E56"/>
    <w:rsid w:val="00DA47F6"/>
    <w:rsid w:val="00DA4C36"/>
    <w:rsid w:val="00DA5627"/>
    <w:rsid w:val="00DA5E39"/>
    <w:rsid w:val="00DA6099"/>
    <w:rsid w:val="00DA7758"/>
    <w:rsid w:val="00DB2EB6"/>
    <w:rsid w:val="00DB388D"/>
    <w:rsid w:val="00DB5AB1"/>
    <w:rsid w:val="00DB6AF7"/>
    <w:rsid w:val="00DB7C83"/>
    <w:rsid w:val="00DC5564"/>
    <w:rsid w:val="00DC5FB6"/>
    <w:rsid w:val="00DD14DB"/>
    <w:rsid w:val="00DD1E44"/>
    <w:rsid w:val="00DD2CC8"/>
    <w:rsid w:val="00DD3E9D"/>
    <w:rsid w:val="00DD5086"/>
    <w:rsid w:val="00DD6572"/>
    <w:rsid w:val="00DD69D9"/>
    <w:rsid w:val="00DD7182"/>
    <w:rsid w:val="00DD7C6B"/>
    <w:rsid w:val="00DE0359"/>
    <w:rsid w:val="00DE0DE9"/>
    <w:rsid w:val="00DE241D"/>
    <w:rsid w:val="00DE2A53"/>
    <w:rsid w:val="00DE3CCF"/>
    <w:rsid w:val="00DE3F85"/>
    <w:rsid w:val="00DE4078"/>
    <w:rsid w:val="00DE5525"/>
    <w:rsid w:val="00DE5C9A"/>
    <w:rsid w:val="00DF1C7F"/>
    <w:rsid w:val="00DF2326"/>
    <w:rsid w:val="00DF29E7"/>
    <w:rsid w:val="00DF4050"/>
    <w:rsid w:val="00DF521C"/>
    <w:rsid w:val="00DF5CA3"/>
    <w:rsid w:val="00DF7504"/>
    <w:rsid w:val="00E00035"/>
    <w:rsid w:val="00E00CDD"/>
    <w:rsid w:val="00E018A7"/>
    <w:rsid w:val="00E03BE1"/>
    <w:rsid w:val="00E04CAA"/>
    <w:rsid w:val="00E05204"/>
    <w:rsid w:val="00E05CF0"/>
    <w:rsid w:val="00E06537"/>
    <w:rsid w:val="00E06BBD"/>
    <w:rsid w:val="00E07606"/>
    <w:rsid w:val="00E07938"/>
    <w:rsid w:val="00E1441F"/>
    <w:rsid w:val="00E14AF2"/>
    <w:rsid w:val="00E16152"/>
    <w:rsid w:val="00E1621B"/>
    <w:rsid w:val="00E1634B"/>
    <w:rsid w:val="00E1654E"/>
    <w:rsid w:val="00E171B8"/>
    <w:rsid w:val="00E173FE"/>
    <w:rsid w:val="00E20FD4"/>
    <w:rsid w:val="00E21CAD"/>
    <w:rsid w:val="00E245F9"/>
    <w:rsid w:val="00E2476E"/>
    <w:rsid w:val="00E259F3"/>
    <w:rsid w:val="00E26884"/>
    <w:rsid w:val="00E268A7"/>
    <w:rsid w:val="00E26E70"/>
    <w:rsid w:val="00E278F4"/>
    <w:rsid w:val="00E30029"/>
    <w:rsid w:val="00E303DC"/>
    <w:rsid w:val="00E304AC"/>
    <w:rsid w:val="00E31C9E"/>
    <w:rsid w:val="00E32FFA"/>
    <w:rsid w:val="00E345BB"/>
    <w:rsid w:val="00E368E5"/>
    <w:rsid w:val="00E369C7"/>
    <w:rsid w:val="00E3796C"/>
    <w:rsid w:val="00E37C89"/>
    <w:rsid w:val="00E40B08"/>
    <w:rsid w:val="00E419A7"/>
    <w:rsid w:val="00E42224"/>
    <w:rsid w:val="00E454EF"/>
    <w:rsid w:val="00E45876"/>
    <w:rsid w:val="00E50CD4"/>
    <w:rsid w:val="00E50D04"/>
    <w:rsid w:val="00E51030"/>
    <w:rsid w:val="00E532B3"/>
    <w:rsid w:val="00E53CCD"/>
    <w:rsid w:val="00E5486E"/>
    <w:rsid w:val="00E54F7C"/>
    <w:rsid w:val="00E555C3"/>
    <w:rsid w:val="00E55739"/>
    <w:rsid w:val="00E56B9E"/>
    <w:rsid w:val="00E61AB8"/>
    <w:rsid w:val="00E627A8"/>
    <w:rsid w:val="00E630FF"/>
    <w:rsid w:val="00E64C88"/>
    <w:rsid w:val="00E656A5"/>
    <w:rsid w:val="00E6585B"/>
    <w:rsid w:val="00E65996"/>
    <w:rsid w:val="00E67DE5"/>
    <w:rsid w:val="00E70975"/>
    <w:rsid w:val="00E70A86"/>
    <w:rsid w:val="00E712ED"/>
    <w:rsid w:val="00E714CF"/>
    <w:rsid w:val="00E71FFB"/>
    <w:rsid w:val="00E72065"/>
    <w:rsid w:val="00E72F06"/>
    <w:rsid w:val="00E738E4"/>
    <w:rsid w:val="00E73E0E"/>
    <w:rsid w:val="00E73F84"/>
    <w:rsid w:val="00E80CFA"/>
    <w:rsid w:val="00E8191B"/>
    <w:rsid w:val="00E82153"/>
    <w:rsid w:val="00E82BCC"/>
    <w:rsid w:val="00E83BBE"/>
    <w:rsid w:val="00E84A15"/>
    <w:rsid w:val="00E85412"/>
    <w:rsid w:val="00E8676D"/>
    <w:rsid w:val="00E877C2"/>
    <w:rsid w:val="00E87A26"/>
    <w:rsid w:val="00E907AC"/>
    <w:rsid w:val="00E91078"/>
    <w:rsid w:val="00E91EDD"/>
    <w:rsid w:val="00E929CD"/>
    <w:rsid w:val="00E92D36"/>
    <w:rsid w:val="00E94F45"/>
    <w:rsid w:val="00E9698F"/>
    <w:rsid w:val="00E979F2"/>
    <w:rsid w:val="00EA01F2"/>
    <w:rsid w:val="00EA18C8"/>
    <w:rsid w:val="00EA2005"/>
    <w:rsid w:val="00EA2E00"/>
    <w:rsid w:val="00EA3E45"/>
    <w:rsid w:val="00EA3EEF"/>
    <w:rsid w:val="00EA4EEB"/>
    <w:rsid w:val="00EA58CF"/>
    <w:rsid w:val="00EA6E8C"/>
    <w:rsid w:val="00EA7BAC"/>
    <w:rsid w:val="00EB1041"/>
    <w:rsid w:val="00EB2AD7"/>
    <w:rsid w:val="00EB2C53"/>
    <w:rsid w:val="00EB46F7"/>
    <w:rsid w:val="00EB50F3"/>
    <w:rsid w:val="00EB6297"/>
    <w:rsid w:val="00EC478A"/>
    <w:rsid w:val="00EC68D4"/>
    <w:rsid w:val="00ED03FD"/>
    <w:rsid w:val="00ED1101"/>
    <w:rsid w:val="00ED2797"/>
    <w:rsid w:val="00ED2E5B"/>
    <w:rsid w:val="00ED3604"/>
    <w:rsid w:val="00ED3AF4"/>
    <w:rsid w:val="00ED45B6"/>
    <w:rsid w:val="00ED498F"/>
    <w:rsid w:val="00ED624D"/>
    <w:rsid w:val="00EE1283"/>
    <w:rsid w:val="00EE25E0"/>
    <w:rsid w:val="00EE2DEE"/>
    <w:rsid w:val="00EE3BE5"/>
    <w:rsid w:val="00EE719F"/>
    <w:rsid w:val="00EE78DC"/>
    <w:rsid w:val="00EF204B"/>
    <w:rsid w:val="00EF2A1A"/>
    <w:rsid w:val="00EF4B5D"/>
    <w:rsid w:val="00EF4F00"/>
    <w:rsid w:val="00EF585F"/>
    <w:rsid w:val="00EF5C02"/>
    <w:rsid w:val="00EF67EE"/>
    <w:rsid w:val="00EF71EB"/>
    <w:rsid w:val="00EF7D52"/>
    <w:rsid w:val="00F01175"/>
    <w:rsid w:val="00F014EB"/>
    <w:rsid w:val="00F031A9"/>
    <w:rsid w:val="00F0569A"/>
    <w:rsid w:val="00F065D4"/>
    <w:rsid w:val="00F0693E"/>
    <w:rsid w:val="00F101E7"/>
    <w:rsid w:val="00F11FF3"/>
    <w:rsid w:val="00F12D22"/>
    <w:rsid w:val="00F131C5"/>
    <w:rsid w:val="00F1433B"/>
    <w:rsid w:val="00F147BE"/>
    <w:rsid w:val="00F15C87"/>
    <w:rsid w:val="00F15E29"/>
    <w:rsid w:val="00F20621"/>
    <w:rsid w:val="00F20820"/>
    <w:rsid w:val="00F20A99"/>
    <w:rsid w:val="00F20F73"/>
    <w:rsid w:val="00F2103A"/>
    <w:rsid w:val="00F216E1"/>
    <w:rsid w:val="00F21887"/>
    <w:rsid w:val="00F21BFB"/>
    <w:rsid w:val="00F22E09"/>
    <w:rsid w:val="00F23033"/>
    <w:rsid w:val="00F23735"/>
    <w:rsid w:val="00F2480F"/>
    <w:rsid w:val="00F25BCB"/>
    <w:rsid w:val="00F25FA9"/>
    <w:rsid w:val="00F26730"/>
    <w:rsid w:val="00F30154"/>
    <w:rsid w:val="00F30640"/>
    <w:rsid w:val="00F3158D"/>
    <w:rsid w:val="00F31C65"/>
    <w:rsid w:val="00F32C37"/>
    <w:rsid w:val="00F32E9B"/>
    <w:rsid w:val="00F33063"/>
    <w:rsid w:val="00F3328C"/>
    <w:rsid w:val="00F36573"/>
    <w:rsid w:val="00F3687E"/>
    <w:rsid w:val="00F36F87"/>
    <w:rsid w:val="00F3776C"/>
    <w:rsid w:val="00F411B0"/>
    <w:rsid w:val="00F4315C"/>
    <w:rsid w:val="00F43358"/>
    <w:rsid w:val="00F44E48"/>
    <w:rsid w:val="00F4585A"/>
    <w:rsid w:val="00F45C92"/>
    <w:rsid w:val="00F460AE"/>
    <w:rsid w:val="00F460D2"/>
    <w:rsid w:val="00F465E9"/>
    <w:rsid w:val="00F46F0D"/>
    <w:rsid w:val="00F473F4"/>
    <w:rsid w:val="00F47894"/>
    <w:rsid w:val="00F47EF1"/>
    <w:rsid w:val="00F5195D"/>
    <w:rsid w:val="00F53CF0"/>
    <w:rsid w:val="00F54194"/>
    <w:rsid w:val="00F541E6"/>
    <w:rsid w:val="00F546D2"/>
    <w:rsid w:val="00F54DD2"/>
    <w:rsid w:val="00F55648"/>
    <w:rsid w:val="00F5568F"/>
    <w:rsid w:val="00F55C21"/>
    <w:rsid w:val="00F57928"/>
    <w:rsid w:val="00F61D92"/>
    <w:rsid w:val="00F62216"/>
    <w:rsid w:val="00F62BAD"/>
    <w:rsid w:val="00F633C2"/>
    <w:rsid w:val="00F66DA0"/>
    <w:rsid w:val="00F67D60"/>
    <w:rsid w:val="00F7053E"/>
    <w:rsid w:val="00F70554"/>
    <w:rsid w:val="00F71D34"/>
    <w:rsid w:val="00F737CE"/>
    <w:rsid w:val="00F758EF"/>
    <w:rsid w:val="00F75A4D"/>
    <w:rsid w:val="00F763C5"/>
    <w:rsid w:val="00F812CC"/>
    <w:rsid w:val="00F81E5E"/>
    <w:rsid w:val="00F82036"/>
    <w:rsid w:val="00F8382B"/>
    <w:rsid w:val="00F846D1"/>
    <w:rsid w:val="00F861CA"/>
    <w:rsid w:val="00F864D8"/>
    <w:rsid w:val="00F8714D"/>
    <w:rsid w:val="00F95780"/>
    <w:rsid w:val="00F95907"/>
    <w:rsid w:val="00F96395"/>
    <w:rsid w:val="00F96CF3"/>
    <w:rsid w:val="00FA0DF7"/>
    <w:rsid w:val="00FA1092"/>
    <w:rsid w:val="00FA1914"/>
    <w:rsid w:val="00FA2EF7"/>
    <w:rsid w:val="00FA3D4B"/>
    <w:rsid w:val="00FA3FF9"/>
    <w:rsid w:val="00FA50D6"/>
    <w:rsid w:val="00FA5252"/>
    <w:rsid w:val="00FA6364"/>
    <w:rsid w:val="00FA7303"/>
    <w:rsid w:val="00FB069D"/>
    <w:rsid w:val="00FB11B1"/>
    <w:rsid w:val="00FB1315"/>
    <w:rsid w:val="00FB1D20"/>
    <w:rsid w:val="00FB1FE2"/>
    <w:rsid w:val="00FB29F2"/>
    <w:rsid w:val="00FB3657"/>
    <w:rsid w:val="00FB4AB4"/>
    <w:rsid w:val="00FB55FB"/>
    <w:rsid w:val="00FB7878"/>
    <w:rsid w:val="00FB78B9"/>
    <w:rsid w:val="00FC073B"/>
    <w:rsid w:val="00FC0BD9"/>
    <w:rsid w:val="00FC1994"/>
    <w:rsid w:val="00FC1AD7"/>
    <w:rsid w:val="00FC1DAB"/>
    <w:rsid w:val="00FC22AC"/>
    <w:rsid w:val="00FC2845"/>
    <w:rsid w:val="00FC292B"/>
    <w:rsid w:val="00FC314D"/>
    <w:rsid w:val="00FC39BE"/>
    <w:rsid w:val="00FC4C46"/>
    <w:rsid w:val="00FC4EB8"/>
    <w:rsid w:val="00FD01A3"/>
    <w:rsid w:val="00FD01A8"/>
    <w:rsid w:val="00FD3962"/>
    <w:rsid w:val="00FD3A1F"/>
    <w:rsid w:val="00FD3B8B"/>
    <w:rsid w:val="00FD594C"/>
    <w:rsid w:val="00FD6295"/>
    <w:rsid w:val="00FD7E29"/>
    <w:rsid w:val="00FE0CC4"/>
    <w:rsid w:val="00FE2F1C"/>
    <w:rsid w:val="00FE3D8D"/>
    <w:rsid w:val="00FE5462"/>
    <w:rsid w:val="00FE7705"/>
    <w:rsid w:val="00FF053E"/>
    <w:rsid w:val="00FF1382"/>
    <w:rsid w:val="00FF2190"/>
    <w:rsid w:val="00FF62FC"/>
    <w:rsid w:val="00FF6895"/>
    <w:rsid w:val="00FF76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4CA39"/>
  <w14:defaultImageDpi w14:val="330"/>
  <w15:docId w15:val="{9D27746F-86C0-49F4-8B45-EB75E2B9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5A"/>
    <w:pPr>
      <w:spacing w:line="360" w:lineRule="auto"/>
    </w:pPr>
    <w:rPr>
      <w:rFonts w:ascii="Times New Roman" w:eastAsia="MS Mincho" w:hAnsi="Times New Roman" w:cs="Times New Roman"/>
      <w:lang w:val="en-US" w:eastAsia="ja-JP"/>
    </w:rPr>
  </w:style>
  <w:style w:type="paragraph" w:styleId="Heading1">
    <w:name w:val="heading 1"/>
    <w:basedOn w:val="Normal"/>
    <w:next w:val="Normal"/>
    <w:link w:val="Heading1Char"/>
    <w:uiPriority w:val="9"/>
    <w:qFormat/>
    <w:rsid w:val="00C20AE0"/>
    <w:pPr>
      <w:keepNext/>
      <w:spacing w:before="120" w:after="120"/>
      <w:ind w:left="709" w:hanging="709"/>
      <w:jc w:val="both"/>
      <w:outlineLvl w:val="0"/>
    </w:pPr>
    <w:rPr>
      <w:rFonts w:eastAsia="MS Gothic"/>
      <w:b/>
      <w:bCs/>
      <w:kern w:val="32"/>
      <w:sz w:val="32"/>
      <w:szCs w:val="32"/>
    </w:rPr>
  </w:style>
  <w:style w:type="paragraph" w:styleId="Heading2">
    <w:name w:val="heading 2"/>
    <w:basedOn w:val="Normal"/>
    <w:next w:val="Normal"/>
    <w:link w:val="Heading2Char"/>
    <w:autoRedefine/>
    <w:uiPriority w:val="9"/>
    <w:qFormat/>
    <w:rsid w:val="00562E77"/>
    <w:pPr>
      <w:keepNext/>
      <w:keepLines/>
      <w:tabs>
        <w:tab w:val="left" w:pos="1701"/>
      </w:tabs>
      <w:spacing w:before="120" w:after="120"/>
      <w:ind w:firstLine="709"/>
      <w:jc w:val="both"/>
      <w:outlineLvl w:val="1"/>
    </w:pPr>
    <w:rPr>
      <w:rFonts w:ascii="Arial" w:eastAsia="MS Gothic" w:hAnsi="Arial" w:cs="Arial"/>
      <w:b/>
      <w:lang w:val="en-AU" w:eastAsia="x-none"/>
    </w:rPr>
  </w:style>
  <w:style w:type="paragraph" w:styleId="Heading3">
    <w:name w:val="heading 3"/>
    <w:basedOn w:val="Normal"/>
    <w:next w:val="Normal"/>
    <w:link w:val="Heading3Char"/>
    <w:autoRedefine/>
    <w:uiPriority w:val="9"/>
    <w:qFormat/>
    <w:rsid w:val="004817E9"/>
    <w:pPr>
      <w:keepNext/>
      <w:spacing w:before="120" w:after="120"/>
      <w:jc w:val="both"/>
      <w:outlineLvl w:val="2"/>
    </w:pPr>
    <w:rPr>
      <w:rFonts w:ascii="Arial" w:eastAsia="MS Gothic"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E0"/>
    <w:rPr>
      <w:rFonts w:ascii="Times New Roman" w:eastAsia="MS Gothic" w:hAnsi="Times New Roman" w:cs="Times New Roman"/>
      <w:b/>
      <w:bCs/>
      <w:kern w:val="32"/>
      <w:sz w:val="32"/>
      <w:szCs w:val="32"/>
      <w:lang w:val="en-US" w:eastAsia="ja-JP"/>
    </w:rPr>
  </w:style>
  <w:style w:type="character" w:customStyle="1" w:styleId="Heading2Char">
    <w:name w:val="Heading 2 Char"/>
    <w:basedOn w:val="DefaultParagraphFont"/>
    <w:link w:val="Heading2"/>
    <w:uiPriority w:val="9"/>
    <w:rsid w:val="00562E77"/>
    <w:rPr>
      <w:rFonts w:ascii="Arial" w:eastAsia="MS Gothic" w:hAnsi="Arial" w:cs="Arial"/>
      <w:b/>
      <w:lang w:eastAsia="x-none"/>
    </w:rPr>
  </w:style>
  <w:style w:type="character" w:customStyle="1" w:styleId="Heading3Char">
    <w:name w:val="Heading 3 Char"/>
    <w:basedOn w:val="DefaultParagraphFont"/>
    <w:link w:val="Heading3"/>
    <w:uiPriority w:val="9"/>
    <w:rsid w:val="004817E9"/>
    <w:rPr>
      <w:rFonts w:ascii="Arial" w:eastAsia="MS Gothic" w:hAnsi="Arial" w:cs="Arial"/>
      <w:b/>
      <w:bCs/>
      <w:lang w:val="en-US" w:eastAsia="ja-JP"/>
    </w:rPr>
  </w:style>
  <w:style w:type="paragraph" w:styleId="FootnoteText">
    <w:name w:val="footnote text"/>
    <w:basedOn w:val="Normal"/>
    <w:link w:val="FootnoteTextChar"/>
    <w:uiPriority w:val="99"/>
    <w:rsid w:val="00C20AE0"/>
    <w:pPr>
      <w:spacing w:line="288" w:lineRule="auto"/>
    </w:pPr>
    <w:rPr>
      <w:rFonts w:ascii="Arial" w:hAnsi="Arial"/>
      <w:sz w:val="20"/>
      <w:szCs w:val="20"/>
      <w:lang w:val="en-AU" w:eastAsia="en-US"/>
    </w:rPr>
  </w:style>
  <w:style w:type="character" w:customStyle="1" w:styleId="FootnoteTextChar">
    <w:name w:val="Footnote Text Char"/>
    <w:basedOn w:val="DefaultParagraphFont"/>
    <w:link w:val="FootnoteText"/>
    <w:uiPriority w:val="99"/>
    <w:rsid w:val="00C20AE0"/>
    <w:rPr>
      <w:rFonts w:ascii="Arial" w:eastAsia="MS Mincho" w:hAnsi="Arial" w:cs="Times New Roman"/>
      <w:sz w:val="20"/>
      <w:szCs w:val="20"/>
    </w:rPr>
  </w:style>
  <w:style w:type="character" w:styleId="FootnoteReference">
    <w:name w:val="footnote reference"/>
    <w:uiPriority w:val="99"/>
    <w:rsid w:val="00C20AE0"/>
    <w:rPr>
      <w:vertAlign w:val="superscript"/>
    </w:rPr>
  </w:style>
  <w:style w:type="paragraph" w:customStyle="1" w:styleId="ColorfulShading-Accent31">
    <w:name w:val="Colorful Shading - Accent 31"/>
    <w:basedOn w:val="Normal"/>
    <w:uiPriority w:val="34"/>
    <w:rsid w:val="00C20AE0"/>
    <w:pPr>
      <w:spacing w:line="288" w:lineRule="auto"/>
      <w:ind w:left="720"/>
      <w:contextualSpacing/>
    </w:pPr>
    <w:rPr>
      <w:rFonts w:ascii="Arial" w:hAnsi="Arial"/>
      <w:sz w:val="20"/>
      <w:szCs w:val="20"/>
      <w:lang w:val="en-AU" w:eastAsia="en-US"/>
    </w:rPr>
  </w:style>
  <w:style w:type="paragraph" w:styleId="Footer">
    <w:name w:val="footer"/>
    <w:basedOn w:val="Normal"/>
    <w:link w:val="FooterChar"/>
    <w:uiPriority w:val="99"/>
    <w:unhideWhenUsed/>
    <w:rsid w:val="00C20AE0"/>
    <w:pPr>
      <w:tabs>
        <w:tab w:val="center" w:pos="4320"/>
        <w:tab w:val="right" w:pos="8640"/>
      </w:tabs>
    </w:pPr>
  </w:style>
  <w:style w:type="character" w:customStyle="1" w:styleId="FooterChar">
    <w:name w:val="Footer Char"/>
    <w:basedOn w:val="DefaultParagraphFont"/>
    <w:link w:val="Footer"/>
    <w:uiPriority w:val="99"/>
    <w:rsid w:val="00C20AE0"/>
    <w:rPr>
      <w:rFonts w:ascii="Times New Roman" w:eastAsia="MS Mincho" w:hAnsi="Times New Roman" w:cs="Times New Roman"/>
      <w:lang w:val="en-US" w:eastAsia="ja-JP"/>
    </w:rPr>
  </w:style>
  <w:style w:type="character" w:styleId="PageNumber">
    <w:name w:val="page number"/>
    <w:uiPriority w:val="99"/>
    <w:semiHidden/>
    <w:unhideWhenUsed/>
    <w:rsid w:val="00C20AE0"/>
  </w:style>
  <w:style w:type="paragraph" w:styleId="ListParagraph">
    <w:name w:val="List Paragraph"/>
    <w:basedOn w:val="Normal"/>
    <w:uiPriority w:val="34"/>
    <w:qFormat/>
    <w:rsid w:val="00C20AE0"/>
    <w:pPr>
      <w:ind w:left="720"/>
      <w:contextualSpacing/>
    </w:pPr>
  </w:style>
  <w:style w:type="paragraph" w:customStyle="1" w:styleId="Numbering">
    <w:name w:val="Numbering"/>
    <w:basedOn w:val="Normal"/>
    <w:qFormat/>
    <w:rsid w:val="00C20AE0"/>
    <w:pPr>
      <w:numPr>
        <w:numId w:val="4"/>
      </w:numPr>
      <w:spacing w:before="120" w:after="120"/>
      <w:jc w:val="both"/>
    </w:pPr>
  </w:style>
  <w:style w:type="character" w:styleId="Hyperlink">
    <w:name w:val="Hyperlink"/>
    <w:basedOn w:val="DefaultParagraphFont"/>
    <w:uiPriority w:val="99"/>
    <w:unhideWhenUsed/>
    <w:rsid w:val="00C20AE0"/>
    <w:rPr>
      <w:color w:val="0000FF" w:themeColor="hyperlink"/>
      <w:u w:val="single"/>
    </w:rPr>
  </w:style>
  <w:style w:type="paragraph" w:styleId="Header">
    <w:name w:val="header"/>
    <w:basedOn w:val="Normal"/>
    <w:link w:val="HeaderChar"/>
    <w:uiPriority w:val="99"/>
    <w:unhideWhenUsed/>
    <w:rsid w:val="009C1665"/>
    <w:pPr>
      <w:tabs>
        <w:tab w:val="center" w:pos="4513"/>
        <w:tab w:val="right" w:pos="9026"/>
      </w:tabs>
      <w:spacing w:line="240" w:lineRule="auto"/>
    </w:pPr>
  </w:style>
  <w:style w:type="character" w:customStyle="1" w:styleId="HeaderChar">
    <w:name w:val="Header Char"/>
    <w:basedOn w:val="DefaultParagraphFont"/>
    <w:link w:val="Header"/>
    <w:uiPriority w:val="99"/>
    <w:rsid w:val="009C1665"/>
    <w:rPr>
      <w:rFonts w:ascii="Times New Roman" w:eastAsia="MS Mincho" w:hAnsi="Times New Roman" w:cs="Times New Roman"/>
      <w:lang w:val="en-US" w:eastAsia="ja-JP"/>
    </w:rPr>
  </w:style>
  <w:style w:type="paragraph" w:styleId="BalloonText">
    <w:name w:val="Balloon Text"/>
    <w:basedOn w:val="Normal"/>
    <w:link w:val="BalloonTextChar"/>
    <w:uiPriority w:val="99"/>
    <w:semiHidden/>
    <w:unhideWhenUsed/>
    <w:rsid w:val="00E454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4EF"/>
    <w:rPr>
      <w:rFonts w:ascii="Lucida Grande" w:eastAsia="MS Mincho" w:hAnsi="Lucida Grande" w:cs="Lucida Grande"/>
      <w:sz w:val="18"/>
      <w:szCs w:val="18"/>
      <w:lang w:val="en-US" w:eastAsia="ja-JP"/>
    </w:rPr>
  </w:style>
  <w:style w:type="character" w:styleId="CommentReference">
    <w:name w:val="annotation reference"/>
    <w:basedOn w:val="DefaultParagraphFont"/>
    <w:uiPriority w:val="99"/>
    <w:semiHidden/>
    <w:unhideWhenUsed/>
    <w:rsid w:val="0072660E"/>
    <w:rPr>
      <w:sz w:val="18"/>
      <w:szCs w:val="18"/>
    </w:rPr>
  </w:style>
  <w:style w:type="paragraph" w:styleId="CommentText">
    <w:name w:val="annotation text"/>
    <w:basedOn w:val="Normal"/>
    <w:link w:val="CommentTextChar"/>
    <w:uiPriority w:val="99"/>
    <w:semiHidden/>
    <w:unhideWhenUsed/>
    <w:rsid w:val="0072660E"/>
    <w:pPr>
      <w:spacing w:line="240" w:lineRule="auto"/>
    </w:pPr>
  </w:style>
  <w:style w:type="character" w:customStyle="1" w:styleId="CommentTextChar">
    <w:name w:val="Comment Text Char"/>
    <w:basedOn w:val="DefaultParagraphFont"/>
    <w:link w:val="CommentText"/>
    <w:uiPriority w:val="99"/>
    <w:semiHidden/>
    <w:rsid w:val="0072660E"/>
    <w:rPr>
      <w:rFonts w:ascii="Times New Roman" w:eastAsia="MS Mincho" w:hAnsi="Times New Roman" w:cs="Times New Roman"/>
      <w:lang w:val="en-US" w:eastAsia="ja-JP"/>
    </w:rPr>
  </w:style>
  <w:style w:type="paragraph" w:styleId="CommentSubject">
    <w:name w:val="annotation subject"/>
    <w:basedOn w:val="CommentText"/>
    <w:next w:val="CommentText"/>
    <w:link w:val="CommentSubjectChar"/>
    <w:uiPriority w:val="99"/>
    <w:semiHidden/>
    <w:unhideWhenUsed/>
    <w:rsid w:val="0072660E"/>
    <w:rPr>
      <w:b/>
      <w:bCs/>
      <w:sz w:val="20"/>
      <w:szCs w:val="20"/>
    </w:rPr>
  </w:style>
  <w:style w:type="character" w:customStyle="1" w:styleId="CommentSubjectChar">
    <w:name w:val="Comment Subject Char"/>
    <w:basedOn w:val="CommentTextChar"/>
    <w:link w:val="CommentSubject"/>
    <w:uiPriority w:val="99"/>
    <w:semiHidden/>
    <w:rsid w:val="0072660E"/>
    <w:rPr>
      <w:rFonts w:ascii="Times New Roman" w:eastAsia="MS Mincho" w:hAnsi="Times New Roman" w:cs="Times New Roman"/>
      <w:b/>
      <w:bCs/>
      <w:sz w:val="20"/>
      <w:szCs w:val="20"/>
      <w:lang w:val="en-US" w:eastAsia="ja-JP"/>
    </w:rPr>
  </w:style>
  <w:style w:type="paragraph" w:styleId="TOCHeading">
    <w:name w:val="TOC Heading"/>
    <w:basedOn w:val="Heading1"/>
    <w:next w:val="Normal"/>
    <w:uiPriority w:val="39"/>
    <w:unhideWhenUsed/>
    <w:qFormat/>
    <w:rsid w:val="001A4EBD"/>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eastAsia="en-US"/>
    </w:rPr>
  </w:style>
  <w:style w:type="paragraph" w:styleId="TOC2">
    <w:name w:val="toc 2"/>
    <w:basedOn w:val="Normal"/>
    <w:next w:val="Normal"/>
    <w:autoRedefine/>
    <w:uiPriority w:val="39"/>
    <w:unhideWhenUsed/>
    <w:rsid w:val="00A44499"/>
    <w:pPr>
      <w:tabs>
        <w:tab w:val="right" w:leader="dot" w:pos="9054"/>
      </w:tabs>
      <w:spacing w:after="100" w:line="259" w:lineRule="auto"/>
      <w:ind w:left="720"/>
      <w:jc w:val="both"/>
    </w:pPr>
    <w:rPr>
      <w:rFonts w:ascii="Arial" w:eastAsiaTheme="minorEastAsia" w:hAnsi="Arial" w:cs="Arial"/>
      <w:szCs w:val="22"/>
      <w:lang w:eastAsia="en-US"/>
    </w:rPr>
  </w:style>
  <w:style w:type="paragraph" w:styleId="TOC1">
    <w:name w:val="toc 1"/>
    <w:basedOn w:val="Normal"/>
    <w:next w:val="Normal"/>
    <w:autoRedefine/>
    <w:uiPriority w:val="39"/>
    <w:unhideWhenUsed/>
    <w:rsid w:val="006F7998"/>
    <w:pPr>
      <w:numPr>
        <w:numId w:val="36"/>
      </w:numPr>
      <w:tabs>
        <w:tab w:val="left" w:pos="440"/>
        <w:tab w:val="right" w:leader="dot" w:pos="9054"/>
      </w:tabs>
      <w:spacing w:after="100" w:line="259" w:lineRule="auto"/>
    </w:pPr>
    <w:rPr>
      <w:rFonts w:ascii="Arial" w:eastAsiaTheme="minorEastAsia" w:hAnsi="Arial" w:cs="Arial"/>
      <w:noProof/>
      <w:sz w:val="22"/>
      <w:lang w:eastAsia="en-US"/>
    </w:rPr>
  </w:style>
  <w:style w:type="paragraph" w:styleId="TOC3">
    <w:name w:val="toc 3"/>
    <w:basedOn w:val="Normal"/>
    <w:next w:val="Normal"/>
    <w:autoRedefine/>
    <w:uiPriority w:val="39"/>
    <w:unhideWhenUsed/>
    <w:rsid w:val="005177E8"/>
    <w:pPr>
      <w:tabs>
        <w:tab w:val="right" w:leader="dot" w:pos="9054"/>
      </w:tabs>
      <w:spacing w:after="100" w:line="259" w:lineRule="auto"/>
      <w:ind w:left="720"/>
      <w:jc w:val="both"/>
    </w:pPr>
    <w:rPr>
      <w:rFonts w:ascii="Arial" w:eastAsiaTheme="minorEastAsia" w:hAnsi="Arial" w:cs="Arial"/>
      <w:noProof/>
      <w:lang w:eastAsia="en-US"/>
    </w:rPr>
  </w:style>
  <w:style w:type="paragraph" w:styleId="Revision">
    <w:name w:val="Revision"/>
    <w:hidden/>
    <w:uiPriority w:val="99"/>
    <w:semiHidden/>
    <w:rsid w:val="004A4BA3"/>
    <w:rPr>
      <w:rFonts w:ascii="Times New Roman" w:eastAsia="MS Mincho" w:hAnsi="Times New Roman" w:cs="Times New Roman"/>
      <w:lang w:val="en-US" w:eastAsia="ja-JP"/>
    </w:rPr>
  </w:style>
  <w:style w:type="table" w:styleId="TableGrid">
    <w:name w:val="Table Grid"/>
    <w:basedOn w:val="TableNormal"/>
    <w:uiPriority w:val="39"/>
    <w:rsid w:val="00E630F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0FF"/>
    <w:rPr>
      <w:rFonts w:ascii="Times New Roman" w:eastAsia="MS Mincho" w:hAnsi="Times New Roman" w:cs="Times New Roman"/>
      <w:lang w:val="en-US" w:eastAsia="ja-JP"/>
    </w:rPr>
  </w:style>
  <w:style w:type="paragraph" w:styleId="NormalWeb">
    <w:name w:val="Normal (Web)"/>
    <w:basedOn w:val="Normal"/>
    <w:uiPriority w:val="99"/>
    <w:semiHidden/>
    <w:unhideWhenUsed/>
    <w:rsid w:val="00756D7A"/>
    <w:pPr>
      <w:spacing w:before="100" w:beforeAutospacing="1" w:after="100" w:afterAutospacing="1" w:line="240" w:lineRule="auto"/>
    </w:pPr>
    <w:rPr>
      <w:rFonts w:ascii="Times" w:eastAsiaTheme="minorEastAsia" w:hAnsi="Times"/>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4596">
      <w:bodyDiv w:val="1"/>
      <w:marLeft w:val="0"/>
      <w:marRight w:val="0"/>
      <w:marTop w:val="0"/>
      <w:marBottom w:val="0"/>
      <w:divBdr>
        <w:top w:val="none" w:sz="0" w:space="0" w:color="auto"/>
        <w:left w:val="none" w:sz="0" w:space="0" w:color="auto"/>
        <w:bottom w:val="none" w:sz="0" w:space="0" w:color="auto"/>
        <w:right w:val="none" w:sz="0" w:space="0" w:color="auto"/>
      </w:divBdr>
    </w:div>
    <w:div w:id="1011765089">
      <w:bodyDiv w:val="1"/>
      <w:marLeft w:val="0"/>
      <w:marRight w:val="0"/>
      <w:marTop w:val="0"/>
      <w:marBottom w:val="0"/>
      <w:divBdr>
        <w:top w:val="none" w:sz="0" w:space="0" w:color="auto"/>
        <w:left w:val="none" w:sz="0" w:space="0" w:color="auto"/>
        <w:bottom w:val="none" w:sz="0" w:space="0" w:color="auto"/>
        <w:right w:val="none" w:sz="0" w:space="0" w:color="auto"/>
      </w:divBdr>
    </w:div>
    <w:div w:id="1438795544">
      <w:bodyDiv w:val="1"/>
      <w:marLeft w:val="0"/>
      <w:marRight w:val="0"/>
      <w:marTop w:val="0"/>
      <w:marBottom w:val="0"/>
      <w:divBdr>
        <w:top w:val="none" w:sz="0" w:space="0" w:color="auto"/>
        <w:left w:val="none" w:sz="0" w:space="0" w:color="auto"/>
        <w:bottom w:val="none" w:sz="0" w:space="0" w:color="auto"/>
        <w:right w:val="none" w:sz="0" w:space="0" w:color="auto"/>
      </w:divBdr>
    </w:div>
    <w:div w:id="1589315549">
      <w:bodyDiv w:val="1"/>
      <w:marLeft w:val="0"/>
      <w:marRight w:val="0"/>
      <w:marTop w:val="0"/>
      <w:marBottom w:val="0"/>
      <w:divBdr>
        <w:top w:val="none" w:sz="0" w:space="0" w:color="auto"/>
        <w:left w:val="none" w:sz="0" w:space="0" w:color="auto"/>
        <w:bottom w:val="none" w:sz="0" w:space="0" w:color="auto"/>
        <w:right w:val="none" w:sz="0" w:space="0" w:color="auto"/>
      </w:divBdr>
    </w:div>
    <w:div w:id="2063212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tel:96589658"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cid:image001.jpg@01DAEB04.CB90EC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theage.com.au/national/victoria/bourke-street-tragedy-unravelled-in-minutes-but-was-years-in-the-making-20201119-p56g44.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theage.com.au/national/victoria/two-men-guilty-of-murdering-fruiterer-paul-virgona-in-eastlink-hit-20221205-p5c3tj.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media/image9.jpeg"/><Relationship Id="rId10" Type="http://schemas.openxmlformats.org/officeDocument/2006/relationships/footer" Target="footer1.xml"/><Relationship Id="rId19" Type="http://schemas.openxmlformats.org/officeDocument/2006/relationships/hyperlink" Target="https://www.melbourne.vic.gov.au/report-issu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theage.com.au/by/john-silvester-hvejs" TargetMode="External"/><Relationship Id="rId27" Type="http://schemas.openxmlformats.org/officeDocument/2006/relationships/hyperlink" Target="https://www.theage.com.au/national/victoria/metres-from-home-eurydice-dixon-sent-a-final-message-20180614-p4zljk.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1B4D6-1CCD-4D42-B901-03B418EE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7090</Words>
  <Characters>40413</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McCallum</dc:creator>
  <cp:keywords/>
  <dc:description/>
  <cp:lastModifiedBy>Gerry Kennedy</cp:lastModifiedBy>
  <cp:revision>2</cp:revision>
  <cp:lastPrinted>2024-08-25T21:27:00Z</cp:lastPrinted>
  <dcterms:created xsi:type="dcterms:W3CDTF">2025-05-07T05:51:00Z</dcterms:created>
  <dcterms:modified xsi:type="dcterms:W3CDTF">2025-05-07T05:51:00Z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