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96364" w14:textId="38108835" w:rsidR="00737A99" w:rsidRPr="005814F5" w:rsidRDefault="00377C33" w:rsidP="00C566CB">
      <w:pPr>
        <w:spacing w:after="0"/>
        <w:jc w:val="right"/>
      </w:pPr>
      <w:r w:rsidRPr="00D7258F">
        <w:rPr>
          <w:noProof/>
          <w:lang w:eastAsia="en-AU"/>
        </w:rPr>
        <w:drawing>
          <wp:inline distT="0" distB="0" distL="0" distR="0" wp14:anchorId="28E5A68B" wp14:editId="2FBB331E">
            <wp:extent cx="990600" cy="960755"/>
            <wp:effectExtent l="0" t="0" r="0" b="0"/>
            <wp:docPr id="1"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990600" cy="960755"/>
                    </a:xfrm>
                    <a:prstGeom prst="rect">
                      <a:avLst/>
                    </a:prstGeom>
                    <a:noFill/>
                    <a:ln>
                      <a:noFill/>
                    </a:ln>
                  </pic:spPr>
                </pic:pic>
              </a:graphicData>
            </a:graphic>
          </wp:inline>
        </w:drawing>
      </w:r>
    </w:p>
    <w:p w14:paraId="2FED9A2A" w14:textId="77777777" w:rsidR="00C40ED3" w:rsidRDefault="00CF5CC4" w:rsidP="00CA7632">
      <w:pPr>
        <w:pStyle w:val="DocumentTitle"/>
        <w:spacing w:before="3360"/>
      </w:pPr>
      <w:r>
        <w:t>City of Melbourne</w:t>
      </w:r>
      <w:r w:rsidR="00642F53">
        <w:br/>
      </w:r>
      <w:r>
        <w:t>Stretch</w:t>
      </w:r>
      <w:r w:rsidR="007E6A74">
        <w:t xml:space="preserve"> Reconciliation Action Plan </w:t>
      </w:r>
    </w:p>
    <w:p w14:paraId="7B92BBAE" w14:textId="7BA97B56" w:rsidR="00866701" w:rsidRDefault="005300FC" w:rsidP="00C40ED3">
      <w:pPr>
        <w:pStyle w:val="DocumentTitle"/>
        <w:spacing w:before="100" w:beforeAutospacing="1" w:line="240" w:lineRule="auto"/>
      </w:pPr>
      <w:r>
        <w:t>August</w:t>
      </w:r>
      <w:r w:rsidR="00E01F02">
        <w:t xml:space="preserve"> </w:t>
      </w:r>
      <w:r w:rsidR="007E6A74">
        <w:t>2024</w:t>
      </w:r>
      <w:r w:rsidR="00E01F02">
        <w:t xml:space="preserve"> </w:t>
      </w:r>
      <w:r w:rsidR="00377C33">
        <w:t>–</w:t>
      </w:r>
      <w:r w:rsidR="00E01F02">
        <w:t xml:space="preserve"> </w:t>
      </w:r>
      <w:r>
        <w:t>July</w:t>
      </w:r>
      <w:r w:rsidR="00E01F02">
        <w:t xml:space="preserve"> 20</w:t>
      </w:r>
      <w:r w:rsidR="00CF5CC4">
        <w:t>2</w:t>
      </w:r>
      <w:r w:rsidR="00927F29">
        <w:t>7</w:t>
      </w:r>
    </w:p>
    <w:p w14:paraId="0C3D5600" w14:textId="77777777" w:rsidR="009271CE" w:rsidRDefault="00AE63B0">
      <w:pPr>
        <w:spacing w:after="0" w:line="240" w:lineRule="auto"/>
      </w:pPr>
      <w:r>
        <w:br w:type="page"/>
      </w:r>
      <w:r w:rsidR="00866701">
        <w:rPr>
          <w:noProof/>
        </w:rPr>
        <w:lastRenderedPageBreak/>
        <w:drawing>
          <wp:inline distT="0" distB="0" distL="0" distR="0" wp14:anchorId="144B7CE9" wp14:editId="3210F483">
            <wp:extent cx="3597216" cy="5387326"/>
            <wp:effectExtent l="0" t="0" r="3810" b="4445"/>
            <wp:docPr id="5" name="Picture 5" descr="The image is from a Smoking Ceremony at truth-telling event in Queen Victoria Gardens. It shows a young Aboriginal girl in the foreground. She is reaching over a coolamon (Aboriginal carrying vessel) that has leaves in it, and smoke coming from it. There is green grass in the foreground and in the background people are watching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image is from a Smoking Ceremony at truth-telling event in Queen Victoria Gardens. It shows a young Aboriginal girl in the foreground. She is reaching over a coolamon (Aboriginal carrying vessel) that has leaves in it, and smoke coming from it. There is green grass in the foreground and in the background people are watching on. "/>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608997" cy="5404969"/>
                    </a:xfrm>
                    <a:prstGeom prst="rect">
                      <a:avLst/>
                    </a:prstGeom>
                    <a:noFill/>
                    <a:ln>
                      <a:noFill/>
                    </a:ln>
                  </pic:spPr>
                </pic:pic>
              </a:graphicData>
            </a:graphic>
          </wp:inline>
        </w:drawing>
      </w:r>
    </w:p>
    <w:p w14:paraId="0E70F798" w14:textId="51787B04" w:rsidR="00DA1A06" w:rsidRPr="003A774F" w:rsidRDefault="00DA1A06" w:rsidP="003A774F">
      <w:pPr>
        <w:pStyle w:val="Nospace"/>
        <w:spacing w:before="120"/>
        <w:rPr>
          <w:rStyle w:val="BodyTextChar"/>
        </w:rPr>
      </w:pPr>
      <w:r w:rsidRPr="003A774F">
        <w:rPr>
          <w:rStyle w:val="BodyTextChar"/>
        </w:rPr>
        <w:t>Smoking Ceremony at truth-telling event in Queen Victoria Gardens.</w:t>
      </w:r>
    </w:p>
    <w:p w14:paraId="508773A2" w14:textId="5A8910B7" w:rsidR="00173B29" w:rsidRDefault="00173B29">
      <w:pPr>
        <w:spacing w:after="0" w:line="240" w:lineRule="auto"/>
        <w:rPr>
          <w:rFonts w:eastAsia="Cambria"/>
          <w:szCs w:val="20"/>
          <w:lang w:eastAsia="en-AU"/>
        </w:rPr>
      </w:pPr>
      <w:r w:rsidRPr="00173B29">
        <w:rPr>
          <w:rFonts w:eastAsia="Cambria"/>
          <w:szCs w:val="20"/>
          <w:lang w:eastAsia="en-AU"/>
        </w:rPr>
        <w:t>Photo credit: Rodney Dekker</w:t>
      </w:r>
      <w:r w:rsidR="00DA1A06">
        <w:rPr>
          <w:rFonts w:eastAsia="Cambria"/>
          <w:szCs w:val="20"/>
          <w:lang w:eastAsia="en-AU"/>
        </w:rPr>
        <w:t>.</w:t>
      </w:r>
    </w:p>
    <w:p w14:paraId="3DBBE534" w14:textId="230D4E74" w:rsidR="00866701" w:rsidRDefault="00866701">
      <w:pPr>
        <w:spacing w:after="0" w:line="240" w:lineRule="auto"/>
      </w:pPr>
      <w:r>
        <w:br w:type="page"/>
      </w:r>
    </w:p>
    <w:p w14:paraId="0B118B82" w14:textId="10CDAEE9" w:rsidR="009670C2" w:rsidRPr="007441DE" w:rsidRDefault="00377C33" w:rsidP="00866701">
      <w:pPr>
        <w:spacing w:after="0" w:line="240" w:lineRule="auto"/>
        <w:rPr>
          <w:rFonts w:cs="Arial"/>
          <w:b/>
          <w:sz w:val="28"/>
        </w:rPr>
      </w:pPr>
      <w:r w:rsidRPr="00673417">
        <w:rPr>
          <w:rFonts w:cs="Arial"/>
          <w:b/>
          <w:noProof/>
          <w:sz w:val="28"/>
          <w:lang w:eastAsia="en-AU"/>
        </w:rPr>
        <w:lastRenderedPageBreak/>
        <w:drawing>
          <wp:inline distT="0" distB="0" distL="0" distR="0" wp14:anchorId="0D32F898" wp14:editId="3367209B">
            <wp:extent cx="3408045" cy="3048000"/>
            <wp:effectExtent l="0" t="0" r="0" b="0"/>
            <wp:docPr id="2" name="Picture 2" descr="The graphic image shows the Aboriginal Melbourne word mark. In the centre of the image is an outline of a crow shown from above. The outline is white and inside is black. In the centre of the crow is a circle. Five lines branch off from this circle and connect to five circles that surround it and radiate out. The lines of the circles are bright colours of blue, green, pink, orange and pur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graphic image shows the Aboriginal Melbourne word mark. In the centre of the image is an outline of a crow shown from above. The outline is white and inside is black. In the centre of the crow is a circle. Five lines branch off from this circle and connect to five circles that surround it and radiate out. The lines of the circles are bright colours of blue, green, pink, orange and purple. "/>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408045" cy="3048000"/>
                    </a:xfrm>
                    <a:prstGeom prst="rect">
                      <a:avLst/>
                    </a:prstGeom>
                    <a:noFill/>
                    <a:ln>
                      <a:noFill/>
                    </a:ln>
                  </pic:spPr>
                </pic:pic>
              </a:graphicData>
            </a:graphic>
          </wp:inline>
        </w:drawing>
      </w:r>
    </w:p>
    <w:p w14:paraId="3B21B0DA" w14:textId="3BB373FC" w:rsidR="009670C2" w:rsidRPr="007441DE" w:rsidRDefault="009271CE" w:rsidP="00080FA9">
      <w:pPr>
        <w:pStyle w:val="DocumentTitle"/>
        <w:spacing w:before="360" w:after="240"/>
      </w:pPr>
      <w:r w:rsidRPr="007441DE">
        <w:t>Aboriginal</w:t>
      </w:r>
      <w:r>
        <w:t xml:space="preserve"> </w:t>
      </w:r>
      <w:r w:rsidRPr="007441DE">
        <w:t>Melbourne</w:t>
      </w:r>
    </w:p>
    <w:p w14:paraId="168A5EA2" w14:textId="77777777" w:rsidR="009670C2" w:rsidRPr="007441DE" w:rsidRDefault="009670C2" w:rsidP="009670C2">
      <w:pPr>
        <w:autoSpaceDE w:val="0"/>
        <w:autoSpaceDN w:val="0"/>
        <w:adjustRightInd w:val="0"/>
        <w:rPr>
          <w:rFonts w:cs="Arial"/>
          <w:color w:val="000000"/>
          <w:szCs w:val="20"/>
        </w:rPr>
      </w:pPr>
      <w:r w:rsidRPr="007441DE">
        <w:rPr>
          <w:rFonts w:cs="Arial"/>
          <w:color w:val="000000"/>
          <w:szCs w:val="20"/>
        </w:rPr>
        <w:t xml:space="preserve">The Aboriginal Melbourne word mark acknowledges Waa the Crow, the spiritual protector of the Birrarung, “Yarra </w:t>
      </w:r>
      <w:r w:rsidR="007F4FAE">
        <w:rPr>
          <w:rFonts w:cs="Arial"/>
          <w:color w:val="000000"/>
          <w:szCs w:val="20"/>
        </w:rPr>
        <w:t>R</w:t>
      </w:r>
      <w:r w:rsidRPr="007441DE">
        <w:rPr>
          <w:rFonts w:cs="Arial"/>
          <w:color w:val="000000"/>
          <w:szCs w:val="20"/>
        </w:rPr>
        <w:t>iver”.</w:t>
      </w:r>
    </w:p>
    <w:p w14:paraId="555D329C" w14:textId="77777777" w:rsidR="009670C2" w:rsidRPr="007441DE" w:rsidRDefault="009670C2" w:rsidP="009670C2">
      <w:pPr>
        <w:autoSpaceDE w:val="0"/>
        <w:autoSpaceDN w:val="0"/>
        <w:adjustRightInd w:val="0"/>
        <w:rPr>
          <w:rFonts w:cs="Arial"/>
          <w:color w:val="000000"/>
          <w:szCs w:val="20"/>
        </w:rPr>
      </w:pPr>
      <w:r w:rsidRPr="007441DE">
        <w:rPr>
          <w:rFonts w:cs="Arial"/>
          <w:color w:val="000000"/>
          <w:szCs w:val="20"/>
        </w:rPr>
        <w:t xml:space="preserve">Five circular forms symbolise the Tanderrum Ceremony, where Traditional Owners allow safe and temporary access to their land, and the bringing together of the five language groups of the Eastern Kulin: the Wurundjeri, Bunurong, </w:t>
      </w:r>
      <w:proofErr w:type="spellStart"/>
      <w:r w:rsidRPr="007441DE">
        <w:rPr>
          <w:rFonts w:cs="Arial"/>
          <w:color w:val="000000"/>
          <w:szCs w:val="20"/>
        </w:rPr>
        <w:t>Taungurung</w:t>
      </w:r>
      <w:proofErr w:type="spellEnd"/>
      <w:r w:rsidRPr="007441DE">
        <w:rPr>
          <w:rFonts w:cs="Arial"/>
          <w:color w:val="000000"/>
          <w:szCs w:val="20"/>
        </w:rPr>
        <w:t xml:space="preserve">, Dja </w:t>
      </w:r>
      <w:proofErr w:type="spellStart"/>
      <w:r w:rsidRPr="007441DE">
        <w:rPr>
          <w:rFonts w:cs="Arial"/>
          <w:color w:val="000000"/>
          <w:szCs w:val="20"/>
        </w:rPr>
        <w:t>Dja</w:t>
      </w:r>
      <w:proofErr w:type="spellEnd"/>
      <w:r w:rsidRPr="007441DE">
        <w:rPr>
          <w:rFonts w:cs="Arial"/>
          <w:color w:val="000000"/>
          <w:szCs w:val="20"/>
        </w:rPr>
        <w:t xml:space="preserve"> Wurrung and the Wadawurrung.</w:t>
      </w:r>
    </w:p>
    <w:p w14:paraId="736B68A1" w14:textId="1158FD34" w:rsidR="009670C2" w:rsidRPr="007441DE" w:rsidRDefault="009670C2" w:rsidP="009670C2">
      <w:pPr>
        <w:autoSpaceDE w:val="0"/>
        <w:autoSpaceDN w:val="0"/>
        <w:adjustRightInd w:val="0"/>
        <w:rPr>
          <w:rFonts w:cs="Arial"/>
          <w:color w:val="000000"/>
          <w:szCs w:val="20"/>
        </w:rPr>
      </w:pPr>
      <w:r w:rsidRPr="007441DE">
        <w:rPr>
          <w:rFonts w:cs="Arial"/>
          <w:color w:val="000000"/>
          <w:szCs w:val="20"/>
        </w:rPr>
        <w:t>These in turn form interconnecting pathways that lead to the centre of Waa, symbolising Aboriginal Melbourne as the gathering place. These pathways visually express the pulse of Aboriginal</w:t>
      </w:r>
      <w:r w:rsidR="007F4FAE">
        <w:rPr>
          <w:rFonts w:cs="Arial"/>
          <w:color w:val="000000"/>
          <w:szCs w:val="20"/>
        </w:rPr>
        <w:t xml:space="preserve"> </w:t>
      </w:r>
      <w:r w:rsidRPr="007441DE">
        <w:rPr>
          <w:rFonts w:cs="Arial"/>
          <w:color w:val="000000"/>
          <w:szCs w:val="20"/>
        </w:rPr>
        <w:t>Melbourne as a dynamic and progressive gathering place where everyone in the community has a voice.</w:t>
      </w:r>
    </w:p>
    <w:p w14:paraId="7A99E025" w14:textId="77777777" w:rsidR="009670C2" w:rsidRPr="007441DE" w:rsidRDefault="009670C2" w:rsidP="009670C2">
      <w:pPr>
        <w:autoSpaceDE w:val="0"/>
        <w:autoSpaceDN w:val="0"/>
        <w:adjustRightInd w:val="0"/>
        <w:rPr>
          <w:rFonts w:cs="Arial"/>
          <w:b/>
          <w:bCs/>
          <w:szCs w:val="20"/>
        </w:rPr>
      </w:pPr>
      <w:r w:rsidRPr="007441DE">
        <w:rPr>
          <w:rFonts w:cs="Arial"/>
          <w:b/>
          <w:bCs/>
          <w:szCs w:val="20"/>
        </w:rPr>
        <w:t>Acknowledgement of Traditional Owners</w:t>
      </w:r>
    </w:p>
    <w:p w14:paraId="7C38EECA" w14:textId="1DF65BC1" w:rsidR="009670C2" w:rsidRPr="007441DE" w:rsidRDefault="009670C2" w:rsidP="009670C2">
      <w:pPr>
        <w:autoSpaceDE w:val="0"/>
        <w:autoSpaceDN w:val="0"/>
        <w:adjustRightInd w:val="0"/>
        <w:rPr>
          <w:rFonts w:cs="Arial"/>
          <w:color w:val="000000"/>
          <w:szCs w:val="20"/>
        </w:rPr>
      </w:pPr>
      <w:r w:rsidRPr="007441DE">
        <w:rPr>
          <w:rFonts w:cs="Arial"/>
          <w:color w:val="000000"/>
          <w:szCs w:val="20"/>
        </w:rPr>
        <w:t>The City of Melbourne respectfully acknowledges the Traditional Owners of the land we govern, the Wurundjeri Woi-wurrung and Bunurong / Boon Wurrung peoples of the Kulin and pays respect to their Elders past and present. We acknowledge and honour the unbroken spiritual, cultural and political connection they have maintained to this unique place for more than 2000 generations.</w:t>
      </w:r>
    </w:p>
    <w:p w14:paraId="2F2DA542" w14:textId="0F2AC6DE" w:rsidR="009670C2" w:rsidRPr="007441DE" w:rsidRDefault="009670C2" w:rsidP="009670C2">
      <w:pPr>
        <w:autoSpaceDE w:val="0"/>
        <w:autoSpaceDN w:val="0"/>
        <w:adjustRightInd w:val="0"/>
        <w:rPr>
          <w:rFonts w:cs="Arial"/>
          <w:color w:val="000000"/>
          <w:szCs w:val="20"/>
        </w:rPr>
      </w:pPr>
      <w:r w:rsidRPr="007441DE">
        <w:rPr>
          <w:rFonts w:cs="Arial"/>
          <w:color w:val="000000"/>
          <w:szCs w:val="20"/>
        </w:rPr>
        <w:t>We accept the invitation in the Uluru Statement from the Heart and are committed to walking together to build a better future.</w:t>
      </w:r>
    </w:p>
    <w:p w14:paraId="0529A1C8" w14:textId="77777777" w:rsidR="000D3A38" w:rsidRPr="000D2BBD" w:rsidRDefault="009670C2" w:rsidP="00AD7A6B">
      <w:pPr>
        <w:pStyle w:val="TOCHeading"/>
        <w:rPr>
          <w:rFonts w:ascii="Arial" w:hAnsi="Arial" w:cs="Arial"/>
          <w:color w:val="000000"/>
          <w:sz w:val="20"/>
          <w:szCs w:val="20"/>
        </w:rPr>
      </w:pPr>
      <w:r w:rsidRPr="000D2BBD">
        <w:rPr>
          <w:rFonts w:ascii="Arial" w:hAnsi="Arial" w:cs="Arial"/>
          <w:sz w:val="20"/>
          <w:szCs w:val="20"/>
        </w:rPr>
        <w:t xml:space="preserve">Throughout this document, we refer to Aboriginal peoples because, in Victoria, Aboriginal peoples are the </w:t>
      </w:r>
      <w:r w:rsidRPr="000D2BBD">
        <w:rPr>
          <w:rFonts w:ascii="Arial" w:hAnsi="Arial" w:cs="Arial"/>
          <w:color w:val="000000"/>
          <w:sz w:val="20"/>
          <w:szCs w:val="20"/>
        </w:rPr>
        <w:t>Traditional Owners. Our use of the term Aboriginal within Victoria reflects cultural protocols that the Victorian Government has also adopted. We recognise the diversity of Aboriginal people living throughout Victoria. The term Aboriginal Victorians is used to encompass Victorian Traditional Owners, clans, family groups and all other people of Aboriginal and Torres Strait Islander descent living in Victoria.</w:t>
      </w:r>
      <w:bookmarkStart w:id="0" w:name="_Toc403992663"/>
      <w:bookmarkStart w:id="1" w:name="_Toc403992345"/>
      <w:bookmarkStart w:id="2" w:name="_Toc403992580"/>
    </w:p>
    <w:p w14:paraId="2930301A" w14:textId="6541E7D2" w:rsidR="00AE63B0" w:rsidRDefault="000411B1" w:rsidP="000D3A38">
      <w:pPr>
        <w:autoSpaceDE w:val="0"/>
        <w:autoSpaceDN w:val="0"/>
        <w:adjustRightInd w:val="0"/>
      </w:pPr>
      <w:hyperlink r:id="rId14" w:history="1">
        <w:r w:rsidR="00AC5AD9" w:rsidRPr="00AC5AD9">
          <w:rPr>
            <w:rStyle w:val="Hyperlink"/>
            <w:rFonts w:cs="Arial"/>
            <w:szCs w:val="20"/>
          </w:rPr>
          <w:t>City of Melbourne</w:t>
        </w:r>
      </w:hyperlink>
      <w:r w:rsidR="00080FA9">
        <w:rPr>
          <w:rStyle w:val="FootnoteReference"/>
          <w:rFonts w:cs="Arial"/>
          <w:color w:val="000000"/>
          <w:szCs w:val="20"/>
        </w:rPr>
        <w:footnoteReference w:id="1"/>
      </w:r>
      <w:r w:rsidR="00AE63B0">
        <w:rPr>
          <w:rFonts w:hint="eastAsia"/>
        </w:rPr>
        <w:br w:type="page"/>
      </w:r>
    </w:p>
    <w:p w14:paraId="4EA3E2DB" w14:textId="77777777" w:rsidR="00173B29" w:rsidRDefault="00076630">
      <w:pPr>
        <w:spacing w:after="0" w:line="240" w:lineRule="auto"/>
      </w:pPr>
      <w:r>
        <w:rPr>
          <w:b/>
          <w:bCs/>
          <w:noProof/>
          <w:color w:val="FF0000"/>
        </w:rPr>
        <w:lastRenderedPageBreak/>
        <w:drawing>
          <wp:inline distT="0" distB="0" distL="0" distR="0" wp14:anchorId="67B7F46F" wp14:editId="17DDCF51">
            <wp:extent cx="3609950" cy="5417389"/>
            <wp:effectExtent l="0" t="0" r="0" b="0"/>
            <wp:docPr id="11" name="Picture 11" descr="The image shows a sandstone rock with a flat top that has a bowl-shaped depression. There is water in the depression and the surface of the water is reflecting bright white. The stone sits on natural sandstone pavers which is shown on the right of the image. On the left of the image there is long, green gra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image shows a sandstone rock with a flat top that has a bowl-shaped depression. There is water in the depression and the surface of the water is reflecting bright white. The stone sits on natural sandstone pavers which is shown on the right of the image. On the left of the image there is long, green grasses. "/>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613701" cy="5423018"/>
                    </a:xfrm>
                    <a:prstGeom prst="rect">
                      <a:avLst/>
                    </a:prstGeom>
                    <a:noFill/>
                    <a:ln>
                      <a:noFill/>
                    </a:ln>
                  </pic:spPr>
                </pic:pic>
              </a:graphicData>
            </a:graphic>
          </wp:inline>
        </w:drawing>
      </w:r>
    </w:p>
    <w:p w14:paraId="34134E6E" w14:textId="77777777" w:rsidR="00DA1A06" w:rsidRPr="003A774F" w:rsidRDefault="00173B29" w:rsidP="003A774F">
      <w:pPr>
        <w:pStyle w:val="Nospace"/>
        <w:spacing w:before="120"/>
        <w:rPr>
          <w:rStyle w:val="BodyTextChar"/>
        </w:rPr>
      </w:pPr>
      <w:r w:rsidRPr="003A774F">
        <w:rPr>
          <w:rStyle w:val="BodyTextChar"/>
        </w:rPr>
        <w:t>Rooftop terrace landscape at narrm ngarrgu library represents the different local landscapes of narrm / Melbourne.</w:t>
      </w:r>
    </w:p>
    <w:p w14:paraId="1E78D643" w14:textId="1E91EB64" w:rsidR="00173B29" w:rsidRDefault="00173B29" w:rsidP="00173B29">
      <w:pPr>
        <w:spacing w:after="0" w:line="240" w:lineRule="auto"/>
      </w:pPr>
      <w:r>
        <w:t>Photo credit: Wayne Quilliam</w:t>
      </w:r>
      <w:r w:rsidR="00FD236C">
        <w:t>.</w:t>
      </w:r>
    </w:p>
    <w:p w14:paraId="2BEE76ED" w14:textId="0042D1D7" w:rsidR="00851B7F" w:rsidRDefault="00851B7F">
      <w:pPr>
        <w:spacing w:after="0" w:line="240" w:lineRule="auto"/>
        <w:rPr>
          <w:rFonts w:ascii="Arial Bold" w:eastAsia="MS Gothic" w:hAnsi="Arial Bold" w:hint="eastAsia"/>
          <w:sz w:val="28"/>
          <w:szCs w:val="32"/>
          <w:lang w:val="en-US"/>
        </w:rPr>
      </w:pPr>
      <w:r>
        <w:rPr>
          <w:rFonts w:hint="eastAsia"/>
        </w:rPr>
        <w:br w:type="page"/>
      </w:r>
    </w:p>
    <w:p w14:paraId="38B222FF" w14:textId="1A9D9F21" w:rsidR="00B152AF" w:rsidRPr="00E5089C" w:rsidRDefault="00B152AF" w:rsidP="00C566CB">
      <w:pPr>
        <w:pStyle w:val="TOCHeading"/>
        <w:rPr>
          <w:rFonts w:hint="eastAsia"/>
        </w:rPr>
      </w:pPr>
      <w:r w:rsidRPr="00E5089C">
        <w:lastRenderedPageBreak/>
        <w:t>Contents</w:t>
      </w:r>
      <w:bookmarkEnd w:id="0"/>
    </w:p>
    <w:p w14:paraId="0709D14A" w14:textId="724E26E4" w:rsidR="00080FA9" w:rsidRDefault="00DA747D">
      <w:pPr>
        <w:pStyle w:val="TOC1"/>
        <w:tabs>
          <w:tab w:val="right" w:leader="dot" w:pos="9769"/>
        </w:tabs>
        <w:rPr>
          <w:rFonts w:asciiTheme="minorHAnsi" w:eastAsiaTheme="minorEastAsia" w:hAnsiTheme="minorHAnsi" w:cstheme="minorBidi"/>
          <w:noProof/>
          <w:kern w:val="2"/>
          <w:sz w:val="22"/>
          <w:szCs w:val="22"/>
          <w:lang w:eastAsia="en-AU"/>
          <w14:ligatures w14:val="standardContextual"/>
        </w:rPr>
      </w:pPr>
      <w:r>
        <w:rPr>
          <w:bCs/>
        </w:rPr>
        <w:fldChar w:fldCharType="begin"/>
      </w:r>
      <w:r>
        <w:rPr>
          <w:bCs/>
        </w:rPr>
        <w:instrText xml:space="preserve"> TOC \o "1-2" \h \z \u </w:instrText>
      </w:r>
      <w:r>
        <w:rPr>
          <w:bCs/>
        </w:rPr>
        <w:fldChar w:fldCharType="separate"/>
      </w:r>
      <w:hyperlink w:anchor="_Toc175754365" w:history="1">
        <w:r w:rsidR="00080FA9" w:rsidRPr="0079737F">
          <w:rPr>
            <w:rStyle w:val="Hyperlink"/>
            <w:noProof/>
          </w:rPr>
          <w:t>Message from the Lord Mayor</w:t>
        </w:r>
        <w:r w:rsidR="00080FA9">
          <w:rPr>
            <w:noProof/>
            <w:webHidden/>
          </w:rPr>
          <w:tab/>
        </w:r>
        <w:r w:rsidR="00080FA9">
          <w:rPr>
            <w:noProof/>
            <w:webHidden/>
          </w:rPr>
          <w:fldChar w:fldCharType="begin"/>
        </w:r>
        <w:r w:rsidR="00080FA9">
          <w:rPr>
            <w:noProof/>
            <w:webHidden/>
          </w:rPr>
          <w:instrText xml:space="preserve"> PAGEREF _Toc175754365 \h </w:instrText>
        </w:r>
        <w:r w:rsidR="00080FA9">
          <w:rPr>
            <w:noProof/>
            <w:webHidden/>
          </w:rPr>
        </w:r>
        <w:r w:rsidR="00080FA9">
          <w:rPr>
            <w:noProof/>
            <w:webHidden/>
          </w:rPr>
          <w:fldChar w:fldCharType="separate"/>
        </w:r>
        <w:r w:rsidR="00080FA9">
          <w:rPr>
            <w:noProof/>
            <w:webHidden/>
          </w:rPr>
          <w:t>6</w:t>
        </w:r>
        <w:r w:rsidR="00080FA9">
          <w:rPr>
            <w:noProof/>
            <w:webHidden/>
          </w:rPr>
          <w:fldChar w:fldCharType="end"/>
        </w:r>
      </w:hyperlink>
    </w:p>
    <w:p w14:paraId="1EAEBF87" w14:textId="7CF2933E" w:rsidR="00080FA9" w:rsidRDefault="000411B1">
      <w:pPr>
        <w:pStyle w:val="TOC1"/>
        <w:tabs>
          <w:tab w:val="right" w:leader="dot" w:pos="9769"/>
        </w:tabs>
        <w:rPr>
          <w:rFonts w:asciiTheme="minorHAnsi" w:eastAsiaTheme="minorEastAsia" w:hAnsiTheme="minorHAnsi" w:cstheme="minorBidi"/>
          <w:noProof/>
          <w:kern w:val="2"/>
          <w:sz w:val="22"/>
          <w:szCs w:val="22"/>
          <w:lang w:eastAsia="en-AU"/>
          <w14:ligatures w14:val="standardContextual"/>
        </w:rPr>
      </w:pPr>
      <w:hyperlink w:anchor="_Toc175754366" w:history="1">
        <w:r w:rsidR="00080FA9" w:rsidRPr="0079737F">
          <w:rPr>
            <w:rStyle w:val="Hyperlink"/>
            <w:noProof/>
          </w:rPr>
          <w:t>Message from the CEO</w:t>
        </w:r>
        <w:r w:rsidR="00080FA9">
          <w:rPr>
            <w:noProof/>
            <w:webHidden/>
          </w:rPr>
          <w:tab/>
        </w:r>
        <w:r w:rsidR="00080FA9">
          <w:rPr>
            <w:noProof/>
            <w:webHidden/>
          </w:rPr>
          <w:fldChar w:fldCharType="begin"/>
        </w:r>
        <w:r w:rsidR="00080FA9">
          <w:rPr>
            <w:noProof/>
            <w:webHidden/>
          </w:rPr>
          <w:instrText xml:space="preserve"> PAGEREF _Toc175754366 \h </w:instrText>
        </w:r>
        <w:r w:rsidR="00080FA9">
          <w:rPr>
            <w:noProof/>
            <w:webHidden/>
          </w:rPr>
        </w:r>
        <w:r w:rsidR="00080FA9">
          <w:rPr>
            <w:noProof/>
            <w:webHidden/>
          </w:rPr>
          <w:fldChar w:fldCharType="separate"/>
        </w:r>
        <w:r w:rsidR="00080FA9">
          <w:rPr>
            <w:noProof/>
            <w:webHidden/>
          </w:rPr>
          <w:t>8</w:t>
        </w:r>
        <w:r w:rsidR="00080FA9">
          <w:rPr>
            <w:noProof/>
            <w:webHidden/>
          </w:rPr>
          <w:fldChar w:fldCharType="end"/>
        </w:r>
      </w:hyperlink>
    </w:p>
    <w:p w14:paraId="30F66800" w14:textId="2501398F" w:rsidR="00080FA9" w:rsidRDefault="000411B1">
      <w:pPr>
        <w:pStyle w:val="TOC1"/>
        <w:tabs>
          <w:tab w:val="right" w:leader="dot" w:pos="9769"/>
        </w:tabs>
        <w:rPr>
          <w:rFonts w:asciiTheme="minorHAnsi" w:eastAsiaTheme="minorEastAsia" w:hAnsiTheme="minorHAnsi" w:cstheme="minorBidi"/>
          <w:noProof/>
          <w:kern w:val="2"/>
          <w:sz w:val="22"/>
          <w:szCs w:val="22"/>
          <w:lang w:eastAsia="en-AU"/>
          <w14:ligatures w14:val="standardContextual"/>
        </w:rPr>
      </w:pPr>
      <w:hyperlink w:anchor="_Toc175754367" w:history="1">
        <w:r w:rsidR="00080FA9" w:rsidRPr="0079737F">
          <w:rPr>
            <w:rStyle w:val="Hyperlink"/>
            <w:noProof/>
          </w:rPr>
          <w:t>Message from the CEO of Reconciliation Australia</w:t>
        </w:r>
        <w:r w:rsidR="00080FA9">
          <w:rPr>
            <w:noProof/>
            <w:webHidden/>
          </w:rPr>
          <w:tab/>
        </w:r>
        <w:r w:rsidR="00080FA9">
          <w:rPr>
            <w:noProof/>
            <w:webHidden/>
          </w:rPr>
          <w:fldChar w:fldCharType="begin"/>
        </w:r>
        <w:r w:rsidR="00080FA9">
          <w:rPr>
            <w:noProof/>
            <w:webHidden/>
          </w:rPr>
          <w:instrText xml:space="preserve"> PAGEREF _Toc175754367 \h </w:instrText>
        </w:r>
        <w:r w:rsidR="00080FA9">
          <w:rPr>
            <w:noProof/>
            <w:webHidden/>
          </w:rPr>
        </w:r>
        <w:r w:rsidR="00080FA9">
          <w:rPr>
            <w:noProof/>
            <w:webHidden/>
          </w:rPr>
          <w:fldChar w:fldCharType="separate"/>
        </w:r>
        <w:r w:rsidR="00080FA9">
          <w:rPr>
            <w:noProof/>
            <w:webHidden/>
          </w:rPr>
          <w:t>9</w:t>
        </w:r>
        <w:r w:rsidR="00080FA9">
          <w:rPr>
            <w:noProof/>
            <w:webHidden/>
          </w:rPr>
          <w:fldChar w:fldCharType="end"/>
        </w:r>
      </w:hyperlink>
    </w:p>
    <w:p w14:paraId="78008630" w14:textId="4ECF0983" w:rsidR="00080FA9" w:rsidRDefault="000411B1">
      <w:pPr>
        <w:pStyle w:val="TOC1"/>
        <w:tabs>
          <w:tab w:val="right" w:leader="dot" w:pos="9769"/>
        </w:tabs>
        <w:rPr>
          <w:rFonts w:asciiTheme="minorHAnsi" w:eastAsiaTheme="minorEastAsia" w:hAnsiTheme="minorHAnsi" w:cstheme="minorBidi"/>
          <w:noProof/>
          <w:kern w:val="2"/>
          <w:sz w:val="22"/>
          <w:szCs w:val="22"/>
          <w:lang w:eastAsia="en-AU"/>
          <w14:ligatures w14:val="standardContextual"/>
        </w:rPr>
      </w:pPr>
      <w:hyperlink w:anchor="_Toc175754368" w:history="1">
        <w:r w:rsidR="00080FA9" w:rsidRPr="0079737F">
          <w:rPr>
            <w:rStyle w:val="Hyperlink"/>
            <w:noProof/>
          </w:rPr>
          <w:t>Our vision for reconciliation</w:t>
        </w:r>
        <w:r w:rsidR="00080FA9">
          <w:rPr>
            <w:noProof/>
            <w:webHidden/>
          </w:rPr>
          <w:tab/>
        </w:r>
        <w:r w:rsidR="00080FA9">
          <w:rPr>
            <w:noProof/>
            <w:webHidden/>
          </w:rPr>
          <w:fldChar w:fldCharType="begin"/>
        </w:r>
        <w:r w:rsidR="00080FA9">
          <w:rPr>
            <w:noProof/>
            <w:webHidden/>
          </w:rPr>
          <w:instrText xml:space="preserve"> PAGEREF _Toc175754368 \h </w:instrText>
        </w:r>
        <w:r w:rsidR="00080FA9">
          <w:rPr>
            <w:noProof/>
            <w:webHidden/>
          </w:rPr>
        </w:r>
        <w:r w:rsidR="00080FA9">
          <w:rPr>
            <w:noProof/>
            <w:webHidden/>
          </w:rPr>
          <w:fldChar w:fldCharType="separate"/>
        </w:r>
        <w:r w:rsidR="00080FA9">
          <w:rPr>
            <w:noProof/>
            <w:webHidden/>
          </w:rPr>
          <w:t>10</w:t>
        </w:r>
        <w:r w:rsidR="00080FA9">
          <w:rPr>
            <w:noProof/>
            <w:webHidden/>
          </w:rPr>
          <w:fldChar w:fldCharType="end"/>
        </w:r>
      </w:hyperlink>
    </w:p>
    <w:p w14:paraId="4728D680" w14:textId="280F1CB7" w:rsidR="00080FA9" w:rsidRDefault="000411B1">
      <w:pPr>
        <w:pStyle w:val="TOC2"/>
        <w:rPr>
          <w:rFonts w:asciiTheme="minorHAnsi" w:eastAsiaTheme="minorEastAsia" w:hAnsiTheme="minorHAnsi" w:cstheme="minorBidi"/>
          <w:noProof/>
          <w:kern w:val="2"/>
          <w:sz w:val="22"/>
          <w:szCs w:val="22"/>
          <w:lang w:eastAsia="en-AU"/>
          <w14:ligatures w14:val="standardContextual"/>
        </w:rPr>
      </w:pPr>
      <w:hyperlink w:anchor="_Toc175754369" w:history="1">
        <w:r w:rsidR="00080FA9" w:rsidRPr="0079737F">
          <w:rPr>
            <w:rStyle w:val="Hyperlink"/>
            <w:noProof/>
          </w:rPr>
          <w:t>Why is a RAP important for the City of Melbourne?</w:t>
        </w:r>
        <w:r w:rsidR="00080FA9">
          <w:rPr>
            <w:noProof/>
            <w:webHidden/>
          </w:rPr>
          <w:tab/>
        </w:r>
        <w:r w:rsidR="00080FA9">
          <w:rPr>
            <w:noProof/>
            <w:webHidden/>
          </w:rPr>
          <w:fldChar w:fldCharType="begin"/>
        </w:r>
        <w:r w:rsidR="00080FA9">
          <w:rPr>
            <w:noProof/>
            <w:webHidden/>
          </w:rPr>
          <w:instrText xml:space="preserve"> PAGEREF _Toc175754369 \h </w:instrText>
        </w:r>
        <w:r w:rsidR="00080FA9">
          <w:rPr>
            <w:noProof/>
            <w:webHidden/>
          </w:rPr>
        </w:r>
        <w:r w:rsidR="00080FA9">
          <w:rPr>
            <w:noProof/>
            <w:webHidden/>
          </w:rPr>
          <w:fldChar w:fldCharType="separate"/>
        </w:r>
        <w:r w:rsidR="00080FA9">
          <w:rPr>
            <w:noProof/>
            <w:webHidden/>
          </w:rPr>
          <w:t>10</w:t>
        </w:r>
        <w:r w:rsidR="00080FA9">
          <w:rPr>
            <w:noProof/>
            <w:webHidden/>
          </w:rPr>
          <w:fldChar w:fldCharType="end"/>
        </w:r>
      </w:hyperlink>
    </w:p>
    <w:p w14:paraId="04B9B81B" w14:textId="4D87458B" w:rsidR="00080FA9" w:rsidRDefault="000411B1">
      <w:pPr>
        <w:pStyle w:val="TOC1"/>
        <w:tabs>
          <w:tab w:val="right" w:leader="dot" w:pos="9769"/>
        </w:tabs>
        <w:rPr>
          <w:rFonts w:asciiTheme="minorHAnsi" w:eastAsiaTheme="minorEastAsia" w:hAnsiTheme="minorHAnsi" w:cstheme="minorBidi"/>
          <w:noProof/>
          <w:kern w:val="2"/>
          <w:sz w:val="22"/>
          <w:szCs w:val="22"/>
          <w:lang w:eastAsia="en-AU"/>
          <w14:ligatures w14:val="standardContextual"/>
        </w:rPr>
      </w:pPr>
      <w:hyperlink w:anchor="_Toc175754370" w:history="1">
        <w:r w:rsidR="00080FA9" w:rsidRPr="0079737F">
          <w:rPr>
            <w:rStyle w:val="Hyperlink"/>
            <w:noProof/>
          </w:rPr>
          <w:t>Our organisation</w:t>
        </w:r>
        <w:r w:rsidR="00080FA9">
          <w:rPr>
            <w:noProof/>
            <w:webHidden/>
          </w:rPr>
          <w:tab/>
        </w:r>
        <w:r w:rsidR="00080FA9">
          <w:rPr>
            <w:noProof/>
            <w:webHidden/>
          </w:rPr>
          <w:fldChar w:fldCharType="begin"/>
        </w:r>
        <w:r w:rsidR="00080FA9">
          <w:rPr>
            <w:noProof/>
            <w:webHidden/>
          </w:rPr>
          <w:instrText xml:space="preserve"> PAGEREF _Toc175754370 \h </w:instrText>
        </w:r>
        <w:r w:rsidR="00080FA9">
          <w:rPr>
            <w:noProof/>
            <w:webHidden/>
          </w:rPr>
        </w:r>
        <w:r w:rsidR="00080FA9">
          <w:rPr>
            <w:noProof/>
            <w:webHidden/>
          </w:rPr>
          <w:fldChar w:fldCharType="separate"/>
        </w:r>
        <w:r w:rsidR="00080FA9">
          <w:rPr>
            <w:noProof/>
            <w:webHidden/>
          </w:rPr>
          <w:t>12</w:t>
        </w:r>
        <w:r w:rsidR="00080FA9">
          <w:rPr>
            <w:noProof/>
            <w:webHidden/>
          </w:rPr>
          <w:fldChar w:fldCharType="end"/>
        </w:r>
      </w:hyperlink>
    </w:p>
    <w:p w14:paraId="63D8A1D9" w14:textId="18989DD6" w:rsidR="00080FA9" w:rsidRDefault="000411B1">
      <w:pPr>
        <w:pStyle w:val="TOC2"/>
        <w:rPr>
          <w:rFonts w:asciiTheme="minorHAnsi" w:eastAsiaTheme="minorEastAsia" w:hAnsiTheme="minorHAnsi" w:cstheme="minorBidi"/>
          <w:noProof/>
          <w:kern w:val="2"/>
          <w:sz w:val="22"/>
          <w:szCs w:val="22"/>
          <w:lang w:eastAsia="en-AU"/>
          <w14:ligatures w14:val="standardContextual"/>
        </w:rPr>
      </w:pPr>
      <w:hyperlink w:anchor="_Toc175754371" w:history="1">
        <w:r w:rsidR="00080FA9" w:rsidRPr="0079737F">
          <w:rPr>
            <w:rStyle w:val="Hyperlink"/>
            <w:noProof/>
          </w:rPr>
          <w:t>Timeline</w:t>
        </w:r>
        <w:r w:rsidR="00080FA9">
          <w:rPr>
            <w:noProof/>
            <w:webHidden/>
          </w:rPr>
          <w:tab/>
        </w:r>
        <w:r w:rsidR="00080FA9">
          <w:rPr>
            <w:noProof/>
            <w:webHidden/>
          </w:rPr>
          <w:fldChar w:fldCharType="begin"/>
        </w:r>
        <w:r w:rsidR="00080FA9">
          <w:rPr>
            <w:noProof/>
            <w:webHidden/>
          </w:rPr>
          <w:instrText xml:space="preserve"> PAGEREF _Toc175754371 \h </w:instrText>
        </w:r>
        <w:r w:rsidR="00080FA9">
          <w:rPr>
            <w:noProof/>
            <w:webHidden/>
          </w:rPr>
        </w:r>
        <w:r w:rsidR="00080FA9">
          <w:rPr>
            <w:noProof/>
            <w:webHidden/>
          </w:rPr>
          <w:fldChar w:fldCharType="separate"/>
        </w:r>
        <w:r w:rsidR="00080FA9">
          <w:rPr>
            <w:noProof/>
            <w:webHidden/>
          </w:rPr>
          <w:t>14</w:t>
        </w:r>
        <w:r w:rsidR="00080FA9">
          <w:rPr>
            <w:noProof/>
            <w:webHidden/>
          </w:rPr>
          <w:fldChar w:fldCharType="end"/>
        </w:r>
      </w:hyperlink>
    </w:p>
    <w:p w14:paraId="08C5EAF6" w14:textId="3DB233FF" w:rsidR="00080FA9" w:rsidRDefault="000411B1">
      <w:pPr>
        <w:pStyle w:val="TOC2"/>
        <w:rPr>
          <w:rFonts w:asciiTheme="minorHAnsi" w:eastAsiaTheme="minorEastAsia" w:hAnsiTheme="minorHAnsi" w:cstheme="minorBidi"/>
          <w:noProof/>
          <w:kern w:val="2"/>
          <w:sz w:val="22"/>
          <w:szCs w:val="22"/>
          <w:lang w:eastAsia="en-AU"/>
          <w14:ligatures w14:val="standardContextual"/>
        </w:rPr>
      </w:pPr>
      <w:hyperlink w:anchor="_Toc175754372" w:history="1">
        <w:r w:rsidR="00080FA9" w:rsidRPr="0079737F">
          <w:rPr>
            <w:rStyle w:val="Hyperlink"/>
            <w:noProof/>
          </w:rPr>
          <w:t>Our journey</w:t>
        </w:r>
        <w:r w:rsidR="00080FA9">
          <w:rPr>
            <w:noProof/>
            <w:webHidden/>
          </w:rPr>
          <w:tab/>
        </w:r>
        <w:r w:rsidR="00080FA9">
          <w:rPr>
            <w:noProof/>
            <w:webHidden/>
          </w:rPr>
          <w:fldChar w:fldCharType="begin"/>
        </w:r>
        <w:r w:rsidR="00080FA9">
          <w:rPr>
            <w:noProof/>
            <w:webHidden/>
          </w:rPr>
          <w:instrText xml:space="preserve"> PAGEREF _Toc175754372 \h </w:instrText>
        </w:r>
        <w:r w:rsidR="00080FA9">
          <w:rPr>
            <w:noProof/>
            <w:webHidden/>
          </w:rPr>
        </w:r>
        <w:r w:rsidR="00080FA9">
          <w:rPr>
            <w:noProof/>
            <w:webHidden/>
          </w:rPr>
          <w:fldChar w:fldCharType="separate"/>
        </w:r>
        <w:r w:rsidR="00080FA9">
          <w:rPr>
            <w:noProof/>
            <w:webHidden/>
          </w:rPr>
          <w:t>16</w:t>
        </w:r>
        <w:r w:rsidR="00080FA9">
          <w:rPr>
            <w:noProof/>
            <w:webHidden/>
          </w:rPr>
          <w:fldChar w:fldCharType="end"/>
        </w:r>
      </w:hyperlink>
    </w:p>
    <w:p w14:paraId="2BD38CC6" w14:textId="70C91251" w:rsidR="00080FA9" w:rsidRDefault="000411B1">
      <w:pPr>
        <w:pStyle w:val="TOC2"/>
        <w:rPr>
          <w:rFonts w:asciiTheme="minorHAnsi" w:eastAsiaTheme="minorEastAsia" w:hAnsiTheme="minorHAnsi" w:cstheme="minorBidi"/>
          <w:noProof/>
          <w:kern w:val="2"/>
          <w:sz w:val="22"/>
          <w:szCs w:val="22"/>
          <w:lang w:eastAsia="en-AU"/>
          <w14:ligatures w14:val="standardContextual"/>
        </w:rPr>
      </w:pPr>
      <w:hyperlink w:anchor="_Toc175754373" w:history="1">
        <w:r w:rsidR="00080FA9" w:rsidRPr="0079737F">
          <w:rPr>
            <w:rStyle w:val="Hyperlink"/>
            <w:noProof/>
          </w:rPr>
          <w:t>Achievements since our last plan</w:t>
        </w:r>
        <w:r w:rsidR="00080FA9">
          <w:rPr>
            <w:noProof/>
            <w:webHidden/>
          </w:rPr>
          <w:tab/>
        </w:r>
        <w:r w:rsidR="00080FA9">
          <w:rPr>
            <w:noProof/>
            <w:webHidden/>
          </w:rPr>
          <w:fldChar w:fldCharType="begin"/>
        </w:r>
        <w:r w:rsidR="00080FA9">
          <w:rPr>
            <w:noProof/>
            <w:webHidden/>
          </w:rPr>
          <w:instrText xml:space="preserve"> PAGEREF _Toc175754373 \h </w:instrText>
        </w:r>
        <w:r w:rsidR="00080FA9">
          <w:rPr>
            <w:noProof/>
            <w:webHidden/>
          </w:rPr>
        </w:r>
        <w:r w:rsidR="00080FA9">
          <w:rPr>
            <w:noProof/>
            <w:webHidden/>
          </w:rPr>
          <w:fldChar w:fldCharType="separate"/>
        </w:r>
        <w:r w:rsidR="00080FA9">
          <w:rPr>
            <w:noProof/>
            <w:webHidden/>
          </w:rPr>
          <w:t>16</w:t>
        </w:r>
        <w:r w:rsidR="00080FA9">
          <w:rPr>
            <w:noProof/>
            <w:webHidden/>
          </w:rPr>
          <w:fldChar w:fldCharType="end"/>
        </w:r>
      </w:hyperlink>
    </w:p>
    <w:p w14:paraId="6DCC649D" w14:textId="551EF754" w:rsidR="00080FA9" w:rsidRDefault="000411B1">
      <w:pPr>
        <w:pStyle w:val="TOC2"/>
        <w:rPr>
          <w:rFonts w:asciiTheme="minorHAnsi" w:eastAsiaTheme="minorEastAsia" w:hAnsiTheme="minorHAnsi" w:cstheme="minorBidi"/>
          <w:noProof/>
          <w:kern w:val="2"/>
          <w:sz w:val="22"/>
          <w:szCs w:val="22"/>
          <w:lang w:eastAsia="en-AU"/>
          <w14:ligatures w14:val="standardContextual"/>
        </w:rPr>
      </w:pPr>
      <w:hyperlink w:anchor="_Toc175754374" w:history="1">
        <w:r w:rsidR="00080FA9" w:rsidRPr="0079737F">
          <w:rPr>
            <w:rStyle w:val="Hyperlink"/>
            <w:noProof/>
          </w:rPr>
          <w:t>Case studies</w:t>
        </w:r>
        <w:r w:rsidR="00080FA9">
          <w:rPr>
            <w:noProof/>
            <w:webHidden/>
          </w:rPr>
          <w:tab/>
        </w:r>
        <w:r w:rsidR="00080FA9">
          <w:rPr>
            <w:noProof/>
            <w:webHidden/>
          </w:rPr>
          <w:fldChar w:fldCharType="begin"/>
        </w:r>
        <w:r w:rsidR="00080FA9">
          <w:rPr>
            <w:noProof/>
            <w:webHidden/>
          </w:rPr>
          <w:instrText xml:space="preserve"> PAGEREF _Toc175754374 \h </w:instrText>
        </w:r>
        <w:r w:rsidR="00080FA9">
          <w:rPr>
            <w:noProof/>
            <w:webHidden/>
          </w:rPr>
        </w:r>
        <w:r w:rsidR="00080FA9">
          <w:rPr>
            <w:noProof/>
            <w:webHidden/>
          </w:rPr>
          <w:fldChar w:fldCharType="separate"/>
        </w:r>
        <w:r w:rsidR="00080FA9">
          <w:rPr>
            <w:noProof/>
            <w:webHidden/>
          </w:rPr>
          <w:t>18</w:t>
        </w:r>
        <w:r w:rsidR="00080FA9">
          <w:rPr>
            <w:noProof/>
            <w:webHidden/>
          </w:rPr>
          <w:fldChar w:fldCharType="end"/>
        </w:r>
      </w:hyperlink>
    </w:p>
    <w:p w14:paraId="553CCF53" w14:textId="7D24944D" w:rsidR="00080FA9" w:rsidRDefault="000411B1">
      <w:pPr>
        <w:pStyle w:val="TOC2"/>
        <w:rPr>
          <w:rFonts w:asciiTheme="minorHAnsi" w:eastAsiaTheme="minorEastAsia" w:hAnsiTheme="minorHAnsi" w:cstheme="minorBidi"/>
          <w:noProof/>
          <w:kern w:val="2"/>
          <w:sz w:val="22"/>
          <w:szCs w:val="22"/>
          <w:lang w:eastAsia="en-AU"/>
          <w14:ligatures w14:val="standardContextual"/>
        </w:rPr>
      </w:pPr>
      <w:hyperlink w:anchor="_Toc175754375" w:history="1">
        <w:r w:rsidR="00080FA9" w:rsidRPr="0079737F">
          <w:rPr>
            <w:rStyle w:val="Hyperlink"/>
            <w:noProof/>
          </w:rPr>
          <w:t>Learnings and challenges</w:t>
        </w:r>
        <w:r w:rsidR="00080FA9">
          <w:rPr>
            <w:noProof/>
            <w:webHidden/>
          </w:rPr>
          <w:tab/>
        </w:r>
        <w:r w:rsidR="00080FA9">
          <w:rPr>
            <w:noProof/>
            <w:webHidden/>
          </w:rPr>
          <w:fldChar w:fldCharType="begin"/>
        </w:r>
        <w:r w:rsidR="00080FA9">
          <w:rPr>
            <w:noProof/>
            <w:webHidden/>
          </w:rPr>
          <w:instrText xml:space="preserve"> PAGEREF _Toc175754375 \h </w:instrText>
        </w:r>
        <w:r w:rsidR="00080FA9">
          <w:rPr>
            <w:noProof/>
            <w:webHidden/>
          </w:rPr>
        </w:r>
        <w:r w:rsidR="00080FA9">
          <w:rPr>
            <w:noProof/>
            <w:webHidden/>
          </w:rPr>
          <w:fldChar w:fldCharType="separate"/>
        </w:r>
        <w:r w:rsidR="00080FA9">
          <w:rPr>
            <w:noProof/>
            <w:webHidden/>
          </w:rPr>
          <w:t>20</w:t>
        </w:r>
        <w:r w:rsidR="00080FA9">
          <w:rPr>
            <w:noProof/>
            <w:webHidden/>
          </w:rPr>
          <w:fldChar w:fldCharType="end"/>
        </w:r>
      </w:hyperlink>
    </w:p>
    <w:p w14:paraId="18EA7966" w14:textId="41D5B807" w:rsidR="00080FA9" w:rsidRDefault="000411B1">
      <w:pPr>
        <w:pStyle w:val="TOC1"/>
        <w:tabs>
          <w:tab w:val="right" w:leader="dot" w:pos="9769"/>
        </w:tabs>
        <w:rPr>
          <w:rFonts w:asciiTheme="minorHAnsi" w:eastAsiaTheme="minorEastAsia" w:hAnsiTheme="minorHAnsi" w:cstheme="minorBidi"/>
          <w:noProof/>
          <w:kern w:val="2"/>
          <w:sz w:val="22"/>
          <w:szCs w:val="22"/>
          <w:lang w:eastAsia="en-AU"/>
          <w14:ligatures w14:val="standardContextual"/>
        </w:rPr>
      </w:pPr>
      <w:hyperlink w:anchor="_Toc175754376" w:history="1">
        <w:r w:rsidR="00080FA9" w:rsidRPr="0079737F">
          <w:rPr>
            <w:rStyle w:val="Hyperlink"/>
            <w:noProof/>
          </w:rPr>
          <w:t>Our Reconciliation Action Plan</w:t>
        </w:r>
        <w:r w:rsidR="00080FA9">
          <w:rPr>
            <w:noProof/>
            <w:webHidden/>
          </w:rPr>
          <w:tab/>
        </w:r>
        <w:r w:rsidR="00080FA9">
          <w:rPr>
            <w:noProof/>
            <w:webHidden/>
          </w:rPr>
          <w:fldChar w:fldCharType="begin"/>
        </w:r>
        <w:r w:rsidR="00080FA9">
          <w:rPr>
            <w:noProof/>
            <w:webHidden/>
          </w:rPr>
          <w:instrText xml:space="preserve"> PAGEREF _Toc175754376 \h </w:instrText>
        </w:r>
        <w:r w:rsidR="00080FA9">
          <w:rPr>
            <w:noProof/>
            <w:webHidden/>
          </w:rPr>
        </w:r>
        <w:r w:rsidR="00080FA9">
          <w:rPr>
            <w:noProof/>
            <w:webHidden/>
          </w:rPr>
          <w:fldChar w:fldCharType="separate"/>
        </w:r>
        <w:r w:rsidR="00080FA9">
          <w:rPr>
            <w:noProof/>
            <w:webHidden/>
          </w:rPr>
          <w:t>22</w:t>
        </w:r>
        <w:r w:rsidR="00080FA9">
          <w:rPr>
            <w:noProof/>
            <w:webHidden/>
          </w:rPr>
          <w:fldChar w:fldCharType="end"/>
        </w:r>
      </w:hyperlink>
    </w:p>
    <w:p w14:paraId="763FF426" w14:textId="6BB070FC" w:rsidR="00080FA9" w:rsidRDefault="000411B1">
      <w:pPr>
        <w:pStyle w:val="TOC2"/>
        <w:rPr>
          <w:rFonts w:asciiTheme="minorHAnsi" w:eastAsiaTheme="minorEastAsia" w:hAnsiTheme="minorHAnsi" w:cstheme="minorBidi"/>
          <w:noProof/>
          <w:kern w:val="2"/>
          <w:sz w:val="22"/>
          <w:szCs w:val="22"/>
          <w:lang w:eastAsia="en-AU"/>
          <w14:ligatures w14:val="standardContextual"/>
        </w:rPr>
      </w:pPr>
      <w:hyperlink w:anchor="_Toc175754377" w:history="1">
        <w:r w:rsidR="00080FA9" w:rsidRPr="0079737F">
          <w:rPr>
            <w:rStyle w:val="Hyperlink"/>
            <w:noProof/>
          </w:rPr>
          <w:t>Community engagement and feedback</w:t>
        </w:r>
        <w:r w:rsidR="00080FA9">
          <w:rPr>
            <w:noProof/>
            <w:webHidden/>
          </w:rPr>
          <w:tab/>
        </w:r>
        <w:r w:rsidR="00080FA9">
          <w:rPr>
            <w:noProof/>
            <w:webHidden/>
          </w:rPr>
          <w:fldChar w:fldCharType="begin"/>
        </w:r>
        <w:r w:rsidR="00080FA9">
          <w:rPr>
            <w:noProof/>
            <w:webHidden/>
          </w:rPr>
          <w:instrText xml:space="preserve"> PAGEREF _Toc175754377 \h </w:instrText>
        </w:r>
        <w:r w:rsidR="00080FA9">
          <w:rPr>
            <w:noProof/>
            <w:webHidden/>
          </w:rPr>
        </w:r>
        <w:r w:rsidR="00080FA9">
          <w:rPr>
            <w:noProof/>
            <w:webHidden/>
          </w:rPr>
          <w:fldChar w:fldCharType="separate"/>
        </w:r>
        <w:r w:rsidR="00080FA9">
          <w:rPr>
            <w:noProof/>
            <w:webHidden/>
          </w:rPr>
          <w:t>23</w:t>
        </w:r>
        <w:r w:rsidR="00080FA9">
          <w:rPr>
            <w:noProof/>
            <w:webHidden/>
          </w:rPr>
          <w:fldChar w:fldCharType="end"/>
        </w:r>
      </w:hyperlink>
    </w:p>
    <w:p w14:paraId="0E865B8E" w14:textId="5BB1055D" w:rsidR="00080FA9" w:rsidRDefault="000411B1">
      <w:pPr>
        <w:pStyle w:val="TOC2"/>
        <w:rPr>
          <w:rFonts w:asciiTheme="minorHAnsi" w:eastAsiaTheme="minorEastAsia" w:hAnsiTheme="minorHAnsi" w:cstheme="minorBidi"/>
          <w:noProof/>
          <w:kern w:val="2"/>
          <w:sz w:val="22"/>
          <w:szCs w:val="22"/>
          <w:lang w:eastAsia="en-AU"/>
          <w14:ligatures w14:val="standardContextual"/>
        </w:rPr>
      </w:pPr>
      <w:hyperlink w:anchor="_Toc175754378" w:history="1">
        <w:r w:rsidR="00080FA9" w:rsidRPr="0079737F">
          <w:rPr>
            <w:rStyle w:val="Hyperlink"/>
            <w:noProof/>
          </w:rPr>
          <w:t>Governance</w:t>
        </w:r>
        <w:r w:rsidR="00080FA9">
          <w:rPr>
            <w:noProof/>
            <w:webHidden/>
          </w:rPr>
          <w:tab/>
        </w:r>
        <w:r w:rsidR="00080FA9">
          <w:rPr>
            <w:noProof/>
            <w:webHidden/>
          </w:rPr>
          <w:fldChar w:fldCharType="begin"/>
        </w:r>
        <w:r w:rsidR="00080FA9">
          <w:rPr>
            <w:noProof/>
            <w:webHidden/>
          </w:rPr>
          <w:instrText xml:space="preserve"> PAGEREF _Toc175754378 \h </w:instrText>
        </w:r>
        <w:r w:rsidR="00080FA9">
          <w:rPr>
            <w:noProof/>
            <w:webHidden/>
          </w:rPr>
        </w:r>
        <w:r w:rsidR="00080FA9">
          <w:rPr>
            <w:noProof/>
            <w:webHidden/>
          </w:rPr>
          <w:fldChar w:fldCharType="separate"/>
        </w:r>
        <w:r w:rsidR="00080FA9">
          <w:rPr>
            <w:noProof/>
            <w:webHidden/>
          </w:rPr>
          <w:t>23</w:t>
        </w:r>
        <w:r w:rsidR="00080FA9">
          <w:rPr>
            <w:noProof/>
            <w:webHidden/>
          </w:rPr>
          <w:fldChar w:fldCharType="end"/>
        </w:r>
      </w:hyperlink>
    </w:p>
    <w:p w14:paraId="537312E7" w14:textId="2DCC695F" w:rsidR="00080FA9" w:rsidRDefault="000411B1">
      <w:pPr>
        <w:pStyle w:val="TOC1"/>
        <w:tabs>
          <w:tab w:val="right" w:leader="dot" w:pos="9769"/>
        </w:tabs>
        <w:rPr>
          <w:rFonts w:asciiTheme="minorHAnsi" w:eastAsiaTheme="minorEastAsia" w:hAnsiTheme="minorHAnsi" w:cstheme="minorBidi"/>
          <w:noProof/>
          <w:kern w:val="2"/>
          <w:sz w:val="22"/>
          <w:szCs w:val="22"/>
          <w:lang w:eastAsia="en-AU"/>
          <w14:ligatures w14:val="standardContextual"/>
        </w:rPr>
      </w:pPr>
      <w:hyperlink w:anchor="_Toc175754379" w:history="1">
        <w:r w:rsidR="00080FA9" w:rsidRPr="0079737F">
          <w:rPr>
            <w:rStyle w:val="Hyperlink"/>
            <w:noProof/>
          </w:rPr>
          <w:t>Our actions, deliverables and targets</w:t>
        </w:r>
        <w:r w:rsidR="00080FA9">
          <w:rPr>
            <w:noProof/>
            <w:webHidden/>
          </w:rPr>
          <w:tab/>
        </w:r>
        <w:r w:rsidR="00080FA9">
          <w:rPr>
            <w:noProof/>
            <w:webHidden/>
          </w:rPr>
          <w:fldChar w:fldCharType="begin"/>
        </w:r>
        <w:r w:rsidR="00080FA9">
          <w:rPr>
            <w:noProof/>
            <w:webHidden/>
          </w:rPr>
          <w:instrText xml:space="preserve"> PAGEREF _Toc175754379 \h </w:instrText>
        </w:r>
        <w:r w:rsidR="00080FA9">
          <w:rPr>
            <w:noProof/>
            <w:webHidden/>
          </w:rPr>
        </w:r>
        <w:r w:rsidR="00080FA9">
          <w:rPr>
            <w:noProof/>
            <w:webHidden/>
          </w:rPr>
          <w:fldChar w:fldCharType="separate"/>
        </w:r>
        <w:r w:rsidR="00080FA9">
          <w:rPr>
            <w:noProof/>
            <w:webHidden/>
          </w:rPr>
          <w:t>25</w:t>
        </w:r>
        <w:r w:rsidR="00080FA9">
          <w:rPr>
            <w:noProof/>
            <w:webHidden/>
          </w:rPr>
          <w:fldChar w:fldCharType="end"/>
        </w:r>
      </w:hyperlink>
    </w:p>
    <w:p w14:paraId="00A90A3A" w14:textId="5E5CCBC8" w:rsidR="00080FA9" w:rsidRDefault="000411B1">
      <w:pPr>
        <w:pStyle w:val="TOC2"/>
        <w:rPr>
          <w:rFonts w:asciiTheme="minorHAnsi" w:eastAsiaTheme="minorEastAsia" w:hAnsiTheme="minorHAnsi" w:cstheme="minorBidi"/>
          <w:noProof/>
          <w:kern w:val="2"/>
          <w:sz w:val="22"/>
          <w:szCs w:val="22"/>
          <w:lang w:eastAsia="en-AU"/>
          <w14:ligatures w14:val="standardContextual"/>
        </w:rPr>
      </w:pPr>
      <w:hyperlink w:anchor="_Toc175754380" w:history="1">
        <w:r w:rsidR="00080FA9" w:rsidRPr="0079737F">
          <w:rPr>
            <w:rStyle w:val="Hyperlink"/>
            <w:noProof/>
          </w:rPr>
          <w:t>Pillar 1. Truth-Telling</w:t>
        </w:r>
        <w:r w:rsidR="00080FA9">
          <w:rPr>
            <w:noProof/>
            <w:webHidden/>
          </w:rPr>
          <w:tab/>
        </w:r>
        <w:r w:rsidR="00080FA9">
          <w:rPr>
            <w:noProof/>
            <w:webHidden/>
          </w:rPr>
          <w:fldChar w:fldCharType="begin"/>
        </w:r>
        <w:r w:rsidR="00080FA9">
          <w:rPr>
            <w:noProof/>
            <w:webHidden/>
          </w:rPr>
          <w:instrText xml:space="preserve"> PAGEREF _Toc175754380 \h </w:instrText>
        </w:r>
        <w:r w:rsidR="00080FA9">
          <w:rPr>
            <w:noProof/>
            <w:webHidden/>
          </w:rPr>
        </w:r>
        <w:r w:rsidR="00080FA9">
          <w:rPr>
            <w:noProof/>
            <w:webHidden/>
          </w:rPr>
          <w:fldChar w:fldCharType="separate"/>
        </w:r>
        <w:r w:rsidR="00080FA9">
          <w:rPr>
            <w:noProof/>
            <w:webHidden/>
          </w:rPr>
          <w:t>27</w:t>
        </w:r>
        <w:r w:rsidR="00080FA9">
          <w:rPr>
            <w:noProof/>
            <w:webHidden/>
          </w:rPr>
          <w:fldChar w:fldCharType="end"/>
        </w:r>
      </w:hyperlink>
    </w:p>
    <w:p w14:paraId="6FFA1288" w14:textId="39FDFFCB" w:rsidR="00080FA9" w:rsidRDefault="000411B1">
      <w:pPr>
        <w:pStyle w:val="TOC2"/>
        <w:rPr>
          <w:rFonts w:asciiTheme="minorHAnsi" w:eastAsiaTheme="minorEastAsia" w:hAnsiTheme="minorHAnsi" w:cstheme="minorBidi"/>
          <w:noProof/>
          <w:kern w:val="2"/>
          <w:sz w:val="22"/>
          <w:szCs w:val="22"/>
          <w:lang w:eastAsia="en-AU"/>
          <w14:ligatures w14:val="standardContextual"/>
        </w:rPr>
      </w:pPr>
      <w:hyperlink w:anchor="_Toc175754381" w:history="1">
        <w:r w:rsidR="00080FA9" w:rsidRPr="0079737F">
          <w:rPr>
            <w:rStyle w:val="Hyperlink"/>
            <w:noProof/>
          </w:rPr>
          <w:t>Pillar 2. Relationships</w:t>
        </w:r>
        <w:r w:rsidR="00080FA9">
          <w:rPr>
            <w:noProof/>
            <w:webHidden/>
          </w:rPr>
          <w:tab/>
        </w:r>
        <w:r w:rsidR="00080FA9">
          <w:rPr>
            <w:noProof/>
            <w:webHidden/>
          </w:rPr>
          <w:fldChar w:fldCharType="begin"/>
        </w:r>
        <w:r w:rsidR="00080FA9">
          <w:rPr>
            <w:noProof/>
            <w:webHidden/>
          </w:rPr>
          <w:instrText xml:space="preserve"> PAGEREF _Toc175754381 \h </w:instrText>
        </w:r>
        <w:r w:rsidR="00080FA9">
          <w:rPr>
            <w:noProof/>
            <w:webHidden/>
          </w:rPr>
        </w:r>
        <w:r w:rsidR="00080FA9">
          <w:rPr>
            <w:noProof/>
            <w:webHidden/>
          </w:rPr>
          <w:fldChar w:fldCharType="separate"/>
        </w:r>
        <w:r w:rsidR="00080FA9">
          <w:rPr>
            <w:noProof/>
            <w:webHidden/>
          </w:rPr>
          <w:t>29</w:t>
        </w:r>
        <w:r w:rsidR="00080FA9">
          <w:rPr>
            <w:noProof/>
            <w:webHidden/>
          </w:rPr>
          <w:fldChar w:fldCharType="end"/>
        </w:r>
      </w:hyperlink>
    </w:p>
    <w:p w14:paraId="67A5E5D7" w14:textId="3E830B9C" w:rsidR="00080FA9" w:rsidRDefault="000411B1">
      <w:pPr>
        <w:pStyle w:val="TOC2"/>
        <w:rPr>
          <w:rFonts w:asciiTheme="minorHAnsi" w:eastAsiaTheme="minorEastAsia" w:hAnsiTheme="minorHAnsi" w:cstheme="minorBidi"/>
          <w:noProof/>
          <w:kern w:val="2"/>
          <w:sz w:val="22"/>
          <w:szCs w:val="22"/>
          <w:lang w:eastAsia="en-AU"/>
          <w14:ligatures w14:val="standardContextual"/>
        </w:rPr>
      </w:pPr>
      <w:hyperlink w:anchor="_Toc175754382" w:history="1">
        <w:r w:rsidR="00080FA9" w:rsidRPr="0079737F">
          <w:rPr>
            <w:rStyle w:val="Hyperlink"/>
            <w:noProof/>
          </w:rPr>
          <w:t>Pillar 3. Respect</w:t>
        </w:r>
        <w:r w:rsidR="00080FA9">
          <w:rPr>
            <w:noProof/>
            <w:webHidden/>
          </w:rPr>
          <w:tab/>
        </w:r>
        <w:r w:rsidR="00080FA9">
          <w:rPr>
            <w:noProof/>
            <w:webHidden/>
          </w:rPr>
          <w:fldChar w:fldCharType="begin"/>
        </w:r>
        <w:r w:rsidR="00080FA9">
          <w:rPr>
            <w:noProof/>
            <w:webHidden/>
          </w:rPr>
          <w:instrText xml:space="preserve"> PAGEREF _Toc175754382 \h </w:instrText>
        </w:r>
        <w:r w:rsidR="00080FA9">
          <w:rPr>
            <w:noProof/>
            <w:webHidden/>
          </w:rPr>
        </w:r>
        <w:r w:rsidR="00080FA9">
          <w:rPr>
            <w:noProof/>
            <w:webHidden/>
          </w:rPr>
          <w:fldChar w:fldCharType="separate"/>
        </w:r>
        <w:r w:rsidR="00080FA9">
          <w:rPr>
            <w:noProof/>
            <w:webHidden/>
          </w:rPr>
          <w:t>33</w:t>
        </w:r>
        <w:r w:rsidR="00080FA9">
          <w:rPr>
            <w:noProof/>
            <w:webHidden/>
          </w:rPr>
          <w:fldChar w:fldCharType="end"/>
        </w:r>
      </w:hyperlink>
    </w:p>
    <w:p w14:paraId="626F46D7" w14:textId="4D948D85" w:rsidR="00080FA9" w:rsidRDefault="000411B1">
      <w:pPr>
        <w:pStyle w:val="TOC2"/>
        <w:rPr>
          <w:rFonts w:asciiTheme="minorHAnsi" w:eastAsiaTheme="minorEastAsia" w:hAnsiTheme="minorHAnsi" w:cstheme="minorBidi"/>
          <w:noProof/>
          <w:kern w:val="2"/>
          <w:sz w:val="22"/>
          <w:szCs w:val="22"/>
          <w:lang w:eastAsia="en-AU"/>
          <w14:ligatures w14:val="standardContextual"/>
        </w:rPr>
      </w:pPr>
      <w:hyperlink w:anchor="_Toc175754383" w:history="1">
        <w:r w:rsidR="00080FA9" w:rsidRPr="0079737F">
          <w:rPr>
            <w:rStyle w:val="Hyperlink"/>
            <w:noProof/>
          </w:rPr>
          <w:t>Pillar 4. Opportunities</w:t>
        </w:r>
        <w:r w:rsidR="00080FA9">
          <w:rPr>
            <w:noProof/>
            <w:webHidden/>
          </w:rPr>
          <w:tab/>
        </w:r>
        <w:r w:rsidR="00080FA9">
          <w:rPr>
            <w:noProof/>
            <w:webHidden/>
          </w:rPr>
          <w:fldChar w:fldCharType="begin"/>
        </w:r>
        <w:r w:rsidR="00080FA9">
          <w:rPr>
            <w:noProof/>
            <w:webHidden/>
          </w:rPr>
          <w:instrText xml:space="preserve"> PAGEREF _Toc175754383 \h </w:instrText>
        </w:r>
        <w:r w:rsidR="00080FA9">
          <w:rPr>
            <w:noProof/>
            <w:webHidden/>
          </w:rPr>
        </w:r>
        <w:r w:rsidR="00080FA9">
          <w:rPr>
            <w:noProof/>
            <w:webHidden/>
          </w:rPr>
          <w:fldChar w:fldCharType="separate"/>
        </w:r>
        <w:r w:rsidR="00080FA9">
          <w:rPr>
            <w:noProof/>
            <w:webHidden/>
          </w:rPr>
          <w:t>39</w:t>
        </w:r>
        <w:r w:rsidR="00080FA9">
          <w:rPr>
            <w:noProof/>
            <w:webHidden/>
          </w:rPr>
          <w:fldChar w:fldCharType="end"/>
        </w:r>
      </w:hyperlink>
    </w:p>
    <w:p w14:paraId="61FD88DC" w14:textId="3B571938" w:rsidR="00080FA9" w:rsidRDefault="000411B1">
      <w:pPr>
        <w:pStyle w:val="TOC2"/>
        <w:rPr>
          <w:rFonts w:asciiTheme="minorHAnsi" w:eastAsiaTheme="minorEastAsia" w:hAnsiTheme="minorHAnsi" w:cstheme="minorBidi"/>
          <w:noProof/>
          <w:kern w:val="2"/>
          <w:sz w:val="22"/>
          <w:szCs w:val="22"/>
          <w:lang w:eastAsia="en-AU"/>
          <w14:ligatures w14:val="standardContextual"/>
        </w:rPr>
      </w:pPr>
      <w:hyperlink w:anchor="_Toc175754384" w:history="1">
        <w:r w:rsidR="00080FA9" w:rsidRPr="0079737F">
          <w:rPr>
            <w:rStyle w:val="Hyperlink"/>
            <w:noProof/>
          </w:rPr>
          <w:t>Pillar 5. Governance</w:t>
        </w:r>
        <w:r w:rsidR="00080FA9">
          <w:rPr>
            <w:noProof/>
            <w:webHidden/>
          </w:rPr>
          <w:tab/>
        </w:r>
        <w:r w:rsidR="00080FA9">
          <w:rPr>
            <w:noProof/>
            <w:webHidden/>
          </w:rPr>
          <w:fldChar w:fldCharType="begin"/>
        </w:r>
        <w:r w:rsidR="00080FA9">
          <w:rPr>
            <w:noProof/>
            <w:webHidden/>
          </w:rPr>
          <w:instrText xml:space="preserve"> PAGEREF _Toc175754384 \h </w:instrText>
        </w:r>
        <w:r w:rsidR="00080FA9">
          <w:rPr>
            <w:noProof/>
            <w:webHidden/>
          </w:rPr>
        </w:r>
        <w:r w:rsidR="00080FA9">
          <w:rPr>
            <w:noProof/>
            <w:webHidden/>
          </w:rPr>
          <w:fldChar w:fldCharType="separate"/>
        </w:r>
        <w:r w:rsidR="00080FA9">
          <w:rPr>
            <w:noProof/>
            <w:webHidden/>
          </w:rPr>
          <w:t>43</w:t>
        </w:r>
        <w:r w:rsidR="00080FA9">
          <w:rPr>
            <w:noProof/>
            <w:webHidden/>
          </w:rPr>
          <w:fldChar w:fldCharType="end"/>
        </w:r>
      </w:hyperlink>
    </w:p>
    <w:p w14:paraId="0D0AD332" w14:textId="56784932" w:rsidR="00FF6D07" w:rsidRDefault="00DA747D" w:rsidP="00CA7632">
      <w:r>
        <w:fldChar w:fldCharType="end"/>
      </w:r>
      <w:bookmarkEnd w:id="1"/>
      <w:bookmarkEnd w:id="2"/>
      <w:r w:rsidR="00FF6D07">
        <w:br w:type="page"/>
      </w:r>
    </w:p>
    <w:p w14:paraId="67EE67DF" w14:textId="417D8474" w:rsidR="00851B7F" w:rsidRDefault="00851B7F">
      <w:pPr>
        <w:spacing w:after="0" w:line="240" w:lineRule="auto"/>
      </w:pPr>
      <w:r>
        <w:rPr>
          <w:rFonts w:hint="eastAsia"/>
          <w:noProof/>
        </w:rPr>
        <w:lastRenderedPageBreak/>
        <w:drawing>
          <wp:inline distT="0" distB="0" distL="0" distR="0" wp14:anchorId="561F5020" wp14:editId="69BD2268">
            <wp:extent cx="3562710" cy="6024333"/>
            <wp:effectExtent l="0" t="0" r="0" b="0"/>
            <wp:docPr id="8" name="Picture 8" descr="The image shows a bronze statue of an Aboriginal man and woman. They are both standing. The man is gesturing with his right hand, looking to the right of the image. The woman is looking at the man. She has a handbag over her left arm. A fresh, orange flower has been placed in her left hand. They stand on a light grey plinth with text that reads 'Pastor Sir Douglas and Lady Gladys Nicholls'. There is a fence in the background. A big, leafy green tree takes up most of the imag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image shows a bronze statue of an Aboriginal man and woman. They are both standing. The man is gesturing with his right hand, looking to the right of the image. The woman is looking at the man. She has a handbag over her left arm. A fresh, orange flower has been placed in her left hand. They stand on a light grey plinth with text that reads 'Pastor Sir Douglas and Lady Gladys Nicholls'. There is a fence in the background. A big, leafy green tree takes up most of the image background. "/>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606816" cy="6098914"/>
                    </a:xfrm>
                    <a:prstGeom prst="rect">
                      <a:avLst/>
                    </a:prstGeom>
                    <a:noFill/>
                    <a:ln>
                      <a:noFill/>
                    </a:ln>
                  </pic:spPr>
                </pic:pic>
              </a:graphicData>
            </a:graphic>
          </wp:inline>
        </w:drawing>
      </w:r>
    </w:p>
    <w:p w14:paraId="6BC1C296" w14:textId="77777777" w:rsidR="00FD236C" w:rsidRPr="003A774F" w:rsidRDefault="00173B29" w:rsidP="003A774F">
      <w:pPr>
        <w:pStyle w:val="Nospace"/>
        <w:spacing w:before="120"/>
        <w:rPr>
          <w:rStyle w:val="BodyTextChar"/>
        </w:rPr>
      </w:pPr>
      <w:r w:rsidRPr="003A774F">
        <w:rPr>
          <w:rStyle w:val="BodyTextChar"/>
        </w:rPr>
        <w:t>Pastor Sir Douglas and Lady Gladys Nicholls Memorial in Parliament Gardens.</w:t>
      </w:r>
    </w:p>
    <w:p w14:paraId="09CF3463" w14:textId="7870662D" w:rsidR="00173B29" w:rsidRDefault="00173B29" w:rsidP="00173B29">
      <w:pPr>
        <w:spacing w:after="0" w:line="240" w:lineRule="auto"/>
      </w:pPr>
      <w:r>
        <w:t>Photo credit: Wayne Quilliam</w:t>
      </w:r>
      <w:r w:rsidR="00B24AFB">
        <w:t>.</w:t>
      </w:r>
    </w:p>
    <w:p w14:paraId="7354ED51" w14:textId="4E608580" w:rsidR="009670C2" w:rsidRDefault="009670C2" w:rsidP="00C566CB">
      <w:pPr>
        <w:pStyle w:val="Heading1"/>
        <w:rPr>
          <w:rFonts w:hint="eastAsia"/>
        </w:rPr>
      </w:pPr>
      <w:bookmarkStart w:id="3" w:name="_Toc175754365"/>
      <w:r w:rsidRPr="00B44AF3">
        <w:t>Message from the Lord Mayor</w:t>
      </w:r>
      <w:bookmarkEnd w:id="3"/>
    </w:p>
    <w:p w14:paraId="1C21398F" w14:textId="176F3A16" w:rsidR="0056252A" w:rsidRPr="00E838B5" w:rsidRDefault="0056252A" w:rsidP="0056252A">
      <w:pPr>
        <w:rPr>
          <w:rFonts w:cs="Arial"/>
          <w:szCs w:val="20"/>
          <w:lang w:val="en-US"/>
        </w:rPr>
      </w:pPr>
      <w:r w:rsidRPr="00E838B5">
        <w:rPr>
          <w:rStyle w:val="normaltextrun"/>
          <w:rFonts w:cs="Arial"/>
          <w:color w:val="000000"/>
          <w:szCs w:val="20"/>
          <w:lang w:val="en-US"/>
        </w:rPr>
        <w:t>Our vision for reconciliation is to work alongside Sovereign First Nations to make true self-determination possible, so that Aboriginal and Torres Strait Islander people have the freedom to live well according to their own values and beliefs.</w:t>
      </w:r>
    </w:p>
    <w:p w14:paraId="41A9E39D" w14:textId="21140F13" w:rsidR="0056252A" w:rsidRPr="00E838B5" w:rsidRDefault="0056252A" w:rsidP="0056252A">
      <w:pPr>
        <w:rPr>
          <w:rFonts w:cs="Arial"/>
          <w:szCs w:val="20"/>
          <w:lang w:val="en-US"/>
        </w:rPr>
      </w:pPr>
      <w:r w:rsidRPr="00E838B5">
        <w:rPr>
          <w:rStyle w:val="normaltextrun"/>
          <w:rFonts w:cs="Arial"/>
          <w:color w:val="000000"/>
          <w:szCs w:val="20"/>
          <w:lang w:val="en-US"/>
        </w:rPr>
        <w:t xml:space="preserve">The City of Melbourne Stretch Reconciliation Action Plan </w:t>
      </w:r>
      <w:r w:rsidR="005300FC">
        <w:rPr>
          <w:rStyle w:val="normaltextrun"/>
          <w:rFonts w:cs="Arial"/>
          <w:color w:val="000000"/>
          <w:szCs w:val="20"/>
          <w:lang w:val="en-US"/>
        </w:rPr>
        <w:t xml:space="preserve">August 2024 – July 2027 </w:t>
      </w:r>
      <w:r w:rsidRPr="00E838B5">
        <w:rPr>
          <w:rStyle w:val="normaltextrun"/>
          <w:rFonts w:cs="Arial"/>
          <w:color w:val="000000"/>
          <w:szCs w:val="20"/>
          <w:lang w:val="en-US"/>
        </w:rPr>
        <w:t>significantly strengthens our reconciliation commitments, so we can deliver positive outcomes for Traditional Owners and the broader Aboriginal community, enriching the whole city. It stretches us to make high-impact commitments and back them up with measurable goals that are critical to our vision for a truly inclusive city.</w:t>
      </w:r>
    </w:p>
    <w:p w14:paraId="2D8DCE82" w14:textId="37369F98" w:rsidR="0056252A" w:rsidRPr="00E838B5" w:rsidRDefault="0056252A" w:rsidP="0056252A">
      <w:pPr>
        <w:rPr>
          <w:rFonts w:cs="Arial"/>
          <w:szCs w:val="20"/>
          <w:lang w:val="en-US"/>
        </w:rPr>
      </w:pPr>
      <w:r w:rsidRPr="00E838B5">
        <w:rPr>
          <w:rStyle w:val="normaltextrun"/>
          <w:rFonts w:cs="Arial"/>
          <w:color w:val="000000"/>
          <w:szCs w:val="20"/>
          <w:lang w:val="en-US"/>
        </w:rPr>
        <w:t>An essential part of our work towards genuine reconciliation is truth-telling.</w:t>
      </w:r>
    </w:p>
    <w:p w14:paraId="34382E37" w14:textId="0BA2EDDD" w:rsidR="0056252A" w:rsidRPr="00E838B5" w:rsidRDefault="0056252A" w:rsidP="0056252A">
      <w:pPr>
        <w:rPr>
          <w:rFonts w:cs="Arial"/>
          <w:szCs w:val="20"/>
          <w:lang w:val="en-US"/>
        </w:rPr>
      </w:pPr>
      <w:r w:rsidRPr="00E838B5">
        <w:rPr>
          <w:rStyle w:val="normaltextrun"/>
          <w:rFonts w:cs="Arial"/>
          <w:color w:val="000000"/>
          <w:szCs w:val="20"/>
          <w:lang w:val="en-US"/>
        </w:rPr>
        <w:lastRenderedPageBreak/>
        <w:t>Truth-telling allows Aboriginal peoples to share their history, heritage and culture with us all, imparting knowledge of thousands of years of rich histories, languages and stories.</w:t>
      </w:r>
    </w:p>
    <w:p w14:paraId="6A51B76A" w14:textId="3982475D" w:rsidR="0056252A" w:rsidRPr="00E838B5" w:rsidRDefault="0056252A" w:rsidP="0056252A">
      <w:pPr>
        <w:rPr>
          <w:rFonts w:cs="Arial"/>
          <w:szCs w:val="20"/>
          <w:lang w:val="en-US"/>
        </w:rPr>
      </w:pPr>
      <w:r w:rsidRPr="00E838B5">
        <w:rPr>
          <w:rStyle w:val="normaltextrun"/>
          <w:rFonts w:cs="Arial"/>
          <w:color w:val="000000"/>
          <w:szCs w:val="20"/>
          <w:lang w:val="en-US"/>
        </w:rPr>
        <w:t>Truth-telling helps us develop a shared understanding of the impact of colonisation, and the diversity, strength and resilience of First Peoples' cultures. It is a form of restorative justice that creates space for Aboriginal people to voice and record evidence of past actions. It is a way to acknowledge Aboriginal people’s experiences of dispossession and inequality</w:t>
      </w:r>
      <w:r w:rsidR="00080FA9">
        <w:rPr>
          <w:rStyle w:val="normaltextrun"/>
          <w:rFonts w:cs="Arial"/>
          <w:color w:val="000000"/>
          <w:szCs w:val="20"/>
          <w:lang w:val="en-US"/>
        </w:rPr>
        <w:t>.</w:t>
      </w:r>
    </w:p>
    <w:p w14:paraId="5BF649A1" w14:textId="55F88D0E" w:rsidR="0056252A" w:rsidRPr="00E838B5" w:rsidRDefault="0056252A" w:rsidP="0056252A">
      <w:pPr>
        <w:rPr>
          <w:rFonts w:cs="Arial"/>
          <w:szCs w:val="20"/>
          <w:lang w:val="en-US"/>
        </w:rPr>
      </w:pPr>
      <w:r w:rsidRPr="00E838B5">
        <w:rPr>
          <w:rStyle w:val="normaltextrun"/>
          <w:rFonts w:cs="Arial"/>
          <w:color w:val="000000"/>
          <w:szCs w:val="20"/>
          <w:lang w:val="en-US"/>
        </w:rPr>
        <w:t>If we are to learn, heal and change within Melbourne and beyond, we must show our support for reconciliation and truth-telling in a tangible way.</w:t>
      </w:r>
    </w:p>
    <w:p w14:paraId="12738374" w14:textId="3B483CDC" w:rsidR="0056252A" w:rsidRPr="00E838B5" w:rsidRDefault="0056252A" w:rsidP="0056252A">
      <w:pPr>
        <w:rPr>
          <w:rFonts w:cs="Arial"/>
          <w:szCs w:val="20"/>
          <w:lang w:val="en-US"/>
        </w:rPr>
      </w:pPr>
      <w:r w:rsidRPr="00E838B5">
        <w:rPr>
          <w:rStyle w:val="normaltextrun"/>
          <w:rFonts w:cs="Arial"/>
          <w:color w:val="000000"/>
          <w:szCs w:val="20"/>
          <w:lang w:val="en-US"/>
        </w:rPr>
        <w:t>We support the Yoorrook Justice Commission – the first formal truth-telling process into injustices experienced by First Peoples in Victoria. We will address relevant recommendations from the commission into our work, in concert with this Stretch Reconciliation Action Plan.</w:t>
      </w:r>
    </w:p>
    <w:p w14:paraId="7486A412" w14:textId="5D53978A" w:rsidR="0056252A" w:rsidRPr="00E838B5" w:rsidRDefault="0056252A" w:rsidP="0056252A">
      <w:pPr>
        <w:rPr>
          <w:rFonts w:cs="Arial"/>
          <w:szCs w:val="20"/>
          <w:lang w:val="en-US"/>
        </w:rPr>
      </w:pPr>
      <w:r w:rsidRPr="00E838B5">
        <w:rPr>
          <w:rStyle w:val="normaltextrun"/>
          <w:rFonts w:cs="Arial"/>
          <w:color w:val="000000"/>
          <w:szCs w:val="20"/>
          <w:lang w:val="en-US"/>
        </w:rPr>
        <w:t>It is vital to our identity as a city that Aboriginal people can participate equally in our city's economy and activities. That’s why we will embed Aboriginal perspectives into Council processes, governance and decision-making. An important step is our First Nations Committee, designed to advise on First Nations policy and programs, and elevate diverse voices from the Aboriginal community to ensure they have a say in decisions and priorities.</w:t>
      </w:r>
    </w:p>
    <w:p w14:paraId="6C5149D0" w14:textId="6AE97E3E" w:rsidR="0056252A" w:rsidRPr="00E838B5" w:rsidRDefault="0056252A" w:rsidP="0056252A">
      <w:pPr>
        <w:rPr>
          <w:rFonts w:cs="Arial"/>
          <w:szCs w:val="20"/>
          <w:lang w:val="en-US"/>
        </w:rPr>
      </w:pPr>
      <w:r w:rsidRPr="00E838B5">
        <w:rPr>
          <w:rStyle w:val="normaltextrun"/>
          <w:rFonts w:cs="Arial"/>
          <w:color w:val="000000"/>
          <w:szCs w:val="20"/>
          <w:lang w:val="en-US"/>
        </w:rPr>
        <w:t>We will embed Aboriginal culture in the design of events, public places and facilities. Our urban and design landscape will also grow with us.</w:t>
      </w:r>
    </w:p>
    <w:p w14:paraId="05899366" w14:textId="1A9D0D0F" w:rsidR="0056252A" w:rsidRPr="00E838B5" w:rsidRDefault="0056252A" w:rsidP="0056252A">
      <w:pPr>
        <w:rPr>
          <w:rFonts w:cs="Arial"/>
          <w:szCs w:val="20"/>
          <w:lang w:val="en-US"/>
        </w:rPr>
      </w:pPr>
      <w:r w:rsidRPr="00E838B5">
        <w:rPr>
          <w:rStyle w:val="normaltextrun"/>
          <w:rFonts w:cs="Arial"/>
          <w:color w:val="000000"/>
          <w:szCs w:val="20"/>
          <w:lang w:val="en-US"/>
        </w:rPr>
        <w:t>We have more to learn together, so we can all share the enormous benefits and richness of the oldest continuous culture on Earth</w:t>
      </w:r>
      <w:r w:rsidR="000C4B57">
        <w:rPr>
          <w:rStyle w:val="normaltextrun"/>
          <w:rFonts w:cs="Arial"/>
          <w:color w:val="000000"/>
          <w:szCs w:val="20"/>
          <w:lang w:val="en-US"/>
        </w:rPr>
        <w:t>.</w:t>
      </w:r>
    </w:p>
    <w:p w14:paraId="09E853A6" w14:textId="27D5846F" w:rsidR="0056252A" w:rsidRPr="00E838B5" w:rsidRDefault="0056252A" w:rsidP="0056252A">
      <w:pPr>
        <w:rPr>
          <w:rFonts w:cs="Arial"/>
          <w:szCs w:val="20"/>
          <w:lang w:val="en-US"/>
        </w:rPr>
      </w:pPr>
      <w:r w:rsidRPr="00E838B5">
        <w:rPr>
          <w:rStyle w:val="normaltextrun"/>
          <w:rFonts w:cs="Arial"/>
          <w:color w:val="000000"/>
          <w:szCs w:val="20"/>
          <w:lang w:val="en-US"/>
        </w:rPr>
        <w:t>Reconciliation is an opportunity for Aboriginal and non-Aboriginal people to work together to create a just and equitable society. A place where all people are free to shape their own lives.</w:t>
      </w:r>
    </w:p>
    <w:p w14:paraId="30DDC57F" w14:textId="6E755F4A" w:rsidR="0056252A" w:rsidRPr="00E838B5" w:rsidRDefault="0056252A" w:rsidP="0056252A">
      <w:pPr>
        <w:rPr>
          <w:rFonts w:cs="Arial"/>
          <w:szCs w:val="20"/>
          <w:lang w:val="en-US"/>
        </w:rPr>
      </w:pPr>
      <w:r w:rsidRPr="00E838B5">
        <w:rPr>
          <w:rStyle w:val="normaltextrun"/>
          <w:rFonts w:cs="Arial"/>
          <w:color w:val="000000"/>
          <w:szCs w:val="20"/>
          <w:lang w:val="en-US"/>
        </w:rPr>
        <w:t>I am proud to share this plan with you. It leads the way to a brighter, shared future.</w:t>
      </w:r>
    </w:p>
    <w:p w14:paraId="05E88AE3" w14:textId="77777777" w:rsidR="00EE6706" w:rsidRDefault="0056252A" w:rsidP="00EE6706">
      <w:pPr>
        <w:pStyle w:val="Bold"/>
        <w:rPr>
          <w:rStyle w:val="normaltextrun"/>
          <w:rFonts w:cs="Arial"/>
          <w:bCs/>
          <w:szCs w:val="20"/>
          <w:lang w:val="en-US"/>
        </w:rPr>
      </w:pPr>
      <w:r w:rsidRPr="00EE6706">
        <w:rPr>
          <w:rStyle w:val="normaltextrun"/>
          <w:rFonts w:cs="Arial"/>
          <w:bCs/>
          <w:szCs w:val="20"/>
          <w:lang w:val="en-US"/>
        </w:rPr>
        <w:t>Nicholas Reece</w:t>
      </w:r>
    </w:p>
    <w:p w14:paraId="6C2DF67F" w14:textId="609D1982" w:rsidR="00EE6706" w:rsidRPr="00EE6706" w:rsidRDefault="0056252A" w:rsidP="00EE6706">
      <w:pPr>
        <w:pStyle w:val="Bold"/>
        <w:rPr>
          <w:rStyle w:val="normaltextrun"/>
          <w:rFonts w:cs="Arial"/>
          <w:bCs/>
          <w:szCs w:val="20"/>
          <w:lang w:val="en-US"/>
        </w:rPr>
      </w:pPr>
      <w:r w:rsidRPr="00EE6706">
        <w:rPr>
          <w:rStyle w:val="normaltextrun"/>
          <w:rFonts w:cs="Arial"/>
          <w:bCs/>
          <w:szCs w:val="20"/>
          <w:lang w:val="en-US"/>
        </w:rPr>
        <w:t>Lord Mayor</w:t>
      </w:r>
      <w:r w:rsidR="00EE6706">
        <w:rPr>
          <w:rStyle w:val="normaltextrun"/>
          <w:rFonts w:cs="Arial"/>
          <w:bCs/>
          <w:szCs w:val="20"/>
          <w:lang w:val="en-US"/>
        </w:rPr>
        <w:br/>
      </w:r>
      <w:r w:rsidR="00EE6706" w:rsidRPr="00E838B5">
        <w:rPr>
          <w:rStyle w:val="normaltextrun"/>
          <w:rFonts w:cs="Arial"/>
          <w:bCs/>
          <w:szCs w:val="20"/>
          <w:lang w:val="en-US"/>
        </w:rPr>
        <w:t>City of Melbourne</w:t>
      </w:r>
    </w:p>
    <w:p w14:paraId="435F0245" w14:textId="266AD9B0" w:rsidR="009670C2" w:rsidRDefault="009670C2" w:rsidP="00EE6706">
      <w:pPr>
        <w:pStyle w:val="Heading1"/>
        <w:rPr>
          <w:rFonts w:hint="eastAsia"/>
        </w:rPr>
      </w:pPr>
      <w:r>
        <w:br w:type="page"/>
      </w:r>
      <w:bookmarkStart w:id="4" w:name="_Toc175754366"/>
      <w:r w:rsidRPr="00B44AF3">
        <w:lastRenderedPageBreak/>
        <w:t>Message from the CEO</w:t>
      </w:r>
      <w:bookmarkEnd w:id="4"/>
    </w:p>
    <w:p w14:paraId="2EE6EE81" w14:textId="160AA7BB" w:rsidR="0098041F" w:rsidRPr="00E838B5" w:rsidRDefault="0098041F" w:rsidP="00E838B5">
      <w:pPr>
        <w:rPr>
          <w:szCs w:val="20"/>
          <w:lang w:eastAsia="en-AU"/>
        </w:rPr>
      </w:pPr>
      <w:r w:rsidRPr="00E838B5">
        <w:rPr>
          <w:rStyle w:val="normaltextrun"/>
          <w:rFonts w:cs="Arial"/>
          <w:szCs w:val="20"/>
          <w:lang w:val="en-US"/>
        </w:rPr>
        <w:t>I am proud to present the City of Melbourne’s Stretch Reconciliation Action Plan</w:t>
      </w:r>
      <w:r w:rsidR="004D0B1E">
        <w:rPr>
          <w:rStyle w:val="normaltextrun"/>
          <w:rFonts w:cs="Arial"/>
          <w:szCs w:val="20"/>
          <w:lang w:val="en-US"/>
        </w:rPr>
        <w:t xml:space="preserve"> </w:t>
      </w:r>
      <w:r w:rsidR="000D2BBD">
        <w:rPr>
          <w:rStyle w:val="normaltextrun"/>
          <w:rFonts w:cs="Arial"/>
          <w:szCs w:val="20"/>
          <w:lang w:val="en-US"/>
        </w:rPr>
        <w:t>August 2024–July 2027</w:t>
      </w:r>
      <w:r w:rsidRPr="00E838B5">
        <w:rPr>
          <w:rStyle w:val="normaltextrun"/>
          <w:rFonts w:cs="Arial"/>
          <w:szCs w:val="20"/>
          <w:lang w:val="en-US"/>
        </w:rPr>
        <w:t xml:space="preserve">. This is our sixth </w:t>
      </w:r>
      <w:r w:rsidR="00CD74D9">
        <w:rPr>
          <w:rStyle w:val="normaltextrun"/>
          <w:rFonts w:cs="Arial"/>
          <w:szCs w:val="20"/>
          <w:lang w:val="en-US"/>
        </w:rPr>
        <w:t>R</w:t>
      </w:r>
      <w:r w:rsidRPr="00E838B5">
        <w:rPr>
          <w:rStyle w:val="normaltextrun"/>
          <w:rFonts w:cs="Arial"/>
          <w:szCs w:val="20"/>
          <w:lang w:val="en-US"/>
        </w:rPr>
        <w:t xml:space="preserve">econciliation </w:t>
      </w:r>
      <w:r w:rsidR="00CD74D9">
        <w:rPr>
          <w:rStyle w:val="normaltextrun"/>
          <w:rFonts w:cs="Arial"/>
          <w:szCs w:val="20"/>
          <w:lang w:val="en-US"/>
        </w:rPr>
        <w:t>A</w:t>
      </w:r>
      <w:r w:rsidRPr="00E838B5">
        <w:rPr>
          <w:rStyle w:val="normaltextrun"/>
          <w:rFonts w:cs="Arial"/>
          <w:szCs w:val="20"/>
          <w:lang w:val="en-US"/>
        </w:rPr>
        <w:t xml:space="preserve">ction </w:t>
      </w:r>
      <w:r w:rsidR="00CD74D9">
        <w:rPr>
          <w:rStyle w:val="normaltextrun"/>
          <w:rFonts w:cs="Arial"/>
          <w:szCs w:val="20"/>
          <w:lang w:val="en-US"/>
        </w:rPr>
        <w:t>P</w:t>
      </w:r>
      <w:r w:rsidRPr="00E838B5">
        <w:rPr>
          <w:rStyle w:val="normaltextrun"/>
          <w:rFonts w:cs="Arial"/>
          <w:szCs w:val="20"/>
          <w:lang w:val="en-US"/>
        </w:rPr>
        <w:t>lan, and it will guide our continued work towards reconciliation and a more inclusive future. As we mark this milestone, I extend my heartfelt thanks to the many staff and community members who have helped shape this plan and define our next steps on this important shared journey.</w:t>
      </w:r>
    </w:p>
    <w:p w14:paraId="6C5891BE" w14:textId="31D17C03" w:rsidR="0098041F" w:rsidRPr="00E838B5" w:rsidRDefault="0098041F" w:rsidP="00E838B5">
      <w:pPr>
        <w:rPr>
          <w:szCs w:val="20"/>
        </w:rPr>
      </w:pPr>
      <w:r w:rsidRPr="00E838B5">
        <w:rPr>
          <w:rStyle w:val="normaltextrun"/>
          <w:rFonts w:cs="Arial"/>
          <w:szCs w:val="20"/>
          <w:lang w:val="en-US"/>
        </w:rPr>
        <w:t>As a local government representing diverse people, we are proud of the work we've done over time to promote reconciliation, engage communities and deliver outcomes for Traditional Owners. However, there is always more we can do. This plan is designed to increase and sustain our momentum – turning good intentions into clear actions.</w:t>
      </w:r>
    </w:p>
    <w:p w14:paraId="1CDC1FC9" w14:textId="4C8F5914" w:rsidR="0098041F" w:rsidRPr="00E838B5" w:rsidRDefault="0098041F" w:rsidP="00E838B5">
      <w:pPr>
        <w:rPr>
          <w:szCs w:val="20"/>
        </w:rPr>
      </w:pPr>
      <w:r w:rsidRPr="00E838B5">
        <w:rPr>
          <w:rStyle w:val="normaltextrun"/>
          <w:rFonts w:cs="Arial"/>
          <w:szCs w:val="20"/>
          <w:lang w:val="en-US"/>
        </w:rPr>
        <w:t xml:space="preserve">Truth-telling is the foundation of reconciliation. Since our last plan, we've focused on creating opportunities for truth-telling to facilitate learning, healing, and change. Central to our approach has been sharing knowledge by partnering with Traditional Owners and acknowledging the impacts of past government policies, including the role that </w:t>
      </w:r>
      <w:r w:rsidR="00B47B16">
        <w:rPr>
          <w:rStyle w:val="normaltextrun"/>
          <w:rFonts w:cs="Arial"/>
          <w:szCs w:val="20"/>
          <w:lang w:val="en-US"/>
        </w:rPr>
        <w:t>C</w:t>
      </w:r>
      <w:r w:rsidRPr="00E838B5">
        <w:rPr>
          <w:rStyle w:val="normaltextrun"/>
          <w:rFonts w:cs="Arial"/>
          <w:szCs w:val="20"/>
          <w:lang w:val="en-US"/>
        </w:rPr>
        <w:t>ouncil played in colonisation. We are committed to addressing these injustices, which are not only contained to our deep past but, in some instances, continue today.</w:t>
      </w:r>
    </w:p>
    <w:p w14:paraId="6FE397CB" w14:textId="77777777" w:rsidR="00080FA9" w:rsidRDefault="0098041F" w:rsidP="00E838B5">
      <w:pPr>
        <w:rPr>
          <w:rStyle w:val="normaltextrun"/>
          <w:rFonts w:cs="Arial"/>
          <w:szCs w:val="20"/>
          <w:lang w:val="en-US"/>
        </w:rPr>
      </w:pPr>
      <w:r w:rsidRPr="00E838B5">
        <w:rPr>
          <w:rStyle w:val="normaltextrun"/>
          <w:rFonts w:cs="Arial"/>
          <w:szCs w:val="20"/>
          <w:lang w:val="en-US"/>
        </w:rPr>
        <w:t>Since our last plan, we've also worked to elevate the voices of Traditional Owners in city decision-making, including deepening our relationship with the Bunurong Land Council Aboriginal Corporation and Wurundjeri Woi-wurrung Cultural Heritage Aboriginal Corporation. We are committed to continuing to deepen these relationships and partnerships with Traditional Owners.</w:t>
      </w:r>
    </w:p>
    <w:p w14:paraId="43BC1BF0" w14:textId="094344DB" w:rsidR="0098041F" w:rsidRPr="00E838B5" w:rsidRDefault="0098041F" w:rsidP="00E838B5">
      <w:pPr>
        <w:rPr>
          <w:szCs w:val="20"/>
        </w:rPr>
      </w:pPr>
      <w:r w:rsidRPr="00E838B5">
        <w:rPr>
          <w:rStyle w:val="normaltextrun"/>
          <w:rFonts w:cs="Arial"/>
          <w:szCs w:val="20"/>
          <w:lang w:val="en-US"/>
        </w:rPr>
        <w:t>First Nations-led community organisations have also played an important role, collaborating with us to inform and enhance our responses to housing, homelessness, cultural awareness, economic development and the arts. We are grateful for our strong relationships with the Koorie Heritage Trust, the Ngwala Willumbong Aboriginal Corporation, Kinaway and The Torch – a remarkable arts organisation that supports First Nations people impacted by incarceration.</w:t>
      </w:r>
    </w:p>
    <w:p w14:paraId="2288AFB0" w14:textId="74B52DA4" w:rsidR="0098041F" w:rsidRPr="00E838B5" w:rsidRDefault="0098041F" w:rsidP="00E838B5">
      <w:pPr>
        <w:rPr>
          <w:szCs w:val="20"/>
        </w:rPr>
      </w:pPr>
      <w:r w:rsidRPr="00E838B5">
        <w:rPr>
          <w:rStyle w:val="normaltextrun"/>
          <w:rFonts w:cs="Arial"/>
          <w:szCs w:val="20"/>
          <w:lang w:val="en-US"/>
        </w:rPr>
        <w:t>As we reflect on our reconciliation journey and turn our eyes to the future, there is an important word at the forefront of our minds: treaty. A treaty will deliver long-term sustainable solutions because it enables self-determination – putting Aboriginal people in the driver’s seat to make decisions about what impacts their lives. We will support First Nations communities on the pathway towards this goal.</w:t>
      </w:r>
    </w:p>
    <w:p w14:paraId="70C8C32F" w14:textId="65A4F399" w:rsidR="0098041F" w:rsidRPr="00E838B5" w:rsidRDefault="0098041F" w:rsidP="00E838B5">
      <w:pPr>
        <w:rPr>
          <w:szCs w:val="20"/>
        </w:rPr>
      </w:pPr>
      <w:r w:rsidRPr="00E838B5">
        <w:rPr>
          <w:rStyle w:val="normaltextrun"/>
          <w:rFonts w:cs="Arial"/>
          <w:szCs w:val="20"/>
          <w:lang w:val="en-US"/>
        </w:rPr>
        <w:t xml:space="preserve">Read on to explore our Stretch Reconciliation Action Plan </w:t>
      </w:r>
      <w:r w:rsidR="000D2BBD">
        <w:rPr>
          <w:rStyle w:val="normaltextrun"/>
          <w:rFonts w:cs="Arial"/>
          <w:szCs w:val="20"/>
          <w:lang w:val="en-US"/>
        </w:rPr>
        <w:t>August 2024–July 2027</w:t>
      </w:r>
      <w:r w:rsidRPr="00E838B5">
        <w:rPr>
          <w:rStyle w:val="normaltextrun"/>
          <w:rFonts w:cs="Arial"/>
          <w:szCs w:val="20"/>
          <w:lang w:val="en-US"/>
        </w:rPr>
        <w:t>. The content of this plan has been developed with great care – with our community through meaningful, long-term engagement with Aboriginal and non-Aboriginal people in our city. We will report on our progress every year.</w:t>
      </w:r>
    </w:p>
    <w:p w14:paraId="60F4D084" w14:textId="04221AB7" w:rsidR="0098041F" w:rsidRPr="00E838B5" w:rsidRDefault="0098041F" w:rsidP="00EE6706">
      <w:pPr>
        <w:pStyle w:val="Bold"/>
      </w:pPr>
      <w:r w:rsidRPr="00E838B5">
        <w:rPr>
          <w:rStyle w:val="normaltextrun"/>
          <w:rFonts w:cs="Arial"/>
          <w:bCs/>
          <w:szCs w:val="20"/>
          <w:lang w:val="en-US"/>
        </w:rPr>
        <w:t>Alison Leighton</w:t>
      </w:r>
    </w:p>
    <w:p w14:paraId="2AF04E44" w14:textId="3CE771BD" w:rsidR="0098041F" w:rsidRPr="00E838B5" w:rsidRDefault="0098041F" w:rsidP="00EE6706">
      <w:pPr>
        <w:pStyle w:val="Bold"/>
      </w:pPr>
      <w:r w:rsidRPr="00E838B5">
        <w:rPr>
          <w:rStyle w:val="normaltextrun"/>
          <w:rFonts w:cs="Arial"/>
          <w:bCs/>
          <w:szCs w:val="20"/>
          <w:lang w:val="en-US"/>
        </w:rPr>
        <w:t>Chief Executive Officer</w:t>
      </w:r>
      <w:r w:rsidRPr="00E838B5">
        <w:br/>
      </w:r>
      <w:r w:rsidRPr="00E838B5">
        <w:rPr>
          <w:rStyle w:val="normaltextrun"/>
          <w:rFonts w:cs="Arial"/>
          <w:bCs/>
          <w:szCs w:val="20"/>
          <w:lang w:val="en-US"/>
        </w:rPr>
        <w:t>City of Melbourne</w:t>
      </w:r>
    </w:p>
    <w:p w14:paraId="2F28B2B7" w14:textId="77777777" w:rsidR="009670C2" w:rsidRDefault="009670C2" w:rsidP="009E4CD1">
      <w:pPr>
        <w:pStyle w:val="Heading1"/>
        <w:rPr>
          <w:rFonts w:hint="eastAsia"/>
        </w:rPr>
      </w:pPr>
      <w:r>
        <w:br w:type="page"/>
      </w:r>
      <w:bookmarkStart w:id="5" w:name="_Toc175754367"/>
      <w:r w:rsidRPr="00601B77">
        <w:lastRenderedPageBreak/>
        <w:t>Message from the CEO of Reconciliation Australia</w:t>
      </w:r>
      <w:bookmarkEnd w:id="5"/>
    </w:p>
    <w:p w14:paraId="1F83D40B" w14:textId="492F67E9" w:rsidR="0013344F" w:rsidRDefault="0013344F" w:rsidP="009670C2">
      <w:pPr>
        <w:rPr>
          <w:lang w:val="en-US"/>
        </w:rPr>
      </w:pPr>
      <w:r>
        <w:rPr>
          <w:lang w:val="en-US"/>
        </w:rPr>
        <w:t>On behalf of Reconciliation Australia, I congratulate City of Melbourne on its formal commitment to reconciliation, as it implements its first Stretch Reconciliation Action Plan (RAP), its sixth RAP overall.</w:t>
      </w:r>
    </w:p>
    <w:p w14:paraId="0C40B30C" w14:textId="08B87AB0" w:rsidR="0013344F" w:rsidRDefault="0013344F" w:rsidP="009670C2">
      <w:pPr>
        <w:rPr>
          <w:lang w:val="en-US"/>
        </w:rPr>
      </w:pPr>
      <w:r>
        <w:rPr>
          <w:lang w:val="en-US"/>
        </w:rPr>
        <w:t>Formed around the pillars of relationships, respect, and opportunities, the RAP program helps organisations realise the critical role they can play in driving reconciliation across their work and area of expertise. Through the creation of this Stretch RAP, City of Melbourne continues to contribute to the every-growing community of RAP organisations that have taken this consideration and goodwill, and transformed it into action. As the local government body responsible for Australia’s second largest city, the scope of City of Melbourne’s sphere of influence is considerable.</w:t>
      </w:r>
    </w:p>
    <w:p w14:paraId="1B9954A9" w14:textId="0E22CC86" w:rsidR="0013344F" w:rsidRDefault="0013344F" w:rsidP="009670C2">
      <w:pPr>
        <w:rPr>
          <w:lang w:val="en-US"/>
        </w:rPr>
      </w:pPr>
      <w:r>
        <w:rPr>
          <w:lang w:val="en-US"/>
        </w:rPr>
        <w:t>With this RAP, its focus on working alongside Sovereign First Nations to support the true self-determination. This is the bedrock of reconciliation, listening, learning, working hand in hand. This approach builds on City of Melbourne’s experiences working with Traditional Owners in its previous RAPs, involving them as key decision makers on the direction of several projects including the Mapping Aboriginal Melbourne project, an interactive map pf places of Aboriginal importance and the design of narrm ngarrgu, the new library and family services building in the Queen Victoria Market precinct. These experiences created meaningful opportunities for Aboriginal-led place based truth-telling across Melbourne, and this approach continues in this Stretch RAP.</w:t>
      </w:r>
    </w:p>
    <w:p w14:paraId="2DCB80E5" w14:textId="6CC98A1A" w:rsidR="00B46009" w:rsidRDefault="00B46009" w:rsidP="009670C2">
      <w:pPr>
        <w:rPr>
          <w:lang w:val="en-US"/>
        </w:rPr>
      </w:pPr>
      <w:proofErr w:type="spellStart"/>
      <w:r>
        <w:rPr>
          <w:lang w:val="en-US"/>
        </w:rPr>
        <w:t>Recognising</w:t>
      </w:r>
      <w:proofErr w:type="spellEnd"/>
      <w:r>
        <w:rPr>
          <w:lang w:val="en-US"/>
        </w:rPr>
        <w:t xml:space="preserve"> the impacts</w:t>
      </w:r>
      <w:r w:rsidR="00696108">
        <w:rPr>
          <w:lang w:val="en-US"/>
        </w:rPr>
        <w:t xml:space="preserve"> of past government policies on Aboriginal and Torres Strait Islander peoples, City of Melbourne is supporting self-determination principles through targeted funding and the creation of its First Nations policy and programs. By embracing Aboriginal knowledge and lived experience as a core element of Melbourne’s past, present and future identity. City of Melbourne honours their essential contributions to the city’s growth and wellbeing.</w:t>
      </w:r>
    </w:p>
    <w:p w14:paraId="67350D6C" w14:textId="12846C9D" w:rsidR="00696108" w:rsidRDefault="00696108" w:rsidP="009670C2">
      <w:pPr>
        <w:rPr>
          <w:lang w:val="en-US"/>
        </w:rPr>
      </w:pPr>
      <w:r>
        <w:rPr>
          <w:lang w:val="en-US"/>
        </w:rPr>
        <w:t>Through its inclusion of First Nations knowledge and experiences in policy and program development, City of Melbourne has the potential to drive considerable reconciliation outcomes across its vast sphere of influence. On behalf of Reconciliation Australia, I commend City of Melbourne on this Stretch RAP and look forward to following its ongoing reconciliation journey.</w:t>
      </w:r>
    </w:p>
    <w:p w14:paraId="4358EF11" w14:textId="0AA50DF9" w:rsidR="00696108" w:rsidRDefault="00696108" w:rsidP="009670C2">
      <w:pPr>
        <w:rPr>
          <w:b/>
          <w:bCs/>
          <w:lang w:val="en-US"/>
        </w:rPr>
      </w:pPr>
      <w:r w:rsidRPr="00241A38">
        <w:rPr>
          <w:b/>
          <w:bCs/>
          <w:lang w:val="en-US"/>
        </w:rPr>
        <w:t>Karen Mundine</w:t>
      </w:r>
    </w:p>
    <w:p w14:paraId="65E5BC45" w14:textId="75E12D67" w:rsidR="00696108" w:rsidRPr="00241A38" w:rsidRDefault="00696108" w:rsidP="0062260C">
      <w:pPr>
        <w:spacing w:after="0" w:line="240" w:lineRule="auto"/>
        <w:rPr>
          <w:b/>
          <w:bCs/>
          <w:lang w:val="en-US"/>
        </w:rPr>
      </w:pPr>
      <w:r w:rsidRPr="00241A38">
        <w:rPr>
          <w:b/>
          <w:bCs/>
          <w:lang w:val="en-US"/>
        </w:rPr>
        <w:t>Chief Executive Officer</w:t>
      </w:r>
    </w:p>
    <w:p w14:paraId="3A1151BF" w14:textId="2852B23C" w:rsidR="00696108" w:rsidRPr="00241A38" w:rsidRDefault="00696108" w:rsidP="0062260C">
      <w:pPr>
        <w:spacing w:after="0" w:line="240" w:lineRule="auto"/>
        <w:rPr>
          <w:b/>
          <w:bCs/>
          <w:lang w:val="en-US"/>
        </w:rPr>
      </w:pPr>
      <w:r w:rsidRPr="00241A38">
        <w:rPr>
          <w:b/>
          <w:bCs/>
          <w:lang w:val="en-US"/>
        </w:rPr>
        <w:t>Reconciliation Australia</w:t>
      </w:r>
    </w:p>
    <w:p w14:paraId="501552A5" w14:textId="0C987291" w:rsidR="009670C2" w:rsidRDefault="009670C2" w:rsidP="00E10B31">
      <w:pPr>
        <w:pStyle w:val="Heading1"/>
        <w:rPr>
          <w:rFonts w:hint="eastAsia"/>
        </w:rPr>
      </w:pPr>
      <w:r>
        <w:br w:type="page"/>
      </w:r>
      <w:bookmarkStart w:id="6" w:name="_Toc175754368"/>
      <w:r w:rsidRPr="009670C2">
        <w:lastRenderedPageBreak/>
        <w:t>Our vision for reconciliation</w:t>
      </w:r>
      <w:bookmarkEnd w:id="6"/>
    </w:p>
    <w:p w14:paraId="5D107262" w14:textId="77777777" w:rsidR="009670C2" w:rsidRDefault="009670C2" w:rsidP="009670C2">
      <w:pPr>
        <w:rPr>
          <w:lang w:val="en-US"/>
        </w:rPr>
      </w:pPr>
      <w:r w:rsidRPr="009670C2">
        <w:rPr>
          <w:lang w:val="en-US"/>
        </w:rPr>
        <w:t>The City of Melbourne’s vision for reconciliation is to work alongside Sovereign First Nations, enabling true self-determination and ensuring Aboriginal peoples have the freedom to live well according to their own values and beliefs.</w:t>
      </w:r>
    </w:p>
    <w:p w14:paraId="7BA7A501" w14:textId="3A8C3F23" w:rsidR="00866701" w:rsidRDefault="00866701" w:rsidP="009670C2">
      <w:pPr>
        <w:rPr>
          <w:lang w:val="en-US"/>
        </w:rPr>
      </w:pPr>
      <w:r>
        <w:rPr>
          <w:noProof/>
          <w:lang w:val="en-US"/>
        </w:rPr>
        <w:drawing>
          <wp:inline distT="0" distB="0" distL="0" distR="0" wp14:anchorId="596679B2" wp14:editId="6AC6DA99">
            <wp:extent cx="6210300" cy="4143375"/>
            <wp:effectExtent l="0" t="0" r="0" b="9525"/>
            <wp:docPr id="6" name="Picture 6" descr="The image shows a Smoking Ceremony scene. In the centre of the image there is a silhouette of a woman who is standing over a bowl with white smoke billowing up from it. She is holding a small branch with lots of leaves. There are more branches with leaves around her feet and around the bowl, these are also in silhouette. In the foreground on the right of the image is the silhouette of a man facing the woman. Behind the woman the grass is a vibrant green. In the background of the image blurred people watch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image shows a Smoking Ceremony scene. In the centre of the image there is a silhouette of a woman who is standing over a bowl with white smoke billowing up from it. She is holding a small branch with lots of leaves. There are more branches with leaves around her feet and around the bowl, these are also in silhouette. In the foreground on the right of the image is the silhouette of a man facing the woman. Behind the woman the grass is a vibrant green. In the background of the image blurred people watch on. "/>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210300" cy="4143375"/>
                    </a:xfrm>
                    <a:prstGeom prst="rect">
                      <a:avLst/>
                    </a:prstGeom>
                    <a:noFill/>
                    <a:ln>
                      <a:noFill/>
                    </a:ln>
                  </pic:spPr>
                </pic:pic>
              </a:graphicData>
            </a:graphic>
          </wp:inline>
        </w:drawing>
      </w:r>
    </w:p>
    <w:p w14:paraId="6E3AEDFE" w14:textId="77777777" w:rsidR="003A774F" w:rsidRDefault="00173B29" w:rsidP="003A774F">
      <w:pPr>
        <w:pStyle w:val="Nospace"/>
        <w:spacing w:before="120"/>
        <w:rPr>
          <w:rStyle w:val="BodyTextChar"/>
        </w:rPr>
      </w:pPr>
      <w:r w:rsidRPr="003A774F">
        <w:rPr>
          <w:rStyle w:val="BodyTextChar"/>
        </w:rPr>
        <w:t>Day of Mourning.</w:t>
      </w:r>
    </w:p>
    <w:p w14:paraId="74D9D915" w14:textId="0B0CB1E1" w:rsidR="00173B29" w:rsidRPr="003A774F" w:rsidRDefault="00173B29" w:rsidP="003A774F">
      <w:pPr>
        <w:pStyle w:val="Nospace"/>
        <w:rPr>
          <w:rStyle w:val="BodyTextChar"/>
        </w:rPr>
      </w:pPr>
      <w:r w:rsidRPr="003A774F">
        <w:rPr>
          <w:rStyle w:val="BodyTextChar"/>
        </w:rPr>
        <w:t>Photo credit: Blue Tree Studios</w:t>
      </w:r>
      <w:r w:rsidR="00B24AFB">
        <w:rPr>
          <w:rStyle w:val="BodyTextChar"/>
        </w:rPr>
        <w:t>.</w:t>
      </w:r>
    </w:p>
    <w:p w14:paraId="5B010FC3" w14:textId="77777777" w:rsidR="009670C2" w:rsidRDefault="009670C2" w:rsidP="00CE5BFF">
      <w:pPr>
        <w:pStyle w:val="Heading2"/>
        <w:rPr>
          <w:rFonts w:hint="eastAsia"/>
        </w:rPr>
      </w:pPr>
      <w:bookmarkStart w:id="7" w:name="_Toc175754369"/>
      <w:r w:rsidRPr="009670C2">
        <w:t>Why is a RAP important for the City of Melbourne?</w:t>
      </w:r>
      <w:bookmarkEnd w:id="7"/>
    </w:p>
    <w:p w14:paraId="52C696D6" w14:textId="26454A20" w:rsidR="009670C2" w:rsidRPr="009670C2" w:rsidRDefault="009670C2" w:rsidP="009670C2">
      <w:pPr>
        <w:rPr>
          <w:lang w:val="en-US"/>
        </w:rPr>
      </w:pPr>
      <w:r w:rsidRPr="009670C2">
        <w:rPr>
          <w:lang w:val="en-US"/>
        </w:rPr>
        <w:t>The City of Melbourne is proud to support reconciliation within our organisation and across the city. We were the first local government in Australia to develop a Reconciliation Action Plan (RAP) in 2006. Since then, we’ve adopted five plans, ensuring we learn and improve each time.</w:t>
      </w:r>
    </w:p>
    <w:p w14:paraId="27957845" w14:textId="4B3977A7" w:rsidR="009670C2" w:rsidRPr="009670C2" w:rsidRDefault="009670C2" w:rsidP="009670C2">
      <w:pPr>
        <w:rPr>
          <w:lang w:val="en-US"/>
        </w:rPr>
      </w:pPr>
      <w:r w:rsidRPr="009670C2">
        <w:rPr>
          <w:lang w:val="en-US"/>
        </w:rPr>
        <w:t>Reconciliation is essential to our country. It is about promoting an understanding of the history between Aboriginal and non-Aboriginal Australians and developing better relations for the future. Reconciliation benefits everyone and allows us to move forward together.</w:t>
      </w:r>
    </w:p>
    <w:p w14:paraId="2C33B174" w14:textId="76B02D30" w:rsidR="009670C2" w:rsidRPr="009670C2" w:rsidRDefault="009670C2" w:rsidP="009670C2">
      <w:pPr>
        <w:rPr>
          <w:lang w:val="en-US"/>
        </w:rPr>
      </w:pPr>
      <w:r w:rsidRPr="009670C2">
        <w:rPr>
          <w:lang w:val="en-US"/>
        </w:rPr>
        <w:t xml:space="preserve">This Stretch Reconciliation Action Plan </w:t>
      </w:r>
      <w:r w:rsidR="00241A38">
        <w:rPr>
          <w:lang w:val="en-US"/>
        </w:rPr>
        <w:t>–</w:t>
      </w:r>
      <w:r w:rsidR="00F35B25">
        <w:rPr>
          <w:lang w:val="en-US"/>
        </w:rPr>
        <w:t xml:space="preserve"> </w:t>
      </w:r>
      <w:r w:rsidR="00241A38">
        <w:rPr>
          <w:lang w:val="en-US"/>
        </w:rPr>
        <w:t>August 2024–July 2027</w:t>
      </w:r>
      <w:r w:rsidRPr="009670C2">
        <w:rPr>
          <w:lang w:val="en-US"/>
        </w:rPr>
        <w:t xml:space="preserve"> is our sixth plan. It builds on our journey in the reconciliation space over time, working with First Nations people to deliver outcomes for Traditional Owners and the broader Aboriginal community and provide opportunities for our organisation and municipal community to engage.</w:t>
      </w:r>
    </w:p>
    <w:p w14:paraId="562B866E" w14:textId="77777777" w:rsidR="009670C2" w:rsidRPr="009670C2" w:rsidRDefault="009670C2" w:rsidP="009670C2">
      <w:pPr>
        <w:rPr>
          <w:lang w:val="en-US"/>
        </w:rPr>
      </w:pPr>
      <w:r w:rsidRPr="009670C2">
        <w:rPr>
          <w:lang w:val="en-US"/>
        </w:rPr>
        <w:t>The RAP is critical to achieving our vision for reconciliation of a truly inclusive city where Aboriginal peoples have the right to self-determine their future and the freedom to live well according to their values and beliefs.</w:t>
      </w:r>
    </w:p>
    <w:p w14:paraId="5ED11B40" w14:textId="5FC27D60" w:rsidR="009670C2" w:rsidRPr="009670C2" w:rsidRDefault="009670C2" w:rsidP="009670C2">
      <w:pPr>
        <w:rPr>
          <w:lang w:val="en-US"/>
        </w:rPr>
      </w:pPr>
      <w:r w:rsidRPr="009670C2">
        <w:rPr>
          <w:lang w:val="en-US"/>
        </w:rPr>
        <w:lastRenderedPageBreak/>
        <w:t>The Stretch RAP: Reconciliation Leadership significantly advances our reconciliation journey, moving from an Innovate level to a Stretch level – a higher level of accountability, reporting and transparency within the Reconciliation Australia RAP framework.</w:t>
      </w:r>
    </w:p>
    <w:p w14:paraId="170F58AB" w14:textId="2118431D" w:rsidR="009670C2" w:rsidRPr="009670C2" w:rsidRDefault="009670C2" w:rsidP="009670C2">
      <w:pPr>
        <w:rPr>
          <w:lang w:val="en-US"/>
        </w:rPr>
      </w:pPr>
      <w:r w:rsidRPr="009670C2">
        <w:rPr>
          <w:lang w:val="en-US"/>
        </w:rPr>
        <w:t>Our Stretch RAP demonstrates our robust and meaningful commitment to reconciliation and our continued work towards becoming a culturally safe and aware organisation. By embedding reconciliation into every aspect of the City of Melbourne’s work, it has become business as usual.</w:t>
      </w:r>
    </w:p>
    <w:p w14:paraId="42C9599C" w14:textId="3AD382C8" w:rsidR="009670C2" w:rsidRPr="009670C2" w:rsidRDefault="009670C2" w:rsidP="009670C2">
      <w:pPr>
        <w:rPr>
          <w:lang w:val="en-US"/>
        </w:rPr>
      </w:pPr>
      <w:r w:rsidRPr="009670C2">
        <w:rPr>
          <w:lang w:val="en-US"/>
        </w:rPr>
        <w:t>Our RAP is based on five pillars of respect, relationships, good governance, and opportunities, with truth-telling at the heart of our work.</w:t>
      </w:r>
    </w:p>
    <w:p w14:paraId="417F8612" w14:textId="77777777" w:rsidR="009670C2" w:rsidRPr="009670C2" w:rsidRDefault="009670C2" w:rsidP="009670C2">
      <w:pPr>
        <w:rPr>
          <w:lang w:val="en-US"/>
        </w:rPr>
      </w:pPr>
      <w:r w:rsidRPr="009670C2">
        <w:rPr>
          <w:lang w:val="en-US"/>
        </w:rPr>
        <w:t>The City of Melbourne recognises the importance of truth-telling to facilitate learning, healing, and change within Melbourne and beyond. Truth-telling allows Aboriginal peoples to share their history, heritage, and culture with the broader community and to voice and record evidence about past actions. It’s an opportunity to impart knowledge of thousands of years of rich histories, languages, and stories and provide a form of restorative justice by acknowledging Aboriginal people’s experiences of dispossession and inequity.</w:t>
      </w:r>
    </w:p>
    <w:p w14:paraId="5447368E" w14:textId="77777777" w:rsidR="009670C2" w:rsidRPr="009670C2" w:rsidRDefault="009670C2" w:rsidP="009670C2">
      <w:pPr>
        <w:rPr>
          <w:lang w:val="en-US"/>
        </w:rPr>
      </w:pPr>
      <w:r w:rsidRPr="009670C2">
        <w:rPr>
          <w:lang w:val="en-US"/>
        </w:rPr>
        <w:t xml:space="preserve">We support the Yoorrook Justice Commission – the first formal truth-telling process into injustices experienced by First Peoples in Victoria. It is integral to the Victorian Government’s journey towards a treaty with First Nations people. In Victoria, there will be one overarching </w:t>
      </w:r>
      <w:r w:rsidR="00B23FD5">
        <w:rPr>
          <w:lang w:val="en-US"/>
        </w:rPr>
        <w:t>t</w:t>
      </w:r>
      <w:r w:rsidRPr="009670C2">
        <w:rPr>
          <w:lang w:val="en-US"/>
        </w:rPr>
        <w:t>reaty and multiple local Treaties with individual Traditional Owner groups.</w:t>
      </w:r>
    </w:p>
    <w:p w14:paraId="4B04D381" w14:textId="5F4D04ED" w:rsidR="009670C2" w:rsidRPr="009670C2" w:rsidRDefault="009670C2" w:rsidP="009670C2">
      <w:pPr>
        <w:rPr>
          <w:lang w:val="en-US"/>
        </w:rPr>
      </w:pPr>
      <w:r w:rsidRPr="009670C2">
        <w:rPr>
          <w:lang w:val="en-US"/>
        </w:rPr>
        <w:t>Our community overwhelmingly supports reconciliation and views it as a high priority for the city – over 77 per cent of people in the Melbourne electorate voted ‘</w:t>
      </w:r>
      <w:r w:rsidR="002576D5">
        <w:rPr>
          <w:lang w:val="en-US"/>
        </w:rPr>
        <w:t>Y</w:t>
      </w:r>
      <w:r w:rsidRPr="009670C2">
        <w:rPr>
          <w:lang w:val="en-US"/>
        </w:rPr>
        <w:t>es’ in the 2023 referendum on the Voice to Parliament, the highest percentage of ‘</w:t>
      </w:r>
      <w:r w:rsidR="002576D5">
        <w:rPr>
          <w:lang w:val="en-US"/>
        </w:rPr>
        <w:t>Y</w:t>
      </w:r>
      <w:r w:rsidRPr="009670C2">
        <w:rPr>
          <w:lang w:val="en-US"/>
        </w:rPr>
        <w:t>es’ votes nationally. The community sees Melbourne as a city with an Aboriginal focus, where Aboriginal culture, knowledge and heritage will enrich the city’s growth and development (Future Melbourne 2026), and 94.4 per cent of people believe the relationship with Aboriginal people is important (Council Plan 2021</w:t>
      </w:r>
      <w:r w:rsidR="00E80113">
        <w:rPr>
          <w:lang w:val="en-US"/>
        </w:rPr>
        <w:t>–</w:t>
      </w:r>
      <w:r w:rsidRPr="009670C2">
        <w:rPr>
          <w:lang w:val="en-US"/>
        </w:rPr>
        <w:t xml:space="preserve">25). Our city is based on </w:t>
      </w:r>
      <w:r w:rsidR="006A5ED4">
        <w:rPr>
          <w:lang w:val="en-US"/>
        </w:rPr>
        <w:t>11</w:t>
      </w:r>
      <w:r w:rsidRPr="009670C2">
        <w:rPr>
          <w:lang w:val="en-US"/>
        </w:rPr>
        <w:t xml:space="preserve"> neighbourhoods. When establishing their priorities, all neighbourhoods identified one or more priorities relating to First Nations people and culture.</w:t>
      </w:r>
    </w:p>
    <w:p w14:paraId="1332E79D" w14:textId="28C2E2DF" w:rsidR="009670C2" w:rsidRPr="009670C2" w:rsidRDefault="009670C2" w:rsidP="009670C2">
      <w:pPr>
        <w:rPr>
          <w:lang w:val="en-US"/>
        </w:rPr>
      </w:pPr>
      <w:r w:rsidRPr="009670C2">
        <w:rPr>
          <w:lang w:val="en-US"/>
        </w:rPr>
        <w:t>We recognise the value of demonstrating our support of reconciliation and truth-telling and see that this is an essential step in working towards genuine reconciliation. The City of Melbourne formalised this support in September 2021 by endorsing the Declaration of Recognition and Commitment. The Declaration recognises Aboriginal peoples as the first inhabitants of this land and sets out our commitment to fully support reconciliation at an organisational, local, national, and international level.</w:t>
      </w:r>
    </w:p>
    <w:p w14:paraId="22EC2D28" w14:textId="7C8B1EB6" w:rsidR="009670C2" w:rsidRPr="009670C2" w:rsidRDefault="009670C2" w:rsidP="009670C2">
      <w:pPr>
        <w:rPr>
          <w:lang w:val="en-US"/>
        </w:rPr>
      </w:pPr>
      <w:r w:rsidRPr="009670C2">
        <w:rPr>
          <w:lang w:val="en-US"/>
        </w:rPr>
        <w:t>We also understand the pivotal role we can play in advocating for positive outcomes for Aboriginal people</w:t>
      </w:r>
      <w:r w:rsidR="00C05F39">
        <w:rPr>
          <w:lang w:val="en-US"/>
        </w:rPr>
        <w:t>s</w:t>
      </w:r>
      <w:r w:rsidRPr="009670C2">
        <w:rPr>
          <w:lang w:val="en-US"/>
        </w:rPr>
        <w:t xml:space="preserve"> at a community, state and national level. In March 2023, the City of Melbourne proudly endorsed a motion supporting the 2017 Uluru Statement from the Heart and the ‘</w:t>
      </w:r>
      <w:r w:rsidR="002576D5">
        <w:rPr>
          <w:lang w:val="en-US"/>
        </w:rPr>
        <w:t>Y</w:t>
      </w:r>
      <w:r w:rsidRPr="009670C2">
        <w:rPr>
          <w:lang w:val="en-US"/>
        </w:rPr>
        <w:t>es’ campaign for the Constitutional Recognition of an Aboriginal and Torres Strait Islander Voice to Parliament. Council recognised the importance of delivering an education campaign to ensure everyone understood what the referendum was about. This was an essential step in our commitment towards treaty, justice and reconciliation with our First Peoples.</w:t>
      </w:r>
    </w:p>
    <w:p w14:paraId="598D1712" w14:textId="6D5D5467" w:rsidR="009670C2" w:rsidRDefault="009670C2" w:rsidP="009670C2">
      <w:pPr>
        <w:rPr>
          <w:lang w:val="en-US"/>
        </w:rPr>
      </w:pPr>
      <w:r w:rsidRPr="009670C2">
        <w:rPr>
          <w:lang w:val="en-US"/>
        </w:rPr>
        <w:t>Our RAP is one way we seek to implement our commitments under the United Nations Declaration on the Rights of Indigenous Peoples and our Council Plan 2021</w:t>
      </w:r>
      <w:r w:rsidR="00241A38">
        <w:rPr>
          <w:lang w:val="en-US"/>
        </w:rPr>
        <w:t>–</w:t>
      </w:r>
      <w:r w:rsidRPr="009670C2">
        <w:rPr>
          <w:lang w:val="en-US"/>
        </w:rPr>
        <w:t xml:space="preserve">25 Aboriginal Melbourne </w:t>
      </w:r>
      <w:r w:rsidR="000C4B57">
        <w:rPr>
          <w:lang w:val="en-US"/>
        </w:rPr>
        <w:t>o</w:t>
      </w:r>
      <w:r w:rsidR="000C4B57" w:rsidRPr="009670C2">
        <w:rPr>
          <w:lang w:val="en-US"/>
        </w:rPr>
        <w:t>bjective</w:t>
      </w:r>
      <w:r w:rsidRPr="009670C2">
        <w:rPr>
          <w:lang w:val="en-US"/>
        </w:rPr>
        <w:t>.</w:t>
      </w:r>
    </w:p>
    <w:p w14:paraId="2280D84C" w14:textId="77777777" w:rsidR="00866701" w:rsidRDefault="005334B8" w:rsidP="009670C2">
      <w:pPr>
        <w:pStyle w:val="Heading1"/>
        <w:rPr>
          <w:rFonts w:hint="eastAsia"/>
        </w:rPr>
      </w:pPr>
      <w:bookmarkStart w:id="8" w:name="_Toc164270007"/>
      <w:r>
        <w:rPr>
          <w:rFonts w:hint="eastAsia"/>
        </w:rPr>
        <w:br w:type="page"/>
      </w:r>
    </w:p>
    <w:p w14:paraId="20E6508D" w14:textId="77777777" w:rsidR="0063715F" w:rsidRDefault="00866701" w:rsidP="0063715F">
      <w:pPr>
        <w:spacing w:before="240"/>
      </w:pPr>
      <w:r>
        <w:rPr>
          <w:noProof/>
        </w:rPr>
        <w:lastRenderedPageBreak/>
        <w:drawing>
          <wp:inline distT="0" distB="0" distL="0" distR="0" wp14:anchorId="7BCC3527" wp14:editId="0BA5980D">
            <wp:extent cx="6200775" cy="3864634"/>
            <wp:effectExtent l="0" t="0" r="0" b="2540"/>
            <wp:docPr id="7" name="Picture 7" descr="The image shows Melbourne Town Hall at night. The image is take from the opposite side of the street, showing the building front on. The building is sandstone and has been lit up with orange lights. Three flags hang from the Town Hall. An Aboriginal flag on the left, a Torres Straight Islander flag on the right, and an Aboriginal Melbourne flag in the middle. In the foreground people are walking on the footpath. In the background is the dark night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image shows Melbourne Town Hall at night. The image is take from the opposite side of the street, showing the building front on. The building is sandstone and has been lit up with orange lights. Three flags hang from the Town Hall. An Aboriginal flag on the left, a Torres Straight Islander flag on the right, and an Aboriginal Melbourne flag in the middle. In the foreground people are walking on the footpath. In the background is the dark night sky."/>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6200775" cy="3864634"/>
                    </a:xfrm>
                    <a:prstGeom prst="rect">
                      <a:avLst/>
                    </a:prstGeom>
                    <a:noFill/>
                    <a:ln>
                      <a:noFill/>
                    </a:ln>
                    <a:extLst>
                      <a:ext uri="{53640926-AAD7-44D8-BBD7-CCE9431645EC}">
                        <a14:shadowObscured xmlns:a14="http://schemas.microsoft.com/office/drawing/2010/main"/>
                      </a:ext>
                    </a:extLst>
                  </pic:spPr>
                </pic:pic>
              </a:graphicData>
            </a:graphic>
          </wp:inline>
        </w:drawing>
      </w:r>
    </w:p>
    <w:p w14:paraId="2CB6A246" w14:textId="4FFFBC44" w:rsidR="003A774F" w:rsidRDefault="00173B29" w:rsidP="0063715F">
      <w:pPr>
        <w:spacing w:before="120" w:after="0"/>
      </w:pPr>
      <w:r w:rsidRPr="0063715F">
        <w:t>Melbourne Town Hall during NAIDOC Week.</w:t>
      </w:r>
    </w:p>
    <w:p w14:paraId="3BA12457" w14:textId="2BA67A82" w:rsidR="00173B29" w:rsidRPr="00173B29" w:rsidRDefault="00173B29" w:rsidP="0063715F">
      <w:pPr>
        <w:spacing w:after="0"/>
        <w:rPr>
          <w:lang w:val="en-US"/>
        </w:rPr>
      </w:pPr>
      <w:r w:rsidRPr="00173B29">
        <w:rPr>
          <w:lang w:val="en-US"/>
        </w:rPr>
        <w:t>Photo credit: Tiffany Garvie</w:t>
      </w:r>
    </w:p>
    <w:p w14:paraId="617943D7" w14:textId="4B8ED288" w:rsidR="009670C2" w:rsidRPr="009670C2" w:rsidRDefault="009670C2" w:rsidP="009670C2">
      <w:pPr>
        <w:pStyle w:val="Heading1"/>
        <w:rPr>
          <w:rFonts w:hint="eastAsia"/>
        </w:rPr>
      </w:pPr>
      <w:bookmarkStart w:id="9" w:name="_Toc175754370"/>
      <w:r w:rsidRPr="009670C2">
        <w:t xml:space="preserve">Our </w:t>
      </w:r>
      <w:r w:rsidR="007B6D51">
        <w:t>o</w:t>
      </w:r>
      <w:r w:rsidRPr="009670C2">
        <w:t>rganisation</w:t>
      </w:r>
      <w:bookmarkEnd w:id="8"/>
      <w:bookmarkEnd w:id="9"/>
    </w:p>
    <w:p w14:paraId="042C734A" w14:textId="77777777" w:rsidR="009670C2" w:rsidRPr="00B92266" w:rsidRDefault="009670C2" w:rsidP="009670C2">
      <w:bookmarkStart w:id="10" w:name="_Toc163810979"/>
      <w:r w:rsidRPr="00B92266">
        <w:t xml:space="preserve">The City of Melbourne is a dynamic municipality </w:t>
      </w:r>
      <w:r w:rsidRPr="00567E2F">
        <w:rPr>
          <w:rFonts w:eastAsia="Cambria"/>
          <w:lang w:val="en-GB"/>
        </w:rPr>
        <w:t xml:space="preserve">covering 37 square kilometres </w:t>
      </w:r>
      <w:r w:rsidRPr="00B92266">
        <w:t>with a broad set of 11 neighbourhoods, each with its unique characteristics and needs – from densely populated urban environments, such as the central business district, to more residential areas, such as Kensington, Carlton and South Yarra.</w:t>
      </w:r>
    </w:p>
    <w:p w14:paraId="384F8BBD" w14:textId="18253538" w:rsidR="009670C2" w:rsidRDefault="009670C2" w:rsidP="009670C2">
      <w:pPr>
        <w:rPr>
          <w:rFonts w:eastAsia="Cambria"/>
          <w:lang w:val="en-GB"/>
        </w:rPr>
      </w:pPr>
      <w:r w:rsidRPr="00567E2F">
        <w:rPr>
          <w:rFonts w:eastAsia="Cambria"/>
          <w:lang w:val="en-GB"/>
        </w:rPr>
        <w:t xml:space="preserve">Our population includes </w:t>
      </w:r>
      <w:r w:rsidR="002A3F5C">
        <w:rPr>
          <w:rFonts w:eastAsia="Cambria"/>
          <w:lang w:val="en-GB"/>
        </w:rPr>
        <w:t>177,396</w:t>
      </w:r>
      <w:r w:rsidRPr="00567E2F">
        <w:rPr>
          <w:rFonts w:eastAsia="Cambria"/>
          <w:lang w:val="en-GB"/>
        </w:rPr>
        <w:t xml:space="preserve"> residents, including 76</w:t>
      </w:r>
      <w:r w:rsidR="009F724D">
        <w:rPr>
          <w:rFonts w:eastAsia="Cambria"/>
          <w:lang w:val="en-GB"/>
        </w:rPr>
        <w:t>9</w:t>
      </w:r>
      <w:r w:rsidRPr="00567E2F">
        <w:rPr>
          <w:rFonts w:eastAsia="Cambria"/>
          <w:lang w:val="en-GB"/>
        </w:rPr>
        <w:t xml:space="preserve"> Aboriginal peoples (2021 ABS Census data). We also welcome almost a million visitors daily, including tourists and workers. Our city is incredibly culturally diverse. More than half of our residents were born in other countries</w:t>
      </w:r>
      <w:r w:rsidR="006A5ED4">
        <w:rPr>
          <w:rFonts w:eastAsia="Cambria"/>
          <w:lang w:val="en-GB"/>
        </w:rPr>
        <w:t xml:space="preserve"> </w:t>
      </w:r>
      <w:r w:rsidRPr="00567E2F">
        <w:rPr>
          <w:rFonts w:eastAsia="Cambria"/>
          <w:lang w:val="en-GB"/>
        </w:rPr>
        <w:t>— the top five countries of birth are India, China, England, Vietnam and New Zealand, and almost half of our residents speak a language other than English at home.</w:t>
      </w:r>
    </w:p>
    <w:p w14:paraId="00117EEC" w14:textId="2D07B68F" w:rsidR="00A526C0" w:rsidRDefault="00A526C0" w:rsidP="000907FB">
      <w:pPr>
        <w:pStyle w:val="Bold"/>
        <w:rPr>
          <w:lang w:val="en-GB"/>
        </w:rPr>
      </w:pPr>
      <w:r w:rsidRPr="00A526C0">
        <w:rPr>
          <w:lang w:val="en-GB"/>
        </w:rPr>
        <w:t>Resident population:</w:t>
      </w:r>
    </w:p>
    <w:p w14:paraId="12494F9A" w14:textId="5FC05369" w:rsidR="00A07490" w:rsidRDefault="00A07490" w:rsidP="00A07490">
      <w:pPr>
        <w:pStyle w:val="ListBullet"/>
      </w:pPr>
      <w:r>
        <w:t>177,396 residents</w:t>
      </w:r>
    </w:p>
    <w:p w14:paraId="2D5CDD3C" w14:textId="3867BACB" w:rsidR="00A07490" w:rsidRDefault="00A07490" w:rsidP="00A07490">
      <w:pPr>
        <w:pStyle w:val="ListBullet"/>
      </w:pPr>
      <w:r>
        <w:t>50</w:t>
      </w:r>
      <w:r w:rsidR="00AC5AD9">
        <w:t xml:space="preserve"> per cent</w:t>
      </w:r>
      <w:r>
        <w:t xml:space="preserve"> females</w:t>
      </w:r>
    </w:p>
    <w:p w14:paraId="0E031661" w14:textId="6A9F74B2" w:rsidR="00A07490" w:rsidRDefault="00A07490" w:rsidP="00A07490">
      <w:pPr>
        <w:pStyle w:val="ListBullet"/>
      </w:pPr>
      <w:r>
        <w:t>50</w:t>
      </w:r>
      <w:r w:rsidR="00AC5AD9">
        <w:t xml:space="preserve"> per cent</w:t>
      </w:r>
      <w:r>
        <w:t xml:space="preserve"> males</w:t>
      </w:r>
    </w:p>
    <w:p w14:paraId="5C3D73C0" w14:textId="2C1CB5F4" w:rsidR="00A07490" w:rsidRDefault="00A07490" w:rsidP="00A07490">
      <w:pPr>
        <w:pStyle w:val="ListBullet"/>
      </w:pPr>
      <w:r>
        <w:t>55</w:t>
      </w:r>
      <w:r w:rsidR="00AC5AD9">
        <w:t xml:space="preserve"> per cent</w:t>
      </w:r>
      <w:r>
        <w:t xml:space="preserve"> born overseas</w:t>
      </w:r>
    </w:p>
    <w:p w14:paraId="538ACE38" w14:textId="04984961" w:rsidR="00A07490" w:rsidRDefault="00A07490" w:rsidP="00A07490">
      <w:pPr>
        <w:pStyle w:val="ListBullet"/>
      </w:pPr>
      <w:r>
        <w:t>46</w:t>
      </w:r>
      <w:r w:rsidR="00AC5AD9">
        <w:t xml:space="preserve"> per cent</w:t>
      </w:r>
      <w:r>
        <w:t xml:space="preserve"> speak a language other than English</w:t>
      </w:r>
    </w:p>
    <w:p w14:paraId="1012366A" w14:textId="69E05F99" w:rsidR="00A07490" w:rsidRDefault="00A07490" w:rsidP="00A07490">
      <w:pPr>
        <w:pStyle w:val="ListBullet"/>
      </w:pPr>
      <w:r>
        <w:t>234,609</w:t>
      </w:r>
      <w:r w:rsidR="00AC5AD9">
        <w:t xml:space="preserve"> </w:t>
      </w:r>
      <w:r>
        <w:t>International students studying in Victoria</w:t>
      </w:r>
    </w:p>
    <w:p w14:paraId="0114DF0A" w14:textId="1A3C4B2E" w:rsidR="00A07490" w:rsidRDefault="00A07490" w:rsidP="00A07490">
      <w:pPr>
        <w:pStyle w:val="ListBullet"/>
      </w:pPr>
      <w:r>
        <w:t>3114 same-sex couple households</w:t>
      </w:r>
    </w:p>
    <w:p w14:paraId="6F26F3B0" w14:textId="1D3D3340" w:rsidR="00A07490" w:rsidRDefault="00A07490" w:rsidP="00A07490">
      <w:pPr>
        <w:pStyle w:val="ListBullet"/>
      </w:pPr>
      <w:r>
        <w:t>769 Aboriginal and Torres Strait Islander peoples</w:t>
      </w:r>
    </w:p>
    <w:p w14:paraId="737E4C64" w14:textId="471B7683" w:rsidR="00A07490" w:rsidRDefault="00A07490" w:rsidP="00A07490">
      <w:pPr>
        <w:pStyle w:val="ListBullet"/>
      </w:pPr>
      <w:r>
        <w:lastRenderedPageBreak/>
        <w:t>2.3</w:t>
      </w:r>
      <w:r w:rsidR="00AC5AD9">
        <w:t xml:space="preserve"> per cent</w:t>
      </w:r>
      <w:r>
        <w:t xml:space="preserve"> with disability</w:t>
      </w:r>
    </w:p>
    <w:p w14:paraId="3A71B3B1" w14:textId="58E9F2DD" w:rsidR="00A07490" w:rsidRPr="00A07490" w:rsidRDefault="00A07490" w:rsidP="00A07490">
      <w:pPr>
        <w:pStyle w:val="ListBullet"/>
      </w:pPr>
      <w:r>
        <w:t>130 people sleeping rough</w:t>
      </w:r>
    </w:p>
    <w:p w14:paraId="7BD04E37" w14:textId="3EFC093A" w:rsidR="00A526C0" w:rsidRPr="00567E2F" w:rsidRDefault="00A526C0" w:rsidP="009670C2">
      <w:pPr>
        <w:rPr>
          <w:rFonts w:eastAsia="Cambria"/>
          <w:lang w:val="en-GB"/>
        </w:rPr>
      </w:pPr>
      <w:r>
        <w:rPr>
          <w:rFonts w:eastAsia="Cambria"/>
          <w:lang w:val="en-GB"/>
        </w:rPr>
        <w:t>Source: Annual Plan 2024–25</w:t>
      </w:r>
    </w:p>
    <w:p w14:paraId="2526E622" w14:textId="77777777" w:rsidR="009670C2" w:rsidRPr="00B92266" w:rsidRDefault="009670C2" w:rsidP="009670C2">
      <w:r w:rsidRPr="00B92266">
        <w:t xml:space="preserve">Local councils </w:t>
      </w:r>
      <w:r>
        <w:t>govern and deliver</w:t>
      </w:r>
      <w:r w:rsidRPr="00B92266">
        <w:t xml:space="preserve"> municipal services that support the community. These include planning and building services, waste management, local laws and emergency management, and recreation and community services.</w:t>
      </w:r>
    </w:p>
    <w:p w14:paraId="60577D31" w14:textId="77777777" w:rsidR="009670C2" w:rsidRPr="00B92266" w:rsidRDefault="009670C2" w:rsidP="009670C2">
      <w:r w:rsidRPr="00B92266">
        <w:t xml:space="preserve">In governance terms, local councils are elected by and accountable to the people who live and do business within the municipality. </w:t>
      </w:r>
      <w:r>
        <w:t>B</w:t>
      </w:r>
      <w:r w:rsidRPr="00B92266">
        <w:t>eing responsive to the community's voices is critical to success.</w:t>
      </w:r>
    </w:p>
    <w:p w14:paraId="176AAEA6" w14:textId="77777777" w:rsidR="009670C2" w:rsidRPr="00567E2F" w:rsidRDefault="009670C2" w:rsidP="009670C2">
      <w:pPr>
        <w:rPr>
          <w:rFonts w:cs="Arial"/>
          <w:color w:val="000000"/>
          <w:lang w:val="en-GB"/>
        </w:rPr>
      </w:pPr>
      <w:r w:rsidRPr="00B92266">
        <w:rPr>
          <w:rFonts w:cs="Arial"/>
          <w:lang w:val="en-GB"/>
        </w:rPr>
        <w:t xml:space="preserve">As the local government authority, the City of Melbourne is focused on access and inclusion in delivering a wide range of services to residents, businesses, and visitors, including economic </w:t>
      </w:r>
      <w:r w:rsidRPr="00567E2F">
        <w:rPr>
          <w:rFonts w:cs="Arial"/>
          <w:color w:val="000000"/>
          <w:lang w:val="en-GB"/>
        </w:rPr>
        <w:t>development, early years care, waste and resource management and wellbeing and recreation services. We also play an essential role as Victoria’s capital city. City of Melbourne owns and operates four Council office buildings within the Melbourne CBD as well as multiple sporting, library, community and recreation facilities throughout the municipality.</w:t>
      </w:r>
    </w:p>
    <w:p w14:paraId="72BAD4B8" w14:textId="687ECC06" w:rsidR="009670C2" w:rsidRPr="009670C2" w:rsidRDefault="009670C2" w:rsidP="00CA7632">
      <w:r w:rsidRPr="00B92266">
        <w:rPr>
          <w:rFonts w:cs="Arial"/>
        </w:rPr>
        <w:t>As of June 2023, the City of Melbourne employed 1770 people, with a full-time equivalent of 1530. W</w:t>
      </w:r>
      <w:r>
        <w:rPr>
          <w:rFonts w:cs="Arial"/>
        </w:rPr>
        <w:t>hile we do not currently collect data on the number of staff who identify as Aboriginal, we acknowledge our past shortcomings in recruiting and retaining Aboriginal staff. We are committed to learning from our past and have made cultural safety a top priority across the workplace. We are actively seeking to create employment pathways, demonstrating our dedication to a more inclusive and diverse workforce. We are aware of the need for improvement and are determined</w:t>
      </w:r>
      <w:r w:rsidRPr="00B92266">
        <w:rPr>
          <w:rFonts w:cs="Arial"/>
        </w:rPr>
        <w:t xml:space="preserve"> to do better.</w:t>
      </w:r>
      <w:r w:rsidR="00982A9F" w:rsidRPr="00B92266" w:rsidDel="00982A9F">
        <w:rPr>
          <w:rFonts w:cs="Arial"/>
        </w:rPr>
        <w:t xml:space="preserve"> </w:t>
      </w:r>
      <w:bookmarkStart w:id="11" w:name="_Toc164270008"/>
      <w:r w:rsidR="00982A9F">
        <w:rPr>
          <w:rFonts w:hint="eastAsia"/>
        </w:rPr>
        <w:br w:type="page"/>
      </w:r>
      <w:r w:rsidR="00B169A5" w:rsidRPr="005334B8">
        <w:rPr>
          <w:rStyle w:val="Heading2Char"/>
        </w:rPr>
        <w:lastRenderedPageBreak/>
        <w:t>Our</w:t>
      </w:r>
      <w:r w:rsidRPr="005334B8">
        <w:rPr>
          <w:rStyle w:val="Heading2Char"/>
        </w:rPr>
        <w:t xml:space="preserve"> reconciliation journey</w:t>
      </w:r>
      <w:bookmarkEnd w:id="10"/>
      <w:bookmarkEnd w:id="11"/>
    </w:p>
    <w:p w14:paraId="047F7C73" w14:textId="636603E1" w:rsidR="00B169A5" w:rsidRPr="00B76C5C" w:rsidRDefault="00B169A5" w:rsidP="004430C5">
      <w:pPr>
        <w:pStyle w:val="Heading2"/>
        <w:rPr>
          <w:rFonts w:hint="eastAsia"/>
        </w:rPr>
      </w:pPr>
      <w:bookmarkStart w:id="12" w:name="_Toc175754371"/>
      <w:r>
        <w:t>Timeline</w:t>
      </w:r>
      <w:bookmarkEnd w:id="12"/>
    </w:p>
    <w:p w14:paraId="29D606F2" w14:textId="5BAFB8AF" w:rsidR="00B169A5" w:rsidRPr="00421D25" w:rsidRDefault="00B169A5" w:rsidP="000907FB">
      <w:pPr>
        <w:pStyle w:val="Bold"/>
        <w:rPr>
          <w:lang w:val="en-US"/>
        </w:rPr>
      </w:pPr>
      <w:r w:rsidRPr="00421D25">
        <w:rPr>
          <w:lang w:val="en-US"/>
        </w:rPr>
        <w:t>1985</w:t>
      </w:r>
    </w:p>
    <w:p w14:paraId="12D52A1D" w14:textId="77777777" w:rsidR="00B169A5" w:rsidRPr="004F74DE" w:rsidRDefault="00B169A5" w:rsidP="00B169A5">
      <w:pPr>
        <w:pStyle w:val="ListBullet"/>
      </w:pPr>
      <w:r w:rsidRPr="004F74DE">
        <w:t>City of Melbourne</w:t>
      </w:r>
      <w:r w:rsidR="0000587E">
        <w:t xml:space="preserve"> provides a s</w:t>
      </w:r>
      <w:r w:rsidRPr="0000587E">
        <w:t>afe</w:t>
      </w:r>
      <w:r w:rsidRPr="004F74DE">
        <w:t xml:space="preserve"> location for the internment of repatriated Aboriginal skeletal remains belonging to 38 language groups across Victoria at King’s Domain.</w:t>
      </w:r>
    </w:p>
    <w:p w14:paraId="16BD56DB" w14:textId="77777777" w:rsidR="00B169A5" w:rsidRPr="00421D25" w:rsidRDefault="00B169A5" w:rsidP="000907FB">
      <w:pPr>
        <w:pStyle w:val="Bold"/>
        <w:rPr>
          <w:lang w:val="en-US"/>
        </w:rPr>
      </w:pPr>
      <w:r w:rsidRPr="00421D25">
        <w:rPr>
          <w:lang w:val="en-US"/>
        </w:rPr>
        <w:t>1990s</w:t>
      </w:r>
      <w:r w:rsidR="0058116B">
        <w:rPr>
          <w:lang w:val="en-US"/>
        </w:rPr>
        <w:t xml:space="preserve"> to </w:t>
      </w:r>
      <w:r w:rsidRPr="00421D25">
        <w:rPr>
          <w:lang w:val="en-US"/>
        </w:rPr>
        <w:t>2000s</w:t>
      </w:r>
    </w:p>
    <w:p w14:paraId="78B9CB80" w14:textId="77777777" w:rsidR="00B169A5" w:rsidRPr="004F74DE" w:rsidRDefault="00B169A5" w:rsidP="00B169A5">
      <w:pPr>
        <w:pStyle w:val="ListBullet"/>
      </w:pPr>
      <w:r w:rsidRPr="004F74DE">
        <w:t>Aboriginal consultative committees guide the work of the City of Melbourne.</w:t>
      </w:r>
    </w:p>
    <w:p w14:paraId="0AC0D355" w14:textId="77777777" w:rsidR="00B169A5" w:rsidRPr="00421D25" w:rsidRDefault="00B169A5" w:rsidP="000907FB">
      <w:pPr>
        <w:pStyle w:val="Bold"/>
        <w:rPr>
          <w:lang w:val="en-US"/>
        </w:rPr>
      </w:pPr>
      <w:r w:rsidRPr="00421D25">
        <w:rPr>
          <w:lang w:val="en-US"/>
        </w:rPr>
        <w:t>1999</w:t>
      </w:r>
    </w:p>
    <w:p w14:paraId="227811AA" w14:textId="109088E7" w:rsidR="0058116B" w:rsidRPr="00CA7632" w:rsidRDefault="00B169A5" w:rsidP="00CA7632">
      <w:pPr>
        <w:pStyle w:val="ListBullet"/>
      </w:pPr>
      <w:r w:rsidRPr="00CA7632">
        <w:t>Council adopts the Statement of Commitment to Aboriginal and Torres Strait Islander People</w:t>
      </w:r>
      <w:r w:rsidR="0000587E" w:rsidRPr="00CA7632">
        <w:t>.</w:t>
      </w:r>
    </w:p>
    <w:p w14:paraId="734A598E" w14:textId="77777777" w:rsidR="00B169A5" w:rsidRPr="004F74DE" w:rsidRDefault="00B169A5" w:rsidP="00B169A5">
      <w:pPr>
        <w:pStyle w:val="ListBullet"/>
      </w:pPr>
      <w:r w:rsidRPr="004F74DE">
        <w:t>Indigenous Arts Advisory Panel formed.</w:t>
      </w:r>
    </w:p>
    <w:p w14:paraId="065AA2A3" w14:textId="77777777" w:rsidR="00B169A5" w:rsidRPr="00421D25" w:rsidRDefault="00B169A5" w:rsidP="000907FB">
      <w:pPr>
        <w:pStyle w:val="Bold"/>
        <w:rPr>
          <w:lang w:val="en-US"/>
        </w:rPr>
      </w:pPr>
      <w:r w:rsidRPr="00421D25">
        <w:rPr>
          <w:lang w:val="en-US"/>
        </w:rPr>
        <w:t>2003</w:t>
      </w:r>
    </w:p>
    <w:p w14:paraId="5E1DF90A" w14:textId="77777777" w:rsidR="00B169A5" w:rsidRPr="004F74DE" w:rsidRDefault="00B169A5" w:rsidP="00B169A5">
      <w:pPr>
        <w:pStyle w:val="ListBullet"/>
      </w:pPr>
      <w:r w:rsidRPr="004F74DE">
        <w:t>Council establishes a dedicated Indigenous unit</w:t>
      </w:r>
      <w:r w:rsidR="00211D8A">
        <w:t>.</w:t>
      </w:r>
    </w:p>
    <w:p w14:paraId="3EE7ECD1" w14:textId="77777777" w:rsidR="00B169A5" w:rsidRPr="00421D25" w:rsidRDefault="00B169A5" w:rsidP="000907FB">
      <w:pPr>
        <w:pStyle w:val="Bold"/>
        <w:rPr>
          <w:lang w:val="en-US"/>
        </w:rPr>
      </w:pPr>
      <w:r w:rsidRPr="00421D25">
        <w:rPr>
          <w:lang w:val="en-US"/>
        </w:rPr>
        <w:t xml:space="preserve">2006 </w:t>
      </w:r>
    </w:p>
    <w:p w14:paraId="6274F540" w14:textId="77777777" w:rsidR="00B169A5" w:rsidRPr="004F74DE" w:rsidRDefault="00B169A5" w:rsidP="00B169A5">
      <w:pPr>
        <w:pStyle w:val="ListBullet"/>
      </w:pPr>
      <w:r w:rsidRPr="004F74DE">
        <w:t>Council becomes the first local government to introduce a Reconciliation Action Plan.</w:t>
      </w:r>
    </w:p>
    <w:p w14:paraId="3BF18499" w14:textId="522FF59E" w:rsidR="00B169A5" w:rsidRPr="004F74DE" w:rsidRDefault="00B169A5" w:rsidP="00B169A5">
      <w:pPr>
        <w:pStyle w:val="ListBullet"/>
      </w:pPr>
      <w:r w:rsidRPr="00EE0009">
        <w:t>First</w:t>
      </w:r>
      <w:r w:rsidR="00FA3B5F">
        <w:t>-</w:t>
      </w:r>
      <w:r w:rsidRPr="00EE0009">
        <w:t>ever</w:t>
      </w:r>
      <w:r w:rsidRPr="004F74DE">
        <w:t xml:space="preserve"> gathering of Victorian Traditional Owner group at Melbourne Town Hall. </w:t>
      </w:r>
      <w:r w:rsidR="00211D8A">
        <w:t xml:space="preserve">Victorian Traditional Owner group gifts </w:t>
      </w:r>
      <w:r w:rsidRPr="004F74DE">
        <w:t>Lord Mayor John So with a possum skin cloak</w:t>
      </w:r>
      <w:r w:rsidR="00211D8A">
        <w:t>.</w:t>
      </w:r>
    </w:p>
    <w:p w14:paraId="3B78AE16" w14:textId="77777777" w:rsidR="00B169A5" w:rsidRPr="004F74DE" w:rsidRDefault="00B169A5" w:rsidP="00B169A5">
      <w:pPr>
        <w:pStyle w:val="ListBullet"/>
      </w:pPr>
      <w:r w:rsidRPr="004F74DE">
        <w:t>Unveiling of Birrarung Wilam art installation at Birrarung Marr in time for the 2006 Commonwealth Games.</w:t>
      </w:r>
    </w:p>
    <w:p w14:paraId="1FBB46EE" w14:textId="77777777" w:rsidR="00B169A5" w:rsidRDefault="00B169A5" w:rsidP="000907FB">
      <w:pPr>
        <w:pStyle w:val="Bold"/>
        <w:rPr>
          <w:lang w:val="en-US"/>
        </w:rPr>
      </w:pPr>
      <w:r w:rsidRPr="00421D25">
        <w:rPr>
          <w:lang w:val="en-US"/>
        </w:rPr>
        <w:t>2007</w:t>
      </w:r>
      <w:r w:rsidRPr="004F74DE">
        <w:rPr>
          <w:lang w:val="en-US"/>
        </w:rPr>
        <w:t xml:space="preserve"> </w:t>
      </w:r>
    </w:p>
    <w:p w14:paraId="6E9CD021" w14:textId="77777777" w:rsidR="00B169A5" w:rsidRPr="00EE0009" w:rsidRDefault="00B169A5" w:rsidP="00B169A5">
      <w:pPr>
        <w:pStyle w:val="ListBullet"/>
        <w:rPr>
          <w:b/>
          <w:bCs/>
          <w:color w:val="000000"/>
        </w:rPr>
      </w:pPr>
      <w:r w:rsidRPr="0034478D">
        <w:t>Indigenous Framework</w:t>
      </w:r>
      <w:r w:rsidR="005A49A1" w:rsidRPr="0034478D">
        <w:t xml:space="preserve"> </w:t>
      </w:r>
      <w:r w:rsidR="005A49A1" w:rsidRPr="00673417">
        <w:rPr>
          <w:color w:val="000000"/>
        </w:rPr>
        <w:t>2007</w:t>
      </w:r>
      <w:r w:rsidR="0058116B">
        <w:rPr>
          <w:color w:val="000000"/>
        </w:rPr>
        <w:t>–</w:t>
      </w:r>
      <w:r w:rsidR="005A49A1" w:rsidRPr="00673417">
        <w:rPr>
          <w:color w:val="000000"/>
        </w:rPr>
        <w:t>10</w:t>
      </w:r>
      <w:r w:rsidR="00420B53" w:rsidRPr="00673417">
        <w:rPr>
          <w:color w:val="000000"/>
        </w:rPr>
        <w:t>.</w:t>
      </w:r>
    </w:p>
    <w:p w14:paraId="351787BE" w14:textId="7D533AB3" w:rsidR="009F724D" w:rsidRPr="009F724D" w:rsidRDefault="009F724D" w:rsidP="00A234A1">
      <w:pPr>
        <w:pStyle w:val="ListBullet"/>
        <w:rPr>
          <w:b/>
          <w:bCs/>
          <w:color w:val="000000"/>
        </w:rPr>
      </w:pPr>
      <w:r w:rsidRPr="00420B53">
        <w:t>Launched second Reconciliation Action Plan</w:t>
      </w:r>
      <w:r>
        <w:t xml:space="preserve"> 2007–10</w:t>
      </w:r>
      <w:r w:rsidRPr="00420B53">
        <w:t>.</w:t>
      </w:r>
    </w:p>
    <w:p w14:paraId="10E9809F" w14:textId="77777777" w:rsidR="00B169A5" w:rsidRDefault="0054042D" w:rsidP="000907FB">
      <w:pPr>
        <w:pStyle w:val="Bold"/>
      </w:pPr>
      <w:r w:rsidRPr="00421D25">
        <w:t>20</w:t>
      </w:r>
      <w:r w:rsidRPr="00211D8A">
        <w:t>0</w:t>
      </w:r>
      <w:r>
        <w:t>8</w:t>
      </w:r>
    </w:p>
    <w:p w14:paraId="68F80656" w14:textId="77777777" w:rsidR="00B169A5" w:rsidRPr="00420B53" w:rsidRDefault="00420B53" w:rsidP="00420B53">
      <w:pPr>
        <w:pStyle w:val="ListBullet"/>
        <w:numPr>
          <w:ilvl w:val="0"/>
          <w:numId w:val="48"/>
        </w:numPr>
        <w:ind w:left="284" w:hanging="284"/>
      </w:pPr>
      <w:r>
        <w:t xml:space="preserve"> </w:t>
      </w:r>
      <w:r w:rsidR="00B169A5" w:rsidRPr="00420B53">
        <w:t>Indigenous Heritage Study</w:t>
      </w:r>
      <w:r w:rsidR="00A92E7F" w:rsidRPr="00420B53">
        <w:t xml:space="preserve"> </w:t>
      </w:r>
      <w:r w:rsidR="00B169A5" w:rsidRPr="00420B53">
        <w:t>200</w:t>
      </w:r>
      <w:r w:rsidR="00FC3C29" w:rsidRPr="00420B53">
        <w:t>8</w:t>
      </w:r>
      <w:r w:rsidR="0058116B">
        <w:rPr>
          <w:color w:val="000000"/>
        </w:rPr>
        <w:t>–</w:t>
      </w:r>
      <w:r w:rsidR="00B169A5" w:rsidRPr="00420B53">
        <w:t>10</w:t>
      </w:r>
      <w:r w:rsidR="00DB6DFA">
        <w:t>.</w:t>
      </w:r>
    </w:p>
    <w:p w14:paraId="4A204E15" w14:textId="77777777" w:rsidR="00B169A5" w:rsidRPr="00421D25" w:rsidRDefault="00B169A5" w:rsidP="000907FB">
      <w:pPr>
        <w:pStyle w:val="Bold"/>
        <w:rPr>
          <w:lang w:val="en-US"/>
        </w:rPr>
      </w:pPr>
      <w:r w:rsidRPr="00421D25">
        <w:rPr>
          <w:lang w:val="en-US"/>
        </w:rPr>
        <w:t>2009</w:t>
      </w:r>
    </w:p>
    <w:p w14:paraId="5460455C" w14:textId="77777777" w:rsidR="00B169A5" w:rsidRPr="004F74DE" w:rsidRDefault="00B169A5" w:rsidP="00B169A5">
      <w:pPr>
        <w:pStyle w:val="ListBullet"/>
      </w:pPr>
      <w:r w:rsidRPr="004F74DE">
        <w:t>Indigenous Arts Advisory Panel celebrate</w:t>
      </w:r>
      <w:r w:rsidR="00545A42">
        <w:t>d</w:t>
      </w:r>
      <w:r w:rsidRPr="004F74DE">
        <w:t xml:space="preserve"> </w:t>
      </w:r>
      <w:r w:rsidR="00AA1455">
        <w:t>10</w:t>
      </w:r>
      <w:r w:rsidRPr="004F74DE">
        <w:t xml:space="preserve"> years</w:t>
      </w:r>
      <w:r w:rsidR="00263A25">
        <w:t>.</w:t>
      </w:r>
    </w:p>
    <w:p w14:paraId="0C51AA13" w14:textId="77777777" w:rsidR="00AA1738" w:rsidRPr="00AA1738" w:rsidRDefault="00AA1738" w:rsidP="000907FB">
      <w:pPr>
        <w:pStyle w:val="Bold"/>
      </w:pPr>
      <w:r w:rsidRPr="00AA1738">
        <w:t xml:space="preserve">2011–2014 </w:t>
      </w:r>
    </w:p>
    <w:p w14:paraId="33F6519A" w14:textId="73087F37" w:rsidR="00B169A5" w:rsidRPr="004F74DE" w:rsidRDefault="00AA1738" w:rsidP="00B169A5">
      <w:pPr>
        <w:pStyle w:val="ListBullet"/>
      </w:pPr>
      <w:r>
        <w:t>R</w:t>
      </w:r>
      <w:r w:rsidR="00B169A5" w:rsidRPr="004F74DE">
        <w:t>econciliation Action Plan</w:t>
      </w:r>
      <w:r w:rsidR="009F724D">
        <w:t xml:space="preserve"> 2011–14.</w:t>
      </w:r>
    </w:p>
    <w:p w14:paraId="0BA54B5A" w14:textId="77777777" w:rsidR="00B169A5" w:rsidRDefault="00B169A5" w:rsidP="00B169A5">
      <w:pPr>
        <w:pStyle w:val="ListBullet"/>
      </w:pPr>
      <w:r w:rsidRPr="004F74DE">
        <w:t xml:space="preserve">In 2011, we began ensuring Traditional Owners were acknowledged at the commencement of all major </w:t>
      </w:r>
      <w:r w:rsidR="00B47B16">
        <w:t>City of Melbourne</w:t>
      </w:r>
      <w:r w:rsidRPr="004F74DE">
        <w:t xml:space="preserve"> events</w:t>
      </w:r>
      <w:r w:rsidR="0058116B">
        <w:t>,</w:t>
      </w:r>
      <w:r w:rsidRPr="004F74DE">
        <w:t xml:space="preserve"> and</w:t>
      </w:r>
      <w:r w:rsidR="005C6ECE">
        <w:t xml:space="preserve"> at</w:t>
      </w:r>
      <w:r w:rsidRPr="004F74DE">
        <w:t xml:space="preserve"> events where </w:t>
      </w:r>
      <w:r w:rsidR="003B5C34">
        <w:t>C</w:t>
      </w:r>
      <w:r w:rsidRPr="004F74DE">
        <w:t>ouncillors speak as representatives of the City of Melbourne</w:t>
      </w:r>
      <w:r w:rsidR="00AA1738">
        <w:t>.</w:t>
      </w:r>
    </w:p>
    <w:p w14:paraId="5F487D55" w14:textId="77777777" w:rsidR="00AA1738" w:rsidRPr="004F74DE" w:rsidRDefault="00AA1738" w:rsidP="00AA1738">
      <w:pPr>
        <w:pStyle w:val="ListBullet"/>
      </w:pPr>
      <w:r w:rsidRPr="004F74DE">
        <w:t xml:space="preserve">Since 2012, we have permanently raised the Aboriginal flag above Melbourne Town Hall and included a Welcome to Country at the first meeting of each newly elected </w:t>
      </w:r>
      <w:r>
        <w:t>C</w:t>
      </w:r>
      <w:r w:rsidRPr="004F74DE">
        <w:t>ouncil.</w:t>
      </w:r>
    </w:p>
    <w:p w14:paraId="7AFD0436" w14:textId="77777777" w:rsidR="00AA1738" w:rsidRPr="004F74DE" w:rsidRDefault="00AA1738" w:rsidP="00AA1738">
      <w:pPr>
        <w:pStyle w:val="ListBullet"/>
      </w:pPr>
      <w:r w:rsidRPr="004F74DE">
        <w:t>Indigenous Arts Festival</w:t>
      </w:r>
      <w:r w:rsidR="00263A25">
        <w:t xml:space="preserve"> 2012 and 2014.</w:t>
      </w:r>
    </w:p>
    <w:p w14:paraId="57977FC1" w14:textId="77777777" w:rsidR="00425435" w:rsidRDefault="00425435" w:rsidP="00425435">
      <w:pPr>
        <w:pStyle w:val="ListBullet"/>
      </w:pPr>
      <w:r w:rsidRPr="00420B53">
        <w:t>Indigenous Heritage Study Action Plan</w:t>
      </w:r>
      <w:r>
        <w:t xml:space="preserve"> 2011–14</w:t>
      </w:r>
      <w:r w:rsidR="00263A25">
        <w:t>.</w:t>
      </w:r>
    </w:p>
    <w:p w14:paraId="451F7CBC" w14:textId="77777777" w:rsidR="00080FA9" w:rsidRDefault="00080FA9">
      <w:pPr>
        <w:spacing w:after="0" w:line="240" w:lineRule="auto"/>
        <w:rPr>
          <w:b/>
          <w:lang w:val="en-US"/>
        </w:rPr>
      </w:pPr>
      <w:r>
        <w:rPr>
          <w:lang w:val="en-US"/>
        </w:rPr>
        <w:br w:type="page"/>
      </w:r>
    </w:p>
    <w:p w14:paraId="6A0CFDEE" w14:textId="404C2B22" w:rsidR="00B169A5" w:rsidRPr="00421D25" w:rsidRDefault="00B169A5" w:rsidP="000907FB">
      <w:pPr>
        <w:pStyle w:val="Bold"/>
        <w:rPr>
          <w:lang w:val="en-US"/>
        </w:rPr>
      </w:pPr>
      <w:r w:rsidRPr="00421D25">
        <w:rPr>
          <w:lang w:val="en-US"/>
        </w:rPr>
        <w:lastRenderedPageBreak/>
        <w:t>2015–2016</w:t>
      </w:r>
    </w:p>
    <w:p w14:paraId="0F76861B" w14:textId="77777777" w:rsidR="00B169A5" w:rsidRPr="004F74DE" w:rsidRDefault="00B169A5" w:rsidP="00B169A5">
      <w:pPr>
        <w:pStyle w:val="ListBullet"/>
      </w:pPr>
      <w:r w:rsidRPr="004F74DE">
        <w:t>Aboriginal Heritage Action Plan.</w:t>
      </w:r>
    </w:p>
    <w:p w14:paraId="510369D6" w14:textId="77777777" w:rsidR="0054042D" w:rsidRDefault="0054042D" w:rsidP="0054042D">
      <w:pPr>
        <w:pStyle w:val="ListBullet"/>
      </w:pPr>
      <w:r w:rsidRPr="004F74DE">
        <w:t>Reconciliation Action Plan</w:t>
      </w:r>
      <w:r>
        <w:t xml:space="preserve"> 2015–18</w:t>
      </w:r>
      <w:r w:rsidR="00263A25">
        <w:t>.</w:t>
      </w:r>
    </w:p>
    <w:p w14:paraId="0B002125" w14:textId="77777777" w:rsidR="00B169A5" w:rsidRPr="004F74DE" w:rsidRDefault="00B169A5" w:rsidP="00B169A5">
      <w:pPr>
        <w:pStyle w:val="ListBullet"/>
      </w:pPr>
      <w:r w:rsidRPr="004F74DE">
        <w:t>In 2016, we unveiled a memorial marker at the corner of Victoria and Franklin streets</w:t>
      </w:r>
      <w:r w:rsidR="0054042D">
        <w:t xml:space="preserve"> to</w:t>
      </w:r>
      <w:r w:rsidR="00425435">
        <w:t xml:space="preserve"> recognise</w:t>
      </w:r>
      <w:r w:rsidRPr="004F74DE">
        <w:t xml:space="preserve"> Tunnerminnerwait and Maulboyheenner, two Aboriginal Tasmanian men who were publicly hanged in Melbourne in 1842.</w:t>
      </w:r>
    </w:p>
    <w:p w14:paraId="1F043939" w14:textId="77777777" w:rsidR="00322AA6" w:rsidRPr="00421D25" w:rsidRDefault="00322AA6" w:rsidP="000907FB">
      <w:pPr>
        <w:pStyle w:val="Bold"/>
      </w:pPr>
      <w:r w:rsidRPr="00421D25">
        <w:t>2016</w:t>
      </w:r>
    </w:p>
    <w:p w14:paraId="0013FCB4" w14:textId="77777777" w:rsidR="00322AA6" w:rsidRPr="00E13A3F" w:rsidRDefault="00322AA6" w:rsidP="00B55CAD">
      <w:pPr>
        <w:pStyle w:val="ListBullet"/>
        <w:rPr>
          <w:rFonts w:eastAsia="Cambria" w:cs="Arial"/>
          <w:b/>
          <w:bCs/>
        </w:rPr>
      </w:pPr>
      <w:r w:rsidRPr="004F74DE">
        <w:t>City of Melbourne hosts an Aboriginal Enterprise Expo with over 40 Aboriginal-owned businesses and launches our Aboriginal Procurement Strategy with a target of (0.9</w:t>
      </w:r>
      <w:r w:rsidR="00263A25">
        <w:t xml:space="preserve"> per cent</w:t>
      </w:r>
      <w:r w:rsidRPr="004F74DE">
        <w:t>).</w:t>
      </w:r>
    </w:p>
    <w:p w14:paraId="19D23353" w14:textId="77777777" w:rsidR="00B169A5" w:rsidRPr="000907FB" w:rsidRDefault="00B169A5" w:rsidP="000907FB">
      <w:pPr>
        <w:pStyle w:val="Bold"/>
      </w:pPr>
      <w:r w:rsidRPr="000907FB">
        <w:t>2017</w:t>
      </w:r>
    </w:p>
    <w:p w14:paraId="3007B7E5" w14:textId="77777777" w:rsidR="001F3123" w:rsidRPr="004F74DE" w:rsidRDefault="001F3123" w:rsidP="001F3123">
      <w:pPr>
        <w:pStyle w:val="ListBullet"/>
      </w:pPr>
      <w:r>
        <w:t>Since 2016, a</w:t>
      </w:r>
      <w:r w:rsidRPr="004F74DE">
        <w:t xml:space="preserve">ll new </w:t>
      </w:r>
      <w:r>
        <w:t>staff members have participated in an Aboriginal Cultural Awareness Program,</w:t>
      </w:r>
      <w:r w:rsidRPr="004F74DE">
        <w:t xml:space="preserve"> including an Indigenous Cultural Awareness Walk, as part of their induction to the City of Melbourne.</w:t>
      </w:r>
    </w:p>
    <w:p w14:paraId="33268AED" w14:textId="66232288" w:rsidR="00B169A5" w:rsidRPr="004F74DE" w:rsidRDefault="00322AA6" w:rsidP="00B55CAD">
      <w:pPr>
        <w:pStyle w:val="ListBullet"/>
      </w:pPr>
      <w:r>
        <w:t>In 2017 w</w:t>
      </w:r>
      <w:r w:rsidR="00B169A5" w:rsidRPr="004F74DE">
        <w:t>e launched the YIRRAMBOI Festival – Australia’s premier First Nations arts and cultural event</w:t>
      </w:r>
      <w:r w:rsidR="00436631">
        <w:t>-</w:t>
      </w:r>
      <w:r w:rsidR="00B169A5" w:rsidRPr="004F74DE">
        <w:t xml:space="preserve">– </w:t>
      </w:r>
      <w:r w:rsidR="00E13A3F">
        <w:t>and created a dedicated agency for Aboriginal authors in the Lord Mayor’s Creative Writing Awards.</w:t>
      </w:r>
    </w:p>
    <w:p w14:paraId="68AC7957" w14:textId="77777777" w:rsidR="00B169A5" w:rsidRPr="00421D25" w:rsidRDefault="00B169A5" w:rsidP="000907FB">
      <w:pPr>
        <w:pStyle w:val="Bold"/>
        <w:rPr>
          <w:lang w:val="en-US"/>
        </w:rPr>
      </w:pPr>
      <w:r w:rsidRPr="00421D25">
        <w:rPr>
          <w:lang w:val="en-US"/>
        </w:rPr>
        <w:t>2019</w:t>
      </w:r>
    </w:p>
    <w:p w14:paraId="3BB7F73E" w14:textId="77777777" w:rsidR="00B169A5" w:rsidRPr="004F74DE" w:rsidRDefault="00B169A5" w:rsidP="00B169A5">
      <w:pPr>
        <w:pStyle w:val="ListBullet"/>
      </w:pPr>
      <w:r w:rsidRPr="004F74DE">
        <w:t>City of Melbourne launched a new Aboriginal Melbourne branch to help build organisational capability around all issues affecting Aboriginal communities in Melbourne.</w:t>
      </w:r>
    </w:p>
    <w:p w14:paraId="1B94C9EF" w14:textId="77777777" w:rsidR="00B169A5" w:rsidRPr="00421D25" w:rsidRDefault="00B169A5" w:rsidP="000907FB">
      <w:pPr>
        <w:pStyle w:val="Bold"/>
      </w:pPr>
      <w:r w:rsidRPr="00421D25">
        <w:t>2021</w:t>
      </w:r>
    </w:p>
    <w:p w14:paraId="3613A972" w14:textId="77777777" w:rsidR="00B169A5" w:rsidRPr="004F74DE" w:rsidRDefault="00B169A5" w:rsidP="00B169A5">
      <w:pPr>
        <w:pStyle w:val="ListBullet"/>
      </w:pPr>
      <w:r w:rsidRPr="004F74DE">
        <w:t>Council Plan 2021</w:t>
      </w:r>
      <w:r w:rsidR="00425435">
        <w:t>–</w:t>
      </w:r>
      <w:r w:rsidRPr="004F74DE">
        <w:t>25</w:t>
      </w:r>
      <w:r w:rsidR="005C6ECE">
        <w:t>,</w:t>
      </w:r>
      <w:r w:rsidRPr="004F74DE">
        <w:t xml:space="preserve"> </w:t>
      </w:r>
      <w:r w:rsidR="005C6ECE">
        <w:t>includ</w:t>
      </w:r>
      <w:r w:rsidR="00E13A3F">
        <w:t>es</w:t>
      </w:r>
      <w:r w:rsidR="005C6ECE">
        <w:t xml:space="preserve"> </w:t>
      </w:r>
      <w:r w:rsidRPr="004F74DE">
        <w:t>Aboriginal Melbourne as a strategic objective</w:t>
      </w:r>
      <w:r>
        <w:t>.</w:t>
      </w:r>
    </w:p>
    <w:p w14:paraId="2B58492A" w14:textId="1177DCAC" w:rsidR="00B169A5" w:rsidRPr="00C240E4" w:rsidRDefault="00322AA6" w:rsidP="00B169A5">
      <w:pPr>
        <w:pStyle w:val="ListBullet"/>
      </w:pPr>
      <w:r>
        <w:t>Launched Innovate Reconciliation Action Plan 2021</w:t>
      </w:r>
      <w:r w:rsidR="00425435">
        <w:t>–</w:t>
      </w:r>
      <w:r>
        <w:t>23 and added the</w:t>
      </w:r>
      <w:r w:rsidRPr="00C240E4">
        <w:t xml:space="preserve"> </w:t>
      </w:r>
      <w:r w:rsidR="00A526C0">
        <w:t>t</w:t>
      </w:r>
      <w:r w:rsidRPr="00C240E4">
        <w:t>ruth</w:t>
      </w:r>
      <w:r w:rsidR="00B169A5" w:rsidRPr="00C240E4">
        <w:t>-telling pillar</w:t>
      </w:r>
      <w:r w:rsidR="00E13A3F">
        <w:t>.</w:t>
      </w:r>
    </w:p>
    <w:p w14:paraId="74FBA66C" w14:textId="77777777" w:rsidR="00B169A5" w:rsidRPr="004F74DE" w:rsidRDefault="00B169A5" w:rsidP="00B169A5">
      <w:pPr>
        <w:pStyle w:val="ListBullet"/>
      </w:pPr>
      <w:r w:rsidRPr="004F74DE">
        <w:t xml:space="preserve">Council endorses the Declaration of Recognition and Commitment </w:t>
      </w:r>
      <w:r>
        <w:t>to Aboriginal Peoples.</w:t>
      </w:r>
    </w:p>
    <w:p w14:paraId="752C7917" w14:textId="77777777" w:rsidR="00B169A5" w:rsidRDefault="00B169A5" w:rsidP="000907FB">
      <w:pPr>
        <w:pStyle w:val="Bold"/>
      </w:pPr>
      <w:r w:rsidRPr="00421D25">
        <w:t>2022</w:t>
      </w:r>
    </w:p>
    <w:p w14:paraId="462E4AEF" w14:textId="77777777" w:rsidR="00B169A5" w:rsidRPr="004F74DE" w:rsidRDefault="00B169A5" w:rsidP="00B169A5">
      <w:pPr>
        <w:pStyle w:val="ListBullet"/>
      </w:pPr>
      <w:r w:rsidRPr="004F74DE">
        <w:t>Launch of the Mapping Aboriginal Melbourne interactive digital map of places of signific</w:t>
      </w:r>
      <w:r>
        <w:t>ance with</w:t>
      </w:r>
      <w:r w:rsidR="0054042D">
        <w:t>in</w:t>
      </w:r>
      <w:r>
        <w:t xml:space="preserve"> the City of Melbourne.</w:t>
      </w:r>
    </w:p>
    <w:p w14:paraId="78FD9C18" w14:textId="77777777" w:rsidR="00B169A5" w:rsidRPr="00421D25" w:rsidRDefault="00B169A5" w:rsidP="000907FB">
      <w:pPr>
        <w:pStyle w:val="Bold"/>
      </w:pPr>
      <w:r w:rsidRPr="00421D25">
        <w:t>2023</w:t>
      </w:r>
    </w:p>
    <w:p w14:paraId="345A4CCA" w14:textId="11339C33" w:rsidR="00B169A5" w:rsidRPr="004F74DE" w:rsidRDefault="00B169A5" w:rsidP="00B169A5">
      <w:pPr>
        <w:pStyle w:val="ListBullet"/>
        <w:rPr>
          <w:rFonts w:eastAsia="Cambria"/>
          <w:bCs/>
        </w:rPr>
      </w:pPr>
      <w:r w:rsidRPr="004F74DE">
        <w:rPr>
          <w:rFonts w:eastAsia="Cambria"/>
          <w:bCs/>
        </w:rPr>
        <w:t xml:space="preserve">City of Melbourne </w:t>
      </w:r>
      <w:r w:rsidRPr="004F74DE">
        <w:t xml:space="preserve">endorsed a </w:t>
      </w:r>
      <w:r w:rsidR="005C6ECE">
        <w:rPr>
          <w:rFonts w:eastAsia="Cambria"/>
          <w:bCs/>
        </w:rPr>
        <w:t>M</w:t>
      </w:r>
      <w:r w:rsidRPr="004F74DE">
        <w:t>otion supporting the Uluru Statement from the Heart and the ‘</w:t>
      </w:r>
      <w:r w:rsidR="00936E8C">
        <w:t>Y</w:t>
      </w:r>
      <w:r w:rsidRPr="004F74DE">
        <w:t>es’ campaign for the Constitutional Recognition of an Aboriginal and Torres Strait Islander Voice to Parliament</w:t>
      </w:r>
      <w:r w:rsidR="00E13A3F">
        <w:t>.</w:t>
      </w:r>
    </w:p>
    <w:p w14:paraId="0740B5D5" w14:textId="77777777" w:rsidR="00B169A5" w:rsidRDefault="00B169A5" w:rsidP="000907FB">
      <w:pPr>
        <w:pStyle w:val="Bold"/>
      </w:pPr>
      <w:r w:rsidRPr="00421D25">
        <w:t>2024</w:t>
      </w:r>
    </w:p>
    <w:p w14:paraId="588C54B0" w14:textId="77777777" w:rsidR="00B169A5" w:rsidRPr="00B372EE" w:rsidRDefault="00B169A5" w:rsidP="00B169A5">
      <w:pPr>
        <w:pStyle w:val="ListBullet"/>
        <w:rPr>
          <w:rFonts w:eastAsia="Cambria"/>
          <w:bCs/>
        </w:rPr>
      </w:pPr>
      <w:r w:rsidRPr="004F74DE">
        <w:t xml:space="preserve">First Nations Committee created to advise </w:t>
      </w:r>
      <w:r>
        <w:t xml:space="preserve">the </w:t>
      </w:r>
      <w:r w:rsidRPr="004F74DE">
        <w:t>City of Melbourne on First Nations policy and programs</w:t>
      </w:r>
      <w:r w:rsidR="001F3123">
        <w:t>.</w:t>
      </w:r>
    </w:p>
    <w:p w14:paraId="1B39DD1E" w14:textId="77777777" w:rsidR="00B169A5" w:rsidRDefault="005334B8" w:rsidP="004430C5">
      <w:pPr>
        <w:pStyle w:val="Heading2"/>
        <w:rPr>
          <w:rFonts w:hint="eastAsia"/>
        </w:rPr>
      </w:pPr>
      <w:r>
        <w:rPr>
          <w:rFonts w:hint="eastAsia"/>
        </w:rPr>
        <w:br w:type="page"/>
      </w:r>
      <w:bookmarkStart w:id="13" w:name="_Toc175754372"/>
      <w:r w:rsidR="00B169A5">
        <w:lastRenderedPageBreak/>
        <w:t>Our journey</w:t>
      </w:r>
      <w:bookmarkEnd w:id="13"/>
    </w:p>
    <w:p w14:paraId="15E484AB" w14:textId="77777777" w:rsidR="009670C2" w:rsidRPr="00D67431" w:rsidRDefault="009670C2" w:rsidP="009670C2">
      <w:r w:rsidRPr="00D67431">
        <w:t>The City of Melbourne was the first local government to develop a Reconciliation Action Plan (RAP) in 2006. Since then, we’ve adopted five RAP</w:t>
      </w:r>
      <w:r w:rsidR="00CB43B0">
        <w:t>s</w:t>
      </w:r>
      <w:r w:rsidRPr="00D67431">
        <w:t>, each building on the work of the previous, ensuring that we learn and continue to do better.</w:t>
      </w:r>
    </w:p>
    <w:p w14:paraId="7AC25382" w14:textId="640119C7" w:rsidR="009670C2" w:rsidRPr="00D67431" w:rsidRDefault="009670C2" w:rsidP="009670C2">
      <w:r w:rsidRPr="00D67431">
        <w:t>We are proud of our work in the reconciliation space over time to deliver outcomes for Traditional Owners and the broader Aboriginal community and provide opportunities for our organisation and municipal community to engage.</w:t>
      </w:r>
    </w:p>
    <w:p w14:paraId="0C0A95B2" w14:textId="1946CD33" w:rsidR="009670C2" w:rsidRPr="00D67431" w:rsidRDefault="009670C2" w:rsidP="009670C2">
      <w:r w:rsidRPr="00D67431">
        <w:t>In reflecting on our reconciliation journey, we are also looking to the future, where we collaborate with Sovereign First Nations to enable self-determination and support the community’s pathway to a treaty. A treaty will deliver long-term</w:t>
      </w:r>
      <w:r w:rsidR="00CB43B0">
        <w:t>,</w:t>
      </w:r>
      <w:r w:rsidRPr="00D67431">
        <w:t xml:space="preserve"> sustainable solutions because Aboriginal peoples will be in the driver’s seat, making decisions about the matters that impact their lives.</w:t>
      </w:r>
    </w:p>
    <w:p w14:paraId="0D1D7DB2" w14:textId="13C2BFD5" w:rsidR="009670C2" w:rsidRPr="00D67431" w:rsidRDefault="009670C2" w:rsidP="009670C2">
      <w:r>
        <w:t>W</w:t>
      </w:r>
      <w:r w:rsidRPr="00D67431">
        <w:t xml:space="preserve">e acknowledge that before our previous RAP, we needed more momentum on action within our organisation and in influencing reconciliation </w:t>
      </w:r>
      <w:r>
        <w:t>and the move towards a treaty with First Nations people</w:t>
      </w:r>
      <w:r w:rsidRPr="00D67431">
        <w:t>. Our Innovate Reconciliation Action Plan 2021</w:t>
      </w:r>
      <w:r w:rsidR="002D3F41">
        <w:t>–</w:t>
      </w:r>
      <w:r w:rsidRPr="00D67431">
        <w:t xml:space="preserve">23 was a reset for the organisation. It </w:t>
      </w:r>
      <w:r w:rsidR="00F34664">
        <w:t>wa</w:t>
      </w:r>
      <w:r w:rsidR="00F34664" w:rsidRPr="00D67431">
        <w:t xml:space="preserve">s </w:t>
      </w:r>
      <w:r w:rsidRPr="00D67431">
        <w:t xml:space="preserve">an ambitious plan with 84 deliverables across five pillars. It </w:t>
      </w:r>
      <w:r w:rsidR="00F34664">
        <w:t>was</w:t>
      </w:r>
      <w:r w:rsidR="00F34664" w:rsidRPr="00D67431">
        <w:t xml:space="preserve"> </w:t>
      </w:r>
      <w:r w:rsidRPr="00D67431">
        <w:t xml:space="preserve">the first RAP to introduce </w:t>
      </w:r>
      <w:r w:rsidR="00E434B0">
        <w:t>t</w:t>
      </w:r>
      <w:r w:rsidRPr="00D67431">
        <w:t>ruth</w:t>
      </w:r>
      <w:r w:rsidR="00F34664">
        <w:t>-</w:t>
      </w:r>
      <w:r w:rsidR="0043476B">
        <w:t>t</w:t>
      </w:r>
      <w:r w:rsidR="0043476B" w:rsidRPr="00D67431">
        <w:t xml:space="preserve">elling </w:t>
      </w:r>
      <w:r w:rsidRPr="00D67431">
        <w:t xml:space="preserve">as a pillar and to focus on Caring for Country in a </w:t>
      </w:r>
      <w:r w:rsidR="00E434B0">
        <w:t>c</w:t>
      </w:r>
      <w:r w:rsidR="00E434B0" w:rsidRPr="00D67431">
        <w:t>ity</w:t>
      </w:r>
      <w:r w:rsidRPr="00D67431">
        <w:t>.</w:t>
      </w:r>
    </w:p>
    <w:p w14:paraId="3F6BD9B3" w14:textId="4C3AD234" w:rsidR="009670C2" w:rsidRPr="00D67431" w:rsidRDefault="009670C2" w:rsidP="009670C2">
      <w:r w:rsidRPr="00D67431">
        <w:t xml:space="preserve">Creating a separate Aboriginal Melbourne branch in 2019 set the tone for our recent commitment to </w:t>
      </w:r>
      <w:r w:rsidR="00CB43B0">
        <w:t xml:space="preserve">be </w:t>
      </w:r>
      <w:r w:rsidRPr="00D67431">
        <w:t>a more empowering and culturally connected organisation. As a branch of the City of Melbourne, Aboriginal Melbourne was created to guide the Council towards this goal. Aboriginal Melbourne seeks to lead by example in meaningfully engaging with Aboriginal communities to build respect for Aboriginal heritage, culture, and knowledge, embed Aboriginal voices and aspirations in the core business of the Council and decision-making at every level.</w:t>
      </w:r>
    </w:p>
    <w:p w14:paraId="278B7F2C" w14:textId="77777777" w:rsidR="009670C2" w:rsidRPr="009670C2" w:rsidRDefault="009670C2" w:rsidP="004430C5">
      <w:pPr>
        <w:pStyle w:val="Heading2"/>
        <w:rPr>
          <w:rFonts w:hint="eastAsia"/>
        </w:rPr>
      </w:pPr>
      <w:bookmarkStart w:id="14" w:name="_Toc163654283"/>
      <w:bookmarkStart w:id="15" w:name="_Toc175754373"/>
      <w:r w:rsidRPr="004430C5">
        <w:t>Achievements</w:t>
      </w:r>
      <w:r w:rsidRPr="009670C2">
        <w:t xml:space="preserve"> since our last plan</w:t>
      </w:r>
      <w:bookmarkEnd w:id="14"/>
      <w:bookmarkEnd w:id="15"/>
    </w:p>
    <w:p w14:paraId="2D9A77FA" w14:textId="121D7D9E" w:rsidR="00E4234C" w:rsidRDefault="009670C2" w:rsidP="006411BF">
      <w:r w:rsidRPr="000907FB">
        <w:rPr>
          <w:rStyle w:val="Heading3Char"/>
        </w:rPr>
        <w:t>Pillar one – Truth-telling:</w:t>
      </w:r>
      <w:r>
        <w:t xml:space="preserve"> </w:t>
      </w:r>
      <w:r w:rsidR="00E4234C">
        <w:t xml:space="preserve">We introduced truth-telling as a core pillar of our </w:t>
      </w:r>
      <w:r w:rsidR="00EC4759">
        <w:t>Reconciliation Action Plan</w:t>
      </w:r>
      <w:r w:rsidR="00E4234C">
        <w:t xml:space="preserve">. The objective was to elevate truth-telling in order to raise awareness across our municipality of past injustices as a means to educate and provide opportunities for healing. Victoria is on a pathway to </w:t>
      </w:r>
      <w:r w:rsidR="00B23FD5">
        <w:t>t</w:t>
      </w:r>
      <w:r w:rsidR="00E4234C">
        <w:t xml:space="preserve">reaty and the actions under this pillar provide opportunities for the broader community to understand the impact of colonisation and why a </w:t>
      </w:r>
      <w:r w:rsidR="00B23FD5">
        <w:t>t</w:t>
      </w:r>
      <w:r w:rsidR="00E4234C">
        <w:t>reaty is required to achieve true reconciliation.</w:t>
      </w:r>
    </w:p>
    <w:p w14:paraId="19F9861E" w14:textId="079EE2F8" w:rsidR="00E4234C" w:rsidRDefault="009670C2" w:rsidP="006411BF">
      <w:r>
        <w:t>W</w:t>
      </w:r>
      <w:r w:rsidRPr="00A11EB7">
        <w:t>e have focused on creating opportunities for truth-telling to facilitate learning, healing, and change within Melbourne and beyond</w:t>
      </w:r>
      <w:r w:rsidRPr="00043799">
        <w:t>. Sharing knowledge by partnering with the Traditional Owners together</w:t>
      </w:r>
      <w:r w:rsidRPr="00BD4680">
        <w:t xml:space="preserve"> with acknowledging the impacts of past government policies has been central to our approach. </w:t>
      </w:r>
      <w:r w:rsidR="00E4234C">
        <w:t>We have used many mechanisms to do this including public talks, online resources, partnering with community organisations to develop interactive mobile app and influencing projects in the public realm</w:t>
      </w:r>
      <w:r w:rsidR="00233908">
        <w:t>.</w:t>
      </w:r>
    </w:p>
    <w:p w14:paraId="149AEDA4" w14:textId="757601E8" w:rsidR="006411BF" w:rsidRDefault="00E4234C" w:rsidP="009670C2">
      <w:r>
        <w:t>Examples include an annual series of public design yarns that so</w:t>
      </w:r>
      <w:r w:rsidR="002614F3">
        <w:t>ught</w:t>
      </w:r>
      <w:r>
        <w:t xml:space="preserve"> to engage the public about incorporati</w:t>
      </w:r>
      <w:r w:rsidR="002614F3">
        <w:t>ng</w:t>
      </w:r>
      <w:r>
        <w:t xml:space="preserve"> truth-telling in the design of the public realm, supporting the development and launch of Y</w:t>
      </w:r>
      <w:r w:rsidR="00FB68C7">
        <w:t>a</w:t>
      </w:r>
      <w:r>
        <w:t>linguth an interactive app that provides the opportunity for the public to learn about the history of locations within the municipality, and public art that seeks to acknowledge past injustices and provide spaces for healing.</w:t>
      </w:r>
    </w:p>
    <w:p w14:paraId="2BB3BAFD" w14:textId="0C05FA9B" w:rsidR="00B24AFB" w:rsidRDefault="009670C2" w:rsidP="00517A78">
      <w:r w:rsidRPr="000907FB">
        <w:rPr>
          <w:rStyle w:val="Heading3Char"/>
        </w:rPr>
        <w:t>Pillar two – Relationships:</w:t>
      </w:r>
      <w:r>
        <w:t xml:space="preserve"> Since our last plan, w</w:t>
      </w:r>
      <w:r w:rsidRPr="00A11EB7">
        <w:t>e have increased Traditional Owner involvement in city decision-makin</w:t>
      </w:r>
      <w:r>
        <w:t xml:space="preserve">g. </w:t>
      </w:r>
      <w:r w:rsidR="006411BF">
        <w:t xml:space="preserve">Traditional </w:t>
      </w:r>
      <w:r w:rsidR="002614F3">
        <w:t>O</w:t>
      </w:r>
      <w:r w:rsidR="006411BF">
        <w:t xml:space="preserve">wners were engaged on a broad range of matters beyond the statutory obligations. </w:t>
      </w:r>
      <w:r>
        <w:t xml:space="preserve">We have </w:t>
      </w:r>
      <w:r w:rsidRPr="00A11EB7">
        <w:t xml:space="preserve">sought to deepen our relationship with the </w:t>
      </w:r>
      <w:r w:rsidRPr="00A11EB7">
        <w:rPr>
          <w:lang w:val="en-US"/>
        </w:rPr>
        <w:t xml:space="preserve">Bunurong Land Council Aboriginal </w:t>
      </w:r>
      <w:r w:rsidRPr="00A11EB7">
        <w:t>Corporation and Wurundjeri Woi-wurrung Cultural Heritage Aboriginal Corporation by increasing their voice in decisions that impact them</w:t>
      </w:r>
      <w:r w:rsidR="004E627C">
        <w:t xml:space="preserve"> and a commitment to develop formal partnerships</w:t>
      </w:r>
      <w:r w:rsidRPr="00A11EB7">
        <w:t>.</w:t>
      </w:r>
    </w:p>
    <w:p w14:paraId="6164CEE5" w14:textId="2D6C382C" w:rsidR="00E34478" w:rsidRDefault="00C05F39" w:rsidP="009670C2">
      <w:r>
        <w:t>F</w:t>
      </w:r>
      <w:r w:rsidR="00567E2F">
        <w:t xml:space="preserve">rom 1 July 2022 to </w:t>
      </w:r>
      <w:r w:rsidR="00043799">
        <w:t>30 June 2023</w:t>
      </w:r>
      <w:r w:rsidR="009670C2" w:rsidRPr="00A11EB7">
        <w:t xml:space="preserve"> we engaged with Traditional Owners 155 times which is a 138 per cent increase from the previous year (increasing from 65 sessions in 2021–22). </w:t>
      </w:r>
      <w:r w:rsidR="00B66BFA">
        <w:t xml:space="preserve">This has included engaging on </w:t>
      </w:r>
      <w:r w:rsidR="00B66BFA">
        <w:lastRenderedPageBreak/>
        <w:t>major projects and strategies, not in one</w:t>
      </w:r>
      <w:r w:rsidR="002614F3">
        <w:t>-</w:t>
      </w:r>
      <w:r w:rsidR="00B66BFA">
        <w:t xml:space="preserve">off instances but throughout the duration of a project to ensure it reflects the needs of </w:t>
      </w:r>
      <w:r w:rsidR="00954ACF">
        <w:t>T</w:t>
      </w:r>
      <w:r w:rsidR="00B66BFA">
        <w:t xml:space="preserve">raditional </w:t>
      </w:r>
      <w:r w:rsidR="00954ACF">
        <w:t>O</w:t>
      </w:r>
      <w:r w:rsidR="00B66BFA">
        <w:t>wners.  On some projects, like Mapping Aboriginal Melbourne, it has also seen Traditional Owners as the key decision makers on the direction of projects.</w:t>
      </w:r>
    </w:p>
    <w:p w14:paraId="7362115D" w14:textId="291DCD6B" w:rsidR="005A5CCD" w:rsidRDefault="009670C2" w:rsidP="009670C2">
      <w:r w:rsidRPr="00A11EB7">
        <w:t>Collaborating with the Aboriginal Community</w:t>
      </w:r>
      <w:r w:rsidR="00730F0F">
        <w:t xml:space="preserve"> </w:t>
      </w:r>
      <w:r w:rsidRPr="00A11EB7">
        <w:t>Controlled sector has informed and enhanced our responses to community needs in housing</w:t>
      </w:r>
      <w:r w:rsidR="00EC4759">
        <w:t xml:space="preserve"> </w:t>
      </w:r>
      <w:r w:rsidRPr="00A11EB7">
        <w:t>/</w:t>
      </w:r>
      <w:r w:rsidR="00EC4759">
        <w:t xml:space="preserve"> </w:t>
      </w:r>
      <w:r w:rsidRPr="00A11EB7">
        <w:t>homelessness, cultural awareness, economic development and the arts.</w:t>
      </w:r>
    </w:p>
    <w:p w14:paraId="14410563" w14:textId="775E5D6E" w:rsidR="005A5CCD" w:rsidRDefault="009670C2" w:rsidP="009670C2">
      <w:r w:rsidRPr="008824D4">
        <w:t xml:space="preserve">We have strong relationships with Koorie Heritage Trust, the </w:t>
      </w:r>
      <w:r w:rsidRPr="00BD4680">
        <w:t>Ngwala Willumbong Aboriginal Corporation</w:t>
      </w:r>
      <w:r w:rsidR="0003008B" w:rsidRPr="00C05F39">
        <w:t xml:space="preserve">, </w:t>
      </w:r>
      <w:r w:rsidR="00043799" w:rsidRPr="00C05F39">
        <w:t>Kinaway, and</w:t>
      </w:r>
      <w:r w:rsidRPr="00BD4680">
        <w:t xml:space="preserve"> The Torch</w:t>
      </w:r>
      <w:r w:rsidR="00730F0F">
        <w:t>.</w:t>
      </w:r>
    </w:p>
    <w:p w14:paraId="1D787052" w14:textId="77777777" w:rsidR="005A5CCD" w:rsidRDefault="005A5CCD" w:rsidP="005A5CCD">
      <w:pPr>
        <w:pStyle w:val="CommentText"/>
      </w:pPr>
      <w:r>
        <w:t>We have worked with the Koorie Heritage Trust by providing grants to contribute to their operational costs, sponsorship of an annual award in their Koorie Art Show and have partnered to deliver cultural walks to educate our staff on the Aboriginal history of our city.</w:t>
      </w:r>
    </w:p>
    <w:p w14:paraId="3079CCF6" w14:textId="77777777" w:rsidR="005A5CCD" w:rsidRDefault="005A5CCD" w:rsidP="005A5CCD">
      <w:pPr>
        <w:pStyle w:val="CommentText"/>
      </w:pPr>
      <w:r>
        <w:t>Our work in addressing homelessness within the city has been enhanced by developing a relationship with Ngwala Willumbong Aboriginal Corporation to ensure that culturally responsive services are provided to community.  We anticipate this will be further enhanced during the period of this RAP,</w:t>
      </w:r>
      <w:r w:rsidR="00145DC5">
        <w:t xml:space="preserve"> with an aim to </w:t>
      </w:r>
      <w:r>
        <w:t>support Ngwala Willumbong to have a permanent presence within the CBD.</w:t>
      </w:r>
    </w:p>
    <w:p w14:paraId="4BB8C4AB" w14:textId="657C727D" w:rsidR="005A5CCD" w:rsidRDefault="005A5CCD" w:rsidP="005A5CCD">
      <w:pPr>
        <w:pStyle w:val="CommentText"/>
      </w:pPr>
      <w:r>
        <w:t xml:space="preserve">We work closely with Kinaway to enhance opportunities for Aboriginal businesses within the municipality. This </w:t>
      </w:r>
      <w:r w:rsidR="00145DC5">
        <w:t xml:space="preserve">has </w:t>
      </w:r>
      <w:r>
        <w:t xml:space="preserve">included funding </w:t>
      </w:r>
      <w:r w:rsidR="00145DC5">
        <w:t>the</w:t>
      </w:r>
      <w:r>
        <w:t xml:space="preserve"> </w:t>
      </w:r>
      <w:r w:rsidR="00145DC5">
        <w:t>D</w:t>
      </w:r>
      <w:r>
        <w:t xml:space="preserve">eadly in Melbourne expo in which 52 businesses were provided with the opportunity to promote their offerings to </w:t>
      </w:r>
      <w:r w:rsidR="00145DC5">
        <w:t>more than</w:t>
      </w:r>
      <w:r>
        <w:t xml:space="preserve"> 500 attendees.</w:t>
      </w:r>
    </w:p>
    <w:p w14:paraId="0A5DC305" w14:textId="73922B99" w:rsidR="005A5CCD" w:rsidRDefault="005A5CCD" w:rsidP="009670C2">
      <w:r>
        <w:t xml:space="preserve">The Torch is an arts organisation that’s supports First Nations People currently in, or recently released, from Victorian prisons. We have funded the delivery of </w:t>
      </w:r>
      <w:r w:rsidR="00145DC5">
        <w:t>two</w:t>
      </w:r>
      <w:r>
        <w:t xml:space="preserve"> large scale murals within the municipality.</w:t>
      </w:r>
    </w:p>
    <w:p w14:paraId="4A0F43B3" w14:textId="7A3343D0" w:rsidR="009670C2" w:rsidRPr="00131CCE" w:rsidRDefault="009670C2" w:rsidP="009670C2">
      <w:pPr>
        <w:rPr>
          <w:rFonts w:eastAsia="Times New Roman"/>
          <w:lang w:eastAsia="en-GB"/>
        </w:rPr>
      </w:pPr>
      <w:r w:rsidRPr="000907FB">
        <w:rPr>
          <w:rStyle w:val="Heading3Char"/>
        </w:rPr>
        <w:t>Pillar three – Respect:</w:t>
      </w:r>
      <w:r w:rsidRPr="00131CCE">
        <w:rPr>
          <w:rFonts w:eastAsia="Times New Roman"/>
          <w:lang w:eastAsia="en-GB"/>
        </w:rPr>
        <w:t xml:space="preserve"> Under the third pillar, we have increased respect for Aboriginal peoples, cultures, histories, knowledge, and rights within our organisation by delivering </w:t>
      </w:r>
      <w:r w:rsidR="002D1AAC">
        <w:rPr>
          <w:rFonts w:eastAsia="Times New Roman"/>
          <w:lang w:eastAsia="en-GB"/>
        </w:rPr>
        <w:t>c</w:t>
      </w:r>
      <w:r w:rsidRPr="00131CCE">
        <w:rPr>
          <w:rFonts w:eastAsia="Times New Roman"/>
          <w:lang w:eastAsia="en-GB"/>
        </w:rPr>
        <w:t xml:space="preserve">ultural </w:t>
      </w:r>
      <w:r w:rsidR="002D1AAC">
        <w:rPr>
          <w:rFonts w:eastAsia="Times New Roman"/>
          <w:lang w:eastAsia="en-GB"/>
        </w:rPr>
        <w:t>c</w:t>
      </w:r>
      <w:r w:rsidRPr="00131CCE">
        <w:rPr>
          <w:rFonts w:eastAsia="Times New Roman"/>
          <w:lang w:eastAsia="en-GB"/>
        </w:rPr>
        <w:t xml:space="preserve">ompetency </w:t>
      </w:r>
      <w:r w:rsidR="002D1AAC">
        <w:rPr>
          <w:rFonts w:eastAsia="Times New Roman"/>
          <w:lang w:eastAsia="en-GB"/>
        </w:rPr>
        <w:t>t</w:t>
      </w:r>
      <w:r w:rsidRPr="00131CCE">
        <w:rPr>
          <w:rFonts w:eastAsia="Times New Roman"/>
          <w:lang w:eastAsia="en-GB"/>
        </w:rPr>
        <w:t xml:space="preserve">raining to Councillors, Executive team members, and all staff. The training is currently developed and delivered by the Wurundjeri Woi-wurrung Cultural Heritage Aboriginal Corporation and has been the foundation of increasing cultural safety across the organisation. We also provide cultural walking tours through the </w:t>
      </w:r>
      <w:r w:rsidRPr="00131CCE">
        <w:t>Koorie Heritage Trust and Melbourne Museum.</w:t>
      </w:r>
    </w:p>
    <w:p w14:paraId="46A4FC4C" w14:textId="1BBD7056" w:rsidR="001C2093" w:rsidRDefault="009670C2" w:rsidP="009670C2">
      <w:r w:rsidRPr="00076A53">
        <w:t xml:space="preserve">We have also worked to increase the presence of Aboriginal culture throughout our community places, facilities and events </w:t>
      </w:r>
      <w:r w:rsidR="00954ACF">
        <w:t>to</w:t>
      </w:r>
      <w:r w:rsidRPr="00076A53">
        <w:t xml:space="preserve"> increase understanding and respect within our broader community. A community of practice has been established within the organisation to share knowledge and ideas a</w:t>
      </w:r>
      <w:r>
        <w:t>bout</w:t>
      </w:r>
      <w:r w:rsidRPr="00076A53">
        <w:t xml:space="preserve"> how to embed First Nations perspectives into the design of our public spaces.</w:t>
      </w:r>
    </w:p>
    <w:p w14:paraId="426FDA62" w14:textId="4D8B4AC3" w:rsidR="001C2093" w:rsidRDefault="009670C2" w:rsidP="009670C2">
      <w:r w:rsidRPr="00076A53">
        <w:t>The entry of our Town Hall now features a permanent exhibition of contemporary Aboriginal artwork. Our children’s, early learning</w:t>
      </w:r>
      <w:r>
        <w:t>, and family centres are bring</w:t>
      </w:r>
      <w:r w:rsidRPr="00076A53">
        <w:t>ing Aboriginal perspectives into their everyday programs through Acknowledgements, books, songs, resources and classroom decorations.</w:t>
      </w:r>
    </w:p>
    <w:p w14:paraId="5819B538" w14:textId="73C00B87" w:rsidR="009670C2" w:rsidRPr="00076A53" w:rsidRDefault="009670C2" w:rsidP="009670C2">
      <w:r w:rsidRPr="00076A53">
        <w:t>In 2022</w:t>
      </w:r>
      <w:r>
        <w:t>, Melbourne Fashion Week debuted the</w:t>
      </w:r>
      <w:r w:rsidRPr="00076A53">
        <w:t xml:space="preserve"> Ganbu Marra runway that spotlights Indigenous designers, and the Moomba </w:t>
      </w:r>
      <w:r w:rsidR="00954ACF">
        <w:t>F</w:t>
      </w:r>
      <w:r w:rsidRPr="00076A53">
        <w:t>estival is now opened by Wurundjeri Woi-</w:t>
      </w:r>
      <w:r w:rsidR="00730F0F">
        <w:t>w</w:t>
      </w:r>
      <w:r w:rsidRPr="00076A53">
        <w:t>urrung Elders.</w:t>
      </w:r>
    </w:p>
    <w:p w14:paraId="6D4A1A74" w14:textId="039E4B45" w:rsidR="00954ACF" w:rsidRDefault="009670C2" w:rsidP="009670C2">
      <w:r w:rsidRPr="000907FB">
        <w:rPr>
          <w:rStyle w:val="Heading3Char"/>
        </w:rPr>
        <w:t>Pillar four – Opportunities:</w:t>
      </w:r>
      <w:r>
        <w:t xml:space="preserve"> </w:t>
      </w:r>
      <w:r w:rsidR="00954ACF">
        <w:t>A</w:t>
      </w:r>
      <w:r w:rsidRPr="007D4B3D">
        <w:t xml:space="preserve"> focus since our fifth RAP has been </w:t>
      </w:r>
      <w:r>
        <w:t xml:space="preserve">increasing </w:t>
      </w:r>
      <w:r w:rsidRPr="007D4B3D">
        <w:t>Aboriginal supplier diversity to improve economic outcomes</w:t>
      </w:r>
      <w:r>
        <w:t xml:space="preserve"> and </w:t>
      </w:r>
      <w:r w:rsidRPr="007D4B3D">
        <w:t>stimulate Aboriginal business development and growth</w:t>
      </w:r>
      <w:r>
        <w:t xml:space="preserve">. We developed the Aboriginal Procurement Strategy 2021–24, aiming to increase the City of Melbourne’s spending with Aboriginal suppliers </w:t>
      </w:r>
      <w:r w:rsidRPr="00F129CC">
        <w:t>by 0.5</w:t>
      </w:r>
      <w:r>
        <w:t xml:space="preserve"> per cent</w:t>
      </w:r>
      <w:r w:rsidRPr="00F129CC">
        <w:t xml:space="preserve"> in Year 1, 0.75</w:t>
      </w:r>
      <w:r>
        <w:t xml:space="preserve"> per cent</w:t>
      </w:r>
      <w:r w:rsidRPr="00F129CC">
        <w:t xml:space="preserve"> in Year 2, and 1</w:t>
      </w:r>
      <w:r>
        <w:t xml:space="preserve"> per cent</w:t>
      </w:r>
      <w:r w:rsidRPr="00F129CC">
        <w:t xml:space="preserve"> in Year 3.</w:t>
      </w:r>
      <w:r>
        <w:t xml:space="preserve"> We have exceeded our targets.</w:t>
      </w:r>
    </w:p>
    <w:p w14:paraId="4EE5D0AC" w14:textId="44E64838" w:rsidR="00954ACF" w:rsidRDefault="009670C2" w:rsidP="009670C2">
      <w:r>
        <w:t>In 2023, we created the Sustainable Procurement Framework, which provides our staff with information</w:t>
      </w:r>
      <w:r w:rsidRPr="007D4B3D">
        <w:t xml:space="preserve"> on </w:t>
      </w:r>
      <w:r>
        <w:t>engaging</w:t>
      </w:r>
      <w:r w:rsidRPr="007D4B3D">
        <w:t xml:space="preserve"> with Aboriginal businesses.</w:t>
      </w:r>
    </w:p>
    <w:p w14:paraId="61832C20" w14:textId="516D60B6" w:rsidR="009670C2" w:rsidRPr="00FA68A4" w:rsidRDefault="009670C2" w:rsidP="009670C2">
      <w:pPr>
        <w:rPr>
          <w:rFonts w:eastAsia="Times New Roman"/>
          <w:color w:val="23242B"/>
          <w:lang w:eastAsia="en-GB"/>
        </w:rPr>
      </w:pPr>
      <w:r>
        <w:t>Also in 2023, w</w:t>
      </w:r>
      <w:r w:rsidRPr="007D4B3D">
        <w:t xml:space="preserve">e hosted the </w:t>
      </w:r>
      <w:r>
        <w:t xml:space="preserve">successful </w:t>
      </w:r>
      <w:r w:rsidRPr="007D4B3D">
        <w:t xml:space="preserve">Deadly in Melbourne </w:t>
      </w:r>
      <w:r w:rsidR="00954ACF">
        <w:t>b</w:t>
      </w:r>
      <w:r w:rsidRPr="007D4B3D">
        <w:t xml:space="preserve">usiness </w:t>
      </w:r>
      <w:r w:rsidR="00954ACF">
        <w:t>e</w:t>
      </w:r>
      <w:r w:rsidRPr="007D4B3D">
        <w:t>xpo in partnership with the Kinaway Chamber of Commerce</w:t>
      </w:r>
      <w:r>
        <w:t xml:space="preserve">. </w:t>
      </w:r>
      <w:r w:rsidR="00954ACF">
        <w:t>More than</w:t>
      </w:r>
      <w:r w:rsidRPr="007D4B3D">
        <w:t xml:space="preserve"> 800 registered attendees and 52 First Nations businesses were showcased. We are members of Supply Nation and Kinaway</w:t>
      </w:r>
      <w:r>
        <w:t>.</w:t>
      </w:r>
    </w:p>
    <w:p w14:paraId="0040B912" w14:textId="6C24142F" w:rsidR="00043799" w:rsidRDefault="009670C2" w:rsidP="009670C2">
      <w:r w:rsidRPr="000907FB">
        <w:rPr>
          <w:rStyle w:val="Heading3Char"/>
        </w:rPr>
        <w:lastRenderedPageBreak/>
        <w:t>Pillar five – Governance:</w:t>
      </w:r>
      <w:r>
        <w:rPr>
          <w:b/>
          <w:bCs/>
        </w:rPr>
        <w:t xml:space="preserve"> </w:t>
      </w:r>
      <w:r w:rsidRPr="00C117ED">
        <w:t xml:space="preserve">Strengthening governance </w:t>
      </w:r>
      <w:r w:rsidR="007C01FC">
        <w:t>will be</w:t>
      </w:r>
      <w:r w:rsidRPr="00C117ED">
        <w:t xml:space="preserve"> achieved by creating the First Nations Committee in</w:t>
      </w:r>
      <w:r w:rsidR="00821C63">
        <w:t xml:space="preserve"> </w:t>
      </w:r>
      <w:r w:rsidRPr="00C117ED">
        <w:t xml:space="preserve">2024 to advise on First Nations policy and programs. Its purpose is to elevate diverse voices from across the Aboriginal community to ensure they have a say in decisions and priorities. The First </w:t>
      </w:r>
      <w:r>
        <w:t>Nations C</w:t>
      </w:r>
      <w:r w:rsidRPr="00A61406">
        <w:t xml:space="preserve">ommittee </w:t>
      </w:r>
      <w:r w:rsidR="001422B7">
        <w:t xml:space="preserve">will </w:t>
      </w:r>
      <w:r w:rsidRPr="00A61406">
        <w:t>include nine external representatives.</w:t>
      </w:r>
    </w:p>
    <w:p w14:paraId="6B6478A0" w14:textId="77777777" w:rsidR="004430C5" w:rsidRPr="00567E2F" w:rsidRDefault="004430C5" w:rsidP="004430C5">
      <w:pPr>
        <w:pStyle w:val="Bold"/>
      </w:pPr>
      <w:r w:rsidRPr="00567E2F">
        <w:t>Highlights</w:t>
      </w:r>
    </w:p>
    <w:p w14:paraId="08747363" w14:textId="77777777" w:rsidR="004430C5" w:rsidRPr="00567E2F" w:rsidRDefault="004430C5" w:rsidP="004430C5">
      <w:pPr>
        <w:pStyle w:val="ListBullet"/>
        <w:rPr>
          <w:rFonts w:eastAsia="Cambria"/>
        </w:rPr>
      </w:pPr>
      <w:r w:rsidRPr="00567E2F">
        <w:rPr>
          <w:rFonts w:eastAsia="Cambria"/>
        </w:rPr>
        <w:t>Launching our Mapping Aboriginal Melbourne project, an interactive map that reveals places of importance to Traditional Owners as told by Traditional Owners.</w:t>
      </w:r>
    </w:p>
    <w:p w14:paraId="767B47BF" w14:textId="77777777" w:rsidR="004430C5" w:rsidRPr="00567E2F" w:rsidRDefault="004430C5" w:rsidP="004430C5">
      <w:pPr>
        <w:pStyle w:val="ListBullet"/>
        <w:rPr>
          <w:rFonts w:eastAsia="Cambria"/>
        </w:rPr>
      </w:pPr>
      <w:r w:rsidRPr="00567E2F">
        <w:rPr>
          <w:rFonts w:eastAsia="Cambria"/>
        </w:rPr>
        <w:t xml:space="preserve">Delivering events across the </w:t>
      </w:r>
      <w:r>
        <w:rPr>
          <w:rFonts w:eastAsia="Cambria"/>
        </w:rPr>
        <w:t>C</w:t>
      </w:r>
      <w:r w:rsidRPr="00567E2F">
        <w:rPr>
          <w:rFonts w:eastAsia="Cambria"/>
        </w:rPr>
        <w:t xml:space="preserve">ity </w:t>
      </w:r>
      <w:r>
        <w:rPr>
          <w:rFonts w:eastAsia="Cambria"/>
        </w:rPr>
        <w:t xml:space="preserve">of Melbourne </w:t>
      </w:r>
      <w:r w:rsidRPr="00567E2F">
        <w:rPr>
          <w:rFonts w:eastAsia="Cambria"/>
        </w:rPr>
        <w:t>to celebrate Aboriginal culture including the annual Reconciliation Oration and Mabo Day in May/June and NAIDOC</w:t>
      </w:r>
      <w:r>
        <w:rPr>
          <w:rFonts w:eastAsia="Cambria"/>
        </w:rPr>
        <w:t xml:space="preserve"> Week</w:t>
      </w:r>
      <w:r w:rsidRPr="00567E2F">
        <w:rPr>
          <w:rFonts w:eastAsia="Cambria"/>
        </w:rPr>
        <w:t xml:space="preserve"> in July</w:t>
      </w:r>
      <w:r>
        <w:rPr>
          <w:rFonts w:eastAsia="Cambria"/>
        </w:rPr>
        <w:t>.</w:t>
      </w:r>
    </w:p>
    <w:p w14:paraId="727C5FB9" w14:textId="77777777" w:rsidR="004430C5" w:rsidRPr="00567E2F" w:rsidRDefault="004430C5" w:rsidP="004430C5">
      <w:pPr>
        <w:pStyle w:val="ListBullet"/>
        <w:rPr>
          <w:rFonts w:eastAsia="Cambria"/>
        </w:rPr>
      </w:pPr>
      <w:r w:rsidRPr="00567E2F">
        <w:rPr>
          <w:rFonts w:eastAsia="Cambria"/>
        </w:rPr>
        <w:t>Increasing the visibility of Aboriginal arts and culture throughout our festivals and events including the delivery of the nationally unique YIRRAMBOI Festival</w:t>
      </w:r>
      <w:r>
        <w:rPr>
          <w:rFonts w:eastAsia="Cambria"/>
        </w:rPr>
        <w:t>.</w:t>
      </w:r>
    </w:p>
    <w:p w14:paraId="2871276E" w14:textId="77777777" w:rsidR="004430C5" w:rsidRPr="00567E2F" w:rsidRDefault="004430C5" w:rsidP="004430C5">
      <w:pPr>
        <w:pStyle w:val="ListBullet"/>
        <w:rPr>
          <w:rFonts w:eastAsia="Cambria"/>
        </w:rPr>
      </w:pPr>
      <w:r w:rsidRPr="00567E2F">
        <w:rPr>
          <w:rFonts w:eastAsia="Cambria"/>
        </w:rPr>
        <w:t>Influencing the design of our public spaces and buildings including the new</w:t>
      </w:r>
      <w:r>
        <w:rPr>
          <w:rFonts w:eastAsia="Cambria"/>
        </w:rPr>
        <w:t xml:space="preserve"> </w:t>
      </w:r>
      <w:r w:rsidRPr="00567E2F">
        <w:rPr>
          <w:rFonts w:eastAsia="Cambria"/>
        </w:rPr>
        <w:t xml:space="preserve">narrm ngarrgu </w:t>
      </w:r>
      <w:r>
        <w:rPr>
          <w:rFonts w:eastAsia="Cambria"/>
        </w:rPr>
        <w:t>L</w:t>
      </w:r>
      <w:r w:rsidRPr="00567E2F">
        <w:rPr>
          <w:rFonts w:eastAsia="Cambria"/>
        </w:rPr>
        <w:t xml:space="preserve">ibrary and </w:t>
      </w:r>
      <w:r>
        <w:rPr>
          <w:rFonts w:eastAsia="Cambria"/>
        </w:rPr>
        <w:t>F</w:t>
      </w:r>
      <w:r w:rsidRPr="00567E2F">
        <w:rPr>
          <w:rFonts w:eastAsia="Cambria"/>
        </w:rPr>
        <w:t xml:space="preserve">amily </w:t>
      </w:r>
      <w:r>
        <w:rPr>
          <w:rFonts w:eastAsia="Cambria"/>
        </w:rPr>
        <w:t>S</w:t>
      </w:r>
      <w:r w:rsidRPr="00567E2F">
        <w:rPr>
          <w:rFonts w:eastAsia="Cambria"/>
        </w:rPr>
        <w:t>ervices building in the Queen Victoria Market precinct.</w:t>
      </w:r>
    </w:p>
    <w:p w14:paraId="285F4EF3" w14:textId="18027E1B" w:rsidR="004430C5" w:rsidRDefault="004430C5" w:rsidP="004430C5">
      <w:r w:rsidRPr="00567E2F">
        <w:rPr>
          <w:rFonts w:eastAsia="Cambria"/>
        </w:rPr>
        <w:t>Embedding appropriate design references to Aboriginal cultures across urban and landscape design, for example in the Greenline Project.</w:t>
      </w:r>
    </w:p>
    <w:p w14:paraId="4E089B2A" w14:textId="77777777" w:rsidR="009670C2" w:rsidRPr="00567E2F" w:rsidRDefault="009670C2" w:rsidP="009670C2">
      <w:pPr>
        <w:pStyle w:val="NormalWeb"/>
        <w:shd w:val="clear" w:color="auto" w:fill="FFFFFF"/>
        <w:spacing w:after="0" w:afterAutospacing="0"/>
        <w:rPr>
          <w:rFonts w:ascii="Arial" w:hAnsi="Arial" w:cs="Arial"/>
          <w:color w:val="000000"/>
          <w:sz w:val="2"/>
          <w:szCs w:val="2"/>
        </w:rPr>
      </w:pPr>
    </w:p>
    <w:p w14:paraId="48076FA2" w14:textId="5D05FFFA" w:rsidR="00AA4CB1" w:rsidRDefault="00AA4CB1" w:rsidP="00AA4CB1">
      <w:r w:rsidRPr="002C6D28">
        <w:t xml:space="preserve">A public report containing more detailed information on our achievements can be accessed </w:t>
      </w:r>
      <w:r w:rsidR="008B0AA8">
        <w:t>at</w:t>
      </w:r>
      <w:r w:rsidRPr="002C6D28">
        <w:t xml:space="preserve"> </w:t>
      </w:r>
      <w:r w:rsidR="000F75C6">
        <w:t xml:space="preserve">the </w:t>
      </w:r>
      <w:hyperlink r:id="rId19" w:history="1">
        <w:r w:rsidR="000F75C6" w:rsidRPr="000F75C6">
          <w:rPr>
            <w:rStyle w:val="Hyperlink"/>
          </w:rPr>
          <w:t>City of Melbourne website</w:t>
        </w:r>
      </w:hyperlink>
      <w:r w:rsidR="000F75C6">
        <w:t>.</w:t>
      </w:r>
      <w:r w:rsidR="000F75C6">
        <w:rPr>
          <w:rStyle w:val="FootnoteReference"/>
        </w:rPr>
        <w:footnoteReference w:id="2"/>
      </w:r>
    </w:p>
    <w:p w14:paraId="60526A53" w14:textId="3F2748C2" w:rsidR="009670C2" w:rsidRPr="006A4660" w:rsidRDefault="009670C2" w:rsidP="004430C5">
      <w:pPr>
        <w:pStyle w:val="Heading2"/>
        <w:rPr>
          <w:rFonts w:hint="eastAsia"/>
        </w:rPr>
      </w:pPr>
      <w:bookmarkStart w:id="16" w:name="_Toc175754374"/>
      <w:r w:rsidRPr="006A4660">
        <w:t>Case studies</w:t>
      </w:r>
      <w:bookmarkEnd w:id="16"/>
    </w:p>
    <w:p w14:paraId="54C5CF23" w14:textId="611F13B7" w:rsidR="009670C2" w:rsidRPr="00584E85" w:rsidRDefault="009670C2" w:rsidP="004430C5">
      <w:pPr>
        <w:pStyle w:val="Heading3"/>
        <w:rPr>
          <w:rFonts w:hint="eastAsia"/>
        </w:rPr>
      </w:pPr>
      <w:r w:rsidRPr="00584E85">
        <w:t>Stolen Generations Marker</w:t>
      </w:r>
    </w:p>
    <w:p w14:paraId="43A85B84" w14:textId="77777777" w:rsidR="009670C2" w:rsidRDefault="009670C2" w:rsidP="004430C5">
      <w:r w:rsidRPr="00584E85">
        <w:t xml:space="preserve">Acknowledging and paying tribute to the Stolen Generations is vital to the truth-telling process that underpins reconciliation. Between 1910 and the 1970s, up to one in three Aboriginal and Torres Strait Islander children were forcibly removed from their families, culture and Country through race-based laws and policies of </w:t>
      </w:r>
      <w:r w:rsidR="001C2093">
        <w:t>s</w:t>
      </w:r>
      <w:r w:rsidRPr="00584E85">
        <w:t xml:space="preserve">tate and </w:t>
      </w:r>
      <w:r w:rsidR="001C2093">
        <w:t>n</w:t>
      </w:r>
      <w:r w:rsidRPr="00584E85">
        <w:t xml:space="preserve">ational </w:t>
      </w:r>
      <w:r w:rsidR="001C2093">
        <w:t>g</w:t>
      </w:r>
      <w:r w:rsidRPr="00584E85">
        <w:t xml:space="preserve">overnments. These children became known as the Stolen Generations. </w:t>
      </w:r>
    </w:p>
    <w:p w14:paraId="2CCB9CB6" w14:textId="17F04AF0" w:rsidR="00510706" w:rsidRPr="00584E85" w:rsidRDefault="00510706" w:rsidP="004430C5">
      <w:r>
        <w:t xml:space="preserve">The Bringing Them Home Report stated that memorials (markers) are significant in acknowledging and ‘commemorating individuals, families, and communities’ affected by Stolen Generations policies ‘at the local and regional level’. They provide an opportunity for the voice of the </w:t>
      </w:r>
      <w:r w:rsidR="001C2093">
        <w:t>S</w:t>
      </w:r>
      <w:r>
        <w:t xml:space="preserve">tolen </w:t>
      </w:r>
      <w:r w:rsidR="001C2093">
        <w:t>G</w:t>
      </w:r>
      <w:r>
        <w:t>eneration</w:t>
      </w:r>
      <w:r w:rsidR="008B0AA8">
        <w:t>s</w:t>
      </w:r>
      <w:r>
        <w:t xml:space="preserve"> to be heard and educate the public about past injustices.</w:t>
      </w:r>
    </w:p>
    <w:p w14:paraId="1A47D014" w14:textId="3698200D" w:rsidR="001C2093" w:rsidRDefault="009670C2" w:rsidP="004430C5">
      <w:r w:rsidRPr="00584E85">
        <w:t>Guided by a working group that includes Stolen Generation</w:t>
      </w:r>
      <w:r w:rsidR="0062260C">
        <w:t>s</w:t>
      </w:r>
      <w:r w:rsidRPr="00584E85">
        <w:t xml:space="preserve"> survivors, their descendants, Traditional Owners, and other relevant community representatives, we are creating a marker to acknowledge and pay tribute to the Stolen Generations. The marker will be a permanent place with significant artwork that reflects the resilience of the </w:t>
      </w:r>
      <w:r w:rsidR="001C2093">
        <w:t>S</w:t>
      </w:r>
      <w:r w:rsidRPr="00584E85">
        <w:t xml:space="preserve">tolen </w:t>
      </w:r>
      <w:r w:rsidR="001C2093">
        <w:t>G</w:t>
      </w:r>
      <w:r w:rsidRPr="00584E85">
        <w:t>enerations and their families, acknowledges the past injustices, and provides future opportunities to move along the path to reconciliation together.</w:t>
      </w:r>
    </w:p>
    <w:p w14:paraId="50066090" w14:textId="051254D0" w:rsidR="009670C2" w:rsidRPr="00584E85" w:rsidRDefault="009670C2" w:rsidP="004430C5">
      <w:r w:rsidRPr="00584E85">
        <w:t>Peppercorn Lawn in Alexandra Gardens on Wurundjeri Country has been selected as the site for the marker, following consultation with Stolen Generations, their families and Victoria’s Aboriginal community.</w:t>
      </w:r>
      <w:r w:rsidR="0023427F">
        <w:t xml:space="preserve"> </w:t>
      </w:r>
      <w:r w:rsidRPr="00584E85">
        <w:t>Chosen for the cultural significance of the river and the central location in the city, Alexandra Gardens was once an oasis of billabongs and offers a peaceful space for reflection.</w:t>
      </w:r>
    </w:p>
    <w:p w14:paraId="1FB3513A" w14:textId="77777777" w:rsidR="0023427F" w:rsidRDefault="009670C2" w:rsidP="004430C5">
      <w:r w:rsidRPr="00584E85">
        <w:t>An Aboriginal artist will design the marker. In 2023, we</w:t>
      </w:r>
      <w:r w:rsidR="0023427F">
        <w:t xml:space="preserve"> i</w:t>
      </w:r>
      <w:r w:rsidRPr="00584E85">
        <w:t>nvited Aboriginal and Torres Strait Islander artists to submit an expression of interest for the design of the</w:t>
      </w:r>
      <w:r w:rsidR="0023427F">
        <w:t xml:space="preserve"> </w:t>
      </w:r>
      <w:r w:rsidRPr="00584E85">
        <w:t>permanent Stolen Generations Marker.</w:t>
      </w:r>
      <w:r w:rsidR="0023427F" w:rsidRPr="00584E85" w:rsidDel="0023427F">
        <w:t xml:space="preserve"> </w:t>
      </w:r>
      <w:r w:rsidRPr="00584E85">
        <w:t>Shortlisted artists are developing their final proposals in close consultation with the Stolen Generations Marker Working Group</w:t>
      </w:r>
      <w:r w:rsidR="0023427F">
        <w:t>.</w:t>
      </w:r>
    </w:p>
    <w:p w14:paraId="3D3FDA8A" w14:textId="77777777" w:rsidR="009670C2" w:rsidRDefault="009670C2" w:rsidP="004430C5">
      <w:r w:rsidRPr="00584E85">
        <w:lastRenderedPageBreak/>
        <w:t xml:space="preserve">The marker will be open in </w:t>
      </w:r>
      <w:r w:rsidR="00131C36">
        <w:t>2026</w:t>
      </w:r>
      <w:r w:rsidRPr="00584E85">
        <w:t>.</w:t>
      </w:r>
    </w:p>
    <w:p w14:paraId="55AFAA03" w14:textId="77777777" w:rsidR="009670C2" w:rsidRPr="00584E85" w:rsidRDefault="009670C2" w:rsidP="004430C5">
      <w:pPr>
        <w:pStyle w:val="Heading3"/>
        <w:rPr>
          <w:rFonts w:hint="eastAsia"/>
        </w:rPr>
      </w:pPr>
      <w:r w:rsidRPr="00584E85">
        <w:t>Mapping Aboriginal Melbourne</w:t>
      </w:r>
    </w:p>
    <w:p w14:paraId="4F1A12AD" w14:textId="2B4C6AFB" w:rsidR="009670C2" w:rsidRPr="00584E85" w:rsidRDefault="009670C2" w:rsidP="004430C5">
      <w:r w:rsidRPr="00584E85">
        <w:t>The City of Melbourne has partnered with Traditional Owners to develop a new online truth-telling tool, making it easier for Melburnians and visitors to explore the city’s rich First Nations culture and history.</w:t>
      </w:r>
    </w:p>
    <w:p w14:paraId="364B4BAB" w14:textId="2DB0FA99" w:rsidR="009670C2" w:rsidRPr="00584E85" w:rsidRDefault="009670C2" w:rsidP="004430C5">
      <w:r w:rsidRPr="00584E85">
        <w:t>The Mapping Aboriginal Melbourne tool features around 70 places of interest across the city – exploring the Kulin and broader Aboriginal connection to Country, culture and significant events and experiences since colonisation.</w:t>
      </w:r>
      <w:r>
        <w:t xml:space="preserve"> The content and presentation of the map </w:t>
      </w:r>
      <w:r w:rsidRPr="0007662A">
        <w:t>were determined by Traditional Owners.</w:t>
      </w:r>
    </w:p>
    <w:p w14:paraId="01A2AA47" w14:textId="44E47B61" w:rsidR="009670C2" w:rsidRPr="00584E85" w:rsidRDefault="009670C2" w:rsidP="004430C5">
      <w:r w:rsidRPr="00584E85">
        <w:t>The interactive digital map is a significant part of our reconciliation journey. It seeks to engage the community in a meaningful dialogue around the gathering, interpreting, and storing of Aboriginal knowledge. By improving how people access local First Nations histories, the map invites visitors to explore geographically, chronologically, or by theme</w:t>
      </w:r>
      <w:r w:rsidR="00BD667F">
        <w:t xml:space="preserve"> </w:t>
      </w:r>
      <w:r w:rsidRPr="00584E85">
        <w:t>and be a part of this important journey.</w:t>
      </w:r>
    </w:p>
    <w:p w14:paraId="586B2063" w14:textId="77777777" w:rsidR="009670C2" w:rsidRPr="00584E85" w:rsidRDefault="009670C2" w:rsidP="004430C5">
      <w:pPr>
        <w:rPr>
          <w:color w:val="000000"/>
          <w:shd w:val="clear" w:color="auto" w:fill="FFFFFF"/>
        </w:rPr>
      </w:pPr>
      <w:r w:rsidRPr="00584E85">
        <w:rPr>
          <w:color w:val="000000"/>
          <w:shd w:val="clear" w:color="auto" w:fill="FFFFFF"/>
        </w:rPr>
        <w:t xml:space="preserve">Our tool challenges people’s perception of modern-day Melbourne and its history. It shares the stories and rich history of Traditional Owners so that those who live in, work in and visit the </w:t>
      </w:r>
      <w:r w:rsidR="00F82B06">
        <w:rPr>
          <w:color w:val="000000"/>
          <w:shd w:val="clear" w:color="auto" w:fill="FFFFFF"/>
        </w:rPr>
        <w:t>municipality</w:t>
      </w:r>
      <w:r w:rsidRPr="00584E85">
        <w:rPr>
          <w:color w:val="000000"/>
          <w:shd w:val="clear" w:color="auto" w:fill="FFFFFF"/>
        </w:rPr>
        <w:t xml:space="preserve"> can appreciate Melbourne’s unique Aboriginal heritage and culture.</w:t>
      </w:r>
    </w:p>
    <w:p w14:paraId="20C65175" w14:textId="52E2304A" w:rsidR="009670C2" w:rsidRPr="00584E85" w:rsidRDefault="009670C2" w:rsidP="004430C5">
      <w:r w:rsidRPr="00584E85">
        <w:t xml:space="preserve">A significant place of interest on the map is </w:t>
      </w:r>
      <w:hyperlink r:id="rId20" w:tgtFrame="_blank" w:history="1">
        <w:r w:rsidRPr="00584E85">
          <w:t>Melbourne Cricket Ground</w:t>
        </w:r>
        <w:r w:rsidR="00233C6F">
          <w:t xml:space="preserve"> (MCG)</w:t>
        </w:r>
        <w:r w:rsidRPr="00584E85">
          <w:t xml:space="preserve"> – Wurundjeri Woi-wurrung gathering place</w:t>
        </w:r>
      </w:hyperlink>
      <w:r w:rsidRPr="00584E85">
        <w:t>. A gathering place and living area for the Wurundjeri Woi-wurrung, the scarred trees around the MCG are part of Wurundjeri’s tangible, continuing connection to the area, as is football. Wurundjeri Woi-wurrung youth were seen by early colonists playing football (marngrook) here, with parts of Australian Rules football believed to originate from marngrook.</w:t>
      </w:r>
    </w:p>
    <w:p w14:paraId="732FAC20" w14:textId="4A635D20" w:rsidR="009670C2" w:rsidRPr="00584E85" w:rsidRDefault="009670C2" w:rsidP="004430C5">
      <w:r w:rsidRPr="00584E85">
        <w:t>As of April 2024, more than 30,000 people had accessed the Mapping Aboriginal Melbourne tool.</w:t>
      </w:r>
    </w:p>
    <w:p w14:paraId="06EB316D" w14:textId="77777777" w:rsidR="009670C2" w:rsidRPr="00584E85" w:rsidRDefault="009670C2" w:rsidP="004430C5">
      <w:pPr>
        <w:pStyle w:val="Heading3"/>
        <w:rPr>
          <w:rFonts w:hint="eastAsia"/>
        </w:rPr>
      </w:pPr>
      <w:bookmarkStart w:id="17" w:name="_Toc163823876"/>
      <w:r w:rsidRPr="00584E85">
        <w:t>narrm ngarrgu</w:t>
      </w:r>
      <w:bookmarkEnd w:id="17"/>
    </w:p>
    <w:p w14:paraId="07D3E85C" w14:textId="60F87116" w:rsidR="009670C2" w:rsidRPr="00584E85" w:rsidRDefault="009670C2" w:rsidP="004430C5">
      <w:pPr>
        <w:rPr>
          <w:kern w:val="36"/>
        </w:rPr>
      </w:pPr>
      <w:r w:rsidRPr="00584E85">
        <w:t>Ensuring that Aboriginal culture is reflected and embedded in the design of our community spaces and buildings is integral to increasing understanding of and respect for Aboriginal identity.</w:t>
      </w:r>
    </w:p>
    <w:p w14:paraId="6785C904" w14:textId="77777777" w:rsidR="009670C2" w:rsidRPr="00584E85" w:rsidRDefault="009670C2" w:rsidP="004430C5">
      <w:r w:rsidRPr="00584E85">
        <w:t>In November 2023, we opened narrm ngarrgu, a new library and family services centre</w:t>
      </w:r>
      <w:r w:rsidR="00233C6F">
        <w:t xml:space="preserve"> </w:t>
      </w:r>
      <w:r w:rsidRPr="00584E85">
        <w:t xml:space="preserve">in the Queen Victoria Market precinct. </w:t>
      </w:r>
      <w:r w:rsidR="0003008B" w:rsidRPr="00C05F39">
        <w:t>n</w:t>
      </w:r>
      <w:r w:rsidRPr="00C05F39">
        <w:t xml:space="preserve">arrm </w:t>
      </w:r>
      <w:r w:rsidRPr="00584E85">
        <w:t>ngarrgu is located on Wurundjeri Woi-wurrung Country, and the City of Melbourne worked closely with Elders, artists and community members to bring this warm, welcoming space to life by drawing on deep knowledge systems.</w:t>
      </w:r>
    </w:p>
    <w:p w14:paraId="127D961E" w14:textId="77777777" w:rsidR="009670C2" w:rsidRPr="00584E85" w:rsidRDefault="009670C2" w:rsidP="004430C5">
      <w:r w:rsidRPr="00584E85">
        <w:t xml:space="preserve">The library is the first to open in the City of Melbourne in almost a decade. It offers a range of family health and wellbeing services and a collection of </w:t>
      </w:r>
      <w:r w:rsidR="00F82B06">
        <w:t>more than</w:t>
      </w:r>
      <w:r w:rsidRPr="00584E85">
        <w:t xml:space="preserve"> 30,000 new books.</w:t>
      </w:r>
    </w:p>
    <w:p w14:paraId="76F4B371" w14:textId="59F5D0C4" w:rsidR="009670C2" w:rsidRPr="00584E85" w:rsidRDefault="009670C2" w:rsidP="004430C5">
      <w:r w:rsidRPr="00584E85">
        <w:t>The name, the materials, the artwork – even the design of the carpet – honour and celebrate the First Nations community. narrm ngarrgu means ‘Melbourne Knowledge’ in Wurundjeri Woi-wurrung language.</w:t>
      </w:r>
    </w:p>
    <w:p w14:paraId="563FFC93" w14:textId="2BA48344" w:rsidR="00B24AFB" w:rsidRDefault="009670C2" w:rsidP="000F75C6">
      <w:r w:rsidRPr="00584E85">
        <w:t xml:space="preserve">Maree Clarke, a </w:t>
      </w:r>
      <w:proofErr w:type="spellStart"/>
      <w:r w:rsidRPr="00584E85">
        <w:t>Mutti</w:t>
      </w:r>
      <w:proofErr w:type="spellEnd"/>
      <w:r w:rsidRPr="00584E85">
        <w:t xml:space="preserve"> </w:t>
      </w:r>
      <w:proofErr w:type="spellStart"/>
      <w:r w:rsidRPr="00584E85">
        <w:t>Mutti</w:t>
      </w:r>
      <w:proofErr w:type="spellEnd"/>
      <w:r w:rsidRPr="00584E85">
        <w:t xml:space="preserve"> / Yorta </w:t>
      </w:r>
      <w:proofErr w:type="spellStart"/>
      <w:r w:rsidRPr="00584E85">
        <w:t>Yorta</w:t>
      </w:r>
      <w:proofErr w:type="spellEnd"/>
      <w:r w:rsidRPr="00584E85">
        <w:t xml:space="preserve"> and Wemba </w:t>
      </w:r>
      <w:proofErr w:type="spellStart"/>
      <w:r w:rsidRPr="00584E85">
        <w:t>Wemba</w:t>
      </w:r>
      <w:proofErr w:type="spellEnd"/>
      <w:r w:rsidRPr="00584E85">
        <w:t xml:space="preserve"> / Boon Wurrung artist from north-western Victoria collaborated with other creatives and designers to shape immersive spaces that tell the stories of the site and its context. Designed to invite reflection, learning, ceremony and play – the artworks at narrm ngarrgu celebrate the rich contribution First Nations people make to the city's life, share stories of Country and speak to the impact of colonisation.</w:t>
      </w:r>
      <w:r w:rsidRPr="005712C3">
        <w:t xml:space="preserve"> </w:t>
      </w:r>
      <w:r w:rsidRPr="009B2E4C">
        <w:t xml:space="preserve">Wurundjeri </w:t>
      </w:r>
      <w:r>
        <w:t>E</w:t>
      </w:r>
      <w:r w:rsidRPr="009B2E4C">
        <w:t>lders guided the project and provided language names for inside the building.</w:t>
      </w:r>
    </w:p>
    <w:p w14:paraId="0310DDD8" w14:textId="4AF5E431" w:rsidR="009670C2" w:rsidRDefault="009670C2" w:rsidP="004430C5">
      <w:r w:rsidRPr="00584E85">
        <w:t xml:space="preserve">Maree described the expansive library space as a super-giant blank canvas. “In the </w:t>
      </w:r>
      <w:r w:rsidR="00A526C0">
        <w:t>c</w:t>
      </w:r>
      <w:r w:rsidRPr="00584E85">
        <w:t xml:space="preserve">hildren’s </w:t>
      </w:r>
      <w:r w:rsidR="00A526C0">
        <w:t>l</w:t>
      </w:r>
      <w:r w:rsidRPr="00584E85">
        <w:t>ibrary, I’ve designed the carpet to represent the seven seasons of the Kulin Nation through plants and animals,” Maree said. “Through the main library carpet – with the beautiful watercolour and the maps over the top – people will get to learn about the five clans of the Kulin Nation. And what better place to learn than in a library.”</w:t>
      </w:r>
    </w:p>
    <w:p w14:paraId="790ADD89" w14:textId="29194EEF" w:rsidR="00851B7F" w:rsidRDefault="00851B7F" w:rsidP="00173B29">
      <w:pPr>
        <w:spacing w:after="0" w:line="240" w:lineRule="auto"/>
      </w:pPr>
      <w:bookmarkStart w:id="18" w:name="_Toc163654285"/>
      <w:bookmarkStart w:id="19" w:name="_Toc76631934"/>
      <w:r>
        <w:rPr>
          <w:noProof/>
        </w:rPr>
        <w:lastRenderedPageBreak/>
        <w:drawing>
          <wp:inline distT="0" distB="0" distL="0" distR="0" wp14:anchorId="49C1828D" wp14:editId="5AF532AA">
            <wp:extent cx="3763092" cy="5641676"/>
            <wp:effectExtent l="0" t="0" r="8890" b="0"/>
            <wp:docPr id="9" name="Picture 9" descr="The image shows a Torres Straight Islander woman dancing. She is wearing a black dress with short sleeves. There are white ocre handprints her dress, arms and face. She is looking at her right hand which is raise above her head, her arm bent at the elbow. She is touching the four fingers on her right hand to her right thumb. The back of her left hand is touching the underside of her elbow. In the background there is a screen with a blue graphic on a black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image shows a Torres Straight Islander woman dancing. She is wearing a black dress with short sleeves. There are white ocre handprints her dress, arms and face. She is looking at her right hand which is raise above her head, her arm bent at the elbow. She is touching the four fingers on her right hand to her right thumb. The back of her left hand is touching the underside of her elbow. In the background there is a screen with a blue graphic on a black background. "/>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772151" cy="5655258"/>
                    </a:xfrm>
                    <a:prstGeom prst="rect">
                      <a:avLst/>
                    </a:prstGeom>
                    <a:noFill/>
                    <a:ln>
                      <a:noFill/>
                    </a:ln>
                  </pic:spPr>
                </pic:pic>
              </a:graphicData>
            </a:graphic>
          </wp:inline>
        </w:drawing>
      </w:r>
    </w:p>
    <w:p w14:paraId="6E51ABBC" w14:textId="77777777" w:rsidR="006A4EA4" w:rsidRDefault="00173B29" w:rsidP="00900D77">
      <w:pPr>
        <w:spacing w:before="120" w:after="0" w:line="240" w:lineRule="auto"/>
      </w:pPr>
      <w:r w:rsidRPr="00173B29">
        <w:t>Mabo Day Concert at Federation Square.</w:t>
      </w:r>
    </w:p>
    <w:p w14:paraId="092CD686" w14:textId="623D8CDB" w:rsidR="00173B29" w:rsidRDefault="00173B29" w:rsidP="00173B29">
      <w:pPr>
        <w:spacing w:after="0" w:line="240" w:lineRule="auto"/>
      </w:pPr>
      <w:r w:rsidRPr="00173B29">
        <w:t xml:space="preserve">Photo credit: Alister </w:t>
      </w:r>
      <w:proofErr w:type="spellStart"/>
      <w:r w:rsidRPr="00173B29">
        <w:t>McKeich</w:t>
      </w:r>
      <w:proofErr w:type="spellEnd"/>
    </w:p>
    <w:p w14:paraId="6B17D518" w14:textId="17392A05" w:rsidR="009670C2" w:rsidRPr="00EF0935" w:rsidRDefault="009670C2" w:rsidP="00187AAD">
      <w:pPr>
        <w:pStyle w:val="Heading2"/>
        <w:rPr>
          <w:rFonts w:hint="eastAsia"/>
        </w:rPr>
      </w:pPr>
      <w:bookmarkStart w:id="20" w:name="_Toc175754375"/>
      <w:r>
        <w:t>L</w:t>
      </w:r>
      <w:r w:rsidRPr="00277081">
        <w:t>e</w:t>
      </w:r>
      <w:r w:rsidRPr="00EF0935">
        <w:t>arnings and challenges</w:t>
      </w:r>
      <w:bookmarkEnd w:id="20"/>
    </w:p>
    <w:p w14:paraId="1C5701DF" w14:textId="2C6FD648" w:rsidR="00B24AFB" w:rsidRPr="00517A78" w:rsidRDefault="009670C2" w:rsidP="00517A78">
      <w:r>
        <w:t xml:space="preserve">A key realisation </w:t>
      </w:r>
      <w:r w:rsidRPr="00055DC5">
        <w:t xml:space="preserve">during the implementation of our previous </w:t>
      </w:r>
      <w:r>
        <w:t xml:space="preserve">RAP was that we needed to revise our governance structures. From 2021 to 2022, our RAP working </w:t>
      </w:r>
      <w:r w:rsidRPr="006B684C">
        <w:t>group included an external community representative. Mixed representation</w:t>
      </w:r>
      <w:r>
        <w:t xml:space="preserve"> with the </w:t>
      </w:r>
      <w:r w:rsidRPr="006B684C">
        <w:t xml:space="preserve">community and staff in the working group was challenging and didn’t enable leaders in the organisation to </w:t>
      </w:r>
      <w:r>
        <w:t>share challenges openly</w:t>
      </w:r>
      <w:r w:rsidRPr="006B684C">
        <w:t xml:space="preserve">. </w:t>
      </w:r>
      <w:r w:rsidRPr="005712C3">
        <w:t>We learned that we need</w:t>
      </w:r>
      <w:r w:rsidR="00233C6F">
        <w:t>ed</w:t>
      </w:r>
      <w:r w:rsidRPr="005712C3">
        <w:t xml:space="preserve"> to be clearer about ownership of deliverables and outcomes. To be more accountable and elevate the voices of </w:t>
      </w:r>
      <w:r>
        <w:t>the community,</w:t>
      </w:r>
      <w:r w:rsidRPr="005712C3">
        <w:t xml:space="preserve"> we </w:t>
      </w:r>
      <w:r w:rsidR="007C01FC">
        <w:t>are</w:t>
      </w:r>
      <w:r w:rsidR="007C01FC" w:rsidRPr="005712C3">
        <w:t xml:space="preserve"> </w:t>
      </w:r>
      <w:r w:rsidR="007665B8">
        <w:t>establishing</w:t>
      </w:r>
      <w:r w:rsidRPr="005712C3">
        <w:t xml:space="preserve"> </w:t>
      </w:r>
      <w:r w:rsidR="00134CF5">
        <w:t xml:space="preserve">a </w:t>
      </w:r>
      <w:r w:rsidRPr="005712C3">
        <w:t>First Nations Committee</w:t>
      </w:r>
      <w:r w:rsidR="007665B8">
        <w:t xml:space="preserve"> in 2024</w:t>
      </w:r>
      <w:r w:rsidRPr="005712C3">
        <w:t>.</w:t>
      </w:r>
    </w:p>
    <w:p w14:paraId="7B4C57B1" w14:textId="6FC965E5" w:rsidR="009670C2" w:rsidRDefault="009670C2" w:rsidP="00CE5BFF">
      <w:pPr>
        <w:pStyle w:val="Bold"/>
      </w:pPr>
      <w:r w:rsidRPr="003E74A1">
        <w:t>Challenges from our previous plan</w:t>
      </w:r>
    </w:p>
    <w:p w14:paraId="3ACD1657" w14:textId="097FC747" w:rsidR="009670C2" w:rsidRDefault="009670C2" w:rsidP="004430C5">
      <w:pPr>
        <w:pStyle w:val="ListNumber"/>
      </w:pPr>
      <w:r>
        <w:t>Without a First Nations Strategy, the RAP became the default for all things First Nations.</w:t>
      </w:r>
    </w:p>
    <w:p w14:paraId="68DED6F4" w14:textId="77777777" w:rsidR="009670C2" w:rsidRDefault="009670C2" w:rsidP="004430C5">
      <w:pPr>
        <w:pStyle w:val="ListNumber"/>
      </w:pPr>
      <w:r>
        <w:t xml:space="preserve">The RAP was too descriptive rather than being </w:t>
      </w:r>
      <w:r w:rsidR="00F241C0">
        <w:t>outcomes focused</w:t>
      </w:r>
      <w:r>
        <w:t>.</w:t>
      </w:r>
    </w:p>
    <w:p w14:paraId="47E93631" w14:textId="77777777" w:rsidR="009670C2" w:rsidRDefault="009670C2" w:rsidP="004430C5">
      <w:pPr>
        <w:pStyle w:val="ListNumber"/>
      </w:pPr>
      <w:r>
        <w:t>There were no key performance indicators or targets</w:t>
      </w:r>
      <w:r w:rsidR="008406DE">
        <w:t xml:space="preserve"> set </w:t>
      </w:r>
      <w:r w:rsidR="00AC3030">
        <w:t>for RAP commitments</w:t>
      </w:r>
      <w:r w:rsidR="00F82B06">
        <w:t>.</w:t>
      </w:r>
    </w:p>
    <w:p w14:paraId="58D0D0B0" w14:textId="77777777" w:rsidR="009670C2" w:rsidRDefault="009670C2" w:rsidP="004430C5">
      <w:pPr>
        <w:pStyle w:val="ListNumber"/>
      </w:pPr>
      <w:r>
        <w:t>Ownership of deliverables was not clear.</w:t>
      </w:r>
    </w:p>
    <w:p w14:paraId="5DE2D670" w14:textId="2C8F1031" w:rsidR="009670C2" w:rsidRDefault="009670C2" w:rsidP="004430C5">
      <w:pPr>
        <w:pStyle w:val="ListNumber"/>
      </w:pPr>
      <w:r>
        <w:lastRenderedPageBreak/>
        <w:t xml:space="preserve">Governance would work better with a separate external advisory group and a RAP </w:t>
      </w:r>
      <w:r w:rsidR="00EE0009">
        <w:t>i</w:t>
      </w:r>
      <w:r>
        <w:t xml:space="preserve">nternal </w:t>
      </w:r>
      <w:r w:rsidR="00EE0009">
        <w:t>w</w:t>
      </w:r>
      <w:r>
        <w:t xml:space="preserve">orking </w:t>
      </w:r>
      <w:r w:rsidR="00EE0009">
        <w:t>g</w:t>
      </w:r>
      <w:r>
        <w:t>roup.</w:t>
      </w:r>
    </w:p>
    <w:p w14:paraId="6249731B" w14:textId="076CE16D" w:rsidR="009670C2" w:rsidRPr="0026477E" w:rsidRDefault="009670C2" w:rsidP="004430C5">
      <w:pPr>
        <w:pStyle w:val="ListNumber"/>
      </w:pPr>
      <w:r w:rsidRPr="0026477E">
        <w:t>There was no ‘fit for purpose’ reporting and monitoring system.</w:t>
      </w:r>
    </w:p>
    <w:p w14:paraId="36D1CCA5" w14:textId="77777777" w:rsidR="009670C2" w:rsidRPr="0026477E" w:rsidRDefault="009670C2" w:rsidP="00CE5BFF">
      <w:pPr>
        <w:pStyle w:val="Bold"/>
      </w:pPr>
      <w:r w:rsidRPr="00076A53">
        <w:t>10 key learnings</w:t>
      </w:r>
    </w:p>
    <w:p w14:paraId="29A496C2" w14:textId="77777777" w:rsidR="009670C2" w:rsidRPr="0026477E" w:rsidRDefault="009670C2" w:rsidP="00C05F39">
      <w:pPr>
        <w:pStyle w:val="ListNumber"/>
        <w:numPr>
          <w:ilvl w:val="0"/>
          <w:numId w:val="11"/>
        </w:numPr>
      </w:pPr>
      <w:r w:rsidRPr="0026477E">
        <w:t>Develop clear objectives and actions in the RAP.</w:t>
      </w:r>
    </w:p>
    <w:p w14:paraId="2A384886" w14:textId="77777777" w:rsidR="009670C2" w:rsidRPr="0026477E" w:rsidRDefault="009670C2" w:rsidP="00C05F39">
      <w:pPr>
        <w:pStyle w:val="ListNumber"/>
        <w:numPr>
          <w:ilvl w:val="0"/>
          <w:numId w:val="11"/>
        </w:numPr>
      </w:pPr>
      <w:r w:rsidRPr="0026477E">
        <w:t xml:space="preserve">Develop meaningful, transparent targets and ensure that we publicly report on </w:t>
      </w:r>
      <w:r w:rsidR="00C61B00">
        <w:t xml:space="preserve">our </w:t>
      </w:r>
      <w:r w:rsidRPr="0026477E">
        <w:t>progress.</w:t>
      </w:r>
    </w:p>
    <w:p w14:paraId="4C43116C" w14:textId="77777777" w:rsidR="009670C2" w:rsidRPr="0026477E" w:rsidRDefault="009670C2" w:rsidP="00C05F39">
      <w:pPr>
        <w:pStyle w:val="ListNumber"/>
        <w:numPr>
          <w:ilvl w:val="0"/>
          <w:numId w:val="11"/>
        </w:numPr>
      </w:pPr>
      <w:r w:rsidRPr="0026477E">
        <w:t>Establish well-defined lines of responsibility and ownership of deliverables.</w:t>
      </w:r>
    </w:p>
    <w:p w14:paraId="440046C8" w14:textId="77777777" w:rsidR="009670C2" w:rsidRPr="00001D1B" w:rsidRDefault="009670C2" w:rsidP="00C05F39">
      <w:pPr>
        <w:pStyle w:val="ListNumber"/>
        <w:numPr>
          <w:ilvl w:val="0"/>
          <w:numId w:val="11"/>
        </w:numPr>
        <w:rPr>
          <w:color w:val="000000"/>
        </w:rPr>
      </w:pPr>
      <w:r w:rsidRPr="00001D1B">
        <w:rPr>
          <w:color w:val="000000"/>
        </w:rPr>
        <w:t>Elevate self-</w:t>
      </w:r>
      <w:r w:rsidR="0008207D" w:rsidRPr="00001D1B">
        <w:rPr>
          <w:color w:val="000000"/>
        </w:rPr>
        <w:t xml:space="preserve">determination </w:t>
      </w:r>
      <w:r w:rsidR="00F82B06">
        <w:rPr>
          <w:rStyle w:val="ui-provider"/>
        </w:rPr>
        <w:t>–</w:t>
      </w:r>
      <w:r w:rsidR="00970718" w:rsidRPr="00001D1B">
        <w:rPr>
          <w:rStyle w:val="ui-provider"/>
        </w:rPr>
        <w:t xml:space="preserve"> Aboriginal voices and aspirations must be embedded in our core business and decision-making at every level as we strive for reconciliation, recognition, respect and truth</w:t>
      </w:r>
      <w:r w:rsidR="00F82B06">
        <w:rPr>
          <w:rStyle w:val="ui-provider"/>
        </w:rPr>
        <w:t>-</w:t>
      </w:r>
      <w:r w:rsidR="00970718" w:rsidRPr="00001D1B">
        <w:rPr>
          <w:rStyle w:val="ui-provider"/>
        </w:rPr>
        <w:t>telling</w:t>
      </w:r>
      <w:r w:rsidR="009209E6" w:rsidRPr="00001D1B">
        <w:rPr>
          <w:rStyle w:val="ui-provider"/>
        </w:rPr>
        <w:t xml:space="preserve">. </w:t>
      </w:r>
      <w:r w:rsidR="00F9357B" w:rsidRPr="00001D1B">
        <w:rPr>
          <w:rStyle w:val="ui-provider"/>
        </w:rPr>
        <w:t>Govern with Sovereign First Nations to enable true self-determination, where deliberative engagement is proactive, responsive and consistent.</w:t>
      </w:r>
    </w:p>
    <w:p w14:paraId="59A84BBC" w14:textId="77777777" w:rsidR="009670C2" w:rsidRPr="00567E2F" w:rsidRDefault="009670C2" w:rsidP="00C05F39">
      <w:pPr>
        <w:pStyle w:val="ListNumber"/>
        <w:numPr>
          <w:ilvl w:val="0"/>
          <w:numId w:val="11"/>
        </w:numPr>
        <w:rPr>
          <w:color w:val="000000"/>
        </w:rPr>
      </w:pPr>
      <w:r w:rsidRPr="00567E2F">
        <w:rPr>
          <w:color w:val="000000"/>
        </w:rPr>
        <w:t xml:space="preserve">Ensure that Aboriginal people have access to the full range of services provided by </w:t>
      </w:r>
      <w:r w:rsidR="00F82B06">
        <w:rPr>
          <w:color w:val="000000"/>
        </w:rPr>
        <w:t>City of Melbourne</w:t>
      </w:r>
      <w:r w:rsidRPr="00567E2F">
        <w:rPr>
          <w:color w:val="000000"/>
        </w:rPr>
        <w:t xml:space="preserve">. </w:t>
      </w:r>
    </w:p>
    <w:p w14:paraId="286E4669" w14:textId="6FFA97D5" w:rsidR="009670C2" w:rsidRPr="00567E2F" w:rsidRDefault="009670C2" w:rsidP="00C05F39">
      <w:pPr>
        <w:pStyle w:val="ListNumber"/>
        <w:numPr>
          <w:ilvl w:val="0"/>
          <w:numId w:val="11"/>
        </w:numPr>
        <w:rPr>
          <w:color w:val="000000"/>
        </w:rPr>
      </w:pPr>
      <w:r w:rsidRPr="00567E2F">
        <w:rPr>
          <w:color w:val="000000"/>
        </w:rPr>
        <w:t xml:space="preserve">Develop a First Nations </w:t>
      </w:r>
      <w:r w:rsidR="001A490A">
        <w:rPr>
          <w:color w:val="000000"/>
        </w:rPr>
        <w:t>S</w:t>
      </w:r>
      <w:r w:rsidRPr="00567E2F">
        <w:rPr>
          <w:color w:val="000000"/>
        </w:rPr>
        <w:t>trategy rather than putting all our work under the reconciliation umbrella.</w:t>
      </w:r>
    </w:p>
    <w:p w14:paraId="298FFF31" w14:textId="77777777" w:rsidR="009670C2" w:rsidRPr="00C778EB" w:rsidRDefault="009670C2" w:rsidP="00C05F39">
      <w:pPr>
        <w:pStyle w:val="ListNumber"/>
        <w:numPr>
          <w:ilvl w:val="0"/>
          <w:numId w:val="11"/>
        </w:numPr>
      </w:pPr>
      <w:r w:rsidRPr="0026477E">
        <w:t>Embed self</w:t>
      </w:r>
      <w:r w:rsidRPr="00C778EB">
        <w:t>-determination and provide a mechanism for the community to have a say on decisions that directly impact them.</w:t>
      </w:r>
    </w:p>
    <w:p w14:paraId="143DB480" w14:textId="77777777" w:rsidR="009670C2" w:rsidRPr="00C778EB" w:rsidRDefault="009670C2" w:rsidP="00C05F39">
      <w:pPr>
        <w:pStyle w:val="ListNumber"/>
        <w:numPr>
          <w:ilvl w:val="0"/>
          <w:numId w:val="11"/>
        </w:numPr>
      </w:pPr>
      <w:r w:rsidRPr="00C778EB">
        <w:t>Ensure there are opportunities year</w:t>
      </w:r>
      <w:r w:rsidR="00F82B06">
        <w:t>-</w:t>
      </w:r>
      <w:r w:rsidRPr="00C778EB">
        <w:t>round to celebrate Aboriginal culture</w:t>
      </w:r>
      <w:r>
        <w:t>,</w:t>
      </w:r>
      <w:r w:rsidRPr="00C778EB">
        <w:t xml:space="preserve"> not just during Rec</w:t>
      </w:r>
      <w:r>
        <w:t xml:space="preserve">onciliation </w:t>
      </w:r>
      <w:r w:rsidR="00F82B06">
        <w:t>W</w:t>
      </w:r>
      <w:r>
        <w:t>eek</w:t>
      </w:r>
      <w:r w:rsidRPr="00C778EB">
        <w:t xml:space="preserve"> and NAIDOC </w:t>
      </w:r>
      <w:r w:rsidR="00F82B06">
        <w:t>W</w:t>
      </w:r>
      <w:r w:rsidRPr="00C778EB">
        <w:t>eek</w:t>
      </w:r>
      <w:r>
        <w:t>.</w:t>
      </w:r>
    </w:p>
    <w:p w14:paraId="1E4240BC" w14:textId="77777777" w:rsidR="009670C2" w:rsidRPr="00C778EB" w:rsidRDefault="009670C2" w:rsidP="00C05F39">
      <w:pPr>
        <w:pStyle w:val="ListNumber"/>
        <w:numPr>
          <w:ilvl w:val="0"/>
          <w:numId w:val="11"/>
        </w:numPr>
      </w:pPr>
      <w:r w:rsidRPr="00C778EB">
        <w:t>Create more impactful actions and events – quality versus quantity</w:t>
      </w:r>
      <w:r>
        <w:t>.</w:t>
      </w:r>
      <w:r w:rsidR="00031ACA">
        <w:t xml:space="preserve"> For </w:t>
      </w:r>
      <w:r w:rsidR="00C54D59">
        <w:t>example,</w:t>
      </w:r>
      <w:r w:rsidR="00031ACA">
        <w:t xml:space="preserve"> running </w:t>
      </w:r>
      <w:r w:rsidR="00F82B06">
        <w:t>10</w:t>
      </w:r>
      <w:r w:rsidR="00031ACA">
        <w:t xml:space="preserve"> activities during NAIDOC </w:t>
      </w:r>
      <w:r w:rsidR="00F82B06">
        <w:t>W</w:t>
      </w:r>
      <w:r w:rsidR="00031ACA">
        <w:t>eek waters down the impact that delivering one or two much larger scale events can have.</w:t>
      </w:r>
    </w:p>
    <w:p w14:paraId="6EBA228B" w14:textId="77777777" w:rsidR="00D57C15" w:rsidRDefault="003C7602" w:rsidP="00D57C15">
      <w:pPr>
        <w:pStyle w:val="ListNumber"/>
        <w:numPr>
          <w:ilvl w:val="0"/>
          <w:numId w:val="11"/>
        </w:numPr>
      </w:pPr>
      <w:r>
        <w:t xml:space="preserve">Seek better ways to </w:t>
      </w:r>
      <w:r w:rsidR="009670C2" w:rsidRPr="00421D25">
        <w:t xml:space="preserve">support Traditional Owners </w:t>
      </w:r>
      <w:r>
        <w:t>and</w:t>
      </w:r>
      <w:r w:rsidRPr="00421D25">
        <w:t xml:space="preserve"> </w:t>
      </w:r>
      <w:r w:rsidR="009670C2" w:rsidRPr="00421D25">
        <w:t>enable greater engagement in city governance</w:t>
      </w:r>
      <w:r>
        <w:t>.</w:t>
      </w:r>
      <w:bookmarkStart w:id="21" w:name="_Toc164270010"/>
      <w:bookmarkEnd w:id="18"/>
      <w:bookmarkEnd w:id="19"/>
    </w:p>
    <w:p w14:paraId="23FDB60A" w14:textId="5054C0CA" w:rsidR="003A774F" w:rsidRDefault="00CB677E" w:rsidP="00080FA9">
      <w:pPr>
        <w:spacing w:after="0" w:line="240" w:lineRule="auto"/>
      </w:pPr>
      <w:r>
        <w:br w:type="page"/>
      </w:r>
      <w:r>
        <w:rPr>
          <w:noProof/>
        </w:rPr>
        <w:lastRenderedPageBreak/>
        <w:drawing>
          <wp:inline distT="0" distB="0" distL="0" distR="0" wp14:anchorId="42457337" wp14:editId="2E2EF837">
            <wp:extent cx="6202680" cy="3562710"/>
            <wp:effectExtent l="0" t="0" r="7620" b="0"/>
            <wp:docPr id="12" name="Picture 12" descr="The image shows a woman facing away from the camera. She has an Aboriginal flag draped around her shoulders. To the right of her is an obscured figure. She is looking out over a crowd of people who are looking in her direction. It appears that she is speaking to the crowd. There is a cityscape in the background of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image shows a woman facing away from the camera. She has an Aboriginal flag draped around her shoulders. To the right of her is an obscured figure. She is looking out over a crowd of people who are looking in her direction. It appears that she is speaking to the crowd. There is a cityscape in the background of the image. "/>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6202680" cy="3562710"/>
                    </a:xfrm>
                    <a:prstGeom prst="rect">
                      <a:avLst/>
                    </a:prstGeom>
                    <a:noFill/>
                    <a:ln>
                      <a:noFill/>
                    </a:ln>
                    <a:extLst>
                      <a:ext uri="{53640926-AAD7-44D8-BBD7-CCE9431645EC}">
                        <a14:shadowObscured xmlns:a14="http://schemas.microsoft.com/office/drawing/2010/main"/>
                      </a:ext>
                    </a:extLst>
                  </pic:spPr>
                </pic:pic>
              </a:graphicData>
            </a:graphic>
          </wp:inline>
        </w:drawing>
      </w:r>
    </w:p>
    <w:p w14:paraId="06364017" w14:textId="77777777" w:rsidR="00900D77" w:rsidRDefault="009907D5" w:rsidP="003A774F">
      <w:pPr>
        <w:pStyle w:val="Nospace"/>
        <w:spacing w:before="120"/>
      </w:pPr>
      <w:r w:rsidRPr="009907D5">
        <w:t>NAIDOC Rally.</w:t>
      </w:r>
    </w:p>
    <w:p w14:paraId="472DF187" w14:textId="2EB611D8" w:rsidR="009907D5" w:rsidRPr="009907D5" w:rsidRDefault="009907D5" w:rsidP="00900D77">
      <w:pPr>
        <w:pStyle w:val="Nospace"/>
      </w:pPr>
      <w:r w:rsidRPr="009907D5">
        <w:t>Photo credit: Jacinta Keefe</w:t>
      </w:r>
      <w:r w:rsidR="003262FE">
        <w:t>.</w:t>
      </w:r>
    </w:p>
    <w:p w14:paraId="3253FB5E" w14:textId="37D8F3FE" w:rsidR="009670C2" w:rsidRPr="0003445E" w:rsidRDefault="009D3F7E" w:rsidP="00D57C15">
      <w:pPr>
        <w:pStyle w:val="Heading1"/>
        <w:rPr>
          <w:rFonts w:hint="eastAsia"/>
        </w:rPr>
      </w:pPr>
      <w:bookmarkStart w:id="22" w:name="_Toc175754376"/>
      <w:r>
        <w:t xml:space="preserve">Our </w:t>
      </w:r>
      <w:r w:rsidR="009670C2" w:rsidRPr="0003445E">
        <w:t>Reconciliation Action Plan</w:t>
      </w:r>
      <w:bookmarkEnd w:id="21"/>
      <w:bookmarkEnd w:id="22"/>
    </w:p>
    <w:p w14:paraId="5ADF01EA" w14:textId="5E74F1F4" w:rsidR="009670C2" w:rsidRPr="00FA4354" w:rsidRDefault="009670C2" w:rsidP="0003445E">
      <w:r w:rsidRPr="00FA4354">
        <w:t xml:space="preserve">We are pleased to deliver our Stretch Reconciliation Action Plan (RAP) </w:t>
      </w:r>
      <w:r w:rsidR="002C4EBD">
        <w:t>August 2024–July 2027</w:t>
      </w:r>
      <w:r w:rsidRPr="00FA4354">
        <w:t>. Creating a Stretch RAP significantly strengthens our reconciliation commitments. It builds on our deep commitment to deliver outcomes for Traditional Owners and the broader Aboriginal community.</w:t>
      </w:r>
    </w:p>
    <w:p w14:paraId="385953C3" w14:textId="77777777" w:rsidR="009670C2" w:rsidRPr="0026477E" w:rsidRDefault="009670C2" w:rsidP="0003445E">
      <w:r w:rsidRPr="0026477E">
        <w:t xml:space="preserve">Our RAP strives to educate the community about First Peoples' culture, lore, knowledge, and heritage. We are immensely proud of Melbourne’s unique Aboriginal cultural heritage and are committed to appropriately recognising, protecting, and celebrating it. It is vital to our identity </w:t>
      </w:r>
      <w:r w:rsidRPr="00076A53">
        <w:t>and promotes Aboriginal peoples’ equal participation in our city's economy and activities. Embedding Aboriginal culture in the design of our community places, facilities and events allows us to share the enormous benefits and richness of the oldest continuous culture on earth. It is also essential that we embed Aboriginal perspectives into Council processes</w:t>
      </w:r>
      <w:r>
        <w:t>, governances, and decision-</w:t>
      </w:r>
      <w:r w:rsidRPr="00076A53">
        <w:t>making.</w:t>
      </w:r>
    </w:p>
    <w:p w14:paraId="55EF2CF1" w14:textId="77777777" w:rsidR="00440A72" w:rsidRDefault="00E812D9" w:rsidP="00440A72">
      <w:pPr>
        <w:rPr>
          <w:rFonts w:eastAsia="Times New Roman"/>
        </w:rPr>
      </w:pPr>
      <w:r>
        <w:rPr>
          <w:color w:val="231F20"/>
          <w:highlight w:val="white"/>
        </w:rPr>
        <w:t xml:space="preserve">Reconciliation is about </w:t>
      </w:r>
      <w:r w:rsidR="00440A72">
        <w:rPr>
          <w:color w:val="231F20"/>
          <w:highlight w:val="white"/>
        </w:rPr>
        <w:t>Aboriginal and Torres Strait Islander peoples and non-Aboriginal Australians working together to create a just and equitable society where Aboriginal peoples have the ability to shape their own lives and the freedom to live well.</w:t>
      </w:r>
    </w:p>
    <w:p w14:paraId="539BEFDE" w14:textId="4772FF0C" w:rsidR="009670C2" w:rsidRPr="00567E2F" w:rsidRDefault="009670C2" w:rsidP="0003445E">
      <w:pPr>
        <w:rPr>
          <w:rFonts w:eastAsia="Cambria"/>
        </w:rPr>
      </w:pPr>
      <w:r w:rsidRPr="00F20813">
        <w:t>Our approach is based on the five dimensions of reconciliation: historical acceptance, race relations, equality and equity, institutional integrity, and unity. These dimensions informed our vision for reconciliation of</w:t>
      </w:r>
      <w:r w:rsidRPr="00567E2F">
        <w:rPr>
          <w:rFonts w:eastAsia="Cambria"/>
        </w:rPr>
        <w:t xml:space="preserve"> genuine self-determination, where Aboriginal peoples have equal education, employment, and health opportunities.</w:t>
      </w:r>
    </w:p>
    <w:p w14:paraId="204DFB15" w14:textId="5D5B7267" w:rsidR="009670C2" w:rsidRPr="0003445E" w:rsidRDefault="009670C2" w:rsidP="0003445E">
      <w:r>
        <w:t>Within our five pillars, we o</w:t>
      </w:r>
      <w:r w:rsidRPr="00567E2F">
        <w:rPr>
          <w:rFonts w:eastAsia="Cambria"/>
        </w:rPr>
        <w:t xml:space="preserve">utline </w:t>
      </w:r>
      <w:r w:rsidR="00E85AD4" w:rsidRPr="0030248A">
        <w:t xml:space="preserve">16 </w:t>
      </w:r>
      <w:r w:rsidRPr="0030248A">
        <w:t xml:space="preserve">actions and </w:t>
      </w:r>
      <w:r w:rsidR="00D46847" w:rsidRPr="0030248A">
        <w:rPr>
          <w:rFonts w:eastAsia="Cambria"/>
        </w:rPr>
        <w:t>6</w:t>
      </w:r>
      <w:r w:rsidR="00D46847">
        <w:rPr>
          <w:rFonts w:eastAsia="Cambria"/>
        </w:rPr>
        <w:t>7</w:t>
      </w:r>
      <w:r w:rsidR="00D46847" w:rsidRPr="0030248A">
        <w:rPr>
          <w:rFonts w:eastAsia="Cambria"/>
        </w:rPr>
        <w:t xml:space="preserve"> </w:t>
      </w:r>
      <w:r w:rsidRPr="0030248A">
        <w:rPr>
          <w:rFonts w:eastAsia="Cambria"/>
        </w:rPr>
        <w:t xml:space="preserve">deliverables </w:t>
      </w:r>
      <w:r w:rsidRPr="00567E2F">
        <w:rPr>
          <w:rFonts w:eastAsia="Cambria"/>
        </w:rPr>
        <w:t xml:space="preserve">for </w:t>
      </w:r>
      <w:r>
        <w:t xml:space="preserve">the City of Melbourne, </w:t>
      </w:r>
      <w:r w:rsidRPr="00567E2F">
        <w:rPr>
          <w:rFonts w:eastAsia="Cambria"/>
        </w:rPr>
        <w:t xml:space="preserve">our community, our partners and the Aboriginal community. </w:t>
      </w:r>
      <w:r>
        <w:t>We have f</w:t>
      </w:r>
      <w:r w:rsidRPr="00F20813">
        <w:t>ocused on outcomes with clear timeframes and measurable performance indicators</w:t>
      </w:r>
      <w:r>
        <w:t xml:space="preserve">. </w:t>
      </w:r>
      <w:r w:rsidRPr="00A11EB7">
        <w:t xml:space="preserve">By embedding reconciliation into every aspect of the City of Melbourne’s work, it </w:t>
      </w:r>
      <w:r>
        <w:t xml:space="preserve">is factored into our processes and </w:t>
      </w:r>
      <w:r w:rsidRPr="00A11EB7">
        <w:t>has become business as usual.</w:t>
      </w:r>
    </w:p>
    <w:p w14:paraId="6AA60987" w14:textId="1840CD7C" w:rsidR="009670C2" w:rsidRDefault="009670C2" w:rsidP="0003445E">
      <w:r w:rsidRPr="00A11EB7">
        <w:t>Our Stretch RAP demonstrates our robust and meaningful commitment to reconciliation and our continued work towards becoming a culturall</w:t>
      </w:r>
      <w:r w:rsidR="0003445E">
        <w:t>y safe and aware organisation.</w:t>
      </w:r>
    </w:p>
    <w:p w14:paraId="7EC86305" w14:textId="717BCB6C" w:rsidR="009670C2" w:rsidRDefault="009670C2" w:rsidP="0030248A">
      <w:pPr>
        <w:spacing w:line="240" w:lineRule="auto"/>
      </w:pPr>
      <w:r w:rsidRPr="00F20813">
        <w:lastRenderedPageBreak/>
        <w:t xml:space="preserve">Importantly, responsibility for delivering actions is shared throughout the organisation, </w:t>
      </w:r>
      <w:r>
        <w:t>with everyone at the City of Melbourne contributing to our reconciliation journey. We have created this plan with our community through meaningful, long-term engagement with Aboriginal and non-Aboriginal people in our city, and we will report back to our community on our progress eve</w:t>
      </w:r>
      <w:r w:rsidR="0003445E">
        <w:t>ry year.</w:t>
      </w:r>
    </w:p>
    <w:p w14:paraId="7F9DF0A7" w14:textId="77777777" w:rsidR="00080FA9" w:rsidRDefault="00080FA9" w:rsidP="00080FA9">
      <w:pPr>
        <w:pStyle w:val="Bold"/>
      </w:pPr>
      <w:r>
        <w:t>Our RAP is structured around truth-telling, and Reconciliation Australia’s four pillars: respect, relationships, opportunities and governance.</w:t>
      </w:r>
    </w:p>
    <w:p w14:paraId="692622A3" w14:textId="77777777" w:rsidR="00080FA9" w:rsidRDefault="00080FA9" w:rsidP="00080FA9">
      <w:pPr>
        <w:pStyle w:val="Bold"/>
      </w:pPr>
      <w:r>
        <w:t>Our five pillars</w:t>
      </w:r>
    </w:p>
    <w:p w14:paraId="770BBDAC" w14:textId="77777777" w:rsidR="00080FA9" w:rsidRDefault="00080FA9" w:rsidP="00080FA9">
      <w:pPr>
        <w:pStyle w:val="ListBullet"/>
      </w:pPr>
      <w:r>
        <w:t>Truth-telling: Giving Aboriginal voices opportunities for deliberate sharing of history and experience, inclusive of injustice and wrongdoing.</w:t>
      </w:r>
    </w:p>
    <w:p w14:paraId="1878765C" w14:textId="77777777" w:rsidR="00080FA9" w:rsidRDefault="00080FA9" w:rsidP="00080FA9">
      <w:pPr>
        <w:pStyle w:val="ListBullet"/>
      </w:pPr>
      <w:r>
        <w:t>Relationships: Ensuring inclusivity of Aboriginal people is centric to the work of Council, to strengthen relationships and elevate their voices.</w:t>
      </w:r>
    </w:p>
    <w:p w14:paraId="60615919" w14:textId="77777777" w:rsidR="00080FA9" w:rsidRDefault="00080FA9" w:rsidP="00080FA9">
      <w:pPr>
        <w:pStyle w:val="ListBullet"/>
      </w:pPr>
      <w:r>
        <w:t>Respect: Understanding of and respect for Aboriginal culture and identity is integral to meaningful and lasting relationships with the community.</w:t>
      </w:r>
    </w:p>
    <w:p w14:paraId="11A3FE55" w14:textId="77777777" w:rsidR="00080FA9" w:rsidRDefault="00080FA9" w:rsidP="00080FA9">
      <w:pPr>
        <w:pStyle w:val="ListBullet"/>
      </w:pPr>
      <w:r>
        <w:t>Opportunities: Providing and maintaining Aboriginal cultural and social and economic development opportunities enables outcomes to be embedded within the community.</w:t>
      </w:r>
    </w:p>
    <w:p w14:paraId="38505BD6" w14:textId="5B60CC15" w:rsidR="00080FA9" w:rsidRDefault="00080FA9" w:rsidP="00080FA9">
      <w:pPr>
        <w:pStyle w:val="ListBullet"/>
      </w:pPr>
      <w:r>
        <w:t>Governance: Aboriginal voices and interests are protected within the organisation and always maintained as priority.</w:t>
      </w:r>
    </w:p>
    <w:p w14:paraId="6682017B" w14:textId="6906737B" w:rsidR="009670C2" w:rsidRPr="0003445E" w:rsidRDefault="009670C2" w:rsidP="0003445E">
      <w:pPr>
        <w:pStyle w:val="Heading2"/>
        <w:rPr>
          <w:rFonts w:hint="eastAsia"/>
        </w:rPr>
      </w:pPr>
      <w:bookmarkStart w:id="23" w:name="_Toc175754377"/>
      <w:r w:rsidRPr="00A20F53">
        <w:t>Community engagement and feedback</w:t>
      </w:r>
      <w:bookmarkEnd w:id="23"/>
    </w:p>
    <w:p w14:paraId="247FBC9A" w14:textId="001C826D" w:rsidR="009670C2" w:rsidRDefault="009670C2" w:rsidP="0003445E">
      <w:r w:rsidRPr="002E1986">
        <w:t xml:space="preserve">This Stretch RAP was developed through </w:t>
      </w:r>
      <w:r>
        <w:t xml:space="preserve">in-depth community </w:t>
      </w:r>
      <w:r w:rsidRPr="002E1986">
        <w:t>engagement</w:t>
      </w:r>
      <w:r>
        <w:t>. We used two methods: t</w:t>
      </w:r>
      <w:r w:rsidRPr="002E1986">
        <w:t>argeted engagement</w:t>
      </w:r>
      <w:r w:rsidR="0071307A">
        <w:t xml:space="preserve"> </w:t>
      </w:r>
      <w:r w:rsidRPr="002E1986">
        <w:t>with Aboriginal stakeholders</w:t>
      </w:r>
      <w:r w:rsidR="00420AE7">
        <w:t>,</w:t>
      </w:r>
      <w:r w:rsidRPr="002E1986">
        <w:t xml:space="preserve"> </w:t>
      </w:r>
      <w:r>
        <w:t>and b</w:t>
      </w:r>
      <w:r w:rsidRPr="002E1986">
        <w:t>road community engagement using the Participate Melbourne platform and an online survey</w:t>
      </w:r>
      <w:r>
        <w:t>.</w:t>
      </w:r>
    </w:p>
    <w:p w14:paraId="53732F85" w14:textId="77777777" w:rsidR="009670C2" w:rsidRPr="002E1986" w:rsidRDefault="009670C2" w:rsidP="0003445E">
      <w:r w:rsidRPr="002E1986">
        <w:t>Targeted engagement with Aboriginal stakeholders</w:t>
      </w:r>
      <w:r>
        <w:t>, including in-person meetings with Traditional Owners and key stakeholders, was critical to informing the RAP.</w:t>
      </w:r>
    </w:p>
    <w:p w14:paraId="04F2D76A" w14:textId="37892F11" w:rsidR="009670C2" w:rsidRDefault="009670C2" w:rsidP="0003445E">
      <w:r>
        <w:t xml:space="preserve">We ran a four-week consultation on the Participate Melbourne platform in March and April 2024, inviting residents, visitors, businesses and community groups to provide feedback on our RAP Discussion Paper and help shape our reconciliation journey over the next three years. We also ran a survey asking people what they want </w:t>
      </w:r>
      <w:r w:rsidR="002D1AAC">
        <w:t>City of Melbourne</w:t>
      </w:r>
      <w:r>
        <w:t xml:space="preserve"> to achieve towards reconciliation. A total of 118 people completed the survey over the </w:t>
      </w:r>
      <w:r w:rsidR="00B23FD5">
        <w:t>four</w:t>
      </w:r>
      <w:r>
        <w:t>-week consultation from 13 March to 10 April 2024, providing valuable input on our approach and the outcomes they want to see.</w:t>
      </w:r>
    </w:p>
    <w:p w14:paraId="733EA5AB" w14:textId="24DF82E8" w:rsidR="009670C2" w:rsidRDefault="009670C2" w:rsidP="0003445E">
      <w:r>
        <w:t>City of Melbourne staff were also involved in shaping our Stretch RAP. The Aboriginal Melbourne branch led internal discussions and challenged the broader organisation to propose ways it can contribute to the community's prioritised outcomes.</w:t>
      </w:r>
    </w:p>
    <w:p w14:paraId="456678BF" w14:textId="77777777" w:rsidR="009670C2" w:rsidRPr="008C797F" w:rsidRDefault="00613506" w:rsidP="003372B6">
      <w:pPr>
        <w:pStyle w:val="Heading2"/>
        <w:rPr>
          <w:rFonts w:hint="eastAsia"/>
        </w:rPr>
      </w:pPr>
      <w:bookmarkStart w:id="24" w:name="_Toc175754378"/>
      <w:r>
        <w:t>Governance</w:t>
      </w:r>
      <w:bookmarkEnd w:id="24"/>
    </w:p>
    <w:p w14:paraId="07331952" w14:textId="2DADCF0E" w:rsidR="009670C2" w:rsidRDefault="009670C2" w:rsidP="003372B6">
      <w:r>
        <w:t>Creating our sixth RAP allowed us to learn from our previous plan and reimagine how the City of Melbourne prioritises First Nations outcomes.</w:t>
      </w:r>
    </w:p>
    <w:p w14:paraId="4E5F21C6" w14:textId="77777777" w:rsidR="00613506" w:rsidRDefault="009670C2" w:rsidP="003372B6">
      <w:r>
        <w:t xml:space="preserve">As outlined above, we </w:t>
      </w:r>
      <w:r w:rsidR="00F4743A">
        <w:t>are reshaping</w:t>
      </w:r>
      <w:r>
        <w:t xml:space="preserve"> and strengthen</w:t>
      </w:r>
      <w:r w:rsidR="00F4743A">
        <w:t>ing</w:t>
      </w:r>
      <w:r>
        <w:t xml:space="preserve"> </w:t>
      </w:r>
      <w:r w:rsidR="00613506">
        <w:t xml:space="preserve">the </w:t>
      </w:r>
      <w:r>
        <w:t xml:space="preserve">governance </w:t>
      </w:r>
      <w:r w:rsidR="0071307A">
        <w:t xml:space="preserve">structure, systems and processes </w:t>
      </w:r>
      <w:r w:rsidR="00F4743A">
        <w:t>to</w:t>
      </w:r>
      <w:r w:rsidR="005F44A3">
        <w:t xml:space="preserve"> implement, monitor and report progress on</w:t>
      </w:r>
      <w:r w:rsidR="00F4743A">
        <w:t xml:space="preserve"> </w:t>
      </w:r>
      <w:r>
        <w:t>our Reconciliation Action Plan.</w:t>
      </w:r>
      <w:r w:rsidR="00613506">
        <w:t xml:space="preserve"> </w:t>
      </w:r>
      <w:r w:rsidR="00613506" w:rsidRPr="0004641C">
        <w:rPr>
          <w:rFonts w:cs="Arial"/>
          <w:szCs w:val="22"/>
        </w:rPr>
        <w:t>We’ve also embedded reconciliation into every aspect of our work so that it is factored into our processes and has become business as usual.</w:t>
      </w:r>
    </w:p>
    <w:p w14:paraId="329F919B" w14:textId="77777777" w:rsidR="009670C2" w:rsidRDefault="005F44A3" w:rsidP="003372B6">
      <w:r>
        <w:t>In 2024 w</w:t>
      </w:r>
      <w:r w:rsidR="009670C2">
        <w:t xml:space="preserve">e </w:t>
      </w:r>
      <w:r>
        <w:t xml:space="preserve">will establish </w:t>
      </w:r>
      <w:r w:rsidR="009670C2">
        <w:t xml:space="preserve">a </w:t>
      </w:r>
      <w:r w:rsidR="00613506">
        <w:t xml:space="preserve">new </w:t>
      </w:r>
      <w:r w:rsidR="009670C2">
        <w:t>First Nations Committee</w:t>
      </w:r>
      <w:r w:rsidR="00613506">
        <w:t xml:space="preserve"> </w:t>
      </w:r>
      <w:r w:rsidR="00387EB8">
        <w:t xml:space="preserve">which will be the external governance mechanism by which </w:t>
      </w:r>
      <w:r w:rsidR="00B23FD5">
        <w:t xml:space="preserve">we </w:t>
      </w:r>
      <w:r w:rsidR="00387EB8">
        <w:t xml:space="preserve">will be accountable for </w:t>
      </w:r>
      <w:r w:rsidR="00B23FD5">
        <w:t>our</w:t>
      </w:r>
      <w:r w:rsidR="00387EB8">
        <w:t xml:space="preserve"> performance against the RAP and will </w:t>
      </w:r>
      <w:r w:rsidR="00613506">
        <w:t>elevat</w:t>
      </w:r>
      <w:r w:rsidR="00387EB8">
        <w:t>e</w:t>
      </w:r>
      <w:r w:rsidR="00613506">
        <w:t xml:space="preserve"> diverse voices from the Aboriginal community to ensure they have a say in decisions and priorities.</w:t>
      </w:r>
    </w:p>
    <w:p w14:paraId="2EA1B7A2" w14:textId="7FE2117D" w:rsidR="00F967E8" w:rsidRDefault="00F967E8" w:rsidP="00F967E8">
      <w:r>
        <w:rPr>
          <w:rFonts w:cs="Arial"/>
          <w:szCs w:val="22"/>
        </w:rPr>
        <w:lastRenderedPageBreak/>
        <w:t>Internally,</w:t>
      </w:r>
      <w:r w:rsidR="00613506" w:rsidRPr="0004641C">
        <w:rPr>
          <w:rFonts w:cs="Arial"/>
          <w:szCs w:val="22"/>
        </w:rPr>
        <w:t xml:space="preserve"> we </w:t>
      </w:r>
      <w:r w:rsidR="00613506">
        <w:rPr>
          <w:rFonts w:cs="Arial"/>
          <w:szCs w:val="22"/>
        </w:rPr>
        <w:t>will establish a new steering committee</w:t>
      </w:r>
      <w:r w:rsidR="00613506" w:rsidRPr="0004641C">
        <w:rPr>
          <w:rFonts w:cs="Arial"/>
          <w:szCs w:val="22"/>
        </w:rPr>
        <w:t xml:space="preserve">, a leadership group </w:t>
      </w:r>
      <w:r>
        <w:rPr>
          <w:rFonts w:cs="Arial"/>
          <w:szCs w:val="22"/>
        </w:rPr>
        <w:t xml:space="preserve">with an executive champion </w:t>
      </w:r>
      <w:r w:rsidR="00613506" w:rsidRPr="0004641C">
        <w:rPr>
          <w:rFonts w:cs="Arial"/>
          <w:szCs w:val="22"/>
        </w:rPr>
        <w:t xml:space="preserve">that </w:t>
      </w:r>
      <w:r w:rsidR="00613506">
        <w:rPr>
          <w:rFonts w:cs="Arial"/>
          <w:szCs w:val="22"/>
        </w:rPr>
        <w:t>will have oversight and sponsorship of the RAP</w:t>
      </w:r>
      <w:r w:rsidR="00613506" w:rsidRPr="0004641C">
        <w:rPr>
          <w:rFonts w:cs="Arial"/>
          <w:szCs w:val="22"/>
        </w:rPr>
        <w:t>. This underscores our leadership</w:t>
      </w:r>
      <w:r w:rsidR="00B23FD5">
        <w:rPr>
          <w:rFonts w:cs="Arial"/>
          <w:szCs w:val="22"/>
        </w:rPr>
        <w:t>’</w:t>
      </w:r>
      <w:r w:rsidR="00613506" w:rsidRPr="0004641C">
        <w:rPr>
          <w:rFonts w:cs="Arial"/>
          <w:szCs w:val="22"/>
        </w:rPr>
        <w:t>s commitment to the RAP and its successful implementation</w:t>
      </w:r>
      <w:r w:rsidR="00F90072">
        <w:rPr>
          <w:rFonts w:cs="Arial"/>
          <w:szCs w:val="22"/>
        </w:rPr>
        <w:t>.</w:t>
      </w:r>
      <w:r w:rsidR="002F43E5">
        <w:rPr>
          <w:rFonts w:cs="Arial"/>
          <w:szCs w:val="22"/>
        </w:rPr>
        <w:t xml:space="preserve"> The steering committee provides high level </w:t>
      </w:r>
      <w:r w:rsidR="00420AE7">
        <w:rPr>
          <w:rFonts w:cs="Arial"/>
          <w:szCs w:val="22"/>
        </w:rPr>
        <w:t xml:space="preserve">oversight </w:t>
      </w:r>
      <w:r w:rsidR="002F43E5">
        <w:rPr>
          <w:rFonts w:cs="Arial"/>
          <w:szCs w:val="22"/>
        </w:rPr>
        <w:t xml:space="preserve">of the RAP and is the key </w:t>
      </w:r>
      <w:r w:rsidR="00654342">
        <w:rPr>
          <w:rFonts w:cs="Arial"/>
          <w:szCs w:val="22"/>
        </w:rPr>
        <w:t>decision-making</w:t>
      </w:r>
      <w:r w:rsidR="002F43E5">
        <w:rPr>
          <w:rFonts w:cs="Arial"/>
          <w:szCs w:val="22"/>
        </w:rPr>
        <w:t xml:space="preserve"> committee for the RAP.  The committee will meet quarterly.</w:t>
      </w:r>
    </w:p>
    <w:p w14:paraId="0D0E90E8" w14:textId="7FED1E94" w:rsidR="00F967E8" w:rsidRDefault="00654342" w:rsidP="003372B6">
      <w:r>
        <w:t>Additionally,</w:t>
      </w:r>
      <w:r w:rsidR="002F43E5">
        <w:t xml:space="preserve"> we are establishing a </w:t>
      </w:r>
      <w:r w:rsidR="009670C2" w:rsidRPr="004C5CAD">
        <w:t xml:space="preserve">RAP </w:t>
      </w:r>
      <w:r w:rsidR="00B23FD5">
        <w:t>w</w:t>
      </w:r>
      <w:r w:rsidR="009670C2" w:rsidRPr="004C5CAD">
        <w:t xml:space="preserve">orking </w:t>
      </w:r>
      <w:r w:rsidR="00B23FD5">
        <w:t>g</w:t>
      </w:r>
      <w:r w:rsidR="009670C2" w:rsidRPr="004C5CAD">
        <w:t xml:space="preserve">roup </w:t>
      </w:r>
      <w:r w:rsidR="002F43E5">
        <w:t xml:space="preserve">that is responsible for the </w:t>
      </w:r>
      <w:r>
        <w:t>day</w:t>
      </w:r>
      <w:r w:rsidR="00B23FD5">
        <w:t>-</w:t>
      </w:r>
      <w:r>
        <w:t>to</w:t>
      </w:r>
      <w:r w:rsidR="00B23FD5">
        <w:t>-</w:t>
      </w:r>
      <w:r>
        <w:t>day</w:t>
      </w:r>
      <w:r w:rsidR="002F43E5">
        <w:t xml:space="preserve"> implementation.  The </w:t>
      </w:r>
      <w:r w:rsidR="00B23FD5">
        <w:t>w</w:t>
      </w:r>
      <w:r w:rsidR="002F43E5">
        <w:t xml:space="preserve">orking </w:t>
      </w:r>
      <w:r w:rsidR="00B23FD5">
        <w:t>g</w:t>
      </w:r>
      <w:r w:rsidR="002F43E5">
        <w:t xml:space="preserve">roup </w:t>
      </w:r>
      <w:r w:rsidR="00F967E8">
        <w:t>will be</w:t>
      </w:r>
      <w:r w:rsidR="00F967E8" w:rsidRPr="004C5CAD">
        <w:t xml:space="preserve"> </w:t>
      </w:r>
      <w:r w:rsidR="009670C2" w:rsidRPr="004C5CAD">
        <w:t xml:space="preserve">a diverse team, comprising staff from </w:t>
      </w:r>
      <w:r w:rsidR="002B1F29">
        <w:t xml:space="preserve">the </w:t>
      </w:r>
      <w:r w:rsidR="00F967E8">
        <w:t>Aboriginal Melbourne branch</w:t>
      </w:r>
      <w:r w:rsidR="002B1F29">
        <w:t>, Aboriginal staff</w:t>
      </w:r>
      <w:r w:rsidR="00F967E8">
        <w:t xml:space="preserve"> and staff from </w:t>
      </w:r>
      <w:r w:rsidR="009670C2" w:rsidRPr="004C5CAD">
        <w:t>all areas of the organisation. This inclusivity ensures that all perspectives are considered in our RAP initiatives</w:t>
      </w:r>
      <w:r w:rsidR="009670C2" w:rsidRPr="00567E2F">
        <w:rPr>
          <w:color w:val="000000"/>
        </w:rPr>
        <w:t xml:space="preserve">. The </w:t>
      </w:r>
      <w:r w:rsidR="009670C2" w:rsidRPr="004C5CAD">
        <w:t xml:space="preserve">group will meet </w:t>
      </w:r>
      <w:r w:rsidR="00B23FD5">
        <w:t>every six</w:t>
      </w:r>
      <w:r w:rsidR="002F43E5">
        <w:t xml:space="preserve"> week</w:t>
      </w:r>
      <w:r w:rsidR="00B23FD5">
        <w:t>s</w:t>
      </w:r>
      <w:r w:rsidR="009670C2" w:rsidRPr="004C5CAD">
        <w:t>, providing a regular platform for collaboration and progress updates.</w:t>
      </w:r>
    </w:p>
    <w:p w14:paraId="02D9B999" w14:textId="77777777" w:rsidR="00613506" w:rsidRDefault="009670C2" w:rsidP="003372B6">
      <w:r w:rsidRPr="006D2EC8">
        <w:t>This new structure provides us with external accountability and internal ownership.</w:t>
      </w:r>
    </w:p>
    <w:p w14:paraId="4E65CD31" w14:textId="64591C93" w:rsidR="00CB677E" w:rsidRDefault="00CB677E" w:rsidP="003372B6">
      <w:r>
        <w:rPr>
          <w:noProof/>
        </w:rPr>
        <w:drawing>
          <wp:inline distT="0" distB="0" distL="0" distR="0" wp14:anchorId="6706EA4B" wp14:editId="47554B1A">
            <wp:extent cx="6202680" cy="4131945"/>
            <wp:effectExtent l="0" t="0" r="7620" b="1905"/>
            <wp:docPr id="13" name="Picture 13" descr="The image shows five men, lined up next to each other and looking directly at the camera. The three men are wearing clothes with different variations of the Aboriginal flag colours of red, yellow and black. The man on the right is wearing a blue jumper and the other man is wearing black. They are in Federation Square. Behind them there are market stalls, lots of people, a building with a screen that says 'NAIDOC market' and 'NAIDOC in the City'. The city scape is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image shows five men, lined up next to each other and looking directly at the camera. The three men are wearing clothes with different variations of the Aboriginal flag colours of red, yellow and black. The man on the right is wearing a blue jumper and the other man is wearing black. They are in Federation Square. Behind them there are market stalls, lots of people, a building with a screen that says 'NAIDOC market' and 'NAIDOC in the City'. The city scape is in the background. "/>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6202680" cy="4131945"/>
                    </a:xfrm>
                    <a:prstGeom prst="rect">
                      <a:avLst/>
                    </a:prstGeom>
                    <a:noFill/>
                    <a:ln>
                      <a:noFill/>
                    </a:ln>
                  </pic:spPr>
                </pic:pic>
              </a:graphicData>
            </a:graphic>
          </wp:inline>
        </w:drawing>
      </w:r>
    </w:p>
    <w:p w14:paraId="3F9527B9" w14:textId="77777777" w:rsidR="00900D77" w:rsidRDefault="009907D5" w:rsidP="00900D77">
      <w:pPr>
        <w:spacing w:before="120" w:after="0"/>
      </w:pPr>
      <w:r w:rsidRPr="009907D5">
        <w:t>NAIDOC in the City, Federation Square.</w:t>
      </w:r>
    </w:p>
    <w:p w14:paraId="2BFC4FEC" w14:textId="36983A62" w:rsidR="009907D5" w:rsidRDefault="009907D5" w:rsidP="00900D77">
      <w:pPr>
        <w:spacing w:after="0"/>
      </w:pPr>
      <w:r w:rsidRPr="009907D5">
        <w:t>Photo credit: Jacinta Keefe</w:t>
      </w:r>
      <w:r w:rsidR="00B24AFB">
        <w:t>.</w:t>
      </w:r>
    </w:p>
    <w:p w14:paraId="450E70DC" w14:textId="77777777" w:rsidR="00A53847" w:rsidRDefault="00D57C15" w:rsidP="00C566CB">
      <w:pPr>
        <w:pStyle w:val="Heading1"/>
        <w:rPr>
          <w:rFonts w:hint="eastAsia"/>
        </w:rPr>
      </w:pPr>
      <w:r>
        <w:rPr>
          <w:rFonts w:hint="eastAsia"/>
        </w:rPr>
        <w:br w:type="page"/>
      </w:r>
      <w:bookmarkStart w:id="25" w:name="_Toc175754379"/>
      <w:r w:rsidR="00B169A5">
        <w:lastRenderedPageBreak/>
        <w:t>Our actions, deliverables and targets</w:t>
      </w:r>
      <w:bookmarkEnd w:id="25"/>
    </w:p>
    <w:p w14:paraId="560C9325" w14:textId="77777777" w:rsidR="00B64C1B" w:rsidRPr="00B64C1B" w:rsidRDefault="00B64C1B" w:rsidP="000907FB">
      <w:pPr>
        <w:pStyle w:val="Bold"/>
      </w:pPr>
      <w:r w:rsidRPr="00B64C1B">
        <w:t>Our vision</w:t>
      </w:r>
    </w:p>
    <w:p w14:paraId="3B75C982" w14:textId="77777777" w:rsidR="007324B9" w:rsidRDefault="007324B9" w:rsidP="007324B9">
      <w:pPr>
        <w:rPr>
          <w:lang w:val="en-US"/>
        </w:rPr>
      </w:pPr>
      <w:r w:rsidRPr="009670C2">
        <w:rPr>
          <w:lang w:val="en-US"/>
        </w:rPr>
        <w:t xml:space="preserve">The City of Melbourne’s vision for reconciliation is to work alongside </w:t>
      </w:r>
      <w:r w:rsidR="00730F0F">
        <w:rPr>
          <w:lang w:val="en-US"/>
        </w:rPr>
        <w:t>S</w:t>
      </w:r>
      <w:r w:rsidRPr="009670C2">
        <w:rPr>
          <w:lang w:val="en-US"/>
        </w:rPr>
        <w:t>overeign First Nations, enabling true self-determination and ensuring Aboriginal peoples have the freedom to live well according to their own values and beliefs.</w:t>
      </w:r>
    </w:p>
    <w:p w14:paraId="30C05C9D" w14:textId="77777777" w:rsidR="00B64C1B" w:rsidRPr="007324B9" w:rsidRDefault="007324B9" w:rsidP="000907FB">
      <w:pPr>
        <w:pStyle w:val="Bold"/>
      </w:pPr>
      <w:r w:rsidRPr="007324B9">
        <w:t>Our commitment</w:t>
      </w:r>
    </w:p>
    <w:p w14:paraId="5EADCB73" w14:textId="77777777" w:rsidR="0004272A" w:rsidRDefault="0004272A" w:rsidP="0004272A">
      <w:r>
        <w:t>Our</w:t>
      </w:r>
      <w:r w:rsidRPr="00FA4354">
        <w:t xml:space="preserve"> reconciliation commitments</w:t>
      </w:r>
      <w:r>
        <w:t xml:space="preserve"> are presented by five pillars, these are:</w:t>
      </w:r>
    </w:p>
    <w:p w14:paraId="4C62E181" w14:textId="77777777" w:rsidR="0004272A" w:rsidRDefault="0004272A" w:rsidP="00B24AFB">
      <w:pPr>
        <w:pStyle w:val="ListBullet"/>
      </w:pPr>
      <w:r>
        <w:t>Pillar 1 – Truth-telling</w:t>
      </w:r>
    </w:p>
    <w:p w14:paraId="0871ECD4" w14:textId="77777777" w:rsidR="0004272A" w:rsidRDefault="0004272A" w:rsidP="00B24AFB">
      <w:pPr>
        <w:pStyle w:val="ListBullet"/>
      </w:pPr>
      <w:r>
        <w:t>Pillar 2 – Relationships</w:t>
      </w:r>
    </w:p>
    <w:p w14:paraId="15974820" w14:textId="77777777" w:rsidR="0004272A" w:rsidRDefault="0004272A" w:rsidP="00B24AFB">
      <w:pPr>
        <w:pStyle w:val="ListBullet"/>
      </w:pPr>
      <w:r>
        <w:t>Pillar 3 – Respect</w:t>
      </w:r>
    </w:p>
    <w:p w14:paraId="67B6B58F" w14:textId="77777777" w:rsidR="0004272A" w:rsidRDefault="0004272A" w:rsidP="00B24AFB">
      <w:pPr>
        <w:pStyle w:val="ListBullet"/>
      </w:pPr>
      <w:r>
        <w:t>Pillar 4 – Opportunities</w:t>
      </w:r>
    </w:p>
    <w:p w14:paraId="67602928" w14:textId="77777777" w:rsidR="0004272A" w:rsidRDefault="0004272A" w:rsidP="00B24AFB">
      <w:pPr>
        <w:pStyle w:val="ListBullet"/>
      </w:pPr>
      <w:r>
        <w:t>Pillar 5 – Governance</w:t>
      </w:r>
    </w:p>
    <w:p w14:paraId="6F17C72F" w14:textId="09049E4B" w:rsidR="00CA4C37" w:rsidRDefault="0004272A" w:rsidP="00B169A5">
      <w:r>
        <w:t xml:space="preserve">Under each pillar are the actions and deliverables we will implement over the next three years and targets that measure our progress towards delivering this plan. </w:t>
      </w:r>
      <w:r w:rsidR="00CA4C37">
        <w:t>This information is presented in the next section of this plan, starting from page 20.</w:t>
      </w:r>
    </w:p>
    <w:p w14:paraId="7E41463D" w14:textId="77777777" w:rsidR="00B64C1B" w:rsidRPr="00B64C1B" w:rsidRDefault="007324B9" w:rsidP="000907FB">
      <w:pPr>
        <w:pStyle w:val="Bold"/>
      </w:pPr>
      <w:r>
        <w:t>Our</w:t>
      </w:r>
      <w:r w:rsidR="00B64C1B" w:rsidRPr="00B64C1B">
        <w:t xml:space="preserve"> progress</w:t>
      </w:r>
    </w:p>
    <w:p w14:paraId="29308F38" w14:textId="11394AD0" w:rsidR="00B169A5" w:rsidRDefault="0004272A" w:rsidP="00B169A5">
      <w:r>
        <w:t>Our progress will be monitored and reported annually to the community.</w:t>
      </w:r>
    </w:p>
    <w:p w14:paraId="1CC500F3" w14:textId="5C5ADC88" w:rsidR="00CB677E" w:rsidRDefault="00CB677E" w:rsidP="00B169A5">
      <w:r>
        <w:rPr>
          <w:noProof/>
        </w:rPr>
        <w:drawing>
          <wp:inline distT="0" distB="0" distL="0" distR="0" wp14:anchorId="50522BE2" wp14:editId="08949643">
            <wp:extent cx="6202680" cy="3985260"/>
            <wp:effectExtent l="0" t="0" r="7620" b="0"/>
            <wp:docPr id="14" name="Picture 14" descr="The image is of an artwork which is a neon green sign with capitalised text that reads: My Body is Country, My Blood is Salt Water. The work is hung on a white wall. The image is mostly green and the lights appear white. There are four people in the foreground. They are silhouetted and are all doing various po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image is of an artwork which is a neon green sign with capitalised text that reads: My Body is Country, My Blood is Salt Water. The work is hung on a white wall. The image is mostly green and the lights appear white. There are four people in the foreground. They are silhouetted and are all doing various poses. "/>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6202680" cy="3985260"/>
                    </a:xfrm>
                    <a:prstGeom prst="rect">
                      <a:avLst/>
                    </a:prstGeom>
                    <a:noFill/>
                    <a:ln>
                      <a:noFill/>
                    </a:ln>
                  </pic:spPr>
                </pic:pic>
              </a:graphicData>
            </a:graphic>
          </wp:inline>
        </w:drawing>
      </w:r>
    </w:p>
    <w:p w14:paraId="263ECABB" w14:textId="77777777" w:rsidR="0042137E" w:rsidRDefault="009907D5" w:rsidP="00900D77">
      <w:pPr>
        <w:spacing w:before="120" w:after="0" w:line="240" w:lineRule="auto"/>
      </w:pPr>
      <w:r>
        <w:t>My Body is Country, My Blood is Salt Water by Caleb Nichols-Mansell (Palawa).</w:t>
      </w:r>
    </w:p>
    <w:p w14:paraId="15AFE1B5" w14:textId="77777777" w:rsidR="0042137E" w:rsidRDefault="009907D5" w:rsidP="0042137E">
      <w:pPr>
        <w:spacing w:after="0" w:line="240" w:lineRule="auto"/>
      </w:pPr>
      <w:r>
        <w:t>Commissioned by YIRRAMBOI 2023.</w:t>
      </w:r>
    </w:p>
    <w:p w14:paraId="0D1FCD6E" w14:textId="5DF7BD71" w:rsidR="009907D5" w:rsidRPr="00D57C15" w:rsidRDefault="009907D5" w:rsidP="0042137E">
      <w:pPr>
        <w:spacing w:after="0" w:line="240" w:lineRule="auto"/>
      </w:pPr>
      <w:r>
        <w:t>Photographer: Jacinta Keefe</w:t>
      </w:r>
      <w:r w:rsidR="00B24AFB">
        <w:t>.</w:t>
      </w:r>
    </w:p>
    <w:p w14:paraId="707D8AAF" w14:textId="77777777" w:rsidR="003A774F" w:rsidRDefault="00CB677E" w:rsidP="003A774F">
      <w:pPr>
        <w:pStyle w:val="Nospace"/>
        <w:spacing w:before="240"/>
      </w:pPr>
      <w:r>
        <w:lastRenderedPageBreak/>
        <w:drawing>
          <wp:inline distT="0" distB="0" distL="0" distR="0" wp14:anchorId="072C1946" wp14:editId="49E24597">
            <wp:extent cx="6210935" cy="4140835"/>
            <wp:effectExtent l="0" t="0" r="0" b="0"/>
            <wp:docPr id="15" name="Picture 15" descr="The image is of a Smoking Ceremony. There is a pile of green leaves with white smoke billowing off them. In the foreground, to the right of the image is the shape of an obscured person. To the left of the image two people are reaching over the leaves and smo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image is of a Smoking Ceremony. There is a pile of green leaves with white smoke billowing off them. In the foreground, to the right of the image is the shape of an obscured person. To the left of the image two people are reaching over the leaves and smoke. "/>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6210935" cy="4140835"/>
                    </a:xfrm>
                    <a:prstGeom prst="rect">
                      <a:avLst/>
                    </a:prstGeom>
                    <a:noFill/>
                    <a:ln>
                      <a:noFill/>
                    </a:ln>
                  </pic:spPr>
                </pic:pic>
              </a:graphicData>
            </a:graphic>
          </wp:inline>
        </w:drawing>
      </w:r>
    </w:p>
    <w:p w14:paraId="4A903451" w14:textId="77777777" w:rsidR="00900D77" w:rsidRDefault="009907D5" w:rsidP="003A774F">
      <w:pPr>
        <w:pStyle w:val="Nospace"/>
        <w:spacing w:before="120"/>
      </w:pPr>
      <w:r w:rsidRPr="003A774F">
        <w:t>Day of Mourning.</w:t>
      </w:r>
    </w:p>
    <w:p w14:paraId="16EF67E6" w14:textId="042B7484" w:rsidR="009907D5" w:rsidRPr="003A774F" w:rsidRDefault="009907D5" w:rsidP="00900D77">
      <w:pPr>
        <w:pStyle w:val="Nospace"/>
      </w:pPr>
      <w:r w:rsidRPr="003A774F">
        <w:t>Photo credit: Blue Tree Studios</w:t>
      </w:r>
      <w:r w:rsidR="00B24AFB">
        <w:t>.</w:t>
      </w:r>
    </w:p>
    <w:p w14:paraId="46F310F7" w14:textId="78E6FB0C" w:rsidR="00A53847" w:rsidRPr="000907FB" w:rsidRDefault="00470E63" w:rsidP="000907FB">
      <w:pPr>
        <w:pStyle w:val="Heading2"/>
        <w:rPr>
          <w:rFonts w:hint="eastAsia"/>
        </w:rPr>
      </w:pPr>
      <w:bookmarkStart w:id="26" w:name="_Toc175754380"/>
      <w:r w:rsidRPr="000907FB">
        <w:t xml:space="preserve">Pillar 1. </w:t>
      </w:r>
      <w:r w:rsidR="00A53847" w:rsidRPr="000907FB">
        <w:t>Truth-Telling</w:t>
      </w:r>
      <w:bookmarkEnd w:id="26"/>
    </w:p>
    <w:p w14:paraId="75DEA15A" w14:textId="77777777" w:rsidR="00A53847" w:rsidRPr="009B4C9C" w:rsidRDefault="00066589" w:rsidP="00C566CB">
      <w:pPr>
        <w:rPr>
          <w:iCs/>
        </w:rPr>
      </w:pPr>
      <w:r w:rsidRPr="009B4C9C">
        <w:rPr>
          <w:iCs/>
        </w:rPr>
        <w:t>Giving Aboriginal voices opportunities for deliberate sharing of history and experience, inclusive of injustice and wrongdoing.</w:t>
      </w:r>
    </w:p>
    <w:p w14:paraId="78E100CA" w14:textId="77777777" w:rsidR="00CB01B5" w:rsidRPr="00567E2F" w:rsidRDefault="00CB01B5" w:rsidP="00CB01B5">
      <w:pPr>
        <w:rPr>
          <w:rFonts w:cs="Arial"/>
          <w:color w:val="000000"/>
          <w:szCs w:val="22"/>
        </w:rPr>
      </w:pPr>
      <w:r w:rsidRPr="00567E2F">
        <w:rPr>
          <w:rFonts w:cs="Arial"/>
          <w:color w:val="000000"/>
          <w:szCs w:val="22"/>
        </w:rPr>
        <w:t>The City of Melbourne recognises the importance of truth-telling in facilitating learning, healing, and change within our organisation and the municipality of Melbourne. It’s an opportunity to impart knowledge of thousands of years of rich histories, languages, stories and living cultures. Truth-telling builds empathy and understanding and is integral to reconciliation and the Victorian Government’s journey towards a treaty with First Nations people.</w:t>
      </w:r>
    </w:p>
    <w:p w14:paraId="6AE83267" w14:textId="2FC2C710" w:rsidR="00CB01B5" w:rsidRPr="00567E2F" w:rsidRDefault="00CB01B5" w:rsidP="00CB01B5">
      <w:pPr>
        <w:rPr>
          <w:rFonts w:cs="Arial"/>
          <w:color w:val="000000"/>
          <w:szCs w:val="22"/>
        </w:rPr>
      </w:pPr>
      <w:r w:rsidRPr="00567E2F">
        <w:rPr>
          <w:rFonts w:cs="Arial"/>
          <w:color w:val="000000"/>
          <w:szCs w:val="22"/>
        </w:rPr>
        <w:t>We support the Yoorrook Justice Commission – the first formal truth-telling process into injustices experienced by First Peoples in Victoria. Yoorrook is looking into past and ongoing injustices experienced by First Peoples in Victoria in all areas of life since colonisation. Truth-telling provides a form of restorative justice by acknowledging Aboriginal people’s experiences of dispossession and inequity. It helps develop a shared understanding among all Victorians of the impact of colonisation and the diversity, strength, and resilience of First Peoples' cultures.</w:t>
      </w:r>
    </w:p>
    <w:p w14:paraId="09E540E8" w14:textId="77777777" w:rsidR="00B24AFB" w:rsidRDefault="00B24AFB">
      <w:pPr>
        <w:spacing w:after="0" w:line="240" w:lineRule="auto"/>
        <w:rPr>
          <w:rFonts w:ascii="Arial Bold" w:eastAsia="MS Gothic" w:hAnsi="Arial Bold" w:hint="eastAsia"/>
          <w:sz w:val="22"/>
          <w:szCs w:val="26"/>
          <w:lang w:val="en-US"/>
        </w:rPr>
      </w:pPr>
      <w:r>
        <w:rPr>
          <w:rFonts w:hint="eastAsia"/>
        </w:rPr>
        <w:br w:type="page"/>
      </w:r>
    </w:p>
    <w:p w14:paraId="68E27E58" w14:textId="25CECEEE" w:rsidR="00291655" w:rsidRPr="00A76525" w:rsidRDefault="00291655" w:rsidP="00C566CB">
      <w:pPr>
        <w:pStyle w:val="Heading3"/>
        <w:rPr>
          <w:rFonts w:hint="eastAsia"/>
        </w:rPr>
      </w:pPr>
      <w:r>
        <w:lastRenderedPageBreak/>
        <w:t>A</w:t>
      </w:r>
      <w:r w:rsidR="00BC6208">
        <w:t xml:space="preserve">ction </w:t>
      </w:r>
      <w:r w:rsidR="00BC6208" w:rsidRPr="009C3ED2">
        <w:t>1</w:t>
      </w:r>
      <w:r w:rsidRPr="009C3ED2">
        <w:t>.</w:t>
      </w:r>
      <w:r w:rsidR="008D0ADE" w:rsidRPr="009C3ED2">
        <w:t>1</w:t>
      </w:r>
      <w:r w:rsidRPr="000B299D">
        <w:t xml:space="preserve"> Explore and deliver opportunities for truth-telling to facilitate learning, healing, and change within the City of Melbourne and externally.</w:t>
      </w: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561"/>
        <w:gridCol w:w="3827"/>
        <w:gridCol w:w="1986"/>
        <w:gridCol w:w="1559"/>
        <w:gridCol w:w="2127"/>
      </w:tblGrid>
      <w:tr w:rsidR="002C1896" w:rsidRPr="000474AE" w14:paraId="46484FA9" w14:textId="77777777" w:rsidTr="00355C4A">
        <w:trPr>
          <w:tblHeader/>
        </w:trPr>
        <w:tc>
          <w:tcPr>
            <w:tcW w:w="279" w:type="pct"/>
          </w:tcPr>
          <w:p w14:paraId="5415E995" w14:textId="253F2FBD" w:rsidR="002C1896" w:rsidRDefault="002C1896" w:rsidP="00536D2E">
            <w:pPr>
              <w:pStyle w:val="Bold"/>
            </w:pPr>
            <w:r>
              <w:t>Re</w:t>
            </w:r>
            <w:r w:rsidR="00536D2E">
              <w:t>f</w:t>
            </w:r>
          </w:p>
        </w:tc>
        <w:tc>
          <w:tcPr>
            <w:tcW w:w="1902" w:type="pct"/>
            <w:shd w:val="clear" w:color="auto" w:fill="auto"/>
          </w:tcPr>
          <w:p w14:paraId="3A6FD3CA" w14:textId="3EFCD1D4" w:rsidR="000F3C4C" w:rsidRPr="000F3C4C" w:rsidRDefault="002C1896" w:rsidP="00536D2E">
            <w:pPr>
              <w:pStyle w:val="Bold"/>
            </w:pPr>
            <w:r>
              <w:t>Deliverables</w:t>
            </w:r>
          </w:p>
        </w:tc>
        <w:tc>
          <w:tcPr>
            <w:tcW w:w="987" w:type="pct"/>
            <w:shd w:val="clear" w:color="auto" w:fill="auto"/>
          </w:tcPr>
          <w:p w14:paraId="3E40A6A1" w14:textId="04173131" w:rsidR="002C1896" w:rsidRPr="00D51A15" w:rsidRDefault="002C1896" w:rsidP="00536D2E">
            <w:pPr>
              <w:pStyle w:val="Bold"/>
            </w:pPr>
            <w:r>
              <w:t>Responsibility</w:t>
            </w:r>
          </w:p>
        </w:tc>
        <w:tc>
          <w:tcPr>
            <w:tcW w:w="775" w:type="pct"/>
            <w:shd w:val="clear" w:color="auto" w:fill="auto"/>
          </w:tcPr>
          <w:p w14:paraId="693C9876" w14:textId="08C6DBE0" w:rsidR="002C1896" w:rsidRPr="00D51A15" w:rsidRDefault="002C1896" w:rsidP="00536D2E">
            <w:pPr>
              <w:pStyle w:val="Bold"/>
            </w:pPr>
            <w:r>
              <w:t xml:space="preserve">Timeline </w:t>
            </w:r>
          </w:p>
        </w:tc>
        <w:tc>
          <w:tcPr>
            <w:tcW w:w="1057" w:type="pct"/>
          </w:tcPr>
          <w:p w14:paraId="47313843" w14:textId="4FEDE742" w:rsidR="000F3C4C" w:rsidRDefault="002C1896" w:rsidP="00536D2E">
            <w:pPr>
              <w:pStyle w:val="Bold"/>
            </w:pPr>
            <w:r>
              <w:t>Targets</w:t>
            </w:r>
          </w:p>
        </w:tc>
      </w:tr>
      <w:tr w:rsidR="006C2DE5" w:rsidRPr="00493E0A" w14:paraId="0A36E93F" w14:textId="77777777" w:rsidTr="00355C4A">
        <w:tc>
          <w:tcPr>
            <w:tcW w:w="279" w:type="pct"/>
          </w:tcPr>
          <w:p w14:paraId="5F24E0C2" w14:textId="77777777" w:rsidR="006C2DE5" w:rsidRPr="00BC6208" w:rsidRDefault="006C2DE5" w:rsidP="006C2DE5">
            <w:pPr>
              <w:spacing w:line="240" w:lineRule="auto"/>
              <w:rPr>
                <w:rFonts w:eastAsia="Cambria"/>
                <w:lang w:val="en-US"/>
              </w:rPr>
            </w:pPr>
            <w:r w:rsidRPr="009C3ED2">
              <w:rPr>
                <w:rFonts w:eastAsia="Cambria"/>
                <w:lang w:val="en-US"/>
              </w:rPr>
              <w:t>1.1</w:t>
            </w:r>
            <w:r w:rsidR="008D0ADE" w:rsidRPr="009C3ED2">
              <w:rPr>
                <w:rFonts w:eastAsia="Cambria"/>
                <w:lang w:val="en-US"/>
              </w:rPr>
              <w:t>.1</w:t>
            </w:r>
          </w:p>
        </w:tc>
        <w:tc>
          <w:tcPr>
            <w:tcW w:w="1902" w:type="pct"/>
            <w:shd w:val="clear" w:color="auto" w:fill="auto"/>
          </w:tcPr>
          <w:p w14:paraId="24CF4E91" w14:textId="77777777" w:rsidR="006C2DE5" w:rsidRPr="007A6D96" w:rsidRDefault="006C2DE5" w:rsidP="00524D65">
            <w:pPr>
              <w:rPr>
                <w:rStyle w:val="ItalicText"/>
                <w:rFonts w:eastAsia="Cambria"/>
                <w:i w:val="0"/>
                <w:lang w:val="en-US"/>
              </w:rPr>
            </w:pPr>
            <w:r w:rsidRPr="007A6D96">
              <w:t xml:space="preserve">Deliver </w:t>
            </w:r>
            <w:r w:rsidR="00C205FE">
              <w:t>a program of public activities including talks that provide an opportunity for Aboriginal people to share information about past injustices, culture and history with the broader community.</w:t>
            </w:r>
          </w:p>
        </w:tc>
        <w:tc>
          <w:tcPr>
            <w:tcW w:w="987" w:type="pct"/>
            <w:shd w:val="clear" w:color="auto" w:fill="auto"/>
          </w:tcPr>
          <w:p w14:paraId="399EAE31" w14:textId="2BC05004" w:rsidR="00BF4D4B" w:rsidRPr="00441544" w:rsidRDefault="006C2DE5" w:rsidP="00441544">
            <w:pPr>
              <w:spacing w:line="240" w:lineRule="auto"/>
              <w:rPr>
                <w:rStyle w:val="ItalicText"/>
                <w:rFonts w:eastAsia="Cambria"/>
                <w:i w:val="0"/>
                <w:iCs/>
                <w:lang w:val="en-US"/>
              </w:rPr>
            </w:pPr>
            <w:r w:rsidRPr="00441544">
              <w:rPr>
                <w:rFonts w:eastAsia="Cambria"/>
                <w:iCs/>
                <w:lang w:val="en-US"/>
              </w:rPr>
              <w:t>Director Aboriginal Melbourne</w:t>
            </w:r>
          </w:p>
        </w:tc>
        <w:tc>
          <w:tcPr>
            <w:tcW w:w="775" w:type="pct"/>
            <w:shd w:val="clear" w:color="auto" w:fill="auto"/>
          </w:tcPr>
          <w:p w14:paraId="5096D0CA" w14:textId="2ABFD811" w:rsidR="006C2DE5" w:rsidRPr="00802A52" w:rsidRDefault="00C12B48" w:rsidP="00CE3311">
            <w:pPr>
              <w:pStyle w:val="TableofFigures"/>
              <w:rPr>
                <w:rFonts w:eastAsia="Cambria"/>
              </w:rPr>
            </w:pPr>
            <w:r>
              <w:rPr>
                <w:rFonts w:eastAsia="Cambria"/>
              </w:rPr>
              <w:t>June 2025, June 2026, June 2027</w:t>
            </w:r>
          </w:p>
        </w:tc>
        <w:tc>
          <w:tcPr>
            <w:tcW w:w="1057" w:type="pct"/>
          </w:tcPr>
          <w:p w14:paraId="7DA3A67C" w14:textId="5547AEB6" w:rsidR="001525FF" w:rsidRPr="00802A52" w:rsidRDefault="00CE3311" w:rsidP="00AA1587">
            <w:pPr>
              <w:pStyle w:val="TableofFigures"/>
              <w:rPr>
                <w:rFonts w:eastAsia="Cambria"/>
              </w:rPr>
            </w:pPr>
            <w:r>
              <w:rPr>
                <w:rFonts w:eastAsia="Cambria"/>
              </w:rPr>
              <w:t xml:space="preserve">Three </w:t>
            </w:r>
            <w:r w:rsidR="00B77ABB">
              <w:rPr>
                <w:rFonts w:eastAsia="Cambria"/>
              </w:rPr>
              <w:t xml:space="preserve">public </w:t>
            </w:r>
            <w:r>
              <w:rPr>
                <w:rFonts w:eastAsia="Cambria"/>
              </w:rPr>
              <w:t>activities per year</w:t>
            </w:r>
            <w:r w:rsidR="00CE6405">
              <w:rPr>
                <w:rFonts w:eastAsia="Cambria"/>
              </w:rPr>
              <w:t>.</w:t>
            </w:r>
          </w:p>
        </w:tc>
      </w:tr>
      <w:tr w:rsidR="006C2DE5" w:rsidRPr="00493E0A" w14:paraId="6471B23C" w14:textId="77777777" w:rsidTr="00355C4A">
        <w:trPr>
          <w:trHeight w:val="1091"/>
        </w:trPr>
        <w:tc>
          <w:tcPr>
            <w:tcW w:w="279" w:type="pct"/>
            <w:shd w:val="clear" w:color="auto" w:fill="auto"/>
          </w:tcPr>
          <w:p w14:paraId="779ED5A6" w14:textId="77777777" w:rsidR="006C2DE5" w:rsidRPr="00BC6208" w:rsidRDefault="006C2DE5" w:rsidP="006C2DE5">
            <w:pPr>
              <w:spacing w:line="240" w:lineRule="auto"/>
            </w:pPr>
            <w:r w:rsidRPr="00BC6208">
              <w:t>1.</w:t>
            </w:r>
            <w:r w:rsidR="008D0ADE">
              <w:t>1.2</w:t>
            </w:r>
          </w:p>
        </w:tc>
        <w:tc>
          <w:tcPr>
            <w:tcW w:w="1902" w:type="pct"/>
            <w:shd w:val="clear" w:color="auto" w:fill="auto"/>
          </w:tcPr>
          <w:p w14:paraId="2EA9261D" w14:textId="5BC83C5B" w:rsidR="006C2DE5" w:rsidRPr="000F75C6" w:rsidRDefault="00E537D6" w:rsidP="00B60307">
            <w:pPr>
              <w:rPr>
                <w:rStyle w:val="ItalicText"/>
                <w:i w:val="0"/>
              </w:rPr>
            </w:pPr>
            <w:r w:rsidRPr="00E537D6">
              <w:t>Create a permanent Stolen Generations Marker, for Stolen Generations survivors and as a place of truth-telling.</w:t>
            </w:r>
          </w:p>
        </w:tc>
        <w:tc>
          <w:tcPr>
            <w:tcW w:w="987" w:type="pct"/>
            <w:shd w:val="clear" w:color="auto" w:fill="auto"/>
          </w:tcPr>
          <w:p w14:paraId="2A27F36A" w14:textId="77777777" w:rsidR="006C2DE5" w:rsidRDefault="006C2DE5" w:rsidP="006C2DE5">
            <w:pPr>
              <w:spacing w:line="240" w:lineRule="auto"/>
              <w:rPr>
                <w:rFonts w:eastAsia="Cambria"/>
                <w:iCs/>
                <w:lang w:val="en-US"/>
              </w:rPr>
            </w:pPr>
            <w:r>
              <w:rPr>
                <w:rFonts w:eastAsia="Cambria"/>
                <w:iCs/>
                <w:lang w:val="en-US"/>
              </w:rPr>
              <w:t>Director Aboriginal Melbourne</w:t>
            </w:r>
          </w:p>
          <w:p w14:paraId="59B1EAEB" w14:textId="77777777" w:rsidR="006C2DE5" w:rsidRPr="00795255" w:rsidRDefault="00C205FE" w:rsidP="006C2DE5">
            <w:pPr>
              <w:spacing w:line="240" w:lineRule="auto"/>
              <w:rPr>
                <w:rStyle w:val="ItalicText"/>
                <w:rFonts w:eastAsia="Cambria"/>
                <w:i w:val="0"/>
                <w:iCs/>
              </w:rPr>
            </w:pPr>
            <w:r>
              <w:rPr>
                <w:rFonts w:eastAsia="Cambria"/>
                <w:iCs/>
                <w:lang w:val="en-US"/>
              </w:rPr>
              <w:t>Director Creative City</w:t>
            </w:r>
          </w:p>
        </w:tc>
        <w:tc>
          <w:tcPr>
            <w:tcW w:w="775" w:type="pct"/>
            <w:shd w:val="clear" w:color="auto" w:fill="auto"/>
          </w:tcPr>
          <w:p w14:paraId="198E292B" w14:textId="77777777" w:rsidR="006C2DE5" w:rsidRPr="00802A52" w:rsidRDefault="004967FC" w:rsidP="006C2DE5">
            <w:pPr>
              <w:pStyle w:val="TableofFigures"/>
              <w:rPr>
                <w:rFonts w:eastAsia="Cambria"/>
              </w:rPr>
            </w:pPr>
            <w:r w:rsidRPr="004967FC">
              <w:rPr>
                <w:rFonts w:eastAsia="Cambria"/>
              </w:rPr>
              <w:t>May 2026</w:t>
            </w:r>
          </w:p>
        </w:tc>
        <w:tc>
          <w:tcPr>
            <w:tcW w:w="1057" w:type="pct"/>
          </w:tcPr>
          <w:p w14:paraId="7DCE0A65" w14:textId="77777777" w:rsidR="006C2DE5" w:rsidRPr="00802A52" w:rsidRDefault="00B60307" w:rsidP="006C2DE5">
            <w:pPr>
              <w:pStyle w:val="TableofFigures"/>
              <w:rPr>
                <w:rFonts w:eastAsia="Cambria"/>
              </w:rPr>
            </w:pPr>
            <w:r>
              <w:rPr>
                <w:rFonts w:eastAsia="Cambria"/>
              </w:rPr>
              <w:t xml:space="preserve">Marker delivered </w:t>
            </w:r>
            <w:r w:rsidR="00131C36">
              <w:rPr>
                <w:rFonts w:eastAsia="Cambria"/>
              </w:rPr>
              <w:t>May 2026</w:t>
            </w:r>
            <w:r w:rsidR="00CE6405">
              <w:rPr>
                <w:rFonts w:eastAsia="Cambria"/>
              </w:rPr>
              <w:t>.</w:t>
            </w:r>
          </w:p>
        </w:tc>
      </w:tr>
      <w:tr w:rsidR="00C12B48" w:rsidRPr="00493E0A" w14:paraId="1CF56357" w14:textId="77777777" w:rsidTr="00355C4A">
        <w:tc>
          <w:tcPr>
            <w:tcW w:w="279" w:type="pct"/>
            <w:shd w:val="clear" w:color="auto" w:fill="auto"/>
          </w:tcPr>
          <w:p w14:paraId="78CF9736" w14:textId="77777777" w:rsidR="00C12B48" w:rsidRPr="00BC6208" w:rsidRDefault="00C12B48" w:rsidP="00C12B48">
            <w:pPr>
              <w:spacing w:line="240" w:lineRule="auto"/>
            </w:pPr>
            <w:r w:rsidRPr="00BC6208">
              <w:t>1.</w:t>
            </w:r>
            <w:r>
              <w:t>1.3</w:t>
            </w:r>
          </w:p>
        </w:tc>
        <w:tc>
          <w:tcPr>
            <w:tcW w:w="1902" w:type="pct"/>
            <w:shd w:val="clear" w:color="auto" w:fill="auto"/>
          </w:tcPr>
          <w:p w14:paraId="4EE8F6A4" w14:textId="77777777" w:rsidR="00C12B48" w:rsidRDefault="00C12B48" w:rsidP="00C12B48">
            <w:r w:rsidRPr="00A030F8">
              <w:t>In partnership with Traditional Owners, continue to develop the Mapping Aboriginal Melbourne website.</w:t>
            </w:r>
          </w:p>
        </w:tc>
        <w:tc>
          <w:tcPr>
            <w:tcW w:w="987" w:type="pct"/>
            <w:shd w:val="clear" w:color="auto" w:fill="auto"/>
          </w:tcPr>
          <w:p w14:paraId="02BB15ED" w14:textId="0BCA84F2" w:rsidR="00C12B48" w:rsidRPr="000F75C6" w:rsidRDefault="00C12B48" w:rsidP="00C12B48">
            <w:pPr>
              <w:spacing w:line="240" w:lineRule="auto"/>
              <w:rPr>
                <w:rStyle w:val="ItalicText"/>
                <w:rFonts w:eastAsia="Cambria"/>
                <w:i w:val="0"/>
                <w:iCs/>
                <w:lang w:val="en-US"/>
              </w:rPr>
            </w:pPr>
            <w:r>
              <w:rPr>
                <w:rFonts w:eastAsia="Cambria"/>
                <w:iCs/>
                <w:lang w:val="en-US"/>
              </w:rPr>
              <w:t>Director Aboriginal Melbourne</w:t>
            </w:r>
          </w:p>
        </w:tc>
        <w:tc>
          <w:tcPr>
            <w:tcW w:w="775" w:type="pct"/>
            <w:shd w:val="clear" w:color="auto" w:fill="auto"/>
          </w:tcPr>
          <w:p w14:paraId="3E58A4BE" w14:textId="734A822C" w:rsidR="00C12B48" w:rsidRPr="00802A52" w:rsidRDefault="00C12B48" w:rsidP="00C12B48">
            <w:pPr>
              <w:pStyle w:val="TableofFigures"/>
              <w:rPr>
                <w:rFonts w:eastAsia="Cambria"/>
              </w:rPr>
            </w:pPr>
            <w:r>
              <w:rPr>
                <w:rFonts w:eastAsia="Cambria"/>
              </w:rPr>
              <w:t>December 2024, June 2025, June 2026, June 2027</w:t>
            </w:r>
          </w:p>
        </w:tc>
        <w:tc>
          <w:tcPr>
            <w:tcW w:w="1057" w:type="pct"/>
          </w:tcPr>
          <w:p w14:paraId="5993FA47" w14:textId="74AD296C" w:rsidR="00C12B48" w:rsidRPr="00802A52" w:rsidRDefault="00C12B48" w:rsidP="00C12B48">
            <w:pPr>
              <w:pStyle w:val="TableofFigures"/>
              <w:rPr>
                <w:rFonts w:eastAsia="Cambria"/>
              </w:rPr>
            </w:pPr>
            <w:r>
              <w:rPr>
                <w:rFonts w:eastAsia="Cambria"/>
              </w:rPr>
              <w:t>N/A</w:t>
            </w:r>
          </w:p>
        </w:tc>
      </w:tr>
      <w:tr w:rsidR="00C12B48" w:rsidRPr="00493E0A" w14:paraId="077377D0" w14:textId="77777777" w:rsidTr="00355C4A">
        <w:tc>
          <w:tcPr>
            <w:tcW w:w="279" w:type="pct"/>
            <w:shd w:val="clear" w:color="auto" w:fill="auto"/>
          </w:tcPr>
          <w:p w14:paraId="0CF0C984" w14:textId="77777777" w:rsidR="00C12B48" w:rsidRPr="00BC6208" w:rsidRDefault="00C12B48" w:rsidP="00C12B48">
            <w:pPr>
              <w:spacing w:line="240" w:lineRule="auto"/>
              <w:rPr>
                <w:rFonts w:eastAsia="Cambria"/>
              </w:rPr>
            </w:pPr>
            <w:r w:rsidRPr="00BC6208">
              <w:rPr>
                <w:rFonts w:eastAsia="Cambria"/>
              </w:rPr>
              <w:t>1.</w:t>
            </w:r>
            <w:r>
              <w:rPr>
                <w:rFonts w:eastAsia="Cambria"/>
              </w:rPr>
              <w:t>1.</w:t>
            </w:r>
            <w:r w:rsidRPr="00BC6208">
              <w:rPr>
                <w:rFonts w:eastAsia="Cambria"/>
              </w:rPr>
              <w:t>4</w:t>
            </w:r>
          </w:p>
        </w:tc>
        <w:tc>
          <w:tcPr>
            <w:tcW w:w="1902" w:type="pct"/>
            <w:shd w:val="clear" w:color="auto" w:fill="auto"/>
          </w:tcPr>
          <w:p w14:paraId="0C6F7651" w14:textId="77777777" w:rsidR="00C12B48" w:rsidRPr="007A6D96" w:rsidRDefault="00C12B48" w:rsidP="00C12B48">
            <w:pPr>
              <w:rPr>
                <w:rStyle w:val="ItalicText"/>
                <w:rFonts w:eastAsia="Cambria"/>
                <w:i w:val="0"/>
              </w:rPr>
            </w:pPr>
            <w:r>
              <w:t>Deliver an activity or activities that acknowledge and honour National Sorry Day.</w:t>
            </w:r>
          </w:p>
        </w:tc>
        <w:tc>
          <w:tcPr>
            <w:tcW w:w="987" w:type="pct"/>
            <w:shd w:val="clear" w:color="auto" w:fill="auto"/>
          </w:tcPr>
          <w:p w14:paraId="2B1ABF18" w14:textId="77777777" w:rsidR="00C12B48" w:rsidRPr="007A6D96" w:rsidRDefault="00C12B48" w:rsidP="00C12B48">
            <w:pPr>
              <w:spacing w:line="240" w:lineRule="auto"/>
              <w:rPr>
                <w:rStyle w:val="ItalicText"/>
                <w:rFonts w:eastAsia="Cambria"/>
                <w:i w:val="0"/>
                <w:iCs/>
              </w:rPr>
            </w:pPr>
            <w:r>
              <w:rPr>
                <w:rFonts w:eastAsia="Cambria"/>
                <w:iCs/>
                <w:lang w:val="en-US"/>
              </w:rPr>
              <w:t xml:space="preserve">Director </w:t>
            </w:r>
            <w:r w:rsidRPr="007A6D96">
              <w:rPr>
                <w:rFonts w:eastAsia="Cambria"/>
                <w:iCs/>
                <w:lang w:val="en-US"/>
              </w:rPr>
              <w:t>Aboriginal Melbourne</w:t>
            </w:r>
          </w:p>
        </w:tc>
        <w:tc>
          <w:tcPr>
            <w:tcW w:w="775" w:type="pct"/>
            <w:shd w:val="clear" w:color="auto" w:fill="auto"/>
          </w:tcPr>
          <w:p w14:paraId="4DBD5A78" w14:textId="3DE13DDA" w:rsidR="00C12B48" w:rsidRPr="00802A52" w:rsidRDefault="00C12B48" w:rsidP="00C12B48">
            <w:pPr>
              <w:pStyle w:val="TableofFigures"/>
              <w:rPr>
                <w:rFonts w:eastAsia="Cambria"/>
              </w:rPr>
            </w:pPr>
            <w:r>
              <w:rPr>
                <w:rFonts w:eastAsia="Cambria"/>
              </w:rPr>
              <w:t>May 2025, May 2026, May 2027</w:t>
            </w:r>
          </w:p>
        </w:tc>
        <w:tc>
          <w:tcPr>
            <w:tcW w:w="1057" w:type="pct"/>
          </w:tcPr>
          <w:p w14:paraId="74449E22" w14:textId="77777777" w:rsidR="00C12B48" w:rsidRPr="00802A52" w:rsidRDefault="00C12B48" w:rsidP="00C12B48">
            <w:pPr>
              <w:pStyle w:val="TableofFigures"/>
              <w:rPr>
                <w:rFonts w:eastAsia="Cambria"/>
              </w:rPr>
            </w:pPr>
            <w:r>
              <w:rPr>
                <w:rFonts w:eastAsia="Cambria"/>
              </w:rPr>
              <w:t>At least one activity per year.</w:t>
            </w:r>
          </w:p>
        </w:tc>
      </w:tr>
    </w:tbl>
    <w:p w14:paraId="5C778200" w14:textId="77777777" w:rsidR="00CB677E" w:rsidRDefault="00B60844" w:rsidP="00C566CB">
      <w:pPr>
        <w:pStyle w:val="Heading2"/>
        <w:rPr>
          <w:rFonts w:hint="eastAsia"/>
        </w:rPr>
      </w:pPr>
      <w:r>
        <w:rPr>
          <w:rFonts w:hint="eastAsia"/>
        </w:rPr>
        <w:br w:type="page"/>
      </w:r>
    </w:p>
    <w:p w14:paraId="258CD723" w14:textId="5C1E6A80" w:rsidR="003A774F" w:rsidRDefault="00CB677E" w:rsidP="003A774F">
      <w:pPr>
        <w:pStyle w:val="Nospace"/>
      </w:pPr>
      <w:r>
        <w:lastRenderedPageBreak/>
        <w:drawing>
          <wp:inline distT="0" distB="0" distL="0" distR="0" wp14:anchorId="140639F0" wp14:editId="5AFA2820">
            <wp:extent cx="6201409" cy="3639856"/>
            <wp:effectExtent l="0" t="0" r="9525" b="0"/>
            <wp:docPr id="16" name="Picture 16" descr="The image shows a group of performers on stage, each standing in front of a microphone. In the foreground, a Torres Straight Islander woman wearing a light denim jacket with colourful patches holds a ukulele. She is looking to the side, away from the microphone, with a thoughtful expression. Behind them, a row of women, partially visible, are focused on their performance. The background is lit up in vibrant blue 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image shows a group of performers on stage, each standing in front of a microphone. In the foreground, a Torres Straight Islander woman wearing a light denim jacket with colourful patches holds a ukulele. She is looking to the side, away from the microphone, with a thoughtful expression. Behind them, a row of women, partially visible, are focused on their performance. The background is lit up in vibrant blue lighting."/>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6202680" cy="3640602"/>
                    </a:xfrm>
                    <a:prstGeom prst="rect">
                      <a:avLst/>
                    </a:prstGeom>
                    <a:noFill/>
                    <a:ln>
                      <a:noFill/>
                    </a:ln>
                    <a:extLst>
                      <a:ext uri="{53640926-AAD7-44D8-BBD7-CCE9431645EC}">
                        <a14:shadowObscured xmlns:a14="http://schemas.microsoft.com/office/drawing/2010/main"/>
                      </a:ext>
                    </a:extLst>
                  </pic:spPr>
                </pic:pic>
              </a:graphicData>
            </a:graphic>
          </wp:inline>
        </w:drawing>
      </w:r>
    </w:p>
    <w:p w14:paraId="09F57C1C" w14:textId="77777777" w:rsidR="00900D77" w:rsidRDefault="009907D5" w:rsidP="00CD18C0">
      <w:pPr>
        <w:pStyle w:val="BodyText"/>
        <w:spacing w:before="80" w:after="0"/>
      </w:pPr>
      <w:r w:rsidRPr="009907D5">
        <w:t>Mabo Day Concert at Federation Square.</w:t>
      </w:r>
    </w:p>
    <w:p w14:paraId="4D09DEFB" w14:textId="5E5B8C26" w:rsidR="009907D5" w:rsidRPr="009907D5" w:rsidRDefault="009907D5" w:rsidP="00900D77">
      <w:pPr>
        <w:pStyle w:val="BodyText"/>
        <w:spacing w:after="0"/>
      </w:pPr>
      <w:r w:rsidRPr="009907D5">
        <w:t xml:space="preserve">Photo credit: Paul </w:t>
      </w:r>
      <w:proofErr w:type="spellStart"/>
      <w:r w:rsidRPr="009907D5">
        <w:t>Gosney</w:t>
      </w:r>
      <w:proofErr w:type="spellEnd"/>
      <w:r w:rsidR="00B24AFB">
        <w:t>.</w:t>
      </w:r>
    </w:p>
    <w:p w14:paraId="72C9DC03" w14:textId="6FC31AF4" w:rsidR="00A53847" w:rsidRPr="00AF02E0" w:rsidRDefault="00470E63" w:rsidP="00C566CB">
      <w:pPr>
        <w:pStyle w:val="Heading2"/>
        <w:rPr>
          <w:rFonts w:hint="eastAsia"/>
        </w:rPr>
      </w:pPr>
      <w:bookmarkStart w:id="27" w:name="_Toc175754381"/>
      <w:r>
        <w:t xml:space="preserve">Pillar 2. </w:t>
      </w:r>
      <w:r w:rsidR="00A53847">
        <w:t>Relationships</w:t>
      </w:r>
      <w:bookmarkEnd w:id="27"/>
    </w:p>
    <w:p w14:paraId="450A5B9F" w14:textId="77777777" w:rsidR="00A53847" w:rsidRDefault="00066589" w:rsidP="00C566CB">
      <w:pPr>
        <w:rPr>
          <w:i/>
        </w:rPr>
      </w:pPr>
      <w:r w:rsidRPr="006608BA">
        <w:rPr>
          <w:iCs/>
        </w:rPr>
        <w:t>Ensuring inclusivity of Aboriginal people is centric to the work of Council, to strengthen relationships and elevate their voices</w:t>
      </w:r>
      <w:r w:rsidR="00CB01B5" w:rsidRPr="006608BA">
        <w:rPr>
          <w:iCs/>
        </w:rPr>
        <w:t xml:space="preserve"> to enable self-determination</w:t>
      </w:r>
      <w:r w:rsidRPr="00CB01B5">
        <w:rPr>
          <w:i/>
        </w:rPr>
        <w:t>.</w:t>
      </w:r>
    </w:p>
    <w:p w14:paraId="3969B868" w14:textId="77777777" w:rsidR="00CB01B5" w:rsidRPr="00567E2F" w:rsidRDefault="00CB01B5" w:rsidP="00CB01B5">
      <w:pPr>
        <w:rPr>
          <w:rFonts w:cs="Cambria"/>
          <w:szCs w:val="21"/>
        </w:rPr>
      </w:pPr>
      <w:r w:rsidRPr="00CB01B5">
        <w:rPr>
          <w:rFonts w:cs="Arial"/>
          <w:szCs w:val="22"/>
        </w:rPr>
        <w:t xml:space="preserve">Working with First Nations people is critical for </w:t>
      </w:r>
      <w:r w:rsidR="00F45FA1">
        <w:rPr>
          <w:rFonts w:cs="Arial"/>
          <w:szCs w:val="22"/>
        </w:rPr>
        <w:t xml:space="preserve">the City of </w:t>
      </w:r>
      <w:r w:rsidRPr="00CB01B5">
        <w:rPr>
          <w:rFonts w:cs="Arial"/>
          <w:szCs w:val="22"/>
        </w:rPr>
        <w:t>Melbourne to become a genuinely inclusive city where Aboriginal peoples have the right to self-determine their future and the freedom to live well according to their values and beliefs. We are focused on deepening our relationships with the Wurundjeri Woi-wurrung Cultural Heritage Aboriginal Corporation and the Bunurong Land Council Aboriginal Corporation by increasing their voice in decisions that impact them. Building strong relationships with Traditional Owners, the broader Aboriginal community and the Aboriginal Community</w:t>
      </w:r>
      <w:r w:rsidR="00730F0F">
        <w:rPr>
          <w:rFonts w:cs="Arial"/>
          <w:szCs w:val="22"/>
        </w:rPr>
        <w:t xml:space="preserve"> </w:t>
      </w:r>
      <w:r w:rsidRPr="00CB01B5">
        <w:rPr>
          <w:rFonts w:cs="Arial"/>
          <w:szCs w:val="22"/>
        </w:rPr>
        <w:t>Controlled sector has informed and enhanced our responses to community needs regarding housing and homelessness, cultural awareness, economic development, and the arts.</w:t>
      </w:r>
    </w:p>
    <w:p w14:paraId="27D438DC" w14:textId="77777777" w:rsidR="00A53847" w:rsidRDefault="00A53847" w:rsidP="00C566CB">
      <w:pPr>
        <w:pStyle w:val="Heading3"/>
        <w:rPr>
          <w:rFonts w:hint="eastAsia"/>
        </w:rPr>
      </w:pPr>
      <w:r>
        <w:t xml:space="preserve">Action </w:t>
      </w:r>
      <w:r w:rsidR="00BC6208">
        <w:t>2</w:t>
      </w:r>
      <w:r>
        <w:t>.</w:t>
      </w:r>
      <w:r w:rsidR="008C6848">
        <w:t>1</w:t>
      </w:r>
      <w:r>
        <w:t xml:space="preserve"> </w:t>
      </w:r>
      <w:r w:rsidR="00066589" w:rsidRPr="00066589">
        <w:t>Establish and maintain mutually beneficial relationships with Aboriginal stakeholders and organisations.</w:t>
      </w:r>
    </w:p>
    <w:tbl>
      <w:tblPr>
        <w:tblW w:w="52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620" w:firstRow="1" w:lastRow="0" w:firstColumn="0" w:lastColumn="0" w:noHBand="1" w:noVBand="1"/>
      </w:tblPr>
      <w:tblGrid>
        <w:gridCol w:w="683"/>
        <w:gridCol w:w="3855"/>
        <w:gridCol w:w="2097"/>
        <w:gridCol w:w="1401"/>
        <w:gridCol w:w="2266"/>
      </w:tblGrid>
      <w:tr w:rsidR="00B90DC2" w:rsidRPr="000474AE" w14:paraId="26650BD5" w14:textId="77777777" w:rsidTr="00444AE8">
        <w:trPr>
          <w:tblHeader/>
        </w:trPr>
        <w:tc>
          <w:tcPr>
            <w:tcW w:w="331" w:type="pct"/>
          </w:tcPr>
          <w:p w14:paraId="139629EA" w14:textId="77777777" w:rsidR="00B90DC2" w:rsidRDefault="00B90DC2" w:rsidP="00536D2E">
            <w:pPr>
              <w:pStyle w:val="Bold"/>
            </w:pPr>
            <w:r>
              <w:t>Ref</w:t>
            </w:r>
          </w:p>
        </w:tc>
        <w:tc>
          <w:tcPr>
            <w:tcW w:w="1871" w:type="pct"/>
            <w:shd w:val="clear" w:color="auto" w:fill="auto"/>
          </w:tcPr>
          <w:p w14:paraId="679A21C2" w14:textId="51D0F114" w:rsidR="00926CB6" w:rsidRPr="00802A52" w:rsidRDefault="00B90DC2" w:rsidP="00536D2E">
            <w:pPr>
              <w:pStyle w:val="Bold"/>
            </w:pPr>
            <w:r>
              <w:t>Deliverables</w:t>
            </w:r>
          </w:p>
        </w:tc>
        <w:tc>
          <w:tcPr>
            <w:tcW w:w="1018" w:type="pct"/>
            <w:shd w:val="clear" w:color="auto" w:fill="auto"/>
          </w:tcPr>
          <w:p w14:paraId="77DBA1A3" w14:textId="57BD74B7" w:rsidR="00926CB6" w:rsidRPr="00926CB6" w:rsidRDefault="00B90DC2" w:rsidP="00536D2E">
            <w:pPr>
              <w:pStyle w:val="Bold"/>
            </w:pPr>
            <w:r>
              <w:t>Responsibility</w:t>
            </w:r>
          </w:p>
        </w:tc>
        <w:tc>
          <w:tcPr>
            <w:tcW w:w="680" w:type="pct"/>
            <w:shd w:val="clear" w:color="auto" w:fill="auto"/>
          </w:tcPr>
          <w:p w14:paraId="6255091B" w14:textId="1A337244" w:rsidR="00926CB6" w:rsidRPr="00926CB6" w:rsidRDefault="00B90DC2" w:rsidP="00536D2E">
            <w:pPr>
              <w:pStyle w:val="Bold"/>
            </w:pPr>
            <w:r>
              <w:t>Timeline</w:t>
            </w:r>
          </w:p>
        </w:tc>
        <w:tc>
          <w:tcPr>
            <w:tcW w:w="1100" w:type="pct"/>
          </w:tcPr>
          <w:p w14:paraId="734B2F5E" w14:textId="77777777" w:rsidR="00B90DC2" w:rsidRDefault="00B90DC2" w:rsidP="00536D2E">
            <w:pPr>
              <w:pStyle w:val="Bold"/>
            </w:pPr>
            <w:r>
              <w:t>Targets</w:t>
            </w:r>
          </w:p>
        </w:tc>
      </w:tr>
      <w:tr w:rsidR="00CF7925" w:rsidRPr="00493E0A" w14:paraId="0642178D" w14:textId="77777777" w:rsidTr="00444AE8">
        <w:tc>
          <w:tcPr>
            <w:tcW w:w="331" w:type="pct"/>
            <w:shd w:val="clear" w:color="auto" w:fill="auto"/>
          </w:tcPr>
          <w:p w14:paraId="0D83A666" w14:textId="77777777" w:rsidR="00CF7925" w:rsidRPr="00066589" w:rsidRDefault="00CF7925" w:rsidP="00CF7925">
            <w:pPr>
              <w:pStyle w:val="TableofFigures"/>
              <w:rPr>
                <w:rFonts w:eastAsia="Cambria"/>
              </w:rPr>
            </w:pPr>
            <w:r>
              <w:rPr>
                <w:rFonts w:eastAsia="Cambria"/>
              </w:rPr>
              <w:t>2.1</w:t>
            </w:r>
            <w:r w:rsidR="008C6848">
              <w:rPr>
                <w:rFonts w:eastAsia="Cambria"/>
              </w:rPr>
              <w:t>.1</w:t>
            </w:r>
          </w:p>
        </w:tc>
        <w:tc>
          <w:tcPr>
            <w:tcW w:w="1871" w:type="pct"/>
            <w:shd w:val="clear" w:color="auto" w:fill="auto"/>
          </w:tcPr>
          <w:p w14:paraId="0E935D7E" w14:textId="6071EAF7" w:rsidR="00CF7925" w:rsidRPr="00066589" w:rsidRDefault="00CF7925" w:rsidP="00CF7925">
            <w:pPr>
              <w:pStyle w:val="TableofFigures"/>
              <w:rPr>
                <w:rFonts w:eastAsia="Cambria"/>
              </w:rPr>
            </w:pPr>
            <w:r w:rsidRPr="00BF4D4B">
              <w:t>Develop formal partnerships that enable self-determination with the Wurundjeri Woi-wurrung Cultural Heritage Aboriginal Corporation and Bunurong Land Council Aboriginal Corporation</w:t>
            </w:r>
            <w:r>
              <w:rPr>
                <w:rFonts w:eastAsia="Cambria"/>
              </w:rPr>
              <w:t>.</w:t>
            </w:r>
          </w:p>
        </w:tc>
        <w:tc>
          <w:tcPr>
            <w:tcW w:w="1018" w:type="pct"/>
            <w:shd w:val="clear" w:color="auto" w:fill="auto"/>
          </w:tcPr>
          <w:p w14:paraId="4676545C" w14:textId="77777777" w:rsidR="00CF7925" w:rsidRPr="00802A52" w:rsidRDefault="00CF7925" w:rsidP="00CF7925">
            <w:pPr>
              <w:pStyle w:val="TableofFigures"/>
              <w:rPr>
                <w:rFonts w:eastAsia="Cambria"/>
              </w:rPr>
            </w:pPr>
            <w:r>
              <w:rPr>
                <w:rFonts w:eastAsia="Cambria"/>
                <w:iCs/>
              </w:rPr>
              <w:t>Director Aboriginal Melbourne</w:t>
            </w:r>
          </w:p>
        </w:tc>
        <w:tc>
          <w:tcPr>
            <w:tcW w:w="680" w:type="pct"/>
            <w:shd w:val="clear" w:color="auto" w:fill="auto"/>
          </w:tcPr>
          <w:p w14:paraId="3A83281C" w14:textId="53B6AF5A" w:rsidR="00CF7925" w:rsidRPr="00802A52" w:rsidRDefault="00CB52E6" w:rsidP="00C12B48">
            <w:pPr>
              <w:pStyle w:val="TableofFigures"/>
              <w:rPr>
                <w:rFonts w:eastAsia="Cambria"/>
              </w:rPr>
            </w:pPr>
            <w:r>
              <w:rPr>
                <w:rFonts w:eastAsia="Cambria"/>
              </w:rPr>
              <w:t>June</w:t>
            </w:r>
            <w:r w:rsidR="00CF7925">
              <w:rPr>
                <w:rFonts w:eastAsia="Cambria"/>
              </w:rPr>
              <w:t xml:space="preserve"> 2025</w:t>
            </w:r>
            <w:r w:rsidR="00C12B48">
              <w:rPr>
                <w:rFonts w:eastAsia="Cambria"/>
              </w:rPr>
              <w:t xml:space="preserve">, </w:t>
            </w:r>
            <w:r>
              <w:rPr>
                <w:rFonts w:eastAsia="Cambria"/>
              </w:rPr>
              <w:t xml:space="preserve">March </w:t>
            </w:r>
            <w:r w:rsidR="00CF7925">
              <w:rPr>
                <w:rFonts w:eastAsia="Cambria"/>
              </w:rPr>
              <w:t>2026</w:t>
            </w:r>
          </w:p>
        </w:tc>
        <w:tc>
          <w:tcPr>
            <w:tcW w:w="1100" w:type="pct"/>
          </w:tcPr>
          <w:p w14:paraId="54A67ECE" w14:textId="77777777" w:rsidR="00CF7925" w:rsidRDefault="00CF7925" w:rsidP="00CF7925">
            <w:pPr>
              <w:pStyle w:val="TableofFigures"/>
            </w:pPr>
            <w:r w:rsidRPr="00BF4D4B">
              <w:t>Wurundjeri Woi-wurrung Cultural Heritage Aboriginal Corporation</w:t>
            </w:r>
            <w:r>
              <w:t xml:space="preserve"> partnership in place</w:t>
            </w:r>
            <w:r w:rsidR="00CE6405">
              <w:t>.</w:t>
            </w:r>
          </w:p>
          <w:p w14:paraId="5F02B762" w14:textId="77777777" w:rsidR="00CF7925" w:rsidRPr="00802A52" w:rsidRDefault="00CF7925" w:rsidP="00CB677E">
            <w:pPr>
              <w:pStyle w:val="TableofFigures"/>
              <w:spacing w:before="120"/>
              <w:rPr>
                <w:rFonts w:eastAsia="Cambria"/>
              </w:rPr>
            </w:pPr>
            <w:r w:rsidRPr="00BF4D4B">
              <w:t>Bunurong Land Council Aboriginal Corporation</w:t>
            </w:r>
            <w:r>
              <w:t xml:space="preserve"> partnership in place</w:t>
            </w:r>
            <w:r w:rsidR="00CE6405">
              <w:t>.</w:t>
            </w:r>
          </w:p>
        </w:tc>
      </w:tr>
      <w:tr w:rsidR="00CF7925" w:rsidRPr="00493E0A" w14:paraId="6041AEAA" w14:textId="77777777" w:rsidTr="00444AE8">
        <w:tc>
          <w:tcPr>
            <w:tcW w:w="331" w:type="pct"/>
            <w:shd w:val="clear" w:color="auto" w:fill="auto"/>
          </w:tcPr>
          <w:p w14:paraId="308E33BF" w14:textId="77777777" w:rsidR="00CF7925" w:rsidRPr="00066589" w:rsidRDefault="00CF7925" w:rsidP="00CF7925">
            <w:pPr>
              <w:pStyle w:val="TableofFigures"/>
              <w:rPr>
                <w:rFonts w:eastAsia="Cambria"/>
              </w:rPr>
            </w:pPr>
            <w:r>
              <w:rPr>
                <w:rFonts w:eastAsia="Cambria"/>
              </w:rPr>
              <w:lastRenderedPageBreak/>
              <w:t>2.</w:t>
            </w:r>
            <w:r w:rsidR="008C6848">
              <w:rPr>
                <w:rFonts w:eastAsia="Cambria"/>
              </w:rPr>
              <w:t>1.</w:t>
            </w:r>
            <w:r>
              <w:rPr>
                <w:rFonts w:eastAsia="Cambria"/>
              </w:rPr>
              <w:t>2</w:t>
            </w:r>
          </w:p>
        </w:tc>
        <w:tc>
          <w:tcPr>
            <w:tcW w:w="1871" w:type="pct"/>
            <w:shd w:val="clear" w:color="auto" w:fill="auto"/>
          </w:tcPr>
          <w:p w14:paraId="5A63F0B7" w14:textId="77777777" w:rsidR="00CF7925" w:rsidRPr="00802A52" w:rsidRDefault="00CF7925" w:rsidP="00CF7925">
            <w:r>
              <w:t>Develop a Traditional Owner and Aboriginal Community Engagement Framework that is based on enabling self-determination and upholds the principles of the United Nations Declaration on the Rights of Indigenous Peoples.</w:t>
            </w:r>
          </w:p>
        </w:tc>
        <w:tc>
          <w:tcPr>
            <w:tcW w:w="1018" w:type="pct"/>
            <w:shd w:val="clear" w:color="auto" w:fill="auto"/>
          </w:tcPr>
          <w:p w14:paraId="47167D83" w14:textId="77777777" w:rsidR="00CF7925" w:rsidRPr="00802A52" w:rsidRDefault="00CF7925" w:rsidP="00CF7925">
            <w:pPr>
              <w:pStyle w:val="TableofFigures"/>
              <w:rPr>
                <w:rFonts w:eastAsia="Cambria"/>
              </w:rPr>
            </w:pPr>
            <w:r>
              <w:rPr>
                <w:rFonts w:eastAsia="Cambria"/>
              </w:rPr>
              <w:t>Director Aboriginal Melbourne</w:t>
            </w:r>
          </w:p>
        </w:tc>
        <w:tc>
          <w:tcPr>
            <w:tcW w:w="680" w:type="pct"/>
            <w:shd w:val="clear" w:color="auto" w:fill="auto"/>
          </w:tcPr>
          <w:p w14:paraId="44D9ED0C" w14:textId="77777777" w:rsidR="00CF7925" w:rsidRPr="00802A52" w:rsidRDefault="003027DD" w:rsidP="003027DD">
            <w:pPr>
              <w:pStyle w:val="TableofFigures"/>
              <w:rPr>
                <w:rFonts w:eastAsia="Cambria"/>
              </w:rPr>
            </w:pPr>
            <w:r>
              <w:rPr>
                <w:rFonts w:eastAsia="Cambria"/>
              </w:rPr>
              <w:t>December 2025</w:t>
            </w:r>
          </w:p>
        </w:tc>
        <w:tc>
          <w:tcPr>
            <w:tcW w:w="1100" w:type="pct"/>
          </w:tcPr>
          <w:p w14:paraId="7767B2C2" w14:textId="77777777" w:rsidR="00CF7925" w:rsidRPr="00802A52" w:rsidRDefault="00B60307" w:rsidP="00CF7925">
            <w:pPr>
              <w:pStyle w:val="TableofFigures"/>
              <w:rPr>
                <w:rFonts w:eastAsia="Cambria"/>
              </w:rPr>
            </w:pPr>
            <w:r>
              <w:rPr>
                <w:rFonts w:eastAsia="Cambria"/>
              </w:rPr>
              <w:t xml:space="preserve">Framework developed </w:t>
            </w:r>
            <w:r w:rsidR="003027DD">
              <w:rPr>
                <w:rFonts w:eastAsia="Cambria"/>
              </w:rPr>
              <w:t>December 2025</w:t>
            </w:r>
            <w:r w:rsidR="00CE6405">
              <w:rPr>
                <w:rFonts w:eastAsia="Cambria"/>
              </w:rPr>
              <w:t>.</w:t>
            </w:r>
          </w:p>
        </w:tc>
      </w:tr>
      <w:tr w:rsidR="00C12B48" w:rsidRPr="00493E0A" w14:paraId="68E963C3" w14:textId="77777777" w:rsidTr="00444AE8">
        <w:tc>
          <w:tcPr>
            <w:tcW w:w="331" w:type="pct"/>
          </w:tcPr>
          <w:p w14:paraId="52D6A911" w14:textId="77777777" w:rsidR="00C12B48" w:rsidRPr="00066589" w:rsidRDefault="00C12B48" w:rsidP="00C12B48">
            <w:pPr>
              <w:pStyle w:val="TableofFigures"/>
              <w:rPr>
                <w:rFonts w:eastAsia="Cambria"/>
              </w:rPr>
            </w:pPr>
            <w:r>
              <w:rPr>
                <w:rFonts w:eastAsia="Cambria"/>
              </w:rPr>
              <w:t>2.1.3</w:t>
            </w:r>
          </w:p>
        </w:tc>
        <w:tc>
          <w:tcPr>
            <w:tcW w:w="1871" w:type="pct"/>
            <w:shd w:val="clear" w:color="auto" w:fill="auto"/>
          </w:tcPr>
          <w:p w14:paraId="1020CDF1" w14:textId="791C77C0" w:rsidR="00C12B48" w:rsidRPr="00066589" w:rsidRDefault="00C12B48" w:rsidP="00C12B48">
            <w:pPr>
              <w:pStyle w:val="ListBullet"/>
              <w:numPr>
                <w:ilvl w:val="0"/>
                <w:numId w:val="0"/>
              </w:numPr>
              <w:rPr>
                <w:rFonts w:eastAsia="Cambria"/>
              </w:rPr>
            </w:pPr>
            <w:r>
              <w:t>Develop</w:t>
            </w:r>
            <w:r w:rsidRPr="00066589">
              <w:t xml:space="preserve"> and maintain </w:t>
            </w:r>
            <w:r>
              <w:t xml:space="preserve">seven </w:t>
            </w:r>
            <w:r w:rsidRPr="00066589">
              <w:t xml:space="preserve">two-way partnerships with </w:t>
            </w:r>
            <w:r>
              <w:t xml:space="preserve">key </w:t>
            </w:r>
            <w:r w:rsidRPr="00066589">
              <w:t xml:space="preserve">Aboriginal </w:t>
            </w:r>
            <w:r>
              <w:t>community controlled</w:t>
            </w:r>
            <w:r w:rsidRPr="00066589">
              <w:t xml:space="preserve"> organisations</w:t>
            </w:r>
            <w:r>
              <w:t xml:space="preserve"> that are either based within the municipality or deliver services within the municipality.</w:t>
            </w:r>
          </w:p>
        </w:tc>
        <w:tc>
          <w:tcPr>
            <w:tcW w:w="1018" w:type="pct"/>
            <w:shd w:val="clear" w:color="auto" w:fill="auto"/>
          </w:tcPr>
          <w:p w14:paraId="55894515" w14:textId="77777777" w:rsidR="00C12B48" w:rsidRPr="00CA7632" w:rsidRDefault="00C12B48" w:rsidP="00C12B48">
            <w:pPr>
              <w:spacing w:line="240" w:lineRule="auto"/>
              <w:rPr>
                <w:rFonts w:eastAsia="Cambria"/>
                <w:iCs/>
                <w:lang w:val="en-US"/>
              </w:rPr>
            </w:pPr>
            <w:r w:rsidRPr="00CA7632">
              <w:rPr>
                <w:rFonts w:eastAsia="Cambria"/>
                <w:iCs/>
                <w:lang w:val="en-US"/>
              </w:rPr>
              <w:t>Director Aboriginal Melbourne</w:t>
            </w:r>
          </w:p>
          <w:p w14:paraId="4A588A96" w14:textId="77777777" w:rsidR="00C12B48" w:rsidRDefault="00C12B48" w:rsidP="00C12B48">
            <w:pPr>
              <w:spacing w:line="240" w:lineRule="auto"/>
              <w:rPr>
                <w:rFonts w:eastAsia="Cambria"/>
                <w:iCs/>
                <w:lang w:val="en-US"/>
              </w:rPr>
            </w:pPr>
            <w:r>
              <w:rPr>
                <w:rFonts w:eastAsia="Cambria"/>
                <w:iCs/>
                <w:lang w:val="en-US"/>
              </w:rPr>
              <w:t>Director Creative City</w:t>
            </w:r>
          </w:p>
          <w:p w14:paraId="41C9785B" w14:textId="77777777" w:rsidR="00C12B48" w:rsidRDefault="00C12B48" w:rsidP="00C12B48">
            <w:pPr>
              <w:spacing w:line="240" w:lineRule="auto"/>
              <w:rPr>
                <w:rFonts w:eastAsia="Cambria"/>
                <w:iCs/>
                <w:lang w:val="en-US"/>
              </w:rPr>
            </w:pPr>
            <w:r>
              <w:rPr>
                <w:rFonts w:eastAsia="Cambria"/>
                <w:iCs/>
                <w:lang w:val="en-US"/>
              </w:rPr>
              <w:t>Director Economic Development and International</w:t>
            </w:r>
          </w:p>
          <w:p w14:paraId="691B090F" w14:textId="77777777" w:rsidR="00C12B48" w:rsidRPr="00B60844" w:rsidRDefault="00C12B48" w:rsidP="00C12B48">
            <w:pPr>
              <w:pStyle w:val="TableofFigures"/>
              <w:rPr>
                <w:rFonts w:eastAsia="Cambria"/>
                <w:iCs/>
              </w:rPr>
            </w:pPr>
            <w:r w:rsidRPr="000239AE">
              <w:rPr>
                <w:rFonts w:eastAsia="Cambria"/>
                <w:iCs/>
              </w:rPr>
              <w:t>Director Homes Melbourne</w:t>
            </w:r>
          </w:p>
        </w:tc>
        <w:tc>
          <w:tcPr>
            <w:tcW w:w="680" w:type="pct"/>
            <w:shd w:val="clear" w:color="auto" w:fill="auto"/>
          </w:tcPr>
          <w:p w14:paraId="1D225A4E" w14:textId="5E76122D" w:rsidR="00C12B48" w:rsidRPr="00802A52" w:rsidRDefault="00C12B48" w:rsidP="00C12B48">
            <w:pPr>
              <w:pStyle w:val="TableofFigures"/>
              <w:rPr>
                <w:rFonts w:eastAsia="Cambria"/>
              </w:rPr>
            </w:pPr>
            <w:r>
              <w:rPr>
                <w:rFonts w:eastAsia="Cambria"/>
              </w:rPr>
              <w:t>June 2025, June 2026, June 2027</w:t>
            </w:r>
          </w:p>
        </w:tc>
        <w:tc>
          <w:tcPr>
            <w:tcW w:w="1100" w:type="pct"/>
          </w:tcPr>
          <w:p w14:paraId="49EF247F" w14:textId="77777777" w:rsidR="00C12B48" w:rsidRDefault="00C12B48" w:rsidP="00C12B48">
            <w:pPr>
              <w:pStyle w:val="ListBullet"/>
              <w:numPr>
                <w:ilvl w:val="0"/>
                <w:numId w:val="0"/>
              </w:numPr>
            </w:pPr>
            <w:r>
              <w:t>Aboriginal Housing Victoria (new)</w:t>
            </w:r>
          </w:p>
          <w:p w14:paraId="765804E2" w14:textId="77777777" w:rsidR="00C12B48" w:rsidRDefault="00C12B48" w:rsidP="00C12B48">
            <w:pPr>
              <w:pStyle w:val="ListBullet"/>
              <w:numPr>
                <w:ilvl w:val="0"/>
                <w:numId w:val="0"/>
              </w:numPr>
            </w:pPr>
            <w:r>
              <w:t>Djirra (new)</w:t>
            </w:r>
          </w:p>
          <w:p w14:paraId="29C04FC2" w14:textId="77777777" w:rsidR="00C12B48" w:rsidRDefault="00C12B48" w:rsidP="00C12B48">
            <w:pPr>
              <w:pStyle w:val="ListBullet"/>
              <w:numPr>
                <w:ilvl w:val="0"/>
                <w:numId w:val="0"/>
              </w:numPr>
            </w:pPr>
            <w:r>
              <w:t>Killara Foundation (new)</w:t>
            </w:r>
          </w:p>
          <w:p w14:paraId="51C0907B" w14:textId="77777777" w:rsidR="00C12B48" w:rsidRDefault="00C12B48" w:rsidP="00C12B48">
            <w:pPr>
              <w:pStyle w:val="ListBullet"/>
              <w:numPr>
                <w:ilvl w:val="0"/>
                <w:numId w:val="0"/>
              </w:numPr>
            </w:pPr>
            <w:r>
              <w:t>Kinaway (existing)</w:t>
            </w:r>
          </w:p>
          <w:p w14:paraId="637391B4" w14:textId="77777777" w:rsidR="00C12B48" w:rsidRDefault="00C12B48" w:rsidP="00C12B48">
            <w:pPr>
              <w:pStyle w:val="ListBullet"/>
              <w:numPr>
                <w:ilvl w:val="0"/>
                <w:numId w:val="0"/>
              </w:numPr>
            </w:pPr>
            <w:r w:rsidRPr="00240EA6">
              <w:t>Ngwala Willumbong Aboriginal Corporation</w:t>
            </w:r>
            <w:r>
              <w:t xml:space="preserve"> (existing)</w:t>
            </w:r>
          </w:p>
          <w:p w14:paraId="63A98A1E" w14:textId="77777777" w:rsidR="00C12B48" w:rsidRDefault="00C12B48" w:rsidP="00C12B48">
            <w:pPr>
              <w:pStyle w:val="ListBullet"/>
              <w:numPr>
                <w:ilvl w:val="0"/>
                <w:numId w:val="0"/>
              </w:numPr>
            </w:pPr>
            <w:r>
              <w:t>The Torch (existing)</w:t>
            </w:r>
          </w:p>
          <w:p w14:paraId="7A249808" w14:textId="77777777" w:rsidR="00C12B48" w:rsidRPr="00B60844" w:rsidRDefault="00C12B48" w:rsidP="00C12B48">
            <w:pPr>
              <w:pStyle w:val="ListBullet"/>
              <w:numPr>
                <w:ilvl w:val="0"/>
                <w:numId w:val="0"/>
              </w:numPr>
            </w:pPr>
            <w:r>
              <w:t>Blak and Bright (existing)</w:t>
            </w:r>
          </w:p>
        </w:tc>
      </w:tr>
      <w:tr w:rsidR="00C12B48" w:rsidRPr="00493E0A" w14:paraId="7EC66CAB" w14:textId="77777777" w:rsidTr="00444AE8">
        <w:tc>
          <w:tcPr>
            <w:tcW w:w="331" w:type="pct"/>
          </w:tcPr>
          <w:p w14:paraId="5CA52F97" w14:textId="77777777" w:rsidR="00C12B48" w:rsidRDefault="00C12B48" w:rsidP="00C12B48">
            <w:pPr>
              <w:pStyle w:val="TableofFigures"/>
              <w:rPr>
                <w:rFonts w:eastAsia="Cambria"/>
              </w:rPr>
            </w:pPr>
            <w:r w:rsidRPr="00AD10F4">
              <w:rPr>
                <w:rFonts w:eastAsia="Cambria"/>
              </w:rPr>
              <w:t>2.</w:t>
            </w:r>
            <w:r>
              <w:rPr>
                <w:rFonts w:eastAsia="Cambria"/>
              </w:rPr>
              <w:t>1.</w:t>
            </w:r>
            <w:r w:rsidRPr="00AD10F4">
              <w:rPr>
                <w:rFonts w:eastAsia="Cambria"/>
              </w:rPr>
              <w:t>4</w:t>
            </w:r>
          </w:p>
        </w:tc>
        <w:tc>
          <w:tcPr>
            <w:tcW w:w="1871" w:type="pct"/>
            <w:shd w:val="clear" w:color="auto" w:fill="auto"/>
          </w:tcPr>
          <w:p w14:paraId="481FA872" w14:textId="542AFACF" w:rsidR="00C12B48" w:rsidRDefault="00C12B48" w:rsidP="00C12B48">
            <w:pPr>
              <w:spacing w:line="240" w:lineRule="auto"/>
            </w:pPr>
            <w:r w:rsidRPr="007A6D96">
              <w:rPr>
                <w:rFonts w:eastAsia="Cambria"/>
                <w:lang w:val="en-US"/>
              </w:rPr>
              <w:t xml:space="preserve">Ensure </w:t>
            </w:r>
            <w:r>
              <w:rPr>
                <w:rFonts w:eastAsia="Cambria"/>
                <w:lang w:val="en-US"/>
              </w:rPr>
              <w:t>our</w:t>
            </w:r>
            <w:r w:rsidRPr="007A6D96">
              <w:rPr>
                <w:rFonts w:eastAsia="Cambria"/>
                <w:lang w:val="en-US"/>
              </w:rPr>
              <w:t xml:space="preserve"> Council-endorsed committees have formal Aboriginal representation</w:t>
            </w:r>
            <w:r>
              <w:rPr>
                <w:rFonts w:eastAsia="Cambria"/>
                <w:lang w:val="en-US"/>
              </w:rPr>
              <w:t>.</w:t>
            </w:r>
          </w:p>
        </w:tc>
        <w:tc>
          <w:tcPr>
            <w:tcW w:w="1018" w:type="pct"/>
            <w:shd w:val="clear" w:color="auto" w:fill="auto"/>
          </w:tcPr>
          <w:p w14:paraId="018DE92C" w14:textId="77777777" w:rsidR="00C12B48" w:rsidRPr="00CA7632" w:rsidRDefault="00C12B48" w:rsidP="00C12B48">
            <w:pPr>
              <w:spacing w:line="240" w:lineRule="auto"/>
              <w:rPr>
                <w:rFonts w:eastAsia="Cambria"/>
                <w:iCs/>
                <w:lang w:val="en-US"/>
              </w:rPr>
            </w:pPr>
            <w:r w:rsidRPr="00CA7632">
              <w:rPr>
                <w:rFonts w:eastAsia="Cambria"/>
                <w:iCs/>
                <w:lang w:val="en-US"/>
              </w:rPr>
              <w:t>Director Aboriginal Melbourne</w:t>
            </w:r>
          </w:p>
          <w:p w14:paraId="209FE878" w14:textId="77777777" w:rsidR="00C12B48" w:rsidRDefault="00C12B48" w:rsidP="00C12B48">
            <w:pPr>
              <w:pStyle w:val="ListBullet"/>
              <w:numPr>
                <w:ilvl w:val="0"/>
                <w:numId w:val="0"/>
              </w:numPr>
              <w:spacing w:after="0" w:line="240" w:lineRule="auto"/>
              <w:rPr>
                <w:rFonts w:eastAsia="Cambria"/>
              </w:rPr>
            </w:pPr>
            <w:r>
              <w:t>Director Governance</w:t>
            </w:r>
          </w:p>
        </w:tc>
        <w:tc>
          <w:tcPr>
            <w:tcW w:w="680" w:type="pct"/>
            <w:shd w:val="clear" w:color="auto" w:fill="auto"/>
          </w:tcPr>
          <w:p w14:paraId="01B8CF95" w14:textId="561DA1D1" w:rsidR="00C12B48" w:rsidRPr="00802A52" w:rsidRDefault="00C12B48" w:rsidP="00C12B48">
            <w:pPr>
              <w:pStyle w:val="TableofFigures"/>
              <w:rPr>
                <w:rFonts w:eastAsia="Cambria"/>
              </w:rPr>
            </w:pPr>
            <w:r>
              <w:rPr>
                <w:rFonts w:eastAsia="Cambria"/>
              </w:rPr>
              <w:t>June 2025, June 2026, June 2027</w:t>
            </w:r>
          </w:p>
        </w:tc>
        <w:tc>
          <w:tcPr>
            <w:tcW w:w="1100" w:type="pct"/>
          </w:tcPr>
          <w:p w14:paraId="667056FF" w14:textId="448E4821" w:rsidR="00C12B48" w:rsidRDefault="00C12B48" w:rsidP="00C12B48">
            <w:pPr>
              <w:pStyle w:val="TableofFigures"/>
              <w:rPr>
                <w:rFonts w:eastAsia="Cambria"/>
              </w:rPr>
            </w:pPr>
            <w:r>
              <w:rPr>
                <w:rFonts w:eastAsia="Cambria"/>
              </w:rPr>
              <w:t>At least one Aboriginal member.</w:t>
            </w:r>
          </w:p>
        </w:tc>
      </w:tr>
    </w:tbl>
    <w:p w14:paraId="4F56EEAD" w14:textId="77777777" w:rsidR="00066589" w:rsidRDefault="00BC6208" w:rsidP="00C566CB">
      <w:pPr>
        <w:pStyle w:val="Heading3"/>
        <w:rPr>
          <w:rFonts w:hint="eastAsia"/>
        </w:rPr>
      </w:pPr>
      <w:r>
        <w:t xml:space="preserve">Action </w:t>
      </w:r>
      <w:r w:rsidR="008C6848">
        <w:t>2</w:t>
      </w:r>
      <w:r w:rsidR="00066589">
        <w:t>.</w:t>
      </w:r>
      <w:r w:rsidR="008C6848">
        <w:t>2</w:t>
      </w:r>
      <w:r w:rsidR="00066589">
        <w:t xml:space="preserve"> </w:t>
      </w:r>
      <w:r w:rsidR="00066589" w:rsidRPr="00066589">
        <w:t>Build relationships through celebrating National Reconciliation Week (NRW).</w:t>
      </w:r>
    </w:p>
    <w:tbl>
      <w:tblPr>
        <w:tblW w:w="52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704"/>
        <w:gridCol w:w="3831"/>
        <w:gridCol w:w="2086"/>
        <w:gridCol w:w="1439"/>
        <w:gridCol w:w="2215"/>
      </w:tblGrid>
      <w:tr w:rsidR="00355C4A" w:rsidRPr="000474AE" w14:paraId="268B2865" w14:textId="77777777" w:rsidTr="009C3ED2">
        <w:trPr>
          <w:tblHeader/>
        </w:trPr>
        <w:tc>
          <w:tcPr>
            <w:tcW w:w="343" w:type="pct"/>
          </w:tcPr>
          <w:p w14:paraId="550F3591" w14:textId="77777777" w:rsidR="00FC69F6" w:rsidRDefault="00FC69F6" w:rsidP="00536D2E">
            <w:pPr>
              <w:pStyle w:val="Bold"/>
            </w:pPr>
            <w:r>
              <w:t>Ref</w:t>
            </w:r>
          </w:p>
        </w:tc>
        <w:tc>
          <w:tcPr>
            <w:tcW w:w="1864" w:type="pct"/>
            <w:shd w:val="clear" w:color="auto" w:fill="auto"/>
          </w:tcPr>
          <w:p w14:paraId="29C7D773" w14:textId="651A136D" w:rsidR="00A17062" w:rsidRPr="00802A52" w:rsidRDefault="00FC69F6" w:rsidP="00536D2E">
            <w:pPr>
              <w:pStyle w:val="Bold"/>
            </w:pPr>
            <w:r>
              <w:t>Deliverables</w:t>
            </w:r>
          </w:p>
        </w:tc>
        <w:tc>
          <w:tcPr>
            <w:tcW w:w="1015" w:type="pct"/>
            <w:shd w:val="clear" w:color="auto" w:fill="auto"/>
          </w:tcPr>
          <w:p w14:paraId="2B7FBE55" w14:textId="346839CE" w:rsidR="00A17062" w:rsidRPr="00802A52" w:rsidRDefault="00FC69F6" w:rsidP="00536D2E">
            <w:pPr>
              <w:pStyle w:val="Bold"/>
            </w:pPr>
            <w:r>
              <w:t>Responsibility</w:t>
            </w:r>
          </w:p>
        </w:tc>
        <w:tc>
          <w:tcPr>
            <w:tcW w:w="700" w:type="pct"/>
            <w:shd w:val="clear" w:color="auto" w:fill="auto"/>
          </w:tcPr>
          <w:p w14:paraId="765BA6C2" w14:textId="1D7E5B52" w:rsidR="00A17062" w:rsidRPr="00802A52" w:rsidRDefault="00FC69F6" w:rsidP="00536D2E">
            <w:pPr>
              <w:pStyle w:val="Bold"/>
            </w:pPr>
            <w:r>
              <w:t>Timeline</w:t>
            </w:r>
          </w:p>
        </w:tc>
        <w:tc>
          <w:tcPr>
            <w:tcW w:w="1078" w:type="pct"/>
          </w:tcPr>
          <w:p w14:paraId="35194C26" w14:textId="77777777" w:rsidR="00FC69F6" w:rsidRDefault="00FC69F6" w:rsidP="00536D2E">
            <w:pPr>
              <w:pStyle w:val="Bold"/>
            </w:pPr>
            <w:r>
              <w:t>Target</w:t>
            </w:r>
          </w:p>
        </w:tc>
      </w:tr>
      <w:tr w:rsidR="00355C4A" w:rsidRPr="00493E0A" w14:paraId="7766ECCA" w14:textId="77777777" w:rsidTr="009C3ED2">
        <w:tc>
          <w:tcPr>
            <w:tcW w:w="343" w:type="pct"/>
            <w:shd w:val="clear" w:color="auto" w:fill="auto"/>
          </w:tcPr>
          <w:p w14:paraId="43997552" w14:textId="77777777" w:rsidR="00FC69F6" w:rsidRPr="00BD2ABB" w:rsidRDefault="008C6848" w:rsidP="00C566CB">
            <w:pPr>
              <w:spacing w:line="240" w:lineRule="auto"/>
              <w:rPr>
                <w:rFonts w:eastAsia="Cambria"/>
                <w:lang w:val="en-US"/>
              </w:rPr>
            </w:pPr>
            <w:r>
              <w:rPr>
                <w:rFonts w:eastAsia="Cambria"/>
                <w:lang w:val="en-US"/>
              </w:rPr>
              <w:t>2.2.1</w:t>
            </w:r>
          </w:p>
        </w:tc>
        <w:tc>
          <w:tcPr>
            <w:tcW w:w="1864" w:type="pct"/>
            <w:shd w:val="clear" w:color="auto" w:fill="auto"/>
          </w:tcPr>
          <w:p w14:paraId="7136A154" w14:textId="77777777" w:rsidR="00FC69F6" w:rsidRPr="00B60844" w:rsidRDefault="004B07C7" w:rsidP="006D2439">
            <w:pPr>
              <w:spacing w:line="240" w:lineRule="auto"/>
              <w:rPr>
                <w:rStyle w:val="ItalicText"/>
                <w:rFonts w:eastAsia="Cambria"/>
                <w:i w:val="0"/>
              </w:rPr>
            </w:pPr>
            <w:r w:rsidRPr="004B07C7">
              <w:rPr>
                <w:rFonts w:eastAsia="Cambria"/>
              </w:rPr>
              <w:t>Establish an internal working group to deliver a series of NRW events.</w:t>
            </w:r>
            <w:r w:rsidR="00EF6F69">
              <w:rPr>
                <w:rFonts w:eastAsia="Cambria"/>
              </w:rPr>
              <w:t xml:space="preserve"> This includes staff are supported to participate in at least two external NRW events</w:t>
            </w:r>
            <w:r w:rsidR="00A62AF3">
              <w:rPr>
                <w:rFonts w:eastAsia="Cambria"/>
              </w:rPr>
              <w:t>.</w:t>
            </w:r>
          </w:p>
        </w:tc>
        <w:tc>
          <w:tcPr>
            <w:tcW w:w="1015" w:type="pct"/>
            <w:shd w:val="clear" w:color="auto" w:fill="auto"/>
          </w:tcPr>
          <w:p w14:paraId="57D80BD9" w14:textId="77777777" w:rsidR="00FC69F6" w:rsidRDefault="00BD2ABB" w:rsidP="00565A7E">
            <w:pPr>
              <w:spacing w:line="240" w:lineRule="auto"/>
              <w:rPr>
                <w:rFonts w:eastAsia="Cambria"/>
                <w:iCs/>
                <w:lang w:val="en-US"/>
              </w:rPr>
            </w:pPr>
            <w:r>
              <w:rPr>
                <w:rFonts w:eastAsia="Cambria"/>
                <w:iCs/>
                <w:lang w:val="en-US"/>
              </w:rPr>
              <w:t xml:space="preserve">Director </w:t>
            </w:r>
            <w:r w:rsidR="00FC69F6" w:rsidRPr="007A6D96">
              <w:rPr>
                <w:rFonts w:eastAsia="Cambria"/>
                <w:iCs/>
                <w:lang w:val="en-US"/>
              </w:rPr>
              <w:t>Aboriginal Melbourne</w:t>
            </w:r>
          </w:p>
          <w:p w14:paraId="68773190" w14:textId="75D68924" w:rsidR="00240EA6" w:rsidRPr="00C73BA0" w:rsidRDefault="00EF6F69" w:rsidP="00565A7E">
            <w:pPr>
              <w:spacing w:line="240" w:lineRule="auto"/>
              <w:rPr>
                <w:rStyle w:val="ItalicText"/>
                <w:rFonts w:eastAsia="Cambria"/>
                <w:i w:val="0"/>
                <w:iCs/>
                <w:lang w:val="en-US"/>
              </w:rPr>
            </w:pPr>
            <w:r>
              <w:rPr>
                <w:rFonts w:eastAsia="Cambria"/>
                <w:iCs/>
                <w:lang w:val="en-US"/>
              </w:rPr>
              <w:t>All Directors</w:t>
            </w:r>
          </w:p>
        </w:tc>
        <w:tc>
          <w:tcPr>
            <w:tcW w:w="700" w:type="pct"/>
            <w:shd w:val="clear" w:color="auto" w:fill="auto"/>
          </w:tcPr>
          <w:p w14:paraId="594193E9" w14:textId="307A0ADE" w:rsidR="00FC69F6" w:rsidRPr="00802A52" w:rsidRDefault="00C12B48" w:rsidP="006A01D4">
            <w:pPr>
              <w:pStyle w:val="TableofFigures"/>
              <w:rPr>
                <w:rFonts w:eastAsia="Cambria"/>
              </w:rPr>
            </w:pPr>
            <w:r>
              <w:rPr>
                <w:rFonts w:eastAsia="Cambria"/>
              </w:rPr>
              <w:t>May-June 2025, May-June 2026, May-June 2027</w:t>
            </w:r>
          </w:p>
        </w:tc>
        <w:tc>
          <w:tcPr>
            <w:tcW w:w="1078" w:type="pct"/>
          </w:tcPr>
          <w:p w14:paraId="43D42ACF" w14:textId="77777777" w:rsidR="00391F21" w:rsidRPr="00CA7632" w:rsidRDefault="00EF6F69" w:rsidP="00CA7632">
            <w:pPr>
              <w:spacing w:line="240" w:lineRule="auto"/>
              <w:rPr>
                <w:rFonts w:eastAsia="Cambria"/>
                <w:iCs/>
                <w:lang w:val="en-US"/>
              </w:rPr>
            </w:pPr>
            <w:r w:rsidRPr="00CA7632">
              <w:rPr>
                <w:rFonts w:eastAsia="Cambria"/>
                <w:iCs/>
                <w:lang w:val="en-US"/>
              </w:rPr>
              <w:t>Deliver at least</w:t>
            </w:r>
            <w:r w:rsidR="00A62AF3" w:rsidRPr="00CA7632">
              <w:rPr>
                <w:rFonts w:eastAsia="Cambria"/>
                <w:iCs/>
                <w:lang w:val="en-US"/>
              </w:rPr>
              <w:t xml:space="preserve"> </w:t>
            </w:r>
            <w:r w:rsidR="003E2A92" w:rsidRPr="00CA7632">
              <w:rPr>
                <w:rFonts w:eastAsia="Cambria"/>
                <w:iCs/>
                <w:lang w:val="en-US"/>
              </w:rPr>
              <w:t>tw</w:t>
            </w:r>
            <w:r w:rsidRPr="00CA7632">
              <w:rPr>
                <w:rFonts w:eastAsia="Cambria"/>
                <w:iCs/>
                <w:lang w:val="en-US"/>
              </w:rPr>
              <w:t>o</w:t>
            </w:r>
            <w:r w:rsidR="00391F21" w:rsidRPr="00CA7632">
              <w:rPr>
                <w:rFonts w:eastAsia="Cambria"/>
                <w:iCs/>
                <w:lang w:val="en-US"/>
              </w:rPr>
              <w:t xml:space="preserve"> internal NRW event</w:t>
            </w:r>
            <w:r w:rsidRPr="00CA7632">
              <w:rPr>
                <w:rFonts w:eastAsia="Cambria"/>
                <w:iCs/>
                <w:lang w:val="en-US"/>
              </w:rPr>
              <w:t>s</w:t>
            </w:r>
            <w:r w:rsidR="00CE6405" w:rsidRPr="00CA7632">
              <w:rPr>
                <w:rFonts w:eastAsia="Cambria"/>
                <w:iCs/>
                <w:lang w:val="en-US"/>
              </w:rPr>
              <w:t>.</w:t>
            </w:r>
          </w:p>
          <w:p w14:paraId="388F8438" w14:textId="77777777" w:rsidR="00FC69F6" w:rsidRPr="00CA7632" w:rsidRDefault="00CA500D" w:rsidP="00CA7632">
            <w:pPr>
              <w:spacing w:line="240" w:lineRule="auto"/>
              <w:rPr>
                <w:rFonts w:eastAsia="Cambria"/>
                <w:iCs/>
                <w:lang w:val="en-US"/>
              </w:rPr>
            </w:pPr>
            <w:r w:rsidRPr="00CA7632">
              <w:rPr>
                <w:rFonts w:eastAsia="Cambria"/>
                <w:iCs/>
                <w:lang w:val="en-US"/>
              </w:rPr>
              <w:t xml:space="preserve">One </w:t>
            </w:r>
            <w:r w:rsidR="00391F21" w:rsidRPr="00CA7632">
              <w:rPr>
                <w:rFonts w:eastAsia="Cambria"/>
                <w:iCs/>
                <w:lang w:val="en-US"/>
              </w:rPr>
              <w:t>NRW Oration</w:t>
            </w:r>
            <w:r w:rsidR="00C1027D" w:rsidRPr="00CA7632">
              <w:rPr>
                <w:rFonts w:eastAsia="Cambria"/>
                <w:iCs/>
                <w:lang w:val="en-US"/>
              </w:rPr>
              <w:t xml:space="preserve"> per year</w:t>
            </w:r>
            <w:r w:rsidR="00CE6405" w:rsidRPr="00CA7632">
              <w:rPr>
                <w:rFonts w:eastAsia="Cambria"/>
                <w:iCs/>
                <w:lang w:val="en-US"/>
              </w:rPr>
              <w:t>.</w:t>
            </w:r>
          </w:p>
          <w:p w14:paraId="6FE3209C" w14:textId="77777777" w:rsidR="003E2A92" w:rsidRPr="00B60844" w:rsidRDefault="00CA500D" w:rsidP="00CA7632">
            <w:pPr>
              <w:spacing w:line="240" w:lineRule="auto"/>
              <w:rPr>
                <w:rFonts w:eastAsia="Cambria"/>
              </w:rPr>
            </w:pPr>
            <w:r w:rsidRPr="00CA7632">
              <w:rPr>
                <w:rFonts w:eastAsia="Cambria"/>
                <w:iCs/>
                <w:lang w:val="en-US"/>
              </w:rPr>
              <w:t xml:space="preserve">One </w:t>
            </w:r>
            <w:r w:rsidR="00391F21" w:rsidRPr="00CA7632">
              <w:rPr>
                <w:rFonts w:eastAsia="Cambria"/>
                <w:iCs/>
                <w:lang w:val="en-US"/>
              </w:rPr>
              <w:t>Mabo Day</w:t>
            </w:r>
            <w:r w:rsidR="00C1027D" w:rsidRPr="00CA7632">
              <w:rPr>
                <w:rFonts w:eastAsia="Cambria"/>
                <w:iCs/>
                <w:lang w:val="en-US"/>
              </w:rPr>
              <w:t xml:space="preserve"> </w:t>
            </w:r>
            <w:r w:rsidR="004B07C7" w:rsidRPr="00CA7632">
              <w:rPr>
                <w:rFonts w:eastAsia="Cambria"/>
                <w:iCs/>
                <w:lang w:val="en-US"/>
              </w:rPr>
              <w:t>event</w:t>
            </w:r>
            <w:r w:rsidR="00C1027D" w:rsidRPr="00CA7632">
              <w:rPr>
                <w:rFonts w:eastAsia="Cambria"/>
                <w:iCs/>
                <w:lang w:val="en-US"/>
              </w:rPr>
              <w:t xml:space="preserve"> per year</w:t>
            </w:r>
            <w:r w:rsidR="00CE6405" w:rsidRPr="00CA7632">
              <w:rPr>
                <w:rFonts w:eastAsia="Cambria"/>
                <w:iCs/>
                <w:lang w:val="en-US"/>
              </w:rPr>
              <w:t>.</w:t>
            </w:r>
          </w:p>
        </w:tc>
      </w:tr>
      <w:tr w:rsidR="00355C4A" w:rsidRPr="00493E0A" w14:paraId="5961F48B" w14:textId="77777777" w:rsidTr="009C3ED2">
        <w:tc>
          <w:tcPr>
            <w:tcW w:w="343" w:type="pct"/>
            <w:tcBorders>
              <w:bottom w:val="nil"/>
            </w:tcBorders>
            <w:shd w:val="clear" w:color="auto" w:fill="auto"/>
          </w:tcPr>
          <w:p w14:paraId="429705C8" w14:textId="77777777" w:rsidR="00FC69F6" w:rsidRPr="007A6D96" w:rsidRDefault="008C6848" w:rsidP="00B81528">
            <w:pPr>
              <w:spacing w:line="240" w:lineRule="auto"/>
              <w:rPr>
                <w:rFonts w:eastAsia="Cambria"/>
                <w:lang w:val="en-US"/>
              </w:rPr>
            </w:pPr>
            <w:r>
              <w:rPr>
                <w:rFonts w:eastAsia="Cambria"/>
                <w:lang w:val="en-US"/>
              </w:rPr>
              <w:t>2.2.2</w:t>
            </w:r>
          </w:p>
        </w:tc>
        <w:tc>
          <w:tcPr>
            <w:tcW w:w="1864" w:type="pct"/>
            <w:shd w:val="clear" w:color="auto" w:fill="auto"/>
          </w:tcPr>
          <w:p w14:paraId="36C5A1FF" w14:textId="77777777" w:rsidR="00E537D6" w:rsidRPr="001240D9" w:rsidRDefault="00E537D6" w:rsidP="00E537D6">
            <w:pPr>
              <w:rPr>
                <w:rStyle w:val="ui-provider"/>
                <w:color w:val="000000" w:themeColor="text1"/>
              </w:rPr>
            </w:pPr>
            <w:r w:rsidRPr="001240D9">
              <w:rPr>
                <w:rStyle w:val="ui-provider"/>
                <w:color w:val="000000" w:themeColor="text1"/>
              </w:rPr>
              <w:t xml:space="preserve">Develop and adopt a communications </w:t>
            </w:r>
            <w:r w:rsidR="00AE265D" w:rsidRPr="001240D9">
              <w:rPr>
                <w:rStyle w:val="ui-provider"/>
                <w:color w:val="000000" w:themeColor="text1"/>
              </w:rPr>
              <w:t>plan</w:t>
            </w:r>
            <w:r w:rsidRPr="001240D9">
              <w:rPr>
                <w:rStyle w:val="ui-provider"/>
                <w:color w:val="000000" w:themeColor="text1"/>
              </w:rPr>
              <w:t xml:space="preserve"> that:</w:t>
            </w:r>
          </w:p>
          <w:p w14:paraId="56E49365" w14:textId="77777777" w:rsidR="001E21FF" w:rsidRPr="0092385E" w:rsidRDefault="001E21FF" w:rsidP="003E2A92">
            <w:pPr>
              <w:pStyle w:val="paragraph"/>
              <w:numPr>
                <w:ilvl w:val="0"/>
                <w:numId w:val="38"/>
              </w:numPr>
              <w:spacing w:before="0" w:beforeAutospacing="0" w:after="0" w:afterAutospacing="0"/>
              <w:ind w:left="421" w:hanging="425"/>
              <w:textAlignment w:val="baseline"/>
              <w:rPr>
                <w:rFonts w:ascii="Arial" w:hAnsi="Arial" w:cs="Arial"/>
                <w:sz w:val="20"/>
                <w:szCs w:val="20"/>
                <w:lang w:eastAsia="en-AU"/>
              </w:rPr>
            </w:pPr>
            <w:r w:rsidRPr="003E2A92">
              <w:rPr>
                <w:rStyle w:val="normaltextrun"/>
                <w:rFonts w:ascii="Arial" w:hAnsi="Arial" w:cs="Arial"/>
                <w:sz w:val="20"/>
                <w:szCs w:val="20"/>
              </w:rPr>
              <w:t>Promote</w:t>
            </w:r>
            <w:r w:rsidR="00F73A62">
              <w:rPr>
                <w:rStyle w:val="normaltextrun"/>
                <w:rFonts w:ascii="Arial" w:hAnsi="Arial" w:cs="Arial"/>
                <w:sz w:val="20"/>
                <w:szCs w:val="20"/>
              </w:rPr>
              <w:t>s</w:t>
            </w:r>
            <w:r w:rsidRPr="003E2A92">
              <w:rPr>
                <w:rStyle w:val="normaltextrun"/>
                <w:rFonts w:ascii="Arial" w:hAnsi="Arial" w:cs="Arial"/>
                <w:sz w:val="20"/>
                <w:szCs w:val="20"/>
              </w:rPr>
              <w:t xml:space="preserve"> reconciliation resources (i.e. Reconciliation Australia NRW materials) to all staff and the general public</w:t>
            </w:r>
            <w:r w:rsidR="00ED0B64">
              <w:rPr>
                <w:rStyle w:val="normaltextrun"/>
                <w:rFonts w:ascii="Arial" w:hAnsi="Arial" w:cs="Arial"/>
                <w:sz w:val="20"/>
                <w:szCs w:val="20"/>
              </w:rPr>
              <w:t>.</w:t>
            </w:r>
          </w:p>
          <w:p w14:paraId="19F768C7" w14:textId="77777777" w:rsidR="00802DA6" w:rsidRPr="001E21FF" w:rsidRDefault="001E21FF" w:rsidP="00514388">
            <w:pPr>
              <w:pStyle w:val="paragraph"/>
              <w:numPr>
                <w:ilvl w:val="0"/>
                <w:numId w:val="38"/>
              </w:numPr>
              <w:spacing w:before="0" w:beforeAutospacing="0" w:after="0" w:afterAutospacing="0"/>
              <w:ind w:left="421" w:hanging="425"/>
              <w:textAlignment w:val="baseline"/>
              <w:rPr>
                <w:rStyle w:val="ItalicText"/>
                <w:rFonts w:eastAsia="Cambria"/>
                <w:i w:val="0"/>
              </w:rPr>
            </w:pPr>
            <w:r w:rsidRPr="003E2A92">
              <w:rPr>
                <w:rStyle w:val="normaltextrun"/>
                <w:rFonts w:ascii="Arial" w:hAnsi="Arial" w:cs="Arial"/>
                <w:sz w:val="20"/>
                <w:szCs w:val="20"/>
              </w:rPr>
              <w:t>Encourages all staff and the general public to participate in events that recognise and celebrate reconciliation (i.e. National Reconciliation Week)</w:t>
            </w:r>
            <w:r w:rsidR="00ED0B64">
              <w:rPr>
                <w:rStyle w:val="normaltextrun"/>
                <w:rFonts w:ascii="Arial" w:hAnsi="Arial" w:cs="Arial"/>
                <w:sz w:val="20"/>
                <w:szCs w:val="20"/>
              </w:rPr>
              <w:t>.</w:t>
            </w:r>
          </w:p>
        </w:tc>
        <w:tc>
          <w:tcPr>
            <w:tcW w:w="1015" w:type="pct"/>
            <w:shd w:val="clear" w:color="auto" w:fill="auto"/>
          </w:tcPr>
          <w:p w14:paraId="437B6107" w14:textId="77777777" w:rsidR="00A81891" w:rsidRDefault="003C745C" w:rsidP="00F07440">
            <w:pPr>
              <w:rPr>
                <w:rStyle w:val="ItalicText"/>
                <w:rFonts w:eastAsia="Cambria"/>
                <w:i w:val="0"/>
                <w:iCs/>
              </w:rPr>
            </w:pPr>
            <w:r>
              <w:rPr>
                <w:rStyle w:val="ItalicText"/>
                <w:rFonts w:eastAsia="Cambria"/>
                <w:i w:val="0"/>
                <w:iCs/>
              </w:rPr>
              <w:t>Director</w:t>
            </w:r>
            <w:r w:rsidR="00805406">
              <w:rPr>
                <w:rStyle w:val="ItalicText"/>
                <w:rFonts w:eastAsia="Cambria"/>
                <w:i w:val="0"/>
                <w:iCs/>
              </w:rPr>
              <w:t xml:space="preserve"> </w:t>
            </w:r>
            <w:r w:rsidR="00524D65">
              <w:rPr>
                <w:rStyle w:val="ItalicText"/>
                <w:rFonts w:eastAsia="Cambria"/>
                <w:i w:val="0"/>
                <w:iCs/>
              </w:rPr>
              <w:t>Strategic Communications</w:t>
            </w:r>
          </w:p>
          <w:p w14:paraId="6F460F00" w14:textId="77777777" w:rsidR="00A81891" w:rsidRPr="007A6D96" w:rsidRDefault="00A81891" w:rsidP="00F07440">
            <w:pPr>
              <w:rPr>
                <w:rStyle w:val="ItalicText"/>
                <w:rFonts w:eastAsia="Cambria"/>
                <w:i w:val="0"/>
                <w:iCs/>
              </w:rPr>
            </w:pPr>
            <w:r w:rsidRPr="007A6D96">
              <w:rPr>
                <w:rFonts w:eastAsia="Cambria"/>
                <w:iCs/>
                <w:lang w:val="en-US"/>
              </w:rPr>
              <w:t>Direc</w:t>
            </w:r>
            <w:r>
              <w:rPr>
                <w:rFonts w:eastAsia="Cambria"/>
                <w:iCs/>
                <w:lang w:val="en-US"/>
              </w:rPr>
              <w:t>tor Aboriginal Melbourne</w:t>
            </w:r>
          </w:p>
        </w:tc>
        <w:tc>
          <w:tcPr>
            <w:tcW w:w="700" w:type="pct"/>
            <w:shd w:val="clear" w:color="auto" w:fill="auto"/>
          </w:tcPr>
          <w:p w14:paraId="5A1AA279" w14:textId="3155AEE9" w:rsidR="00CA7632" w:rsidRPr="00C73BA0" w:rsidRDefault="00C12B48" w:rsidP="00CA7632">
            <w:pPr>
              <w:pStyle w:val="paragraph"/>
              <w:spacing w:before="0" w:beforeAutospacing="0" w:after="0" w:afterAutospacing="0"/>
              <w:textAlignment w:val="baseline"/>
              <w:rPr>
                <w:rFonts w:ascii="Arial" w:hAnsi="Arial" w:cs="Arial"/>
                <w:sz w:val="20"/>
                <w:szCs w:val="20"/>
              </w:rPr>
            </w:pPr>
            <w:r w:rsidRPr="003E2A92">
              <w:rPr>
                <w:rStyle w:val="normaltextrun"/>
                <w:rFonts w:ascii="Arial" w:hAnsi="Arial" w:cs="Arial"/>
                <w:sz w:val="20"/>
                <w:szCs w:val="20"/>
              </w:rPr>
              <w:t>April</w:t>
            </w:r>
            <w:r>
              <w:rPr>
                <w:rStyle w:val="normaltextrun"/>
                <w:rFonts w:ascii="Arial" w:hAnsi="Arial" w:cs="Arial"/>
                <w:sz w:val="20"/>
                <w:szCs w:val="20"/>
              </w:rPr>
              <w:t xml:space="preserve"> </w:t>
            </w:r>
            <w:r w:rsidRPr="003E2A92">
              <w:rPr>
                <w:rStyle w:val="normaltextrun"/>
                <w:rFonts w:ascii="Arial" w:hAnsi="Arial" w:cs="Arial"/>
                <w:sz w:val="20"/>
                <w:szCs w:val="20"/>
              </w:rPr>
              <w:t>2025</w:t>
            </w:r>
            <w:r>
              <w:rPr>
                <w:rStyle w:val="normaltextrun"/>
                <w:rFonts w:ascii="Arial" w:hAnsi="Arial" w:cs="Arial"/>
                <w:sz w:val="20"/>
                <w:szCs w:val="20"/>
              </w:rPr>
              <w:t xml:space="preserve">, </w:t>
            </w:r>
            <w:r w:rsidRPr="003E2A92">
              <w:rPr>
                <w:rStyle w:val="normaltextrun"/>
                <w:rFonts w:ascii="Arial" w:hAnsi="Arial" w:cs="Arial"/>
                <w:sz w:val="20"/>
                <w:szCs w:val="20"/>
              </w:rPr>
              <w:t>April 2026</w:t>
            </w:r>
            <w:r>
              <w:rPr>
                <w:rStyle w:val="normaltextrun"/>
                <w:rFonts w:ascii="Arial" w:hAnsi="Arial" w:cs="Arial"/>
                <w:sz w:val="20"/>
                <w:szCs w:val="20"/>
              </w:rPr>
              <w:t xml:space="preserve">, </w:t>
            </w:r>
            <w:r w:rsidRPr="003E2A92">
              <w:rPr>
                <w:rStyle w:val="normaltextrun"/>
                <w:rFonts w:ascii="Arial" w:hAnsi="Arial" w:cs="Arial"/>
                <w:sz w:val="20"/>
                <w:szCs w:val="20"/>
              </w:rPr>
              <w:t>April 2027</w:t>
            </w:r>
          </w:p>
        </w:tc>
        <w:tc>
          <w:tcPr>
            <w:tcW w:w="1078" w:type="pct"/>
          </w:tcPr>
          <w:p w14:paraId="4AD7F1BE" w14:textId="77777777" w:rsidR="00FC69F6" w:rsidRPr="0092385E" w:rsidRDefault="001E21FF" w:rsidP="00391F21">
            <w:pPr>
              <w:pStyle w:val="TableofFigures"/>
              <w:rPr>
                <w:rFonts w:eastAsia="Cambria"/>
              </w:rPr>
            </w:pPr>
            <w:r w:rsidRPr="003E2A92">
              <w:rPr>
                <w:rStyle w:val="normaltextrun"/>
                <w:rFonts w:cs="Arial"/>
                <w:szCs w:val="20"/>
                <w:shd w:val="clear" w:color="auto" w:fill="FFFFFF"/>
              </w:rPr>
              <w:t>Communications plan adopted annually by May</w:t>
            </w:r>
            <w:r w:rsidR="00CE6405">
              <w:rPr>
                <w:rStyle w:val="normaltextrun"/>
                <w:rFonts w:cs="Arial"/>
                <w:szCs w:val="20"/>
                <w:shd w:val="clear" w:color="auto" w:fill="FFFFFF"/>
              </w:rPr>
              <w:t>.</w:t>
            </w:r>
          </w:p>
        </w:tc>
      </w:tr>
      <w:tr w:rsidR="00EF6F69" w:rsidRPr="00493E0A" w14:paraId="556DB4FE" w14:textId="77777777" w:rsidTr="009C3ED2">
        <w:trPr>
          <w:trHeight w:val="1092"/>
        </w:trPr>
        <w:tc>
          <w:tcPr>
            <w:tcW w:w="343" w:type="pct"/>
            <w:shd w:val="clear" w:color="auto" w:fill="auto"/>
          </w:tcPr>
          <w:p w14:paraId="1DEF4F44" w14:textId="77777777" w:rsidR="00EF6F69" w:rsidRDefault="008C6848" w:rsidP="00391F21">
            <w:pPr>
              <w:spacing w:line="240" w:lineRule="auto"/>
              <w:rPr>
                <w:rFonts w:eastAsia="Cambria"/>
                <w:lang w:val="en-US"/>
              </w:rPr>
            </w:pPr>
            <w:r>
              <w:rPr>
                <w:rFonts w:eastAsia="Cambria"/>
                <w:lang w:val="en-US"/>
              </w:rPr>
              <w:lastRenderedPageBreak/>
              <w:t>2.2.3</w:t>
            </w:r>
          </w:p>
        </w:tc>
        <w:tc>
          <w:tcPr>
            <w:tcW w:w="1864" w:type="pct"/>
            <w:shd w:val="clear" w:color="auto" w:fill="auto"/>
            <w:vAlign w:val="center"/>
          </w:tcPr>
          <w:p w14:paraId="00C0A438" w14:textId="77777777" w:rsidR="00EF6F69" w:rsidRDefault="00EF6F69" w:rsidP="001240D9">
            <w:pPr>
              <w:spacing w:line="240" w:lineRule="auto"/>
              <w:rPr>
                <w:rFonts w:eastAsia="Cambria"/>
                <w:lang w:val="en-US"/>
              </w:rPr>
            </w:pPr>
            <w:r>
              <w:rPr>
                <w:rStyle w:val="ui-provider"/>
              </w:rPr>
              <w:t>Register all City of Melbourne NRW events on Reconciliation Australia’s NRW website</w:t>
            </w:r>
            <w:r w:rsidR="00D06111">
              <w:rPr>
                <w:rStyle w:val="ui-provider"/>
              </w:rPr>
              <w:t>.</w:t>
            </w:r>
          </w:p>
        </w:tc>
        <w:tc>
          <w:tcPr>
            <w:tcW w:w="1015" w:type="pct"/>
            <w:shd w:val="clear" w:color="auto" w:fill="auto"/>
          </w:tcPr>
          <w:p w14:paraId="7968BAE0" w14:textId="77777777" w:rsidR="00EF6F69" w:rsidRDefault="00EF6F69" w:rsidP="005C72F2">
            <w:pPr>
              <w:spacing w:line="240" w:lineRule="auto"/>
              <w:rPr>
                <w:rFonts w:eastAsia="Cambria"/>
                <w:iCs/>
                <w:lang w:val="en-US"/>
              </w:rPr>
            </w:pPr>
            <w:r>
              <w:rPr>
                <w:rFonts w:eastAsia="Cambria"/>
                <w:iCs/>
                <w:lang w:val="en-US"/>
              </w:rPr>
              <w:t xml:space="preserve">Director </w:t>
            </w:r>
            <w:r w:rsidR="001E21FF">
              <w:rPr>
                <w:rFonts w:eastAsia="Cambria"/>
                <w:iCs/>
                <w:lang w:val="en-US"/>
              </w:rPr>
              <w:t>Aboriginal Melbourne</w:t>
            </w:r>
          </w:p>
        </w:tc>
        <w:tc>
          <w:tcPr>
            <w:tcW w:w="700" w:type="pct"/>
            <w:shd w:val="clear" w:color="auto" w:fill="auto"/>
          </w:tcPr>
          <w:p w14:paraId="6815495D" w14:textId="4FBFFF9D" w:rsidR="00EF6F69" w:rsidRPr="003027DD" w:rsidRDefault="00C12B48" w:rsidP="003027DD">
            <w:pPr>
              <w:pStyle w:val="TableofFigures"/>
              <w:rPr>
                <w:rFonts w:eastAsia="Cambria"/>
              </w:rPr>
            </w:pPr>
            <w:r w:rsidRPr="003E2A92">
              <w:rPr>
                <w:rStyle w:val="normaltextrun"/>
                <w:rFonts w:cs="Arial"/>
                <w:szCs w:val="20"/>
              </w:rPr>
              <w:t>April</w:t>
            </w:r>
            <w:r>
              <w:rPr>
                <w:rStyle w:val="normaltextrun"/>
                <w:rFonts w:cs="Arial"/>
                <w:szCs w:val="20"/>
              </w:rPr>
              <w:t xml:space="preserve"> </w:t>
            </w:r>
            <w:r w:rsidRPr="003E2A92">
              <w:rPr>
                <w:rStyle w:val="normaltextrun"/>
                <w:rFonts w:cs="Arial"/>
                <w:szCs w:val="20"/>
              </w:rPr>
              <w:t>2025</w:t>
            </w:r>
            <w:r>
              <w:rPr>
                <w:rStyle w:val="normaltextrun"/>
                <w:rFonts w:cs="Arial"/>
                <w:szCs w:val="20"/>
              </w:rPr>
              <w:t xml:space="preserve">, </w:t>
            </w:r>
            <w:r w:rsidRPr="003E2A92">
              <w:rPr>
                <w:rStyle w:val="normaltextrun"/>
                <w:rFonts w:cs="Arial"/>
                <w:szCs w:val="20"/>
              </w:rPr>
              <w:t>April 2026</w:t>
            </w:r>
            <w:r>
              <w:rPr>
                <w:rStyle w:val="normaltextrun"/>
                <w:rFonts w:cs="Arial"/>
                <w:szCs w:val="20"/>
              </w:rPr>
              <w:t xml:space="preserve">, </w:t>
            </w:r>
            <w:r w:rsidRPr="003E2A92">
              <w:rPr>
                <w:rStyle w:val="normaltextrun"/>
                <w:rFonts w:cs="Arial"/>
                <w:szCs w:val="20"/>
              </w:rPr>
              <w:t>April 2027</w:t>
            </w:r>
          </w:p>
        </w:tc>
        <w:tc>
          <w:tcPr>
            <w:tcW w:w="1078" w:type="pct"/>
          </w:tcPr>
          <w:p w14:paraId="13AC560C" w14:textId="2171FA80" w:rsidR="00EF6F69" w:rsidRDefault="00AA1587" w:rsidP="00C566CB">
            <w:pPr>
              <w:pStyle w:val="TableofFigures"/>
              <w:rPr>
                <w:rFonts w:eastAsia="Cambria"/>
              </w:rPr>
            </w:pPr>
            <w:r>
              <w:rPr>
                <w:rFonts w:eastAsia="Cambria"/>
              </w:rPr>
              <w:t>N/A</w:t>
            </w:r>
          </w:p>
        </w:tc>
      </w:tr>
      <w:tr w:rsidR="00355C4A" w:rsidRPr="00493E0A" w14:paraId="2FE1963A" w14:textId="77777777" w:rsidTr="009C3ED2">
        <w:tc>
          <w:tcPr>
            <w:tcW w:w="343" w:type="pct"/>
            <w:shd w:val="clear" w:color="auto" w:fill="auto"/>
          </w:tcPr>
          <w:p w14:paraId="6CC55BAC" w14:textId="77777777" w:rsidR="00FC69F6" w:rsidRPr="007A6D96" w:rsidRDefault="008C6848" w:rsidP="00391F21">
            <w:pPr>
              <w:spacing w:line="240" w:lineRule="auto"/>
              <w:rPr>
                <w:rFonts w:eastAsia="Cambria"/>
                <w:lang w:val="en-US"/>
              </w:rPr>
            </w:pPr>
            <w:r>
              <w:rPr>
                <w:rFonts w:eastAsia="Cambria"/>
                <w:lang w:val="en-US"/>
              </w:rPr>
              <w:t>2.2.4</w:t>
            </w:r>
          </w:p>
        </w:tc>
        <w:tc>
          <w:tcPr>
            <w:tcW w:w="1864" w:type="pct"/>
            <w:shd w:val="clear" w:color="auto" w:fill="auto"/>
          </w:tcPr>
          <w:p w14:paraId="6A5AC8CC" w14:textId="77777777" w:rsidR="00FC69F6" w:rsidRPr="007A6D96" w:rsidRDefault="005C72F2" w:rsidP="00DB2BDE">
            <w:pPr>
              <w:spacing w:line="240" w:lineRule="auto"/>
              <w:rPr>
                <w:rFonts w:eastAsia="Cambria"/>
              </w:rPr>
            </w:pPr>
            <w:r>
              <w:rPr>
                <w:rFonts w:eastAsia="Cambria"/>
                <w:lang w:val="en-US"/>
              </w:rPr>
              <w:t>Deliver a community grants program for community organisations and groups that includes opportunities to increase community understanding of reconciliation as part of NRW</w:t>
            </w:r>
            <w:r w:rsidR="00DB2BDE">
              <w:rPr>
                <w:rFonts w:eastAsia="Cambria"/>
                <w:lang w:val="en-US"/>
              </w:rPr>
              <w:t>.</w:t>
            </w:r>
          </w:p>
        </w:tc>
        <w:tc>
          <w:tcPr>
            <w:tcW w:w="1015" w:type="pct"/>
            <w:shd w:val="clear" w:color="auto" w:fill="auto"/>
          </w:tcPr>
          <w:p w14:paraId="37D628EE" w14:textId="77777777" w:rsidR="00FC69F6" w:rsidRPr="007A6D96" w:rsidRDefault="00DB2BDE" w:rsidP="005C72F2">
            <w:pPr>
              <w:spacing w:line="240" w:lineRule="auto"/>
              <w:rPr>
                <w:rFonts w:eastAsia="Cambria"/>
                <w:iCs/>
                <w:lang w:val="en-US"/>
              </w:rPr>
            </w:pPr>
            <w:r>
              <w:rPr>
                <w:rFonts w:eastAsia="Cambria"/>
                <w:iCs/>
                <w:lang w:val="en-US"/>
              </w:rPr>
              <w:t xml:space="preserve">Director </w:t>
            </w:r>
            <w:r w:rsidR="005C72F2">
              <w:rPr>
                <w:rFonts w:eastAsia="Cambria"/>
                <w:iCs/>
                <w:lang w:val="en-US"/>
              </w:rPr>
              <w:t>Aboriginal Melbourne</w:t>
            </w:r>
          </w:p>
        </w:tc>
        <w:tc>
          <w:tcPr>
            <w:tcW w:w="700" w:type="pct"/>
            <w:shd w:val="clear" w:color="auto" w:fill="auto"/>
          </w:tcPr>
          <w:p w14:paraId="57ECEC67" w14:textId="642ED210" w:rsidR="00EA3DB5" w:rsidRPr="00802A52" w:rsidRDefault="00C12B48" w:rsidP="003027DD">
            <w:pPr>
              <w:pStyle w:val="TableofFigures"/>
              <w:rPr>
                <w:rFonts w:eastAsia="Cambria"/>
              </w:rPr>
            </w:pPr>
            <w:r>
              <w:rPr>
                <w:rFonts w:eastAsia="Cambria"/>
              </w:rPr>
              <w:t xml:space="preserve">June </w:t>
            </w:r>
            <w:r w:rsidRPr="003027DD">
              <w:rPr>
                <w:rFonts w:eastAsia="Cambria"/>
              </w:rPr>
              <w:t>2025</w:t>
            </w:r>
            <w:r>
              <w:rPr>
                <w:rFonts w:eastAsia="Cambria"/>
              </w:rPr>
              <w:t xml:space="preserve">, June </w:t>
            </w:r>
            <w:r w:rsidRPr="003027DD">
              <w:rPr>
                <w:rFonts w:eastAsia="Cambria"/>
              </w:rPr>
              <w:t>2026</w:t>
            </w:r>
            <w:r>
              <w:rPr>
                <w:rFonts w:eastAsia="Cambria"/>
              </w:rPr>
              <w:t xml:space="preserve">, June </w:t>
            </w:r>
            <w:r w:rsidRPr="003027DD">
              <w:rPr>
                <w:rFonts w:eastAsia="Cambria"/>
              </w:rPr>
              <w:t>2027</w:t>
            </w:r>
          </w:p>
        </w:tc>
        <w:tc>
          <w:tcPr>
            <w:tcW w:w="1078" w:type="pct"/>
          </w:tcPr>
          <w:p w14:paraId="37360EC6" w14:textId="77777777" w:rsidR="00FC69F6" w:rsidRPr="00802A52" w:rsidRDefault="00066035" w:rsidP="00C566CB">
            <w:pPr>
              <w:pStyle w:val="TableofFigures"/>
              <w:rPr>
                <w:rFonts w:eastAsia="Cambria"/>
              </w:rPr>
            </w:pPr>
            <w:r>
              <w:rPr>
                <w:rFonts w:eastAsia="Cambria"/>
              </w:rPr>
              <w:t>Community grants program is delivered</w:t>
            </w:r>
            <w:r w:rsidR="00B60307">
              <w:rPr>
                <w:rFonts w:eastAsia="Cambria"/>
              </w:rPr>
              <w:t xml:space="preserve"> </w:t>
            </w:r>
            <w:r>
              <w:rPr>
                <w:rFonts w:eastAsia="Cambria"/>
              </w:rPr>
              <w:t>annually</w:t>
            </w:r>
            <w:r w:rsidR="00CE6405">
              <w:rPr>
                <w:rFonts w:eastAsia="Cambria"/>
              </w:rPr>
              <w:t>.</w:t>
            </w:r>
          </w:p>
        </w:tc>
      </w:tr>
    </w:tbl>
    <w:p w14:paraId="2E98AFA4" w14:textId="250DFB31" w:rsidR="00066589" w:rsidRDefault="00BC6208" w:rsidP="00C566CB">
      <w:pPr>
        <w:pStyle w:val="Heading3"/>
        <w:rPr>
          <w:rFonts w:hint="eastAsia"/>
        </w:rPr>
      </w:pPr>
      <w:r>
        <w:t xml:space="preserve">Action </w:t>
      </w:r>
      <w:r w:rsidR="008C6848">
        <w:t>2.3</w:t>
      </w:r>
      <w:r w:rsidR="00066589">
        <w:t xml:space="preserve"> </w:t>
      </w:r>
      <w:r w:rsidR="00066589" w:rsidRPr="00066589">
        <w:t>Promote reconciliation through our sphere of influence</w:t>
      </w:r>
      <w:r w:rsidR="00F45FA1">
        <w:t>.</w:t>
      </w:r>
    </w:p>
    <w:tbl>
      <w:tblPr>
        <w:tblW w:w="52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620" w:firstRow="1" w:lastRow="0" w:firstColumn="0" w:lastColumn="0" w:noHBand="1" w:noVBand="1"/>
      </w:tblPr>
      <w:tblGrid>
        <w:gridCol w:w="757"/>
        <w:gridCol w:w="3779"/>
        <w:gridCol w:w="1960"/>
        <w:gridCol w:w="1541"/>
        <w:gridCol w:w="2238"/>
      </w:tblGrid>
      <w:tr w:rsidR="00536D2E" w:rsidRPr="000474AE" w14:paraId="0343D23F" w14:textId="77777777" w:rsidTr="00536D2E">
        <w:trPr>
          <w:tblHeader/>
        </w:trPr>
        <w:tc>
          <w:tcPr>
            <w:tcW w:w="368" w:type="pct"/>
          </w:tcPr>
          <w:p w14:paraId="3296FF85" w14:textId="221B5BAF" w:rsidR="00536D2E" w:rsidRDefault="00536D2E" w:rsidP="00536D2E">
            <w:pPr>
              <w:pStyle w:val="TableofFigures"/>
              <w:rPr>
                <w:rFonts w:eastAsia="Cambria"/>
                <w:b/>
              </w:rPr>
            </w:pPr>
            <w:r>
              <w:rPr>
                <w:b/>
              </w:rPr>
              <w:t>Ref</w:t>
            </w:r>
          </w:p>
        </w:tc>
        <w:tc>
          <w:tcPr>
            <w:tcW w:w="1839" w:type="pct"/>
            <w:shd w:val="clear" w:color="auto" w:fill="auto"/>
          </w:tcPr>
          <w:p w14:paraId="453AE933" w14:textId="0E991036" w:rsidR="00536D2E" w:rsidRPr="00802A52" w:rsidRDefault="00536D2E" w:rsidP="00536D2E">
            <w:pPr>
              <w:pStyle w:val="TableofFigures"/>
              <w:rPr>
                <w:rFonts w:eastAsia="Cambria"/>
                <w:b/>
              </w:rPr>
            </w:pPr>
            <w:r>
              <w:rPr>
                <w:b/>
              </w:rPr>
              <w:t>Deliverables</w:t>
            </w:r>
          </w:p>
        </w:tc>
        <w:tc>
          <w:tcPr>
            <w:tcW w:w="954" w:type="pct"/>
            <w:shd w:val="clear" w:color="auto" w:fill="auto"/>
          </w:tcPr>
          <w:p w14:paraId="2A1C9AA1" w14:textId="210F8D9C" w:rsidR="00536D2E" w:rsidRPr="00802A52" w:rsidRDefault="00536D2E" w:rsidP="00536D2E">
            <w:pPr>
              <w:pStyle w:val="TableofFigures"/>
              <w:rPr>
                <w:rFonts w:eastAsia="Cambria"/>
                <w:b/>
              </w:rPr>
            </w:pPr>
            <w:r>
              <w:rPr>
                <w:b/>
              </w:rPr>
              <w:t>Responsibility</w:t>
            </w:r>
          </w:p>
        </w:tc>
        <w:tc>
          <w:tcPr>
            <w:tcW w:w="750" w:type="pct"/>
            <w:shd w:val="clear" w:color="auto" w:fill="auto"/>
          </w:tcPr>
          <w:p w14:paraId="03870E7B" w14:textId="6CB850AB" w:rsidR="00536D2E" w:rsidRPr="00802A52" w:rsidRDefault="00536D2E" w:rsidP="00536D2E">
            <w:pPr>
              <w:pStyle w:val="TableofFigures"/>
              <w:rPr>
                <w:rFonts w:eastAsia="Cambria"/>
                <w:b/>
              </w:rPr>
            </w:pPr>
            <w:r>
              <w:rPr>
                <w:b/>
              </w:rPr>
              <w:t>Timeline</w:t>
            </w:r>
          </w:p>
        </w:tc>
        <w:tc>
          <w:tcPr>
            <w:tcW w:w="1089" w:type="pct"/>
          </w:tcPr>
          <w:p w14:paraId="6F434891" w14:textId="4FC59EA5" w:rsidR="00536D2E" w:rsidRDefault="00536D2E" w:rsidP="00536D2E">
            <w:pPr>
              <w:pStyle w:val="TableofFigures"/>
              <w:rPr>
                <w:rFonts w:eastAsia="Cambria"/>
                <w:b/>
              </w:rPr>
            </w:pPr>
            <w:r>
              <w:rPr>
                <w:b/>
              </w:rPr>
              <w:t>Target</w:t>
            </w:r>
          </w:p>
        </w:tc>
      </w:tr>
      <w:tr w:rsidR="00E80852" w:rsidRPr="00493E0A" w14:paraId="29D75797" w14:textId="77777777" w:rsidTr="00536D2E">
        <w:tc>
          <w:tcPr>
            <w:tcW w:w="368" w:type="pct"/>
            <w:shd w:val="clear" w:color="auto" w:fill="auto"/>
          </w:tcPr>
          <w:p w14:paraId="5BE58032" w14:textId="77777777" w:rsidR="00422A35" w:rsidRPr="002C0D9E" w:rsidRDefault="008C6848" w:rsidP="00422A35">
            <w:pPr>
              <w:spacing w:line="240" w:lineRule="auto"/>
              <w:rPr>
                <w:rStyle w:val="BoldChar"/>
                <w:rFonts w:eastAsia="Cambria"/>
                <w:b w:val="0"/>
              </w:rPr>
            </w:pPr>
            <w:r>
              <w:rPr>
                <w:rStyle w:val="BoldChar"/>
                <w:rFonts w:eastAsia="Cambria"/>
                <w:b w:val="0"/>
              </w:rPr>
              <w:t>2</w:t>
            </w:r>
            <w:r>
              <w:rPr>
                <w:rStyle w:val="BoldChar"/>
                <w:rFonts w:eastAsia="Cambria"/>
              </w:rPr>
              <w:t>.</w:t>
            </w:r>
            <w:r w:rsidRPr="00517399">
              <w:rPr>
                <w:rStyle w:val="BoldChar"/>
                <w:rFonts w:eastAsia="Cambria"/>
                <w:b w:val="0"/>
                <w:bCs/>
              </w:rPr>
              <w:t>3.1</w:t>
            </w:r>
          </w:p>
        </w:tc>
        <w:tc>
          <w:tcPr>
            <w:tcW w:w="1839" w:type="pct"/>
            <w:shd w:val="clear" w:color="auto" w:fill="auto"/>
          </w:tcPr>
          <w:p w14:paraId="0E73D8AF" w14:textId="77777777" w:rsidR="006D6B90" w:rsidRPr="00C51E47" w:rsidRDefault="005C72F2" w:rsidP="00C51E47">
            <w:pPr>
              <w:spacing w:after="0" w:line="240" w:lineRule="auto"/>
              <w:textAlignment w:val="baseline"/>
              <w:rPr>
                <w:rFonts w:eastAsia="Cambria"/>
              </w:rPr>
            </w:pPr>
            <w:r>
              <w:rPr>
                <w:rFonts w:eastAsia="Cambria"/>
                <w:lang w:val="en-US"/>
              </w:rPr>
              <w:t>P</w:t>
            </w:r>
            <w:r w:rsidR="00422A35" w:rsidRPr="007A6D96">
              <w:rPr>
                <w:rFonts w:eastAsia="Cambria"/>
                <w:lang w:val="en-US"/>
              </w:rPr>
              <w:t xml:space="preserve">ublicly communicate </w:t>
            </w:r>
            <w:r w:rsidR="00422A35">
              <w:rPr>
                <w:rFonts w:eastAsia="Cambria"/>
                <w:lang w:val="en-US"/>
              </w:rPr>
              <w:t>our</w:t>
            </w:r>
            <w:r w:rsidR="00422A35" w:rsidRPr="007A6D96">
              <w:rPr>
                <w:rFonts w:eastAsia="Cambria"/>
                <w:lang w:val="en-US"/>
              </w:rPr>
              <w:t xml:space="preserve"> commitment to reconciliation through</w:t>
            </w:r>
            <w:r w:rsidR="00C51E47">
              <w:rPr>
                <w:rFonts w:eastAsia="Cambria"/>
                <w:lang w:val="en-US"/>
              </w:rPr>
              <w:t xml:space="preserve"> </w:t>
            </w:r>
            <w:r w:rsidRPr="006D6B90">
              <w:rPr>
                <w:rStyle w:val="ItalicText"/>
                <w:rFonts w:eastAsia="Cambria"/>
                <w:i w:val="0"/>
              </w:rPr>
              <w:t xml:space="preserve">Council’s key </w:t>
            </w:r>
            <w:r w:rsidR="00D5677D" w:rsidRPr="00D5677D">
              <w:rPr>
                <w:rStyle w:val="ItalicText"/>
                <w:rFonts w:eastAsia="Cambria"/>
                <w:i w:val="0"/>
              </w:rPr>
              <w:t>communication</w:t>
            </w:r>
            <w:r w:rsidR="00D5677D">
              <w:rPr>
                <w:rStyle w:val="ItalicText"/>
                <w:rFonts w:eastAsia="Cambria"/>
              </w:rPr>
              <w:t xml:space="preserve"> </w:t>
            </w:r>
            <w:r w:rsidRPr="006D6B90">
              <w:rPr>
                <w:rStyle w:val="ItalicText"/>
                <w:rFonts w:eastAsia="Cambria"/>
                <w:i w:val="0"/>
              </w:rPr>
              <w:t>channels</w:t>
            </w:r>
            <w:r w:rsidR="000824E7">
              <w:rPr>
                <w:rStyle w:val="ItalicText"/>
                <w:rFonts w:eastAsia="Cambria"/>
                <w:i w:val="0"/>
              </w:rPr>
              <w:t>.</w:t>
            </w:r>
          </w:p>
        </w:tc>
        <w:tc>
          <w:tcPr>
            <w:tcW w:w="954" w:type="pct"/>
            <w:shd w:val="clear" w:color="auto" w:fill="auto"/>
          </w:tcPr>
          <w:p w14:paraId="0D4C65E1" w14:textId="77777777" w:rsidR="00422A35" w:rsidRDefault="00422A35" w:rsidP="00422A35">
            <w:pPr>
              <w:spacing w:line="240" w:lineRule="auto"/>
              <w:rPr>
                <w:rStyle w:val="ItalicText"/>
                <w:rFonts w:eastAsia="Cambria"/>
                <w:i w:val="0"/>
                <w:iCs/>
                <w:lang w:val="en-US"/>
              </w:rPr>
            </w:pPr>
            <w:r>
              <w:rPr>
                <w:rStyle w:val="ItalicText"/>
                <w:rFonts w:eastAsia="Cambria"/>
                <w:i w:val="0"/>
                <w:iCs/>
                <w:lang w:val="en-US"/>
              </w:rPr>
              <w:t>Director Strategic Communications</w:t>
            </w:r>
          </w:p>
        </w:tc>
        <w:tc>
          <w:tcPr>
            <w:tcW w:w="750" w:type="pct"/>
            <w:shd w:val="clear" w:color="auto" w:fill="auto"/>
          </w:tcPr>
          <w:p w14:paraId="61644A5E" w14:textId="5FEB1F71" w:rsidR="00422A35" w:rsidRPr="00802A52" w:rsidRDefault="00C12B48" w:rsidP="006D6B90">
            <w:pPr>
              <w:pStyle w:val="TableofFigures"/>
              <w:rPr>
                <w:rFonts w:eastAsia="Cambria"/>
              </w:rPr>
            </w:pPr>
            <w:r w:rsidRPr="006D6B90">
              <w:rPr>
                <w:rFonts w:eastAsia="Cambria"/>
              </w:rPr>
              <w:t>May-June</w:t>
            </w:r>
            <w:r>
              <w:rPr>
                <w:rFonts w:eastAsia="Cambria"/>
              </w:rPr>
              <w:t xml:space="preserve"> </w:t>
            </w:r>
            <w:r w:rsidRPr="006D6B90">
              <w:rPr>
                <w:rFonts w:eastAsia="Cambria"/>
              </w:rPr>
              <w:t>2025</w:t>
            </w:r>
            <w:r>
              <w:rPr>
                <w:rFonts w:eastAsia="Cambria"/>
              </w:rPr>
              <w:t xml:space="preserve">, </w:t>
            </w:r>
            <w:r w:rsidRPr="006D6B90">
              <w:rPr>
                <w:rFonts w:eastAsia="Cambria"/>
              </w:rPr>
              <w:t>May-June</w:t>
            </w:r>
            <w:r>
              <w:rPr>
                <w:rFonts w:eastAsia="Cambria"/>
              </w:rPr>
              <w:t xml:space="preserve"> </w:t>
            </w:r>
            <w:r w:rsidRPr="006D6B90">
              <w:rPr>
                <w:rFonts w:eastAsia="Cambria"/>
              </w:rPr>
              <w:t>2026</w:t>
            </w:r>
            <w:r>
              <w:rPr>
                <w:rFonts w:eastAsia="Cambria"/>
              </w:rPr>
              <w:t xml:space="preserve">, </w:t>
            </w:r>
            <w:r w:rsidRPr="006D6B90">
              <w:rPr>
                <w:rFonts w:eastAsia="Cambria"/>
              </w:rPr>
              <w:t>May-June 2027</w:t>
            </w:r>
          </w:p>
        </w:tc>
        <w:tc>
          <w:tcPr>
            <w:tcW w:w="1089" w:type="pct"/>
          </w:tcPr>
          <w:p w14:paraId="5F85EE02" w14:textId="77777777" w:rsidR="00422A35" w:rsidRPr="00CA7632" w:rsidRDefault="00C51E47" w:rsidP="00CA7632">
            <w:pPr>
              <w:spacing w:line="240" w:lineRule="auto"/>
              <w:rPr>
                <w:rFonts w:eastAsia="Cambria"/>
                <w:iCs/>
                <w:lang w:val="en-US"/>
              </w:rPr>
            </w:pPr>
            <w:r w:rsidRPr="00CA7632">
              <w:rPr>
                <w:rFonts w:eastAsia="Cambria"/>
                <w:iCs/>
                <w:lang w:val="en-US"/>
              </w:rPr>
              <w:t>Social media</w:t>
            </w:r>
            <w:r w:rsidR="00F162A4" w:rsidRPr="00CA7632">
              <w:rPr>
                <w:rFonts w:eastAsia="Cambria"/>
                <w:iCs/>
                <w:lang w:val="en-US"/>
              </w:rPr>
              <w:t>.</w:t>
            </w:r>
          </w:p>
          <w:p w14:paraId="464C3D1A" w14:textId="77777777" w:rsidR="00CA7632" w:rsidRDefault="00C51E47" w:rsidP="00CA7632">
            <w:pPr>
              <w:spacing w:line="240" w:lineRule="auto"/>
              <w:rPr>
                <w:rFonts w:eastAsia="Cambria"/>
                <w:iCs/>
                <w:lang w:val="en-US"/>
              </w:rPr>
            </w:pPr>
            <w:r w:rsidRPr="00CA7632">
              <w:rPr>
                <w:rFonts w:eastAsia="Cambria"/>
                <w:iCs/>
                <w:lang w:val="en-US"/>
              </w:rPr>
              <w:t xml:space="preserve">Corporate channels </w:t>
            </w:r>
            <w:r w:rsidR="00F162A4" w:rsidRPr="00CA7632">
              <w:rPr>
                <w:rFonts w:eastAsia="Cambria"/>
                <w:iCs/>
                <w:lang w:val="en-US"/>
              </w:rPr>
              <w:t>i.e.</w:t>
            </w:r>
            <w:r w:rsidRPr="00CA7632">
              <w:rPr>
                <w:rFonts w:eastAsia="Cambria"/>
                <w:iCs/>
                <w:lang w:val="en-US"/>
              </w:rPr>
              <w:t xml:space="preserve"> website, Melbourne Magazine</w:t>
            </w:r>
            <w:r w:rsidR="00F162A4" w:rsidRPr="00CA7632">
              <w:rPr>
                <w:rFonts w:eastAsia="Cambria"/>
                <w:iCs/>
                <w:lang w:val="en-US"/>
              </w:rPr>
              <w:t>.</w:t>
            </w:r>
          </w:p>
          <w:p w14:paraId="192C2D41" w14:textId="240DF3BC" w:rsidR="00C51E47" w:rsidRPr="00CA7632" w:rsidRDefault="00C51E47" w:rsidP="00CA7632">
            <w:pPr>
              <w:spacing w:line="240" w:lineRule="auto"/>
              <w:rPr>
                <w:rFonts w:eastAsia="Cambria"/>
                <w:iCs/>
                <w:lang w:val="en-US"/>
              </w:rPr>
            </w:pPr>
            <w:r w:rsidRPr="00CA7632">
              <w:rPr>
                <w:rFonts w:eastAsia="Cambria"/>
                <w:iCs/>
                <w:lang w:val="en-US"/>
              </w:rPr>
              <w:t>Media releases</w:t>
            </w:r>
            <w:r w:rsidR="00F162A4" w:rsidRPr="00CA7632">
              <w:rPr>
                <w:rFonts w:eastAsia="Cambria"/>
                <w:iCs/>
                <w:lang w:val="en-US"/>
              </w:rPr>
              <w:t>.</w:t>
            </w:r>
          </w:p>
          <w:p w14:paraId="3F43DF39" w14:textId="77777777" w:rsidR="00C51E47" w:rsidRPr="00802A52" w:rsidRDefault="00C51E47" w:rsidP="00CA7632">
            <w:pPr>
              <w:spacing w:line="240" w:lineRule="auto"/>
              <w:rPr>
                <w:rFonts w:eastAsia="Cambria"/>
              </w:rPr>
            </w:pPr>
            <w:r w:rsidRPr="00CA7632">
              <w:rPr>
                <w:rFonts w:eastAsia="Cambria"/>
                <w:iCs/>
                <w:lang w:val="en-US"/>
              </w:rPr>
              <w:t>Internal channels</w:t>
            </w:r>
            <w:r w:rsidR="00F162A4" w:rsidRPr="00CA7632">
              <w:rPr>
                <w:rFonts w:eastAsia="Cambria"/>
                <w:iCs/>
                <w:lang w:val="en-US"/>
              </w:rPr>
              <w:t>.</w:t>
            </w:r>
          </w:p>
        </w:tc>
      </w:tr>
      <w:tr w:rsidR="00054651" w:rsidRPr="00493E0A" w14:paraId="69F48298" w14:textId="77777777" w:rsidTr="00536D2E">
        <w:tc>
          <w:tcPr>
            <w:tcW w:w="368" w:type="pct"/>
            <w:shd w:val="clear" w:color="auto" w:fill="auto"/>
          </w:tcPr>
          <w:p w14:paraId="4547F314" w14:textId="77777777" w:rsidR="00054651" w:rsidRPr="00517399" w:rsidRDefault="008C6848" w:rsidP="00054651">
            <w:pPr>
              <w:spacing w:line="240" w:lineRule="auto"/>
              <w:rPr>
                <w:rStyle w:val="BoldChar"/>
                <w:rFonts w:eastAsia="Cambria"/>
                <w:b w:val="0"/>
              </w:rPr>
            </w:pPr>
            <w:r w:rsidRPr="00517399">
              <w:rPr>
                <w:rStyle w:val="BoldChar"/>
                <w:rFonts w:eastAsia="Cambria"/>
                <w:b w:val="0"/>
              </w:rPr>
              <w:t>2.3.2</w:t>
            </w:r>
          </w:p>
        </w:tc>
        <w:tc>
          <w:tcPr>
            <w:tcW w:w="1839" w:type="pct"/>
            <w:shd w:val="clear" w:color="auto" w:fill="auto"/>
          </w:tcPr>
          <w:p w14:paraId="74451B15" w14:textId="77777777" w:rsidR="00054651" w:rsidRPr="001308B8" w:rsidRDefault="00054651" w:rsidP="00054651">
            <w:pPr>
              <w:spacing w:line="240" w:lineRule="auto"/>
              <w:rPr>
                <w:rStyle w:val="ItalicText"/>
                <w:i w:val="0"/>
              </w:rPr>
            </w:pPr>
            <w:r w:rsidRPr="00AC5822">
              <w:t>Implement strategies to positively influence our external stakeholders to drive reconciliation outcomes.</w:t>
            </w:r>
          </w:p>
        </w:tc>
        <w:tc>
          <w:tcPr>
            <w:tcW w:w="954" w:type="pct"/>
            <w:shd w:val="clear" w:color="auto" w:fill="auto"/>
          </w:tcPr>
          <w:p w14:paraId="1A2CE626" w14:textId="77777777" w:rsidR="00054651" w:rsidRPr="007A6D96" w:rsidRDefault="00054651" w:rsidP="00054651">
            <w:pPr>
              <w:spacing w:line="240" w:lineRule="auto"/>
              <w:rPr>
                <w:rStyle w:val="ItalicText"/>
                <w:rFonts w:eastAsia="Cambria"/>
                <w:i w:val="0"/>
                <w:iCs/>
                <w:lang w:val="en-US"/>
              </w:rPr>
            </w:pPr>
            <w:r w:rsidRPr="007A6D96">
              <w:rPr>
                <w:rFonts w:eastAsia="Cambria"/>
                <w:iCs/>
                <w:lang w:val="en-US"/>
              </w:rPr>
              <w:t>D</w:t>
            </w:r>
            <w:r>
              <w:rPr>
                <w:rFonts w:eastAsia="Cambria"/>
                <w:iCs/>
                <w:lang w:val="en-US"/>
              </w:rPr>
              <w:t xml:space="preserve">irector </w:t>
            </w:r>
            <w:r w:rsidRPr="007A6D96">
              <w:rPr>
                <w:rFonts w:eastAsia="Cambria"/>
                <w:iCs/>
                <w:lang w:val="en-US"/>
              </w:rPr>
              <w:t>Aboriginal Melbourne</w:t>
            </w:r>
          </w:p>
        </w:tc>
        <w:tc>
          <w:tcPr>
            <w:tcW w:w="750" w:type="pct"/>
            <w:shd w:val="clear" w:color="auto" w:fill="auto"/>
          </w:tcPr>
          <w:p w14:paraId="02D14F8D" w14:textId="5FB51B63" w:rsidR="00054651" w:rsidRPr="00802A52" w:rsidRDefault="00C12B48" w:rsidP="00054651">
            <w:pPr>
              <w:pStyle w:val="TableofFigures"/>
              <w:rPr>
                <w:rFonts w:eastAsia="Cambria"/>
              </w:rPr>
            </w:pPr>
            <w:r>
              <w:rPr>
                <w:rFonts w:eastAsia="Cambria"/>
              </w:rPr>
              <w:t>December 2025, December 2026, December 2027</w:t>
            </w:r>
          </w:p>
        </w:tc>
        <w:tc>
          <w:tcPr>
            <w:tcW w:w="1089" w:type="pct"/>
          </w:tcPr>
          <w:p w14:paraId="6D0EC04F" w14:textId="1EF75299" w:rsidR="00054651" w:rsidRPr="00802A52" w:rsidRDefault="00AA1587" w:rsidP="00054651">
            <w:pPr>
              <w:pStyle w:val="TableofFigures"/>
              <w:rPr>
                <w:rFonts w:eastAsia="Cambria"/>
              </w:rPr>
            </w:pPr>
            <w:r>
              <w:rPr>
                <w:rFonts w:eastAsia="Cambria"/>
              </w:rPr>
              <w:t>N/A</w:t>
            </w:r>
            <w:r w:rsidRPr="00802A52">
              <w:rPr>
                <w:rFonts w:eastAsia="Cambria"/>
              </w:rPr>
              <w:t xml:space="preserve"> </w:t>
            </w:r>
          </w:p>
        </w:tc>
      </w:tr>
      <w:tr w:rsidR="00E80852" w:rsidRPr="00493E0A" w14:paraId="0F0AF98B" w14:textId="77777777" w:rsidTr="00536D2E">
        <w:tc>
          <w:tcPr>
            <w:tcW w:w="368" w:type="pct"/>
            <w:shd w:val="clear" w:color="auto" w:fill="auto"/>
          </w:tcPr>
          <w:p w14:paraId="6442F0A3" w14:textId="77777777" w:rsidR="00422A35" w:rsidRPr="00517399" w:rsidRDefault="008C6848" w:rsidP="00E80852">
            <w:pPr>
              <w:spacing w:line="240" w:lineRule="auto"/>
              <w:rPr>
                <w:rStyle w:val="BoldChar"/>
                <w:rFonts w:eastAsia="Cambria"/>
                <w:b w:val="0"/>
              </w:rPr>
            </w:pPr>
            <w:r w:rsidRPr="00517399">
              <w:rPr>
                <w:rStyle w:val="BoldChar"/>
                <w:rFonts w:eastAsia="Cambria"/>
                <w:b w:val="0"/>
              </w:rPr>
              <w:t>2.3.3</w:t>
            </w:r>
          </w:p>
        </w:tc>
        <w:tc>
          <w:tcPr>
            <w:tcW w:w="1839" w:type="pct"/>
            <w:shd w:val="clear" w:color="auto" w:fill="auto"/>
          </w:tcPr>
          <w:p w14:paraId="77167ADF" w14:textId="77777777" w:rsidR="00422A35" w:rsidRDefault="00422A35" w:rsidP="005D5762">
            <w:pPr>
              <w:pStyle w:val="TableofFigures"/>
            </w:pPr>
            <w:r w:rsidRPr="00066589">
              <w:rPr>
                <w:rFonts w:eastAsia="Cambria"/>
              </w:rPr>
              <w:t xml:space="preserve">Collaborate with </w:t>
            </w:r>
            <w:r w:rsidR="004D28F8">
              <w:rPr>
                <w:rFonts w:eastAsia="Cambria"/>
              </w:rPr>
              <w:t xml:space="preserve">at least </w:t>
            </w:r>
            <w:r w:rsidR="00D06111">
              <w:rPr>
                <w:rFonts w:eastAsia="Cambria"/>
              </w:rPr>
              <w:t xml:space="preserve">three </w:t>
            </w:r>
            <w:r w:rsidR="004D28F8">
              <w:rPr>
                <w:rFonts w:eastAsia="Cambria"/>
              </w:rPr>
              <w:t xml:space="preserve">like-minded organisations </w:t>
            </w:r>
            <w:r w:rsidR="005D5762">
              <w:rPr>
                <w:rFonts w:eastAsia="Cambria"/>
              </w:rPr>
              <w:t xml:space="preserve">to implement ways to advance </w:t>
            </w:r>
            <w:r w:rsidR="004D28F8">
              <w:rPr>
                <w:rFonts w:eastAsia="Cambria"/>
              </w:rPr>
              <w:t>reconciliation</w:t>
            </w:r>
            <w:r w:rsidR="005D5762">
              <w:rPr>
                <w:rFonts w:eastAsia="Cambria"/>
              </w:rPr>
              <w:t>.</w:t>
            </w:r>
          </w:p>
        </w:tc>
        <w:tc>
          <w:tcPr>
            <w:tcW w:w="954" w:type="pct"/>
            <w:shd w:val="clear" w:color="auto" w:fill="auto"/>
          </w:tcPr>
          <w:p w14:paraId="3474BF2A" w14:textId="77777777" w:rsidR="00422A35" w:rsidRPr="007A6D96" w:rsidRDefault="00422A35" w:rsidP="00422A35">
            <w:pPr>
              <w:spacing w:line="240" w:lineRule="auto"/>
              <w:rPr>
                <w:rFonts w:eastAsia="Cambria"/>
                <w:iCs/>
                <w:lang w:val="en-US"/>
              </w:rPr>
            </w:pPr>
            <w:r w:rsidRPr="007A6D96">
              <w:rPr>
                <w:rFonts w:eastAsia="Cambria"/>
                <w:iCs/>
                <w:lang w:val="en-US"/>
              </w:rPr>
              <w:t>D</w:t>
            </w:r>
            <w:r>
              <w:rPr>
                <w:rFonts w:eastAsia="Cambria"/>
                <w:iCs/>
                <w:lang w:val="en-US"/>
              </w:rPr>
              <w:t xml:space="preserve">irector </w:t>
            </w:r>
            <w:r w:rsidRPr="007A6D96">
              <w:rPr>
                <w:rFonts w:eastAsia="Cambria"/>
                <w:iCs/>
                <w:lang w:val="en-US"/>
              </w:rPr>
              <w:t>Aboriginal Melbourne</w:t>
            </w:r>
          </w:p>
        </w:tc>
        <w:tc>
          <w:tcPr>
            <w:tcW w:w="750" w:type="pct"/>
            <w:shd w:val="clear" w:color="auto" w:fill="auto"/>
          </w:tcPr>
          <w:p w14:paraId="05C61967" w14:textId="6C04E03D" w:rsidR="00422A35" w:rsidRPr="00802A52" w:rsidRDefault="00C12B48" w:rsidP="00054651">
            <w:pPr>
              <w:pStyle w:val="TableofFigures"/>
              <w:rPr>
                <w:rFonts w:eastAsia="Cambria"/>
              </w:rPr>
            </w:pPr>
            <w:r>
              <w:rPr>
                <w:rFonts w:eastAsia="Cambria"/>
              </w:rPr>
              <w:t>June 2025, June 2026, June 2027</w:t>
            </w:r>
          </w:p>
        </w:tc>
        <w:tc>
          <w:tcPr>
            <w:tcW w:w="1089" w:type="pct"/>
          </w:tcPr>
          <w:p w14:paraId="1BC927DD" w14:textId="77777777" w:rsidR="00422A35" w:rsidRPr="00802A52" w:rsidRDefault="007F718B" w:rsidP="005D5762">
            <w:pPr>
              <w:pStyle w:val="TableofFigures"/>
              <w:rPr>
                <w:rFonts w:eastAsia="Cambria"/>
              </w:rPr>
            </w:pPr>
            <w:r>
              <w:rPr>
                <w:rFonts w:eastAsia="Cambria"/>
              </w:rPr>
              <w:t>Three</w:t>
            </w:r>
            <w:r w:rsidR="004D28F8" w:rsidRPr="004D28F8">
              <w:rPr>
                <w:rFonts w:eastAsia="Cambria"/>
              </w:rPr>
              <w:t xml:space="preserve"> </w:t>
            </w:r>
            <w:r w:rsidR="005D5762">
              <w:rPr>
                <w:rFonts w:eastAsia="Cambria"/>
              </w:rPr>
              <w:t>local government organisations</w:t>
            </w:r>
            <w:r w:rsidR="00CE6405">
              <w:rPr>
                <w:rFonts w:eastAsia="Cambria"/>
              </w:rPr>
              <w:t>.</w:t>
            </w:r>
          </w:p>
        </w:tc>
      </w:tr>
    </w:tbl>
    <w:p w14:paraId="20BA2FAF" w14:textId="3FB8819B" w:rsidR="00066589" w:rsidRDefault="00291655" w:rsidP="00C566CB">
      <w:pPr>
        <w:pStyle w:val="Heading3"/>
        <w:rPr>
          <w:rFonts w:hint="eastAsia"/>
        </w:rPr>
      </w:pPr>
      <w:r>
        <w:t xml:space="preserve">Action </w:t>
      </w:r>
      <w:r w:rsidR="008C6848">
        <w:t>2.4</w:t>
      </w:r>
      <w:r w:rsidR="00066589">
        <w:t xml:space="preserve"> </w:t>
      </w:r>
      <w:r w:rsidR="00066589" w:rsidRPr="00066589">
        <w:t>Promote positive race relations through anti-discrimination strategies.</w:t>
      </w:r>
    </w:p>
    <w:tbl>
      <w:tblPr>
        <w:tblW w:w="52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900"/>
        <w:gridCol w:w="3492"/>
        <w:gridCol w:w="1983"/>
        <w:gridCol w:w="1559"/>
        <w:gridCol w:w="2267"/>
      </w:tblGrid>
      <w:tr w:rsidR="00536D2E" w:rsidRPr="000474AE" w14:paraId="62538CEB" w14:textId="77777777" w:rsidTr="00486FA8">
        <w:trPr>
          <w:tblHeader/>
        </w:trPr>
        <w:tc>
          <w:tcPr>
            <w:tcW w:w="441" w:type="pct"/>
          </w:tcPr>
          <w:p w14:paraId="21C40AB1" w14:textId="6610F6C5" w:rsidR="00536D2E" w:rsidRDefault="00536D2E" w:rsidP="00536D2E">
            <w:pPr>
              <w:pStyle w:val="TableofFigures"/>
              <w:ind w:right="463"/>
              <w:rPr>
                <w:rFonts w:eastAsia="Cambria"/>
                <w:b/>
              </w:rPr>
            </w:pPr>
            <w:r>
              <w:rPr>
                <w:b/>
              </w:rPr>
              <w:t>Ref</w:t>
            </w:r>
          </w:p>
        </w:tc>
        <w:tc>
          <w:tcPr>
            <w:tcW w:w="1712" w:type="pct"/>
            <w:shd w:val="clear" w:color="auto" w:fill="auto"/>
          </w:tcPr>
          <w:p w14:paraId="0283EC8F" w14:textId="33D7D7DB" w:rsidR="00536D2E" w:rsidRPr="00802A52" w:rsidRDefault="00536D2E" w:rsidP="00536D2E">
            <w:pPr>
              <w:pStyle w:val="TableofFigures"/>
              <w:rPr>
                <w:rFonts w:eastAsia="Cambria"/>
                <w:b/>
              </w:rPr>
            </w:pPr>
            <w:r>
              <w:rPr>
                <w:b/>
              </w:rPr>
              <w:t>Deliverables</w:t>
            </w:r>
          </w:p>
        </w:tc>
        <w:tc>
          <w:tcPr>
            <w:tcW w:w="972" w:type="pct"/>
            <w:shd w:val="clear" w:color="auto" w:fill="auto"/>
          </w:tcPr>
          <w:p w14:paraId="7AB7EA94" w14:textId="7A80C2CC" w:rsidR="00536D2E" w:rsidRPr="00802A52" w:rsidRDefault="00536D2E" w:rsidP="00536D2E">
            <w:pPr>
              <w:pStyle w:val="TableofFigures"/>
              <w:rPr>
                <w:rFonts w:eastAsia="Cambria"/>
                <w:b/>
              </w:rPr>
            </w:pPr>
            <w:r>
              <w:rPr>
                <w:b/>
              </w:rPr>
              <w:t>Responsibility</w:t>
            </w:r>
          </w:p>
        </w:tc>
        <w:tc>
          <w:tcPr>
            <w:tcW w:w="764" w:type="pct"/>
            <w:shd w:val="clear" w:color="auto" w:fill="auto"/>
          </w:tcPr>
          <w:p w14:paraId="6703F7F2" w14:textId="38BE0EEF" w:rsidR="00536D2E" w:rsidRPr="00802A52" w:rsidRDefault="00536D2E" w:rsidP="00536D2E">
            <w:pPr>
              <w:pStyle w:val="TableofFigures"/>
              <w:rPr>
                <w:rFonts w:eastAsia="Cambria"/>
                <w:b/>
              </w:rPr>
            </w:pPr>
            <w:r>
              <w:rPr>
                <w:b/>
              </w:rPr>
              <w:t>Timeline</w:t>
            </w:r>
          </w:p>
        </w:tc>
        <w:tc>
          <w:tcPr>
            <w:tcW w:w="1111" w:type="pct"/>
          </w:tcPr>
          <w:p w14:paraId="1E4BF06F" w14:textId="0579819B" w:rsidR="00536D2E" w:rsidRDefault="00536D2E" w:rsidP="00536D2E">
            <w:pPr>
              <w:pStyle w:val="TableofFigures"/>
              <w:rPr>
                <w:rFonts w:eastAsia="Cambria"/>
                <w:b/>
              </w:rPr>
            </w:pPr>
            <w:r>
              <w:rPr>
                <w:b/>
              </w:rPr>
              <w:t>Target</w:t>
            </w:r>
          </w:p>
        </w:tc>
      </w:tr>
      <w:tr w:rsidR="00FC69F6" w:rsidRPr="00493E0A" w14:paraId="7CC18AA7" w14:textId="77777777" w:rsidTr="00486FA8">
        <w:tc>
          <w:tcPr>
            <w:tcW w:w="441" w:type="pct"/>
            <w:shd w:val="clear" w:color="auto" w:fill="auto"/>
          </w:tcPr>
          <w:p w14:paraId="3A51EEDC" w14:textId="77777777" w:rsidR="00FC69F6" w:rsidRPr="00BC6208" w:rsidRDefault="008C6848" w:rsidP="008C6848">
            <w:pPr>
              <w:spacing w:line="240" w:lineRule="auto"/>
              <w:ind w:right="226"/>
              <w:rPr>
                <w:rFonts w:eastAsia="Cambria"/>
                <w:lang w:val="en-US"/>
              </w:rPr>
            </w:pPr>
            <w:r>
              <w:rPr>
                <w:rFonts w:eastAsia="Cambria"/>
                <w:lang w:val="en-US"/>
              </w:rPr>
              <w:t>2.4.1</w:t>
            </w:r>
          </w:p>
        </w:tc>
        <w:tc>
          <w:tcPr>
            <w:tcW w:w="1712" w:type="pct"/>
            <w:shd w:val="clear" w:color="auto" w:fill="auto"/>
          </w:tcPr>
          <w:p w14:paraId="74453F71" w14:textId="77777777" w:rsidR="00FC69F6" w:rsidRPr="007A6D96" w:rsidRDefault="001C07A1" w:rsidP="00C566CB">
            <w:pPr>
              <w:spacing w:line="240" w:lineRule="auto"/>
              <w:rPr>
                <w:rStyle w:val="ItalicText"/>
                <w:rFonts w:eastAsia="Cambria"/>
                <w:b/>
                <w:i w:val="0"/>
                <w:lang w:val="en-US"/>
              </w:rPr>
            </w:pPr>
            <w:r w:rsidRPr="00443007">
              <w:rPr>
                <w:rFonts w:eastAsia="Times New Roman" w:cs="Arial"/>
                <w:color w:val="000000"/>
                <w:szCs w:val="20"/>
              </w:rPr>
              <w:t xml:space="preserve">Review all policies and procedures that address discrimination, </w:t>
            </w:r>
            <w:r w:rsidR="00ED0B64" w:rsidRPr="00443007">
              <w:rPr>
                <w:rFonts w:eastAsia="Times New Roman" w:cs="Arial"/>
                <w:color w:val="000000"/>
                <w:szCs w:val="20"/>
              </w:rPr>
              <w:t>racism,</w:t>
            </w:r>
            <w:r w:rsidRPr="00443007">
              <w:rPr>
                <w:rFonts w:eastAsia="Times New Roman" w:cs="Arial"/>
                <w:color w:val="000000"/>
                <w:szCs w:val="20"/>
              </w:rPr>
              <w:t xml:space="preserve"> and harassment in the workplace.</w:t>
            </w:r>
          </w:p>
        </w:tc>
        <w:tc>
          <w:tcPr>
            <w:tcW w:w="972" w:type="pct"/>
            <w:shd w:val="clear" w:color="auto" w:fill="auto"/>
          </w:tcPr>
          <w:p w14:paraId="1F9FC3DF" w14:textId="77777777" w:rsidR="00FC69F6" w:rsidRPr="007A6D96" w:rsidRDefault="00330885" w:rsidP="00C566CB">
            <w:pPr>
              <w:spacing w:line="240" w:lineRule="auto"/>
              <w:rPr>
                <w:rStyle w:val="ItalicText"/>
                <w:rFonts w:eastAsia="Cambria"/>
                <w:i w:val="0"/>
                <w:iCs/>
              </w:rPr>
            </w:pPr>
            <w:r>
              <w:rPr>
                <w:rFonts w:eastAsia="Cambria"/>
                <w:iCs/>
                <w:lang w:val="en-US"/>
              </w:rPr>
              <w:t>Chief People Officer</w:t>
            </w:r>
          </w:p>
        </w:tc>
        <w:tc>
          <w:tcPr>
            <w:tcW w:w="764" w:type="pct"/>
            <w:shd w:val="clear" w:color="auto" w:fill="auto"/>
          </w:tcPr>
          <w:p w14:paraId="25D60084" w14:textId="1E772755" w:rsidR="00FC69F6" w:rsidRPr="00802A52" w:rsidRDefault="00C12B48" w:rsidP="008E0769">
            <w:pPr>
              <w:pStyle w:val="TableofFigures"/>
              <w:rPr>
                <w:rFonts w:eastAsia="Cambria"/>
              </w:rPr>
            </w:pPr>
            <w:r w:rsidRPr="0029274E">
              <w:rPr>
                <w:rFonts w:eastAsia="Cambria"/>
              </w:rPr>
              <w:t>Every two years</w:t>
            </w:r>
            <w:r>
              <w:rPr>
                <w:rFonts w:eastAsia="Cambria"/>
              </w:rPr>
              <w:t xml:space="preserve">, </w:t>
            </w:r>
            <w:r w:rsidRPr="0029274E">
              <w:rPr>
                <w:rFonts w:eastAsia="Cambria"/>
              </w:rPr>
              <w:t>2025</w:t>
            </w:r>
            <w:r>
              <w:rPr>
                <w:rFonts w:eastAsia="Cambria"/>
              </w:rPr>
              <w:t xml:space="preserve">, </w:t>
            </w:r>
            <w:r w:rsidRPr="0029274E">
              <w:rPr>
                <w:rFonts w:eastAsia="Cambria"/>
              </w:rPr>
              <w:t>2026</w:t>
            </w:r>
            <w:r>
              <w:rPr>
                <w:rFonts w:eastAsia="Cambria"/>
              </w:rPr>
              <w:t xml:space="preserve">, </w:t>
            </w:r>
            <w:r w:rsidRPr="0029274E">
              <w:rPr>
                <w:rFonts w:eastAsia="Cambria"/>
              </w:rPr>
              <w:t>2027</w:t>
            </w:r>
          </w:p>
        </w:tc>
        <w:tc>
          <w:tcPr>
            <w:tcW w:w="1111" w:type="pct"/>
            <w:shd w:val="clear" w:color="auto" w:fill="auto"/>
          </w:tcPr>
          <w:p w14:paraId="1DDE85D9" w14:textId="77777777" w:rsidR="00FC69F6" w:rsidRPr="00802A52" w:rsidRDefault="001C07A1" w:rsidP="001C07A1">
            <w:pPr>
              <w:pStyle w:val="TableofFigures"/>
              <w:rPr>
                <w:rFonts w:eastAsia="Cambria"/>
              </w:rPr>
            </w:pPr>
            <w:r w:rsidRPr="00443007">
              <w:rPr>
                <w:rFonts w:eastAsia="Times New Roman" w:cs="Arial"/>
                <w:szCs w:val="20"/>
              </w:rPr>
              <w:t>Policies and procedures reviewed every two years or when there are legislative changes</w:t>
            </w:r>
            <w:r w:rsidR="00CE6405">
              <w:rPr>
                <w:rFonts w:eastAsia="Times New Roman" w:cs="Arial"/>
                <w:szCs w:val="20"/>
              </w:rPr>
              <w:t>.</w:t>
            </w:r>
          </w:p>
        </w:tc>
      </w:tr>
      <w:tr w:rsidR="00054651" w:rsidRPr="00493E0A" w14:paraId="6D3DBE46" w14:textId="77777777" w:rsidTr="00486FA8">
        <w:tc>
          <w:tcPr>
            <w:tcW w:w="441" w:type="pct"/>
            <w:shd w:val="clear" w:color="auto" w:fill="auto"/>
          </w:tcPr>
          <w:p w14:paraId="27F12B0C" w14:textId="77777777" w:rsidR="00054651" w:rsidRPr="00BC6208" w:rsidRDefault="008C6848" w:rsidP="00054651">
            <w:pPr>
              <w:spacing w:line="240" w:lineRule="auto"/>
              <w:rPr>
                <w:rFonts w:eastAsia="Cambria"/>
                <w:lang w:val="en-US"/>
              </w:rPr>
            </w:pPr>
            <w:r>
              <w:rPr>
                <w:rFonts w:eastAsia="Cambria"/>
                <w:lang w:val="en-US"/>
              </w:rPr>
              <w:t>2.4.2</w:t>
            </w:r>
          </w:p>
        </w:tc>
        <w:tc>
          <w:tcPr>
            <w:tcW w:w="1712" w:type="pct"/>
            <w:shd w:val="clear" w:color="auto" w:fill="auto"/>
          </w:tcPr>
          <w:p w14:paraId="6A0D20EE" w14:textId="77777777" w:rsidR="00D32A33" w:rsidRDefault="00054651" w:rsidP="00054651">
            <w:pPr>
              <w:spacing w:line="240" w:lineRule="auto"/>
              <w:rPr>
                <w:rFonts w:eastAsia="Times New Roman" w:cs="Arial"/>
                <w:color w:val="000000"/>
                <w:szCs w:val="20"/>
              </w:rPr>
            </w:pPr>
            <w:r w:rsidRPr="00940127">
              <w:rPr>
                <w:rFonts w:eastAsia="Cambria"/>
                <w:lang w:val="en-US"/>
              </w:rPr>
              <w:t>Maintain</w:t>
            </w:r>
            <w:r w:rsidRPr="007A6D96">
              <w:rPr>
                <w:rFonts w:eastAsia="Cambria"/>
                <w:lang w:val="en-US"/>
              </w:rPr>
              <w:t xml:space="preserve"> </w:t>
            </w:r>
            <w:r>
              <w:rPr>
                <w:rFonts w:eastAsia="Cambria"/>
                <w:lang w:val="en-US"/>
              </w:rPr>
              <w:t xml:space="preserve">and communicate </w:t>
            </w:r>
            <w:r w:rsidRPr="007A6D96">
              <w:rPr>
                <w:rFonts w:eastAsia="Cambria"/>
                <w:lang w:val="en-US"/>
              </w:rPr>
              <w:t>an anti-discrimination policy for our organi</w:t>
            </w:r>
            <w:r w:rsidR="00791362">
              <w:rPr>
                <w:rFonts w:eastAsia="Cambria"/>
                <w:lang w:val="en-US"/>
              </w:rPr>
              <w:t>s</w:t>
            </w:r>
            <w:r w:rsidRPr="007A6D96">
              <w:rPr>
                <w:rFonts w:eastAsia="Cambria"/>
                <w:lang w:val="en-US"/>
              </w:rPr>
              <w:t>ation</w:t>
            </w:r>
            <w:r>
              <w:rPr>
                <w:rFonts w:eastAsia="Cambria"/>
                <w:lang w:val="en-US"/>
              </w:rPr>
              <w:t xml:space="preserve"> that is informed by staff experiences and engagement with Aboriginal staff and advisors.</w:t>
            </w:r>
            <w:r>
              <w:rPr>
                <w:rStyle w:val="ItalicText"/>
                <w:rFonts w:eastAsia="Cambria"/>
                <w:b/>
                <w:i w:val="0"/>
                <w:lang w:val="en-US"/>
              </w:rPr>
              <w:t xml:space="preserve"> </w:t>
            </w:r>
            <w:r w:rsidR="001C07A1" w:rsidRPr="00443007">
              <w:rPr>
                <w:rFonts w:eastAsia="Times New Roman" w:cs="Arial"/>
                <w:color w:val="000000"/>
                <w:szCs w:val="20"/>
              </w:rPr>
              <w:t>This includes</w:t>
            </w:r>
            <w:r w:rsidR="00791362">
              <w:rPr>
                <w:rFonts w:eastAsia="Times New Roman" w:cs="Arial"/>
                <w:color w:val="000000"/>
                <w:szCs w:val="20"/>
              </w:rPr>
              <w:t>:</w:t>
            </w:r>
          </w:p>
          <w:p w14:paraId="14B545CC" w14:textId="77777777" w:rsidR="00D32A33" w:rsidRDefault="00D32A33" w:rsidP="00791362">
            <w:pPr>
              <w:numPr>
                <w:ilvl w:val="0"/>
                <w:numId w:val="39"/>
              </w:numPr>
              <w:spacing w:line="240" w:lineRule="auto"/>
              <w:rPr>
                <w:rFonts w:eastAsia="Times New Roman" w:cs="Arial"/>
                <w:color w:val="000000"/>
                <w:szCs w:val="20"/>
              </w:rPr>
            </w:pPr>
            <w:r w:rsidRPr="00443007">
              <w:rPr>
                <w:rFonts w:eastAsia="Times New Roman" w:cs="Arial"/>
                <w:color w:val="000000"/>
                <w:szCs w:val="20"/>
              </w:rPr>
              <w:t>Consulting with</w:t>
            </w:r>
            <w:r w:rsidR="001C07A1" w:rsidRPr="00443007">
              <w:rPr>
                <w:rFonts w:eastAsia="Times New Roman" w:cs="Arial"/>
                <w:color w:val="000000"/>
                <w:szCs w:val="20"/>
              </w:rPr>
              <w:t xml:space="preserve"> staff to refresh the policy by June 2025</w:t>
            </w:r>
            <w:r w:rsidR="00ED0B64">
              <w:rPr>
                <w:rFonts w:eastAsia="Times New Roman" w:cs="Arial"/>
                <w:color w:val="000000"/>
                <w:szCs w:val="20"/>
              </w:rPr>
              <w:t>.</w:t>
            </w:r>
          </w:p>
          <w:p w14:paraId="094355D7" w14:textId="77777777" w:rsidR="00791362" w:rsidRPr="00791362" w:rsidRDefault="001C07A1" w:rsidP="00791362">
            <w:pPr>
              <w:numPr>
                <w:ilvl w:val="0"/>
                <w:numId w:val="39"/>
              </w:numPr>
              <w:spacing w:line="240" w:lineRule="auto"/>
              <w:rPr>
                <w:rFonts w:eastAsia="Cambria"/>
                <w:b/>
                <w:lang w:val="en-US"/>
              </w:rPr>
            </w:pPr>
            <w:r w:rsidRPr="00443007">
              <w:rPr>
                <w:rFonts w:eastAsia="Times New Roman" w:cs="Arial"/>
                <w:color w:val="000000"/>
                <w:szCs w:val="20"/>
              </w:rPr>
              <w:lastRenderedPageBreak/>
              <w:t>New training designed by December 2025 and delivered to all staff</w:t>
            </w:r>
            <w:r w:rsidR="00ED0B64">
              <w:rPr>
                <w:rFonts w:eastAsia="Times New Roman" w:cs="Arial"/>
                <w:color w:val="000000"/>
                <w:szCs w:val="20"/>
              </w:rPr>
              <w:t>.</w:t>
            </w:r>
          </w:p>
          <w:p w14:paraId="7740CB74" w14:textId="77777777" w:rsidR="00054651" w:rsidRPr="007A6D96" w:rsidRDefault="00791362" w:rsidP="00791362">
            <w:pPr>
              <w:numPr>
                <w:ilvl w:val="0"/>
                <w:numId w:val="39"/>
              </w:numPr>
              <w:spacing w:line="240" w:lineRule="auto"/>
              <w:rPr>
                <w:rStyle w:val="ItalicText"/>
                <w:rFonts w:eastAsia="Cambria"/>
                <w:b/>
                <w:i w:val="0"/>
                <w:lang w:val="en-US"/>
              </w:rPr>
            </w:pPr>
            <w:r>
              <w:rPr>
                <w:rFonts w:eastAsia="Times New Roman" w:cs="Arial"/>
                <w:color w:val="000000"/>
                <w:szCs w:val="20"/>
              </w:rPr>
              <w:t>All directors ensure all staff complete mandatory training requirements</w:t>
            </w:r>
            <w:r w:rsidR="00ED0B64">
              <w:rPr>
                <w:rFonts w:eastAsia="Times New Roman" w:cs="Arial"/>
                <w:color w:val="000000"/>
                <w:szCs w:val="20"/>
              </w:rPr>
              <w:t>.</w:t>
            </w:r>
          </w:p>
        </w:tc>
        <w:tc>
          <w:tcPr>
            <w:tcW w:w="972" w:type="pct"/>
            <w:shd w:val="clear" w:color="auto" w:fill="auto"/>
          </w:tcPr>
          <w:p w14:paraId="5176F76A" w14:textId="77777777" w:rsidR="00C73BA0" w:rsidRDefault="00054651" w:rsidP="00C73BA0">
            <w:pPr>
              <w:spacing w:line="240" w:lineRule="auto"/>
              <w:rPr>
                <w:rStyle w:val="ItalicText"/>
                <w:rFonts w:eastAsia="Cambria"/>
                <w:i w:val="0"/>
                <w:iCs/>
              </w:rPr>
            </w:pPr>
            <w:r>
              <w:rPr>
                <w:rStyle w:val="ItalicText"/>
                <w:rFonts w:eastAsia="Cambria"/>
                <w:i w:val="0"/>
                <w:iCs/>
              </w:rPr>
              <w:lastRenderedPageBreak/>
              <w:t>Chief People Officer</w:t>
            </w:r>
          </w:p>
          <w:p w14:paraId="7E02DB84" w14:textId="3051E97C" w:rsidR="00C50875" w:rsidRPr="007A6D96" w:rsidRDefault="001C07A1" w:rsidP="00C73BA0">
            <w:pPr>
              <w:spacing w:line="240" w:lineRule="auto"/>
              <w:rPr>
                <w:rStyle w:val="ItalicText"/>
                <w:rFonts w:eastAsia="Cambria"/>
                <w:i w:val="0"/>
                <w:iCs/>
              </w:rPr>
            </w:pPr>
            <w:r>
              <w:rPr>
                <w:rStyle w:val="ItalicText"/>
                <w:rFonts w:eastAsia="Cambria"/>
                <w:i w:val="0"/>
                <w:iCs/>
              </w:rPr>
              <w:t xml:space="preserve">All </w:t>
            </w:r>
            <w:r w:rsidR="00C50875">
              <w:rPr>
                <w:rStyle w:val="ItalicText"/>
                <w:rFonts w:eastAsia="Cambria"/>
                <w:i w:val="0"/>
                <w:iCs/>
              </w:rPr>
              <w:t>Directors</w:t>
            </w:r>
          </w:p>
        </w:tc>
        <w:tc>
          <w:tcPr>
            <w:tcW w:w="764" w:type="pct"/>
            <w:shd w:val="clear" w:color="auto" w:fill="auto"/>
          </w:tcPr>
          <w:p w14:paraId="4FAB631C" w14:textId="2A57ACC5" w:rsidR="00054651" w:rsidRPr="00802A52" w:rsidRDefault="00C12B48" w:rsidP="008E0769">
            <w:pPr>
              <w:pStyle w:val="TableofFigures"/>
              <w:rPr>
                <w:rFonts w:eastAsia="Cambria"/>
              </w:rPr>
            </w:pPr>
            <w:r>
              <w:rPr>
                <w:rFonts w:eastAsia="Cambria"/>
              </w:rPr>
              <w:t xml:space="preserve">June </w:t>
            </w:r>
            <w:r w:rsidRPr="008E0769">
              <w:rPr>
                <w:rFonts w:eastAsia="Cambria"/>
              </w:rPr>
              <w:t>2025</w:t>
            </w:r>
            <w:r>
              <w:rPr>
                <w:rFonts w:eastAsia="Cambria"/>
              </w:rPr>
              <w:t xml:space="preserve">, June </w:t>
            </w:r>
            <w:r w:rsidRPr="008E0769">
              <w:rPr>
                <w:rFonts w:eastAsia="Cambria"/>
              </w:rPr>
              <w:t>2026</w:t>
            </w:r>
            <w:r>
              <w:rPr>
                <w:rFonts w:eastAsia="Cambria"/>
              </w:rPr>
              <w:t xml:space="preserve">, June </w:t>
            </w:r>
            <w:r w:rsidRPr="008E0769">
              <w:rPr>
                <w:rFonts w:eastAsia="Cambria"/>
              </w:rPr>
              <w:t>2027</w:t>
            </w:r>
          </w:p>
        </w:tc>
        <w:tc>
          <w:tcPr>
            <w:tcW w:w="1111" w:type="pct"/>
          </w:tcPr>
          <w:p w14:paraId="7D061417" w14:textId="77777777" w:rsidR="00054651" w:rsidRPr="00802A52" w:rsidRDefault="001C07A1" w:rsidP="00054651">
            <w:pPr>
              <w:pStyle w:val="TableofFigures"/>
              <w:rPr>
                <w:rFonts w:eastAsia="Cambria"/>
              </w:rPr>
            </w:pPr>
            <w:r w:rsidRPr="00443007">
              <w:rPr>
                <w:rFonts w:eastAsia="Times New Roman" w:cs="Arial"/>
                <w:color w:val="000000"/>
                <w:szCs w:val="20"/>
              </w:rPr>
              <w:t>100</w:t>
            </w:r>
            <w:r w:rsidR="006D12FB">
              <w:rPr>
                <w:rFonts w:eastAsia="Times New Roman" w:cs="Arial"/>
                <w:color w:val="000000"/>
                <w:szCs w:val="20"/>
              </w:rPr>
              <w:t xml:space="preserve"> per cent</w:t>
            </w:r>
            <w:r w:rsidRPr="00443007">
              <w:rPr>
                <w:rFonts w:eastAsia="Times New Roman" w:cs="Arial"/>
                <w:color w:val="000000"/>
                <w:szCs w:val="20"/>
              </w:rPr>
              <w:t xml:space="preserve"> compliance with mandatory training (all staff)</w:t>
            </w:r>
            <w:r w:rsidR="00CE6405">
              <w:rPr>
                <w:rFonts w:eastAsia="Times New Roman" w:cs="Arial"/>
                <w:color w:val="000000"/>
                <w:szCs w:val="20"/>
              </w:rPr>
              <w:t>.</w:t>
            </w:r>
          </w:p>
        </w:tc>
      </w:tr>
      <w:tr w:rsidR="00054651" w:rsidRPr="00493E0A" w14:paraId="4DF1FACC" w14:textId="77777777" w:rsidTr="00486FA8">
        <w:tc>
          <w:tcPr>
            <w:tcW w:w="441" w:type="pct"/>
            <w:shd w:val="clear" w:color="auto" w:fill="auto"/>
          </w:tcPr>
          <w:p w14:paraId="74B97073" w14:textId="77777777" w:rsidR="00054651" w:rsidRPr="00BC6208" w:rsidRDefault="008C6848" w:rsidP="00054651">
            <w:pPr>
              <w:spacing w:line="240" w:lineRule="auto"/>
              <w:rPr>
                <w:rFonts w:eastAsia="Cambria"/>
                <w:lang w:val="en-US"/>
              </w:rPr>
            </w:pPr>
            <w:r>
              <w:rPr>
                <w:rFonts w:eastAsia="Cambria"/>
                <w:lang w:val="en-US"/>
              </w:rPr>
              <w:t>2.4.3</w:t>
            </w:r>
          </w:p>
        </w:tc>
        <w:tc>
          <w:tcPr>
            <w:tcW w:w="1712" w:type="pct"/>
            <w:shd w:val="clear" w:color="auto" w:fill="auto"/>
          </w:tcPr>
          <w:p w14:paraId="091BD0B6" w14:textId="77777777" w:rsidR="00054651" w:rsidRPr="007A6D96" w:rsidRDefault="00054651" w:rsidP="00C50875">
            <w:pPr>
              <w:spacing w:line="240" w:lineRule="auto"/>
              <w:rPr>
                <w:rStyle w:val="ItalicText"/>
                <w:rFonts w:eastAsia="Cambria"/>
                <w:b/>
                <w:i w:val="0"/>
                <w:lang w:val="en-US"/>
              </w:rPr>
            </w:pPr>
            <w:r w:rsidRPr="00066589">
              <w:rPr>
                <w:rFonts w:eastAsia="Cambria"/>
              </w:rPr>
              <w:t xml:space="preserve">Provide ongoing education opportunities </w:t>
            </w:r>
            <w:r>
              <w:rPr>
                <w:rFonts w:eastAsia="Cambria"/>
              </w:rPr>
              <w:t>for the general public on the effects of racism</w:t>
            </w:r>
            <w:r w:rsidR="00F45FA1">
              <w:rPr>
                <w:rFonts w:eastAsia="Cambria"/>
              </w:rPr>
              <w:t>.</w:t>
            </w:r>
          </w:p>
        </w:tc>
        <w:tc>
          <w:tcPr>
            <w:tcW w:w="972" w:type="pct"/>
            <w:shd w:val="clear" w:color="auto" w:fill="auto"/>
          </w:tcPr>
          <w:p w14:paraId="0B227D02" w14:textId="77777777" w:rsidR="00054651" w:rsidRPr="007A6D96" w:rsidRDefault="00054651" w:rsidP="00054651">
            <w:pPr>
              <w:spacing w:line="240" w:lineRule="auto"/>
              <w:rPr>
                <w:rStyle w:val="ItalicText"/>
                <w:rFonts w:eastAsia="Cambria"/>
                <w:i w:val="0"/>
                <w:iCs/>
                <w:lang w:val="en-US"/>
              </w:rPr>
            </w:pPr>
            <w:r>
              <w:rPr>
                <w:rStyle w:val="ItalicText"/>
                <w:rFonts w:eastAsia="Cambria"/>
                <w:i w:val="0"/>
                <w:iCs/>
                <w:lang w:val="en-US"/>
              </w:rPr>
              <w:t>Director Strategic Communications</w:t>
            </w:r>
          </w:p>
        </w:tc>
        <w:tc>
          <w:tcPr>
            <w:tcW w:w="764" w:type="pct"/>
            <w:shd w:val="clear" w:color="auto" w:fill="auto"/>
          </w:tcPr>
          <w:p w14:paraId="23950E72" w14:textId="5B0B9AC2" w:rsidR="001E21FF" w:rsidRPr="00802A52" w:rsidRDefault="00C12B48" w:rsidP="00054651">
            <w:pPr>
              <w:pStyle w:val="TableofFigures"/>
              <w:rPr>
                <w:rFonts w:eastAsia="Cambria"/>
              </w:rPr>
            </w:pPr>
            <w:r>
              <w:rPr>
                <w:rFonts w:eastAsia="Cambria"/>
              </w:rPr>
              <w:t xml:space="preserve">June </w:t>
            </w:r>
            <w:r w:rsidRPr="008E0769">
              <w:rPr>
                <w:rFonts w:eastAsia="Cambria"/>
              </w:rPr>
              <w:t>2025</w:t>
            </w:r>
            <w:r>
              <w:rPr>
                <w:rFonts w:eastAsia="Cambria"/>
              </w:rPr>
              <w:t xml:space="preserve">, June </w:t>
            </w:r>
            <w:r w:rsidRPr="008E0769">
              <w:rPr>
                <w:rFonts w:eastAsia="Cambria"/>
              </w:rPr>
              <w:t>2026</w:t>
            </w:r>
            <w:r>
              <w:rPr>
                <w:rFonts w:eastAsia="Cambria"/>
              </w:rPr>
              <w:t xml:space="preserve">, June </w:t>
            </w:r>
            <w:r w:rsidRPr="008E0769">
              <w:rPr>
                <w:rFonts w:eastAsia="Cambria"/>
              </w:rPr>
              <w:t>2027</w:t>
            </w:r>
          </w:p>
        </w:tc>
        <w:tc>
          <w:tcPr>
            <w:tcW w:w="1111" w:type="pct"/>
          </w:tcPr>
          <w:p w14:paraId="2857DE25" w14:textId="112880CA" w:rsidR="00054651" w:rsidRPr="00802A52" w:rsidRDefault="00AA1587" w:rsidP="00791362">
            <w:pPr>
              <w:pStyle w:val="TableofFigures"/>
              <w:rPr>
                <w:rFonts w:eastAsia="Cambria"/>
              </w:rPr>
            </w:pPr>
            <w:r>
              <w:rPr>
                <w:rFonts w:eastAsia="Cambria"/>
              </w:rPr>
              <w:t>N/A</w:t>
            </w:r>
          </w:p>
        </w:tc>
      </w:tr>
      <w:tr w:rsidR="00054651" w:rsidRPr="00493E0A" w14:paraId="35D96184" w14:textId="77777777" w:rsidTr="00486FA8">
        <w:tc>
          <w:tcPr>
            <w:tcW w:w="441" w:type="pct"/>
            <w:shd w:val="clear" w:color="auto" w:fill="auto"/>
          </w:tcPr>
          <w:p w14:paraId="572F3747" w14:textId="77777777" w:rsidR="00054651" w:rsidRPr="00BC6208" w:rsidRDefault="008C6848" w:rsidP="00054651">
            <w:pPr>
              <w:spacing w:line="240" w:lineRule="auto"/>
              <w:rPr>
                <w:rFonts w:eastAsia="Cambria"/>
                <w:lang w:val="en-US"/>
              </w:rPr>
            </w:pPr>
            <w:r>
              <w:rPr>
                <w:rFonts w:eastAsia="Cambria"/>
                <w:lang w:val="en-US"/>
              </w:rPr>
              <w:t>2.</w:t>
            </w:r>
            <w:r w:rsidR="00BC5B65">
              <w:rPr>
                <w:rFonts w:eastAsia="Cambria"/>
                <w:lang w:val="en-US"/>
              </w:rPr>
              <w:t>4</w:t>
            </w:r>
            <w:r>
              <w:rPr>
                <w:rFonts w:eastAsia="Cambria"/>
                <w:lang w:val="en-US"/>
              </w:rPr>
              <w:t>.4</w:t>
            </w:r>
          </w:p>
        </w:tc>
        <w:tc>
          <w:tcPr>
            <w:tcW w:w="1712" w:type="pct"/>
            <w:shd w:val="clear" w:color="auto" w:fill="auto"/>
          </w:tcPr>
          <w:p w14:paraId="49689075" w14:textId="77777777" w:rsidR="00054651" w:rsidRPr="00066589" w:rsidRDefault="000276BA" w:rsidP="00AE27DE">
            <w:pPr>
              <w:spacing w:line="240" w:lineRule="auto"/>
              <w:rPr>
                <w:rFonts w:eastAsia="Cambria"/>
              </w:rPr>
            </w:pPr>
            <w:r w:rsidRPr="000276BA">
              <w:rPr>
                <w:rFonts w:eastAsia="Cambria"/>
              </w:rPr>
              <w:t xml:space="preserve">Senior leaders to </w:t>
            </w:r>
            <w:r w:rsidR="00B73414" w:rsidRPr="000276BA">
              <w:rPr>
                <w:rFonts w:eastAsia="Cambria"/>
              </w:rPr>
              <w:t>publicly</w:t>
            </w:r>
            <w:r w:rsidRPr="000276BA">
              <w:rPr>
                <w:rFonts w:eastAsia="Cambria"/>
              </w:rPr>
              <w:t xml:space="preserve"> support anti-discrimination campaigns and initiatives against racism.</w:t>
            </w:r>
          </w:p>
        </w:tc>
        <w:tc>
          <w:tcPr>
            <w:tcW w:w="972" w:type="pct"/>
            <w:shd w:val="clear" w:color="auto" w:fill="auto"/>
          </w:tcPr>
          <w:p w14:paraId="4B7AC766" w14:textId="77777777" w:rsidR="00054651" w:rsidRDefault="00054651" w:rsidP="00054651">
            <w:pPr>
              <w:spacing w:line="240" w:lineRule="auto"/>
              <w:rPr>
                <w:rStyle w:val="ItalicText"/>
                <w:rFonts w:eastAsia="Cambria"/>
                <w:i w:val="0"/>
                <w:iCs/>
                <w:lang w:val="en-US"/>
              </w:rPr>
            </w:pPr>
            <w:r>
              <w:rPr>
                <w:rStyle w:val="ItalicText"/>
                <w:rFonts w:eastAsia="Cambria"/>
                <w:i w:val="0"/>
                <w:iCs/>
                <w:lang w:val="en-US"/>
              </w:rPr>
              <w:t>Chief Executive Officer</w:t>
            </w:r>
          </w:p>
          <w:p w14:paraId="4040674D" w14:textId="77777777" w:rsidR="00054651" w:rsidRDefault="00054651" w:rsidP="00054651">
            <w:pPr>
              <w:spacing w:line="240" w:lineRule="auto"/>
              <w:rPr>
                <w:rStyle w:val="ItalicText"/>
                <w:rFonts w:eastAsia="Cambria"/>
                <w:i w:val="0"/>
                <w:iCs/>
                <w:lang w:val="en-US"/>
              </w:rPr>
            </w:pPr>
            <w:r>
              <w:rPr>
                <w:rStyle w:val="ItalicText"/>
                <w:rFonts w:eastAsia="Cambria"/>
                <w:i w:val="0"/>
                <w:iCs/>
                <w:lang w:val="en-US"/>
              </w:rPr>
              <w:t>All General Managers</w:t>
            </w:r>
          </w:p>
          <w:p w14:paraId="01C7C73F" w14:textId="77777777" w:rsidR="00054651" w:rsidRDefault="00054651" w:rsidP="00054651">
            <w:pPr>
              <w:spacing w:line="240" w:lineRule="auto"/>
              <w:rPr>
                <w:rStyle w:val="ItalicText"/>
                <w:rFonts w:eastAsia="Cambria"/>
                <w:i w:val="0"/>
                <w:iCs/>
                <w:lang w:val="en-US"/>
              </w:rPr>
            </w:pPr>
            <w:r>
              <w:rPr>
                <w:rStyle w:val="ItalicText"/>
                <w:rFonts w:eastAsia="Cambria"/>
                <w:i w:val="0"/>
                <w:iCs/>
                <w:lang w:val="en-US"/>
              </w:rPr>
              <w:t>All Directors</w:t>
            </w:r>
          </w:p>
        </w:tc>
        <w:tc>
          <w:tcPr>
            <w:tcW w:w="764" w:type="pct"/>
            <w:shd w:val="clear" w:color="auto" w:fill="auto"/>
          </w:tcPr>
          <w:p w14:paraId="4EAFC273" w14:textId="388E6ECF" w:rsidR="00CE360F" w:rsidRPr="00802A52" w:rsidRDefault="00C12B48" w:rsidP="00054651">
            <w:pPr>
              <w:pStyle w:val="TableofFigures"/>
              <w:rPr>
                <w:rFonts w:eastAsia="Cambria"/>
              </w:rPr>
            </w:pPr>
            <w:r>
              <w:rPr>
                <w:rFonts w:eastAsia="Cambria"/>
              </w:rPr>
              <w:t xml:space="preserve">June </w:t>
            </w:r>
            <w:r w:rsidRPr="008E0769">
              <w:rPr>
                <w:rFonts w:eastAsia="Cambria"/>
              </w:rPr>
              <w:t>2025</w:t>
            </w:r>
            <w:r>
              <w:rPr>
                <w:rFonts w:eastAsia="Cambria"/>
              </w:rPr>
              <w:t xml:space="preserve">, June </w:t>
            </w:r>
            <w:r w:rsidRPr="008E0769">
              <w:rPr>
                <w:rFonts w:eastAsia="Cambria"/>
              </w:rPr>
              <w:t>2026</w:t>
            </w:r>
            <w:r>
              <w:rPr>
                <w:rFonts w:eastAsia="Cambria"/>
              </w:rPr>
              <w:t xml:space="preserve">, June </w:t>
            </w:r>
            <w:r w:rsidRPr="008E0769">
              <w:rPr>
                <w:rFonts w:eastAsia="Cambria"/>
              </w:rPr>
              <w:t>2027</w:t>
            </w:r>
          </w:p>
        </w:tc>
        <w:tc>
          <w:tcPr>
            <w:tcW w:w="1111" w:type="pct"/>
          </w:tcPr>
          <w:p w14:paraId="47C39935" w14:textId="77777777" w:rsidR="00054651" w:rsidRPr="00802A52" w:rsidRDefault="001308B8" w:rsidP="008E0769">
            <w:pPr>
              <w:pStyle w:val="TableofFigures"/>
              <w:rPr>
                <w:rFonts w:eastAsia="Cambria"/>
              </w:rPr>
            </w:pPr>
            <w:r>
              <w:rPr>
                <w:rFonts w:eastAsia="Cambria"/>
              </w:rPr>
              <w:t>100</w:t>
            </w:r>
            <w:r w:rsidR="006D12FB">
              <w:rPr>
                <w:rFonts w:eastAsia="Cambria"/>
              </w:rPr>
              <w:t xml:space="preserve"> per cent</w:t>
            </w:r>
            <w:r w:rsidR="008E0769">
              <w:rPr>
                <w:rFonts w:eastAsia="Cambria"/>
              </w:rPr>
              <w:t xml:space="preserve"> </w:t>
            </w:r>
            <w:r w:rsidR="008E0769" w:rsidRPr="008E0769">
              <w:rPr>
                <w:rFonts w:eastAsia="Cambria"/>
              </w:rPr>
              <w:t>support by our senior leaders</w:t>
            </w:r>
            <w:r w:rsidR="00CE6405">
              <w:rPr>
                <w:rFonts w:eastAsia="Cambria"/>
              </w:rPr>
              <w:t>.</w:t>
            </w:r>
          </w:p>
        </w:tc>
      </w:tr>
    </w:tbl>
    <w:p w14:paraId="03CB84DE" w14:textId="77777777" w:rsidR="00CB677E" w:rsidRDefault="00CB01B5" w:rsidP="00E769AE">
      <w:pPr>
        <w:pStyle w:val="Heading2"/>
        <w:rPr>
          <w:rFonts w:hint="eastAsia"/>
        </w:rPr>
      </w:pPr>
      <w:r>
        <w:rPr>
          <w:rFonts w:hint="eastAsia"/>
        </w:rPr>
        <w:br w:type="page"/>
      </w:r>
    </w:p>
    <w:p w14:paraId="686375B1" w14:textId="77777777" w:rsidR="003A774F" w:rsidRDefault="00CB677E" w:rsidP="003A774F">
      <w:pPr>
        <w:pStyle w:val="Nospace"/>
        <w:rPr>
          <w:rStyle w:val="BodyTextChar"/>
        </w:rPr>
      </w:pPr>
      <w:r>
        <w:lastRenderedPageBreak/>
        <w:drawing>
          <wp:inline distT="0" distB="0" distL="0" distR="0" wp14:anchorId="5A992942" wp14:editId="37769335">
            <wp:extent cx="6202680" cy="4131945"/>
            <wp:effectExtent l="0" t="0" r="7620" b="1905"/>
            <wp:docPr id="17" name="Picture 17" descr="This image shows three people standing on a stage during a NAIDOC event. The person in the centre, an Aboriginal Elder, is speaking into a microphone at a podium labelled &quot;NAIDOC&quot; with the words &quot;in the City&quot; beneath it. She is wearing a black hoodie with orange patterns and text that reads &quot;Our Elders Belong Here.&quot; To her left stands the 2024 Ms NAIDOC. She has long hair, and is wearing a black, yellow and red beanie and a sash that reads &quot;Victorian NAIDOC&quot;. On her right stand the 2024 Sportsperson of the year. He wears a grey and black beard and a top knot. He is also wearing a black hoodie with a similar sash, and is smiling at the other two. The three are presenting on stage during the event and convey a sense of pride and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image shows three people standing on a stage during a NAIDOC event. The person in the centre, an Aboriginal Elder, is speaking into a microphone at a podium labelled &quot;NAIDOC&quot; with the words &quot;in the City&quot; beneath it. She is wearing a black hoodie with orange patterns and text that reads &quot;Our Elders Belong Here.&quot; To her left stands the 2024 Ms NAIDOC. She has long hair, and is wearing a black, yellow and red beanie and a sash that reads &quot;Victorian NAIDOC&quot;. On her right stand the 2024 Sportsperson of the year. He wears a grey and black beard and a top knot. He is also wearing a black hoodie with a similar sash, and is smiling at the other two. The three are presenting on stage during the event and convey a sense of pride and community."/>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6202680" cy="4131945"/>
                    </a:xfrm>
                    <a:prstGeom prst="rect">
                      <a:avLst/>
                    </a:prstGeom>
                    <a:noFill/>
                    <a:ln>
                      <a:noFill/>
                    </a:ln>
                  </pic:spPr>
                </pic:pic>
              </a:graphicData>
            </a:graphic>
          </wp:inline>
        </w:drawing>
      </w:r>
    </w:p>
    <w:p w14:paraId="5D30C211" w14:textId="77777777" w:rsidR="00900D77" w:rsidRDefault="009907D5" w:rsidP="003A774F">
      <w:pPr>
        <w:pStyle w:val="Nospace"/>
        <w:spacing w:before="120"/>
        <w:rPr>
          <w:rStyle w:val="BodyTextChar"/>
        </w:rPr>
      </w:pPr>
      <w:r w:rsidRPr="003A774F">
        <w:rPr>
          <w:rStyle w:val="BodyTextChar"/>
        </w:rPr>
        <w:t>NAIDOC in the City Concert.</w:t>
      </w:r>
    </w:p>
    <w:p w14:paraId="1767D23C" w14:textId="0FE4ACFF" w:rsidR="009907D5" w:rsidRPr="009907D5" w:rsidRDefault="009907D5" w:rsidP="00900D77">
      <w:pPr>
        <w:pStyle w:val="Nospace"/>
      </w:pPr>
      <w:r w:rsidRPr="003A774F">
        <w:rPr>
          <w:rStyle w:val="BodyTextChar"/>
        </w:rPr>
        <w:t>Photo credit: Jacinta Keefe</w:t>
      </w:r>
      <w:r w:rsidR="00B24AFB">
        <w:rPr>
          <w:rStyle w:val="BodyTextChar"/>
        </w:rPr>
        <w:t>.</w:t>
      </w:r>
    </w:p>
    <w:p w14:paraId="6F7EE7EE" w14:textId="31B4F26B" w:rsidR="00A53847" w:rsidRPr="00AF02E0" w:rsidRDefault="00470E63" w:rsidP="00E769AE">
      <w:pPr>
        <w:pStyle w:val="Heading2"/>
        <w:rPr>
          <w:rFonts w:hint="eastAsia"/>
        </w:rPr>
      </w:pPr>
      <w:bookmarkStart w:id="28" w:name="_Toc175754382"/>
      <w:r>
        <w:t xml:space="preserve">Pillar 3. </w:t>
      </w:r>
      <w:r w:rsidR="00A53847">
        <w:t>Respect</w:t>
      </w:r>
      <w:bookmarkEnd w:id="28"/>
    </w:p>
    <w:p w14:paraId="729493A3" w14:textId="52CD654A" w:rsidR="00066589" w:rsidRPr="001240D9" w:rsidRDefault="00066589" w:rsidP="0016268C">
      <w:pPr>
        <w:rPr>
          <w:rStyle w:val="ItalicText"/>
          <w:i w:val="0"/>
          <w:iCs/>
        </w:rPr>
      </w:pPr>
      <w:r w:rsidRPr="001240D9">
        <w:rPr>
          <w:rStyle w:val="ItalicText"/>
          <w:i w:val="0"/>
          <w:iCs/>
        </w:rPr>
        <w:t>Understanding of and respect for Aboriginal culture and identity is integral to meaningful and lasting relationships with the community.</w:t>
      </w:r>
    </w:p>
    <w:p w14:paraId="48F0CFEC" w14:textId="77777777" w:rsidR="00CB01B5" w:rsidRPr="00CB01B5" w:rsidRDefault="00CB01B5" w:rsidP="00CB01B5">
      <w:pPr>
        <w:rPr>
          <w:rFonts w:cs="Arial"/>
          <w:szCs w:val="22"/>
        </w:rPr>
      </w:pPr>
      <w:r w:rsidRPr="00CB01B5">
        <w:rPr>
          <w:rFonts w:cs="Arial"/>
          <w:szCs w:val="22"/>
        </w:rPr>
        <w:t>We are immensely proud of Melbourne’s unique Aboriginal cultural heritage and are committed to appropriately protecting and celebrating it. It is vital to our identity and ensures Aboriginal peoples’ equal participation in our city's economy and activities. We strive to educate our organisation and the Melbourne community about First Peoples' culture, lore, knowledge, and heritage. By embedding Aboriginal culture in the design of our urban landscape, buildings, and community spaces, we are recognising and reflecting the Aboriginal culture in the very fabric of our city.</w:t>
      </w:r>
    </w:p>
    <w:p w14:paraId="59656660" w14:textId="77777777" w:rsidR="00CB01B5" w:rsidRPr="00454ED6" w:rsidRDefault="00CB01B5" w:rsidP="00CB01B5">
      <w:r w:rsidRPr="00CB01B5">
        <w:rPr>
          <w:rFonts w:cs="Arial"/>
          <w:szCs w:val="22"/>
        </w:rPr>
        <w:t xml:space="preserve">To ensure self-determination and elevate Traditional Owner voices, we are increasing our organisation's understanding of and respect for Aboriginal peoples, cultures, histories, knowledge, and rights. Staff undertake </w:t>
      </w:r>
      <w:r w:rsidR="00F52DC6">
        <w:rPr>
          <w:rFonts w:cs="Arial"/>
          <w:szCs w:val="22"/>
        </w:rPr>
        <w:t>c</w:t>
      </w:r>
      <w:r w:rsidRPr="00CB01B5">
        <w:rPr>
          <w:rFonts w:cs="Arial"/>
          <w:szCs w:val="22"/>
        </w:rPr>
        <w:t xml:space="preserve">ultural </w:t>
      </w:r>
      <w:r w:rsidR="00F52DC6">
        <w:rPr>
          <w:rFonts w:cs="Arial"/>
          <w:szCs w:val="22"/>
        </w:rPr>
        <w:t>c</w:t>
      </w:r>
      <w:r w:rsidRPr="00CB01B5">
        <w:rPr>
          <w:rFonts w:cs="Arial"/>
          <w:szCs w:val="22"/>
        </w:rPr>
        <w:t xml:space="preserve">ompetency </w:t>
      </w:r>
      <w:r w:rsidR="00F52DC6">
        <w:rPr>
          <w:rFonts w:cs="Arial"/>
          <w:szCs w:val="22"/>
        </w:rPr>
        <w:t>t</w:t>
      </w:r>
      <w:r w:rsidRPr="00CB01B5">
        <w:rPr>
          <w:rFonts w:cs="Arial"/>
          <w:szCs w:val="22"/>
        </w:rPr>
        <w:t>raining and cultural walking tours</w:t>
      </w:r>
      <w:r w:rsidR="00FB1B39">
        <w:rPr>
          <w:rFonts w:cs="Arial"/>
          <w:szCs w:val="22"/>
        </w:rPr>
        <w:t xml:space="preserve"> and</w:t>
      </w:r>
      <w:r w:rsidR="00FB1B39">
        <w:t xml:space="preserve"> need to understand what self-determination is from the perspective of Traditional Owners to understand how they should be thinking about our work and providing opportunities for self-determination to come to life. </w:t>
      </w:r>
      <w:r w:rsidRPr="00CB01B5">
        <w:rPr>
          <w:rFonts w:cs="Arial"/>
          <w:szCs w:val="22"/>
        </w:rPr>
        <w:t>The training, developed and delivered by Traditional Owners, has been the foundation of increasing cultural safety across the organisation</w:t>
      </w:r>
      <w:r w:rsidRPr="0012220D">
        <w:rPr>
          <w:rFonts w:cs="Arial"/>
          <w:sz w:val="22"/>
          <w:szCs w:val="22"/>
        </w:rPr>
        <w:t>.</w:t>
      </w:r>
    </w:p>
    <w:p w14:paraId="457CA431" w14:textId="77777777" w:rsidR="00CD18C0" w:rsidRDefault="00CD18C0">
      <w:pPr>
        <w:spacing w:after="0" w:line="240" w:lineRule="auto"/>
        <w:rPr>
          <w:rFonts w:ascii="Arial Bold" w:eastAsia="MS Gothic" w:hAnsi="Arial Bold" w:hint="eastAsia"/>
          <w:sz w:val="22"/>
          <w:szCs w:val="26"/>
          <w:lang w:val="en-US"/>
        </w:rPr>
      </w:pPr>
      <w:r>
        <w:rPr>
          <w:rFonts w:hint="eastAsia"/>
        </w:rPr>
        <w:br w:type="page"/>
      </w:r>
    </w:p>
    <w:p w14:paraId="22156252" w14:textId="5C47B1CB" w:rsidR="00A53847" w:rsidRDefault="00A53847" w:rsidP="00C566CB">
      <w:pPr>
        <w:pStyle w:val="Heading3"/>
        <w:rPr>
          <w:rFonts w:hint="eastAsia"/>
        </w:rPr>
      </w:pPr>
      <w:r>
        <w:lastRenderedPageBreak/>
        <w:t>Action</w:t>
      </w:r>
      <w:r w:rsidR="00066589">
        <w:t xml:space="preserve"> </w:t>
      </w:r>
      <w:r w:rsidR="001E1A94">
        <w:t>3.1</w:t>
      </w:r>
      <w:r>
        <w:t xml:space="preserve"> </w:t>
      </w:r>
      <w:r w:rsidR="00066589" w:rsidRPr="00066589">
        <w:t>Increase understanding, value and recognition of Aboriginal cultures, histories, knowledge and rights through cultural learning.</w:t>
      </w: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756"/>
        <w:gridCol w:w="3775"/>
        <w:gridCol w:w="1843"/>
        <w:gridCol w:w="1559"/>
        <w:gridCol w:w="2127"/>
      </w:tblGrid>
      <w:tr w:rsidR="00536D2E" w:rsidRPr="000474AE" w14:paraId="147211CA" w14:textId="77777777" w:rsidTr="00486FA8">
        <w:trPr>
          <w:tblHeader/>
        </w:trPr>
        <w:tc>
          <w:tcPr>
            <w:tcW w:w="376" w:type="pct"/>
          </w:tcPr>
          <w:p w14:paraId="2969976B" w14:textId="6B634D51" w:rsidR="00536D2E" w:rsidRDefault="00536D2E" w:rsidP="00536D2E">
            <w:pPr>
              <w:pStyle w:val="TableofFigures"/>
              <w:rPr>
                <w:rFonts w:eastAsia="Cambria"/>
                <w:b/>
              </w:rPr>
            </w:pPr>
            <w:r>
              <w:rPr>
                <w:b/>
              </w:rPr>
              <w:t>Ref</w:t>
            </w:r>
          </w:p>
        </w:tc>
        <w:tc>
          <w:tcPr>
            <w:tcW w:w="1876" w:type="pct"/>
            <w:shd w:val="clear" w:color="auto" w:fill="auto"/>
          </w:tcPr>
          <w:p w14:paraId="5AB2590B" w14:textId="5B9A1848" w:rsidR="00536D2E" w:rsidRPr="00802A52" w:rsidRDefault="00536D2E" w:rsidP="00536D2E">
            <w:pPr>
              <w:pStyle w:val="TableofFigures"/>
              <w:rPr>
                <w:rFonts w:eastAsia="Cambria"/>
                <w:b/>
              </w:rPr>
            </w:pPr>
            <w:r>
              <w:rPr>
                <w:b/>
              </w:rPr>
              <w:t>Deliverables</w:t>
            </w:r>
          </w:p>
        </w:tc>
        <w:tc>
          <w:tcPr>
            <w:tcW w:w="916" w:type="pct"/>
            <w:shd w:val="clear" w:color="auto" w:fill="auto"/>
          </w:tcPr>
          <w:p w14:paraId="6326D7F3" w14:textId="41A265BC" w:rsidR="00536D2E" w:rsidRPr="00802A52" w:rsidRDefault="00536D2E" w:rsidP="00536D2E">
            <w:pPr>
              <w:pStyle w:val="TableofFigures"/>
              <w:rPr>
                <w:rFonts w:eastAsia="Cambria"/>
                <w:b/>
              </w:rPr>
            </w:pPr>
            <w:r>
              <w:rPr>
                <w:b/>
              </w:rPr>
              <w:t>Responsibility</w:t>
            </w:r>
          </w:p>
        </w:tc>
        <w:tc>
          <w:tcPr>
            <w:tcW w:w="775" w:type="pct"/>
            <w:shd w:val="clear" w:color="auto" w:fill="auto"/>
          </w:tcPr>
          <w:p w14:paraId="3E878E32" w14:textId="0E25C680" w:rsidR="00536D2E" w:rsidRPr="00802A52" w:rsidRDefault="00536D2E" w:rsidP="00536D2E">
            <w:pPr>
              <w:pStyle w:val="TableofFigures"/>
              <w:rPr>
                <w:rFonts w:eastAsia="Cambria"/>
                <w:b/>
              </w:rPr>
            </w:pPr>
            <w:r>
              <w:rPr>
                <w:b/>
              </w:rPr>
              <w:t>Timeline</w:t>
            </w:r>
          </w:p>
        </w:tc>
        <w:tc>
          <w:tcPr>
            <w:tcW w:w="1057" w:type="pct"/>
          </w:tcPr>
          <w:p w14:paraId="7166EBD4" w14:textId="6A25F9F0" w:rsidR="00536D2E" w:rsidRDefault="00536D2E" w:rsidP="00536D2E">
            <w:pPr>
              <w:pStyle w:val="TableofFigures"/>
              <w:rPr>
                <w:rFonts w:eastAsia="Cambria"/>
                <w:b/>
              </w:rPr>
            </w:pPr>
            <w:r>
              <w:rPr>
                <w:b/>
              </w:rPr>
              <w:t>Target</w:t>
            </w:r>
          </w:p>
        </w:tc>
      </w:tr>
      <w:tr w:rsidR="005B4AC9" w:rsidRPr="00493E0A" w14:paraId="574FFF22" w14:textId="77777777" w:rsidTr="00486FA8">
        <w:tc>
          <w:tcPr>
            <w:tcW w:w="376" w:type="pct"/>
            <w:shd w:val="clear" w:color="auto" w:fill="auto"/>
          </w:tcPr>
          <w:p w14:paraId="772129E7" w14:textId="77777777" w:rsidR="00EF5DE6" w:rsidRPr="008E11AD" w:rsidRDefault="001E1A94" w:rsidP="00C566CB">
            <w:r>
              <w:t>3.1.1</w:t>
            </w:r>
          </w:p>
        </w:tc>
        <w:tc>
          <w:tcPr>
            <w:tcW w:w="1876" w:type="pct"/>
            <w:shd w:val="clear" w:color="auto" w:fill="auto"/>
          </w:tcPr>
          <w:p w14:paraId="4E51739C" w14:textId="77777777" w:rsidR="008F7762" w:rsidRDefault="008F7762" w:rsidP="000834AD">
            <w:pPr>
              <w:pStyle w:val="ListParagraph"/>
              <w:numPr>
                <w:ilvl w:val="0"/>
                <w:numId w:val="0"/>
              </w:numPr>
              <w:rPr>
                <w:color w:val="000000"/>
                <w:szCs w:val="20"/>
              </w:rPr>
            </w:pPr>
            <w:r>
              <w:rPr>
                <w:color w:val="000000"/>
                <w:szCs w:val="20"/>
              </w:rPr>
              <w:t xml:space="preserve">Develop and communicate an Aboriginal </w:t>
            </w:r>
            <w:r w:rsidR="00F77361">
              <w:rPr>
                <w:color w:val="000000"/>
                <w:szCs w:val="20"/>
              </w:rPr>
              <w:t>C</w:t>
            </w:r>
            <w:r>
              <w:rPr>
                <w:color w:val="000000"/>
                <w:szCs w:val="20"/>
              </w:rPr>
              <w:t xml:space="preserve">ultural </w:t>
            </w:r>
            <w:r w:rsidR="00F77361">
              <w:rPr>
                <w:color w:val="000000"/>
                <w:szCs w:val="20"/>
              </w:rPr>
              <w:t>L</w:t>
            </w:r>
            <w:r>
              <w:rPr>
                <w:color w:val="000000"/>
                <w:szCs w:val="20"/>
              </w:rPr>
              <w:t xml:space="preserve">earning </w:t>
            </w:r>
            <w:r w:rsidR="00F77361">
              <w:rPr>
                <w:color w:val="000000"/>
                <w:szCs w:val="20"/>
              </w:rPr>
              <w:t>S</w:t>
            </w:r>
            <w:r>
              <w:rPr>
                <w:color w:val="000000"/>
                <w:szCs w:val="20"/>
              </w:rPr>
              <w:t>trategy. This includes:</w:t>
            </w:r>
          </w:p>
          <w:p w14:paraId="25CD08B5" w14:textId="77777777" w:rsidR="008F7762" w:rsidRDefault="008F7762" w:rsidP="009B50F5">
            <w:pPr>
              <w:pStyle w:val="ListParagraph"/>
              <w:numPr>
                <w:ilvl w:val="0"/>
                <w:numId w:val="40"/>
              </w:numPr>
              <w:ind w:left="421"/>
              <w:rPr>
                <w:color w:val="000000"/>
                <w:szCs w:val="20"/>
              </w:rPr>
            </w:pPr>
            <w:r>
              <w:rPr>
                <w:color w:val="000000"/>
                <w:szCs w:val="20"/>
              </w:rPr>
              <w:t>Consult Aboriginal employees and Traditional Owners to develop the strategy</w:t>
            </w:r>
            <w:r w:rsidR="00351E85">
              <w:rPr>
                <w:color w:val="000000"/>
                <w:szCs w:val="20"/>
              </w:rPr>
              <w:t>.</w:t>
            </w:r>
          </w:p>
          <w:p w14:paraId="45D3C3D9" w14:textId="77777777" w:rsidR="008F7762" w:rsidRDefault="008F7762" w:rsidP="009B50F5">
            <w:pPr>
              <w:pStyle w:val="ListParagraph"/>
              <w:numPr>
                <w:ilvl w:val="0"/>
                <w:numId w:val="40"/>
              </w:numPr>
              <w:ind w:left="421"/>
              <w:rPr>
                <w:color w:val="000000"/>
                <w:szCs w:val="20"/>
              </w:rPr>
            </w:pPr>
            <w:r>
              <w:rPr>
                <w:color w:val="000000"/>
                <w:szCs w:val="20"/>
              </w:rPr>
              <w:t>Develop a capability framework for cultural learning</w:t>
            </w:r>
            <w:r w:rsidR="00ED0B64">
              <w:rPr>
                <w:color w:val="000000"/>
                <w:szCs w:val="20"/>
              </w:rPr>
              <w:t>.</w:t>
            </w:r>
          </w:p>
          <w:p w14:paraId="680D293B" w14:textId="77777777" w:rsidR="008F7762" w:rsidRDefault="008F7762" w:rsidP="009B50F5">
            <w:pPr>
              <w:pStyle w:val="ListParagraph"/>
              <w:numPr>
                <w:ilvl w:val="0"/>
                <w:numId w:val="40"/>
              </w:numPr>
              <w:ind w:left="421"/>
              <w:rPr>
                <w:color w:val="000000"/>
                <w:szCs w:val="20"/>
              </w:rPr>
            </w:pPr>
            <w:r>
              <w:rPr>
                <w:color w:val="000000"/>
                <w:szCs w:val="20"/>
              </w:rPr>
              <w:t>Maintain a learning and development program for all people leaders to ensure Aboriginal staff are culturally safe and supported</w:t>
            </w:r>
            <w:r w:rsidR="00ED0B64">
              <w:rPr>
                <w:color w:val="000000"/>
                <w:szCs w:val="20"/>
              </w:rPr>
              <w:t>.</w:t>
            </w:r>
          </w:p>
          <w:p w14:paraId="5BF3AE9F" w14:textId="77777777" w:rsidR="00CF2F02" w:rsidRPr="005334B8" w:rsidRDefault="00F52DC6" w:rsidP="009B50F5">
            <w:pPr>
              <w:pStyle w:val="ListParagraph"/>
              <w:numPr>
                <w:ilvl w:val="0"/>
                <w:numId w:val="40"/>
              </w:numPr>
              <w:ind w:left="421"/>
              <w:rPr>
                <w:rFonts w:eastAsia="Cambria"/>
              </w:rPr>
            </w:pPr>
            <w:r>
              <w:rPr>
                <w:color w:val="000000"/>
                <w:szCs w:val="20"/>
              </w:rPr>
              <w:t>Provide a</w:t>
            </w:r>
            <w:r w:rsidR="008F7762">
              <w:rPr>
                <w:color w:val="000000"/>
                <w:szCs w:val="20"/>
              </w:rPr>
              <w:t xml:space="preserve"> diverse range of learning opportunities and courses for a range of learning needs at all organisational levels</w:t>
            </w:r>
            <w:r w:rsidR="00ED0B64">
              <w:rPr>
                <w:color w:val="000000"/>
                <w:szCs w:val="20"/>
              </w:rPr>
              <w:t>.</w:t>
            </w:r>
          </w:p>
        </w:tc>
        <w:tc>
          <w:tcPr>
            <w:tcW w:w="916" w:type="pct"/>
            <w:shd w:val="clear" w:color="auto" w:fill="auto"/>
          </w:tcPr>
          <w:p w14:paraId="2E7F0312" w14:textId="77777777" w:rsidR="00EF5DE6" w:rsidRDefault="00330885" w:rsidP="00C566CB">
            <w:r>
              <w:t>Chief People Officer</w:t>
            </w:r>
          </w:p>
          <w:p w14:paraId="3431A328" w14:textId="77777777" w:rsidR="008B66A6" w:rsidRDefault="008B66A6" w:rsidP="007234E0">
            <w:pPr>
              <w:spacing w:before="1680"/>
            </w:pPr>
            <w:r>
              <w:t>Director Aboriginal Melbourne</w:t>
            </w:r>
          </w:p>
        </w:tc>
        <w:tc>
          <w:tcPr>
            <w:tcW w:w="775" w:type="pct"/>
            <w:shd w:val="clear" w:color="auto" w:fill="auto"/>
          </w:tcPr>
          <w:p w14:paraId="1B5C39A0" w14:textId="5F0AE0B5" w:rsidR="00EF5DE6" w:rsidRPr="00802A52" w:rsidRDefault="00C12B48" w:rsidP="00280535">
            <w:pPr>
              <w:pStyle w:val="TableofFigures"/>
              <w:rPr>
                <w:rFonts w:eastAsia="Cambria"/>
              </w:rPr>
            </w:pPr>
            <w:r>
              <w:rPr>
                <w:rFonts w:eastAsia="Cambria"/>
              </w:rPr>
              <w:t xml:space="preserve">June </w:t>
            </w:r>
            <w:r w:rsidRPr="008E0769">
              <w:rPr>
                <w:rFonts w:eastAsia="Cambria"/>
              </w:rPr>
              <w:t>2025</w:t>
            </w:r>
            <w:r>
              <w:rPr>
                <w:rFonts w:eastAsia="Cambria"/>
              </w:rPr>
              <w:t xml:space="preserve">, June </w:t>
            </w:r>
            <w:r w:rsidRPr="008E0769">
              <w:rPr>
                <w:rFonts w:eastAsia="Cambria"/>
              </w:rPr>
              <w:t>2026</w:t>
            </w:r>
            <w:r>
              <w:rPr>
                <w:rFonts w:eastAsia="Cambria"/>
              </w:rPr>
              <w:t xml:space="preserve">, June </w:t>
            </w:r>
            <w:r w:rsidRPr="008E0769">
              <w:rPr>
                <w:rFonts w:eastAsia="Cambria"/>
              </w:rPr>
              <w:t>2027</w:t>
            </w:r>
          </w:p>
        </w:tc>
        <w:tc>
          <w:tcPr>
            <w:tcW w:w="1057" w:type="pct"/>
          </w:tcPr>
          <w:p w14:paraId="3C1B70D6" w14:textId="77777777" w:rsidR="008F7762" w:rsidRPr="00CA7632" w:rsidRDefault="008F7762" w:rsidP="00CA7632">
            <w:r w:rsidRPr="00CA7632">
              <w:t>By December 2025 develop a</w:t>
            </w:r>
            <w:r w:rsidR="00782A59" w:rsidRPr="00CA7632">
              <w:t>n</w:t>
            </w:r>
            <w:r w:rsidRPr="00CA7632">
              <w:t xml:space="preserve"> Aboriginal </w:t>
            </w:r>
            <w:r w:rsidR="002C5ED9" w:rsidRPr="00CA7632">
              <w:t>C</w:t>
            </w:r>
            <w:r w:rsidRPr="00CA7632">
              <w:t xml:space="preserve">ultural </w:t>
            </w:r>
            <w:r w:rsidR="002C5ED9" w:rsidRPr="00CA7632">
              <w:t>L</w:t>
            </w:r>
            <w:r w:rsidRPr="00CA7632">
              <w:t xml:space="preserve">earning </w:t>
            </w:r>
            <w:r w:rsidR="002C5ED9" w:rsidRPr="00CA7632">
              <w:t>Strategy</w:t>
            </w:r>
            <w:r w:rsidR="00CE6405" w:rsidRPr="00CA7632">
              <w:t>.</w:t>
            </w:r>
          </w:p>
          <w:p w14:paraId="2A494104" w14:textId="77777777" w:rsidR="00EF5DE6" w:rsidRPr="00CA7632" w:rsidRDefault="002C5ED9" w:rsidP="007234E0">
            <w:pPr>
              <w:spacing w:before="1080"/>
            </w:pPr>
            <w:r w:rsidRPr="00CA7632">
              <w:t>M</w:t>
            </w:r>
            <w:r w:rsidR="008F7762" w:rsidRPr="00CA7632">
              <w:t>aintain and improve the existing learning and development cultural learning program to ensure offerings are relevant and accessible</w:t>
            </w:r>
            <w:r w:rsidR="00CE6405" w:rsidRPr="00CA7632">
              <w:t>.</w:t>
            </w:r>
          </w:p>
        </w:tc>
      </w:tr>
      <w:tr w:rsidR="008B66A6" w:rsidRPr="00493E0A" w14:paraId="3F4F495F" w14:textId="77777777" w:rsidTr="00486FA8">
        <w:tc>
          <w:tcPr>
            <w:tcW w:w="376" w:type="pct"/>
            <w:shd w:val="clear" w:color="auto" w:fill="auto"/>
          </w:tcPr>
          <w:p w14:paraId="32FB9C89" w14:textId="77777777" w:rsidR="008B66A6" w:rsidRDefault="001E1A94" w:rsidP="00C566CB">
            <w:r>
              <w:t>3.1.2</w:t>
            </w:r>
          </w:p>
        </w:tc>
        <w:tc>
          <w:tcPr>
            <w:tcW w:w="1876" w:type="pct"/>
            <w:shd w:val="clear" w:color="auto" w:fill="auto"/>
          </w:tcPr>
          <w:p w14:paraId="79B0FDCC" w14:textId="77777777" w:rsidR="008B66A6" w:rsidRPr="00443007" w:rsidRDefault="008B66A6" w:rsidP="008B66A6">
            <w:pPr>
              <w:pStyle w:val="ListParagraph"/>
              <w:numPr>
                <w:ilvl w:val="0"/>
                <w:numId w:val="0"/>
              </w:numPr>
              <w:rPr>
                <w:rFonts w:eastAsia="Times New Roman" w:cs="Arial"/>
                <w:color w:val="000000"/>
                <w:szCs w:val="20"/>
              </w:rPr>
            </w:pPr>
            <w:r w:rsidRPr="00443007">
              <w:rPr>
                <w:rFonts w:eastAsia="Times New Roman" w:cs="Arial"/>
                <w:color w:val="000000"/>
                <w:szCs w:val="20"/>
              </w:rPr>
              <w:t>Ensure executives, managers and staff have opportunities to undertake a variety of cultural learning activities</w:t>
            </w:r>
            <w:r w:rsidR="00ED0B64">
              <w:rPr>
                <w:rFonts w:eastAsia="Times New Roman" w:cs="Arial"/>
                <w:color w:val="000000"/>
                <w:szCs w:val="20"/>
              </w:rPr>
              <w:t>.</w:t>
            </w:r>
          </w:p>
        </w:tc>
        <w:tc>
          <w:tcPr>
            <w:tcW w:w="916" w:type="pct"/>
            <w:shd w:val="clear" w:color="auto" w:fill="auto"/>
          </w:tcPr>
          <w:p w14:paraId="160566A2" w14:textId="77777777" w:rsidR="008B66A6" w:rsidRDefault="008B66A6" w:rsidP="00C566CB">
            <w:r>
              <w:t>All Directors</w:t>
            </w:r>
          </w:p>
        </w:tc>
        <w:tc>
          <w:tcPr>
            <w:tcW w:w="775" w:type="pct"/>
            <w:shd w:val="clear" w:color="auto" w:fill="auto"/>
          </w:tcPr>
          <w:p w14:paraId="58F524BC" w14:textId="21C555E0" w:rsidR="008B66A6" w:rsidRPr="00280535" w:rsidRDefault="00C12B48" w:rsidP="006608BA">
            <w:pPr>
              <w:pStyle w:val="TableofFigures"/>
              <w:rPr>
                <w:rFonts w:eastAsia="Cambria"/>
              </w:rPr>
            </w:pPr>
            <w:r>
              <w:rPr>
                <w:rFonts w:eastAsia="Cambria"/>
              </w:rPr>
              <w:t xml:space="preserve">June </w:t>
            </w:r>
            <w:r w:rsidRPr="008E0769">
              <w:rPr>
                <w:rFonts w:eastAsia="Cambria"/>
              </w:rPr>
              <w:t>2025</w:t>
            </w:r>
            <w:r>
              <w:rPr>
                <w:rFonts w:eastAsia="Cambria"/>
              </w:rPr>
              <w:t xml:space="preserve">, June </w:t>
            </w:r>
            <w:r w:rsidRPr="008E0769">
              <w:rPr>
                <w:rFonts w:eastAsia="Cambria"/>
              </w:rPr>
              <w:t>2026</w:t>
            </w:r>
            <w:r>
              <w:rPr>
                <w:rFonts w:eastAsia="Cambria"/>
              </w:rPr>
              <w:t xml:space="preserve">, June </w:t>
            </w:r>
            <w:r w:rsidRPr="008E0769">
              <w:rPr>
                <w:rFonts w:eastAsia="Cambria"/>
              </w:rPr>
              <w:t>2027</w:t>
            </w:r>
          </w:p>
        </w:tc>
        <w:tc>
          <w:tcPr>
            <w:tcW w:w="1057" w:type="pct"/>
          </w:tcPr>
          <w:p w14:paraId="356B1FEA" w14:textId="77777777" w:rsidR="007234E0" w:rsidRPr="007234E0" w:rsidRDefault="008B66A6" w:rsidP="007234E0">
            <w:r w:rsidRPr="007234E0">
              <w:t xml:space="preserve">90 </w:t>
            </w:r>
            <w:r w:rsidR="00582FE5" w:rsidRPr="007234E0">
              <w:t>percent of</w:t>
            </w:r>
            <w:r w:rsidRPr="007234E0">
              <w:t xml:space="preserve"> staff undertake e-learning module</w:t>
            </w:r>
            <w:r w:rsidR="00CE6405" w:rsidRPr="007234E0">
              <w:t>.</w:t>
            </w:r>
          </w:p>
          <w:p w14:paraId="4F8F1617" w14:textId="69B4126C" w:rsidR="008B66A6" w:rsidRPr="00443007" w:rsidRDefault="008B66A6" w:rsidP="008B66A6">
            <w:pPr>
              <w:pStyle w:val="TableofFigures"/>
              <w:rPr>
                <w:rFonts w:eastAsia="Times New Roman" w:cs="Arial"/>
                <w:szCs w:val="20"/>
              </w:rPr>
            </w:pPr>
            <w:r w:rsidRPr="00443007">
              <w:rPr>
                <w:rFonts w:eastAsia="Times New Roman" w:cs="Arial"/>
                <w:szCs w:val="20"/>
              </w:rPr>
              <w:t xml:space="preserve">40 </w:t>
            </w:r>
            <w:r w:rsidR="00582FE5">
              <w:rPr>
                <w:rFonts w:eastAsia="Times New Roman" w:cs="Arial"/>
                <w:szCs w:val="20"/>
              </w:rPr>
              <w:t>per cent of</w:t>
            </w:r>
            <w:r w:rsidRPr="00443007">
              <w:rPr>
                <w:rFonts w:eastAsia="Times New Roman" w:cs="Arial"/>
                <w:szCs w:val="20"/>
              </w:rPr>
              <w:t xml:space="preserve"> staff undertake face</w:t>
            </w:r>
            <w:r w:rsidR="001240D9">
              <w:rPr>
                <w:rFonts w:eastAsia="Times New Roman" w:cs="Arial"/>
                <w:szCs w:val="20"/>
              </w:rPr>
              <w:t>-</w:t>
            </w:r>
            <w:r w:rsidRPr="00443007">
              <w:rPr>
                <w:rFonts w:eastAsia="Times New Roman" w:cs="Arial"/>
                <w:szCs w:val="20"/>
              </w:rPr>
              <w:t>to</w:t>
            </w:r>
            <w:r w:rsidR="001240D9">
              <w:rPr>
                <w:rFonts w:eastAsia="Times New Roman" w:cs="Arial"/>
                <w:szCs w:val="20"/>
              </w:rPr>
              <w:t>-</w:t>
            </w:r>
            <w:r w:rsidRPr="00443007">
              <w:rPr>
                <w:rFonts w:eastAsia="Times New Roman" w:cs="Arial"/>
                <w:szCs w:val="20"/>
              </w:rPr>
              <w:t xml:space="preserve"> face cultural learning activities</w:t>
            </w:r>
            <w:r w:rsidR="00CE6405">
              <w:rPr>
                <w:rFonts w:eastAsia="Times New Roman" w:cs="Arial"/>
                <w:szCs w:val="20"/>
              </w:rPr>
              <w:t>.</w:t>
            </w:r>
          </w:p>
        </w:tc>
      </w:tr>
      <w:tr w:rsidR="00F60802" w:rsidRPr="00493E0A" w14:paraId="612D27FC" w14:textId="77777777" w:rsidTr="00486FA8">
        <w:tc>
          <w:tcPr>
            <w:tcW w:w="376" w:type="pct"/>
            <w:shd w:val="clear" w:color="auto" w:fill="auto"/>
          </w:tcPr>
          <w:p w14:paraId="5FBE9342" w14:textId="77777777" w:rsidR="00F60802" w:rsidRDefault="001E1A94" w:rsidP="00C566CB">
            <w:r>
              <w:t>3.1.3</w:t>
            </w:r>
          </w:p>
        </w:tc>
        <w:tc>
          <w:tcPr>
            <w:tcW w:w="1876" w:type="pct"/>
            <w:shd w:val="clear" w:color="auto" w:fill="auto"/>
          </w:tcPr>
          <w:p w14:paraId="2D242B56" w14:textId="77777777" w:rsidR="00F60802" w:rsidRPr="00443007" w:rsidRDefault="00F60802" w:rsidP="008B66A6">
            <w:pPr>
              <w:pStyle w:val="ListParagraph"/>
              <w:numPr>
                <w:ilvl w:val="0"/>
                <w:numId w:val="0"/>
              </w:numPr>
              <w:rPr>
                <w:rFonts w:eastAsia="Times New Roman" w:cs="Arial"/>
                <w:color w:val="000000"/>
                <w:szCs w:val="20"/>
              </w:rPr>
            </w:pPr>
            <w:r w:rsidRPr="00443007">
              <w:rPr>
                <w:rFonts w:eastAsia="Times New Roman" w:cs="Arial"/>
                <w:color w:val="000000"/>
                <w:szCs w:val="20"/>
              </w:rPr>
              <w:t>Ensure councillors have opportunities to undertake a variety of cultural learning activities</w:t>
            </w:r>
            <w:r w:rsidR="00ED0B64">
              <w:rPr>
                <w:rFonts w:eastAsia="Times New Roman" w:cs="Arial"/>
                <w:color w:val="000000"/>
                <w:szCs w:val="20"/>
              </w:rPr>
              <w:t>.</w:t>
            </w:r>
          </w:p>
        </w:tc>
        <w:tc>
          <w:tcPr>
            <w:tcW w:w="916" w:type="pct"/>
            <w:shd w:val="clear" w:color="auto" w:fill="auto"/>
          </w:tcPr>
          <w:p w14:paraId="5F9F4C58" w14:textId="77777777" w:rsidR="008F7762" w:rsidRDefault="008F7762" w:rsidP="008F7762">
            <w:r>
              <w:t>Chief of Staff</w:t>
            </w:r>
          </w:p>
          <w:p w14:paraId="7D40BE75" w14:textId="77777777" w:rsidR="00F60802" w:rsidRDefault="007E2D5D" w:rsidP="008F7762">
            <w:r>
              <w:t>Office of the CEO</w:t>
            </w:r>
          </w:p>
        </w:tc>
        <w:tc>
          <w:tcPr>
            <w:tcW w:w="775" w:type="pct"/>
            <w:shd w:val="clear" w:color="auto" w:fill="auto"/>
          </w:tcPr>
          <w:p w14:paraId="60EFA581" w14:textId="6769A214" w:rsidR="00F60802" w:rsidRPr="00F60802" w:rsidRDefault="00C12B48" w:rsidP="006608BA">
            <w:pPr>
              <w:pStyle w:val="TableofFigures"/>
            </w:pPr>
            <w:r>
              <w:rPr>
                <w:rFonts w:eastAsia="Cambria"/>
              </w:rPr>
              <w:t xml:space="preserve">June </w:t>
            </w:r>
            <w:r w:rsidRPr="008E0769">
              <w:rPr>
                <w:rFonts w:eastAsia="Cambria"/>
              </w:rPr>
              <w:t>2025</w:t>
            </w:r>
            <w:r>
              <w:rPr>
                <w:rFonts w:eastAsia="Cambria"/>
              </w:rPr>
              <w:t xml:space="preserve">, June </w:t>
            </w:r>
            <w:r w:rsidRPr="008E0769">
              <w:rPr>
                <w:rFonts w:eastAsia="Cambria"/>
              </w:rPr>
              <w:t>2026</w:t>
            </w:r>
            <w:r>
              <w:rPr>
                <w:rFonts w:eastAsia="Cambria"/>
              </w:rPr>
              <w:t xml:space="preserve">, June </w:t>
            </w:r>
            <w:r w:rsidRPr="008E0769">
              <w:rPr>
                <w:rFonts w:eastAsia="Cambria"/>
              </w:rPr>
              <w:t>2027</w:t>
            </w:r>
          </w:p>
        </w:tc>
        <w:tc>
          <w:tcPr>
            <w:tcW w:w="1057" w:type="pct"/>
          </w:tcPr>
          <w:p w14:paraId="64AD2339" w14:textId="59E18A9E" w:rsidR="00F60802" w:rsidRPr="00443007" w:rsidRDefault="00AA1587" w:rsidP="008B66A6">
            <w:pPr>
              <w:pStyle w:val="TableofFigures"/>
              <w:rPr>
                <w:rFonts w:eastAsia="Times New Roman" w:cs="Arial"/>
                <w:szCs w:val="20"/>
              </w:rPr>
            </w:pPr>
            <w:r>
              <w:rPr>
                <w:rFonts w:eastAsia="Cambria"/>
              </w:rPr>
              <w:t>N/A</w:t>
            </w:r>
          </w:p>
        </w:tc>
      </w:tr>
    </w:tbl>
    <w:p w14:paraId="3AB233A5" w14:textId="5D351D29" w:rsidR="00066589" w:rsidRDefault="00BC6208" w:rsidP="00C566CB">
      <w:pPr>
        <w:pStyle w:val="Heading3"/>
        <w:rPr>
          <w:rFonts w:hint="eastAsia"/>
        </w:rPr>
      </w:pPr>
      <w:r>
        <w:t xml:space="preserve">Action </w:t>
      </w:r>
      <w:r w:rsidR="001E1A94">
        <w:t>3.2</w:t>
      </w:r>
      <w:r w:rsidR="00066589">
        <w:t xml:space="preserve"> </w:t>
      </w:r>
      <w:r w:rsidR="00066589" w:rsidRPr="00066589">
        <w:t>Demonstrate respect to Aboriginal and Torres Strait Islander peoples by observing cultural protocols.</w:t>
      </w: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758"/>
        <w:gridCol w:w="3779"/>
        <w:gridCol w:w="1819"/>
        <w:gridCol w:w="1662"/>
        <w:gridCol w:w="2042"/>
      </w:tblGrid>
      <w:tr w:rsidR="00536D2E" w:rsidRPr="000474AE" w14:paraId="3FF50D66" w14:textId="77777777" w:rsidTr="00536D2E">
        <w:trPr>
          <w:tblHeader/>
        </w:trPr>
        <w:tc>
          <w:tcPr>
            <w:tcW w:w="377" w:type="pct"/>
          </w:tcPr>
          <w:p w14:paraId="617426FE" w14:textId="10DD3DBC" w:rsidR="00536D2E" w:rsidRDefault="00536D2E" w:rsidP="00536D2E">
            <w:pPr>
              <w:pStyle w:val="TableofFigures"/>
              <w:rPr>
                <w:rFonts w:eastAsia="Cambria"/>
                <w:b/>
              </w:rPr>
            </w:pPr>
            <w:r>
              <w:rPr>
                <w:b/>
              </w:rPr>
              <w:t>Ref</w:t>
            </w:r>
          </w:p>
        </w:tc>
        <w:tc>
          <w:tcPr>
            <w:tcW w:w="1878" w:type="pct"/>
            <w:shd w:val="clear" w:color="auto" w:fill="auto"/>
          </w:tcPr>
          <w:p w14:paraId="2BD0A816" w14:textId="12961A29" w:rsidR="00536D2E" w:rsidRPr="00802A52" w:rsidRDefault="00536D2E" w:rsidP="00536D2E">
            <w:pPr>
              <w:pStyle w:val="TableofFigures"/>
              <w:rPr>
                <w:rFonts w:eastAsia="Cambria"/>
                <w:b/>
              </w:rPr>
            </w:pPr>
            <w:r>
              <w:rPr>
                <w:b/>
              </w:rPr>
              <w:t>Deliverables</w:t>
            </w:r>
          </w:p>
        </w:tc>
        <w:tc>
          <w:tcPr>
            <w:tcW w:w="904" w:type="pct"/>
            <w:shd w:val="clear" w:color="auto" w:fill="auto"/>
          </w:tcPr>
          <w:p w14:paraId="1C4DC521" w14:textId="2376479A" w:rsidR="00536D2E" w:rsidRPr="005A3FC6" w:rsidRDefault="00536D2E" w:rsidP="00536D2E">
            <w:pPr>
              <w:pStyle w:val="TableofFigures"/>
              <w:rPr>
                <w:rFonts w:eastAsia="Cambria"/>
              </w:rPr>
            </w:pPr>
            <w:r>
              <w:rPr>
                <w:b/>
              </w:rPr>
              <w:t>Responsibility</w:t>
            </w:r>
          </w:p>
        </w:tc>
        <w:tc>
          <w:tcPr>
            <w:tcW w:w="826" w:type="pct"/>
            <w:shd w:val="clear" w:color="auto" w:fill="auto"/>
          </w:tcPr>
          <w:p w14:paraId="2E103EB2" w14:textId="0BA594F9" w:rsidR="00536D2E" w:rsidRPr="005A3FC6" w:rsidRDefault="00536D2E" w:rsidP="00536D2E">
            <w:pPr>
              <w:pStyle w:val="TableofFigures"/>
              <w:rPr>
                <w:rFonts w:eastAsia="Cambria"/>
              </w:rPr>
            </w:pPr>
            <w:r>
              <w:rPr>
                <w:b/>
              </w:rPr>
              <w:t>Timeline</w:t>
            </w:r>
          </w:p>
        </w:tc>
        <w:tc>
          <w:tcPr>
            <w:tcW w:w="1015" w:type="pct"/>
          </w:tcPr>
          <w:p w14:paraId="40420636" w14:textId="37DC4FF4" w:rsidR="00536D2E" w:rsidRDefault="00536D2E" w:rsidP="00536D2E">
            <w:pPr>
              <w:pStyle w:val="TableofFigures"/>
              <w:rPr>
                <w:rFonts w:eastAsia="Cambria"/>
                <w:b/>
              </w:rPr>
            </w:pPr>
            <w:r>
              <w:rPr>
                <w:b/>
              </w:rPr>
              <w:t>Target</w:t>
            </w:r>
          </w:p>
        </w:tc>
      </w:tr>
      <w:tr w:rsidR="00367A39" w:rsidRPr="00493E0A" w14:paraId="293F3680" w14:textId="77777777" w:rsidTr="00536D2E">
        <w:tc>
          <w:tcPr>
            <w:tcW w:w="377" w:type="pct"/>
            <w:shd w:val="clear" w:color="auto" w:fill="auto"/>
          </w:tcPr>
          <w:p w14:paraId="370FDC58" w14:textId="77777777" w:rsidR="00803E91" w:rsidRDefault="001E1A94" w:rsidP="00802DA6">
            <w:pPr>
              <w:spacing w:line="240" w:lineRule="auto"/>
              <w:rPr>
                <w:rFonts w:eastAsia="Cambria"/>
                <w:lang w:val="en-US"/>
              </w:rPr>
            </w:pPr>
            <w:r>
              <w:rPr>
                <w:rFonts w:eastAsia="Cambria"/>
                <w:lang w:val="en-US"/>
              </w:rPr>
              <w:t>3.2.1</w:t>
            </w:r>
          </w:p>
        </w:tc>
        <w:tc>
          <w:tcPr>
            <w:tcW w:w="1878" w:type="pct"/>
            <w:shd w:val="clear" w:color="auto" w:fill="auto"/>
          </w:tcPr>
          <w:p w14:paraId="7684F116" w14:textId="77777777" w:rsidR="00803E91" w:rsidRDefault="00C64615" w:rsidP="006D6B90">
            <w:r>
              <w:t xml:space="preserve">Review the City of Melbourne style guide </w:t>
            </w:r>
            <w:r w:rsidR="006D6B90">
              <w:t xml:space="preserve">to </w:t>
            </w:r>
            <w:r>
              <w:t xml:space="preserve">ensure that it </w:t>
            </w:r>
            <w:r w:rsidR="006D6B90">
              <w:t xml:space="preserve">reflects accurate and </w:t>
            </w:r>
            <w:r>
              <w:t xml:space="preserve">current guidance and advice on cultural </w:t>
            </w:r>
            <w:r w:rsidR="006D6B90">
              <w:t xml:space="preserve">language </w:t>
            </w:r>
            <w:r>
              <w:t>protocols.</w:t>
            </w:r>
          </w:p>
        </w:tc>
        <w:tc>
          <w:tcPr>
            <w:tcW w:w="904" w:type="pct"/>
            <w:shd w:val="clear" w:color="auto" w:fill="auto"/>
          </w:tcPr>
          <w:p w14:paraId="6521C004" w14:textId="77777777" w:rsidR="00803E91" w:rsidRDefault="00C64615" w:rsidP="00A37F8E">
            <w:pPr>
              <w:spacing w:line="240" w:lineRule="auto"/>
              <w:rPr>
                <w:rStyle w:val="ItalicText"/>
                <w:rFonts w:eastAsia="Cambria"/>
                <w:i w:val="0"/>
                <w:iCs/>
              </w:rPr>
            </w:pPr>
            <w:r>
              <w:rPr>
                <w:rStyle w:val="ItalicText"/>
                <w:rFonts w:eastAsia="Cambria"/>
                <w:i w:val="0"/>
                <w:iCs/>
              </w:rPr>
              <w:t>Director Strategic Communications</w:t>
            </w:r>
          </w:p>
        </w:tc>
        <w:tc>
          <w:tcPr>
            <w:tcW w:w="826" w:type="pct"/>
            <w:shd w:val="clear" w:color="auto" w:fill="auto"/>
          </w:tcPr>
          <w:p w14:paraId="2B97C71A" w14:textId="3883A1CA" w:rsidR="00803E91" w:rsidRPr="00802DA6" w:rsidRDefault="00C12B48" w:rsidP="00A37F8E">
            <w:pPr>
              <w:pStyle w:val="TableofFigures"/>
              <w:rPr>
                <w:rFonts w:eastAsia="Cambria"/>
              </w:rPr>
            </w:pPr>
            <w:r>
              <w:rPr>
                <w:rFonts w:eastAsia="Cambria"/>
              </w:rPr>
              <w:t xml:space="preserve">June </w:t>
            </w:r>
            <w:r w:rsidRPr="008E0769">
              <w:rPr>
                <w:rFonts w:eastAsia="Cambria"/>
              </w:rPr>
              <w:t>2025</w:t>
            </w:r>
            <w:r>
              <w:rPr>
                <w:rFonts w:eastAsia="Cambria"/>
              </w:rPr>
              <w:t xml:space="preserve">, June </w:t>
            </w:r>
            <w:r w:rsidRPr="008E0769">
              <w:rPr>
                <w:rFonts w:eastAsia="Cambria"/>
              </w:rPr>
              <w:t>2026</w:t>
            </w:r>
            <w:r>
              <w:rPr>
                <w:rFonts w:eastAsia="Cambria"/>
              </w:rPr>
              <w:t xml:space="preserve">, June </w:t>
            </w:r>
            <w:r w:rsidRPr="008E0769">
              <w:rPr>
                <w:rFonts w:eastAsia="Cambria"/>
              </w:rPr>
              <w:t>2027</w:t>
            </w:r>
          </w:p>
        </w:tc>
        <w:tc>
          <w:tcPr>
            <w:tcW w:w="1015" w:type="pct"/>
          </w:tcPr>
          <w:p w14:paraId="78BDED22" w14:textId="77777777" w:rsidR="00803E91" w:rsidRPr="009B7234" w:rsidRDefault="00802DA6" w:rsidP="0066255C">
            <w:pPr>
              <w:pStyle w:val="TableofFigures"/>
              <w:rPr>
                <w:rFonts w:eastAsia="Cambria"/>
              </w:rPr>
            </w:pPr>
            <w:r w:rsidRPr="009B7234">
              <w:rPr>
                <w:rStyle w:val="normaltextrun"/>
                <w:rFonts w:cs="Arial"/>
                <w:szCs w:val="20"/>
                <w:shd w:val="clear" w:color="auto" w:fill="FFFFFF"/>
              </w:rPr>
              <w:t>Annual review</w:t>
            </w:r>
            <w:r w:rsidR="00E013E9">
              <w:rPr>
                <w:rStyle w:val="normaltextrun"/>
                <w:rFonts w:cs="Arial"/>
                <w:szCs w:val="20"/>
                <w:shd w:val="clear" w:color="auto" w:fill="FFFFFF"/>
              </w:rPr>
              <w:t xml:space="preserve"> of the style guide</w:t>
            </w:r>
            <w:r w:rsidR="00CE6405">
              <w:rPr>
                <w:rStyle w:val="normaltextrun"/>
                <w:rFonts w:cs="Arial"/>
                <w:szCs w:val="20"/>
                <w:shd w:val="clear" w:color="auto" w:fill="FFFFFF"/>
              </w:rPr>
              <w:t>.</w:t>
            </w:r>
          </w:p>
        </w:tc>
      </w:tr>
      <w:tr w:rsidR="00367A39" w:rsidRPr="00493E0A" w14:paraId="1F481D87" w14:textId="77777777" w:rsidTr="00536D2E">
        <w:tc>
          <w:tcPr>
            <w:tcW w:w="377" w:type="pct"/>
            <w:shd w:val="clear" w:color="auto" w:fill="auto"/>
          </w:tcPr>
          <w:p w14:paraId="791A9DCB" w14:textId="77777777" w:rsidR="00A37F8E" w:rsidRPr="00BC6208" w:rsidRDefault="001E1A94" w:rsidP="0000490C">
            <w:pPr>
              <w:spacing w:line="240" w:lineRule="auto"/>
              <w:rPr>
                <w:rFonts w:eastAsia="Cambria"/>
                <w:lang w:val="en-US"/>
              </w:rPr>
            </w:pPr>
            <w:r>
              <w:rPr>
                <w:rFonts w:eastAsia="Cambria"/>
                <w:lang w:val="en-US"/>
              </w:rPr>
              <w:t>3.2.2</w:t>
            </w:r>
          </w:p>
        </w:tc>
        <w:tc>
          <w:tcPr>
            <w:tcW w:w="1878" w:type="pct"/>
            <w:shd w:val="clear" w:color="auto" w:fill="auto"/>
          </w:tcPr>
          <w:p w14:paraId="0D247806" w14:textId="77777777" w:rsidR="00D329FD" w:rsidRPr="00B379D3" w:rsidRDefault="00637A97" w:rsidP="004F3A42">
            <w:pPr>
              <w:rPr>
                <w:rStyle w:val="ItalicText"/>
                <w:rFonts w:eastAsia="Cambria"/>
                <w:i w:val="0"/>
                <w:iCs/>
              </w:rPr>
            </w:pPr>
            <w:r>
              <w:t>I</w:t>
            </w:r>
            <w:r w:rsidR="00A37F8E">
              <w:t>nvite</w:t>
            </w:r>
            <w:r w:rsidR="00A37F8E" w:rsidRPr="0084284C">
              <w:t xml:space="preserve"> a Traditional Owner to provide a Welcome to Country or other appropriate cultural protocol at </w:t>
            </w:r>
            <w:r w:rsidR="0029274E">
              <w:t>premier</w:t>
            </w:r>
            <w:r w:rsidR="00A37F8E" w:rsidRPr="0084284C">
              <w:t xml:space="preserve"> events each year</w:t>
            </w:r>
            <w:r w:rsidR="0066255C">
              <w:t>.</w:t>
            </w:r>
          </w:p>
        </w:tc>
        <w:tc>
          <w:tcPr>
            <w:tcW w:w="904" w:type="pct"/>
            <w:shd w:val="clear" w:color="auto" w:fill="auto"/>
          </w:tcPr>
          <w:p w14:paraId="3B5FBC2F" w14:textId="5BFE6E47" w:rsidR="00A37F8E" w:rsidRPr="00B379D3" w:rsidRDefault="00A37F8E" w:rsidP="00A37F8E">
            <w:pPr>
              <w:spacing w:line="240" w:lineRule="auto"/>
              <w:rPr>
                <w:rStyle w:val="ItalicText"/>
                <w:rFonts w:eastAsia="Cambria"/>
                <w:i w:val="0"/>
                <w:iCs/>
              </w:rPr>
            </w:pPr>
            <w:r>
              <w:rPr>
                <w:rStyle w:val="ItalicText"/>
                <w:rFonts w:eastAsia="Cambria"/>
                <w:i w:val="0"/>
                <w:iCs/>
              </w:rPr>
              <w:t xml:space="preserve">Director </w:t>
            </w:r>
            <w:r w:rsidR="0013706C">
              <w:rPr>
                <w:rStyle w:val="ItalicText"/>
                <w:rFonts w:eastAsia="Cambria"/>
                <w:i w:val="0"/>
                <w:iCs/>
              </w:rPr>
              <w:t xml:space="preserve">Experience </w:t>
            </w:r>
            <w:r w:rsidR="00C64615">
              <w:rPr>
                <w:rStyle w:val="ItalicText"/>
                <w:rFonts w:eastAsia="Cambria"/>
                <w:i w:val="0"/>
                <w:iCs/>
              </w:rPr>
              <w:t>Melbourne</w:t>
            </w:r>
          </w:p>
        </w:tc>
        <w:tc>
          <w:tcPr>
            <w:tcW w:w="826" w:type="pct"/>
            <w:shd w:val="clear" w:color="auto" w:fill="auto"/>
          </w:tcPr>
          <w:p w14:paraId="180A540F" w14:textId="56DE8110" w:rsidR="00A37F8E" w:rsidRPr="00802A52" w:rsidRDefault="00C12B48" w:rsidP="00FE5DBB">
            <w:pPr>
              <w:pStyle w:val="TableofFigures"/>
              <w:rPr>
                <w:rFonts w:eastAsia="Cambria"/>
              </w:rPr>
            </w:pPr>
            <w:r>
              <w:rPr>
                <w:rFonts w:eastAsia="Cambria"/>
              </w:rPr>
              <w:t xml:space="preserve">June </w:t>
            </w:r>
            <w:r w:rsidRPr="008E0769">
              <w:rPr>
                <w:rFonts w:eastAsia="Cambria"/>
              </w:rPr>
              <w:t>2025</w:t>
            </w:r>
            <w:r>
              <w:rPr>
                <w:rFonts w:eastAsia="Cambria"/>
              </w:rPr>
              <w:t xml:space="preserve">, June </w:t>
            </w:r>
            <w:r w:rsidRPr="008E0769">
              <w:rPr>
                <w:rFonts w:eastAsia="Cambria"/>
              </w:rPr>
              <w:t>2026</w:t>
            </w:r>
            <w:r>
              <w:rPr>
                <w:rFonts w:eastAsia="Cambria"/>
              </w:rPr>
              <w:t xml:space="preserve">, June </w:t>
            </w:r>
            <w:r w:rsidRPr="008E0769">
              <w:rPr>
                <w:rFonts w:eastAsia="Cambria"/>
              </w:rPr>
              <w:t>2027</w:t>
            </w:r>
          </w:p>
        </w:tc>
        <w:tc>
          <w:tcPr>
            <w:tcW w:w="1015" w:type="pct"/>
          </w:tcPr>
          <w:p w14:paraId="5F4790D9" w14:textId="77777777" w:rsidR="0066255C" w:rsidRDefault="0066255C" w:rsidP="00943EF0">
            <w:r w:rsidRPr="00943EF0">
              <w:t>Christmas Festival</w:t>
            </w:r>
          </w:p>
          <w:p w14:paraId="578CC706" w14:textId="77777777" w:rsidR="0066255C" w:rsidRDefault="0066255C" w:rsidP="00943EF0">
            <w:r w:rsidRPr="00943EF0">
              <w:t>Firelight Festival</w:t>
            </w:r>
          </w:p>
          <w:p w14:paraId="4EBC0420" w14:textId="77777777" w:rsidR="0066255C" w:rsidRPr="007234E0" w:rsidRDefault="0066255C" w:rsidP="007234E0">
            <w:r w:rsidRPr="007234E0">
              <w:t xml:space="preserve">Melbourne Awards </w:t>
            </w:r>
          </w:p>
          <w:p w14:paraId="2C08D6DC" w14:textId="77777777" w:rsidR="0066255C" w:rsidRDefault="0066255C" w:rsidP="00943EF0">
            <w:r w:rsidRPr="00943EF0">
              <w:t>Melbourne Fashion Week</w:t>
            </w:r>
          </w:p>
          <w:p w14:paraId="6A27880B" w14:textId="77777777" w:rsidR="0066255C" w:rsidRDefault="0066255C" w:rsidP="00943EF0">
            <w:r w:rsidRPr="00943EF0">
              <w:lastRenderedPageBreak/>
              <w:t>Moomba Festival</w:t>
            </w:r>
          </w:p>
          <w:p w14:paraId="099AEAD6" w14:textId="77777777" w:rsidR="0066255C" w:rsidRDefault="0066255C" w:rsidP="00943EF0">
            <w:r w:rsidRPr="00943EF0">
              <w:t xml:space="preserve">New Year’s Eve </w:t>
            </w:r>
          </w:p>
          <w:p w14:paraId="172FC93E" w14:textId="77777777" w:rsidR="006F6D76" w:rsidRPr="007234E0" w:rsidRDefault="0066255C" w:rsidP="00A37F8E">
            <w:pPr>
              <w:pStyle w:val="TableofFigures"/>
              <w:rPr>
                <w:lang w:val="en-AU"/>
              </w:rPr>
            </w:pPr>
            <w:r w:rsidRPr="007234E0">
              <w:rPr>
                <w:lang w:val="en-AU"/>
              </w:rPr>
              <w:t>Now or Never Festival</w:t>
            </w:r>
          </w:p>
        </w:tc>
      </w:tr>
      <w:tr w:rsidR="001E21FF" w:rsidRPr="00493E0A" w14:paraId="2D064BCA" w14:textId="77777777" w:rsidTr="00536D2E">
        <w:tc>
          <w:tcPr>
            <w:tcW w:w="377" w:type="pct"/>
            <w:shd w:val="clear" w:color="auto" w:fill="auto"/>
          </w:tcPr>
          <w:p w14:paraId="2CA17AE4" w14:textId="77777777" w:rsidR="001E21FF" w:rsidRPr="00D57FA3" w:rsidRDefault="001E1A94" w:rsidP="001E21FF">
            <w:pPr>
              <w:spacing w:line="240" w:lineRule="auto"/>
              <w:rPr>
                <w:rFonts w:eastAsia="Cambria"/>
                <w:lang w:val="en-US"/>
              </w:rPr>
            </w:pPr>
            <w:r>
              <w:rPr>
                <w:rStyle w:val="normaltextrun"/>
                <w:rFonts w:cs="Arial"/>
                <w:szCs w:val="20"/>
              </w:rPr>
              <w:lastRenderedPageBreak/>
              <w:t>3</w:t>
            </w:r>
            <w:r>
              <w:rPr>
                <w:rStyle w:val="normaltextrun"/>
                <w:rFonts w:cs="Arial"/>
              </w:rPr>
              <w:t>.2.3</w:t>
            </w:r>
          </w:p>
        </w:tc>
        <w:tc>
          <w:tcPr>
            <w:tcW w:w="1878" w:type="pct"/>
            <w:shd w:val="clear" w:color="auto" w:fill="auto"/>
          </w:tcPr>
          <w:p w14:paraId="49F4552B" w14:textId="77777777" w:rsidR="001E21FF" w:rsidRDefault="001E21FF" w:rsidP="001E21FF">
            <w:r>
              <w:rPr>
                <w:rStyle w:val="normaltextrun"/>
                <w:rFonts w:cs="Arial"/>
                <w:szCs w:val="20"/>
              </w:rPr>
              <w:t>Establish measures that increase staff understanding of the purpose and significance behind cultural protocols, including Welcome to Country and Acknowledgement of Country protocols.</w:t>
            </w:r>
            <w:r>
              <w:rPr>
                <w:rStyle w:val="eop"/>
                <w:rFonts w:cs="Arial"/>
                <w:szCs w:val="20"/>
              </w:rPr>
              <w:t> </w:t>
            </w:r>
          </w:p>
        </w:tc>
        <w:tc>
          <w:tcPr>
            <w:tcW w:w="904" w:type="pct"/>
            <w:shd w:val="clear" w:color="auto" w:fill="auto"/>
          </w:tcPr>
          <w:p w14:paraId="3D743261" w14:textId="77777777" w:rsidR="001E21FF" w:rsidRPr="00353133" w:rsidRDefault="001E21FF" w:rsidP="00353133">
            <w:pPr>
              <w:pStyle w:val="paragraph"/>
              <w:spacing w:before="0" w:beforeAutospacing="0" w:after="0" w:afterAutospacing="0"/>
              <w:textAlignment w:val="baseline"/>
              <w:divId w:val="1698196414"/>
              <w:rPr>
                <w:rStyle w:val="ItalicText"/>
                <w:rFonts w:ascii="Segoe UI" w:hAnsi="Segoe UI" w:cs="Segoe UI"/>
                <w:i w:val="0"/>
                <w:sz w:val="18"/>
                <w:szCs w:val="18"/>
              </w:rPr>
            </w:pPr>
            <w:r w:rsidRPr="00353133">
              <w:rPr>
                <w:rStyle w:val="normaltextrun"/>
                <w:rFonts w:ascii="Arial" w:hAnsi="Arial" w:cs="Arial"/>
                <w:sz w:val="20"/>
                <w:szCs w:val="20"/>
              </w:rPr>
              <w:t>Director Strategic Communications</w:t>
            </w:r>
            <w:r w:rsidRPr="00353133">
              <w:rPr>
                <w:rStyle w:val="eop"/>
                <w:rFonts w:ascii="Arial" w:hAnsi="Arial" w:cs="Arial"/>
                <w:sz w:val="20"/>
                <w:szCs w:val="20"/>
              </w:rPr>
              <w:t> </w:t>
            </w:r>
          </w:p>
        </w:tc>
        <w:tc>
          <w:tcPr>
            <w:tcW w:w="826" w:type="pct"/>
            <w:shd w:val="clear" w:color="auto" w:fill="auto"/>
          </w:tcPr>
          <w:p w14:paraId="6F728B2F" w14:textId="571FC460" w:rsidR="001E21FF" w:rsidRPr="00C12B48" w:rsidRDefault="00C12B48" w:rsidP="00353133">
            <w:pPr>
              <w:pStyle w:val="paragraph"/>
              <w:spacing w:before="0" w:beforeAutospacing="0" w:after="0" w:afterAutospacing="0"/>
              <w:textAlignment w:val="baseline"/>
              <w:divId w:val="158623536"/>
              <w:rPr>
                <w:rFonts w:ascii="Arial" w:hAnsi="Arial" w:cs="Arial"/>
                <w:sz w:val="20"/>
                <w:szCs w:val="20"/>
              </w:rPr>
            </w:pPr>
            <w:r w:rsidRPr="00C12B48">
              <w:rPr>
                <w:rFonts w:ascii="Arial" w:eastAsia="Cambria" w:hAnsi="Arial" w:cs="Arial"/>
                <w:sz w:val="20"/>
                <w:szCs w:val="20"/>
              </w:rPr>
              <w:t>June 2025, June 2026, June 2027</w:t>
            </w:r>
          </w:p>
        </w:tc>
        <w:tc>
          <w:tcPr>
            <w:tcW w:w="1015" w:type="pct"/>
          </w:tcPr>
          <w:p w14:paraId="18526C02" w14:textId="3C8FA2F2" w:rsidR="001E21FF" w:rsidRPr="00943EF0" w:rsidRDefault="00AA1587" w:rsidP="001E21FF">
            <w:r>
              <w:rPr>
                <w:rFonts w:eastAsia="Cambria"/>
              </w:rPr>
              <w:t>N/A</w:t>
            </w:r>
          </w:p>
        </w:tc>
      </w:tr>
      <w:tr w:rsidR="004F3A42" w:rsidRPr="00493E0A" w14:paraId="03EFA972" w14:textId="77777777" w:rsidTr="00536D2E">
        <w:trPr>
          <w:trHeight w:val="1012"/>
        </w:trPr>
        <w:tc>
          <w:tcPr>
            <w:tcW w:w="377" w:type="pct"/>
            <w:shd w:val="clear" w:color="auto" w:fill="auto"/>
          </w:tcPr>
          <w:p w14:paraId="65964DA9" w14:textId="77777777" w:rsidR="004F3A42" w:rsidRPr="001E1A94" w:rsidRDefault="001E1A94" w:rsidP="004F3A42">
            <w:pPr>
              <w:spacing w:line="240" w:lineRule="auto"/>
              <w:rPr>
                <w:rStyle w:val="BoldChar"/>
                <w:rFonts w:eastAsia="Cambria"/>
                <w:b w:val="0"/>
              </w:rPr>
            </w:pPr>
            <w:r w:rsidRPr="001E1A94">
              <w:rPr>
                <w:rStyle w:val="BoldChar"/>
                <w:rFonts w:eastAsia="Cambria"/>
                <w:b w:val="0"/>
              </w:rPr>
              <w:t>3.2.4</w:t>
            </w:r>
          </w:p>
        </w:tc>
        <w:tc>
          <w:tcPr>
            <w:tcW w:w="1878" w:type="pct"/>
            <w:shd w:val="clear" w:color="auto" w:fill="auto"/>
          </w:tcPr>
          <w:p w14:paraId="522E3EF6" w14:textId="77777777" w:rsidR="004F3A42" w:rsidRPr="00D329FD" w:rsidRDefault="004F3A42" w:rsidP="004F3A42">
            <w:pPr>
              <w:spacing w:line="240" w:lineRule="auto"/>
              <w:rPr>
                <w:rStyle w:val="BoldChar"/>
                <w:rFonts w:eastAsia="Cambria"/>
                <w:b w:val="0"/>
              </w:rPr>
            </w:pPr>
            <w:r w:rsidRPr="0084284C">
              <w:rPr>
                <w:rFonts w:eastAsia="Cambria"/>
              </w:rPr>
              <w:t>Include an Acknowledgement of Country or other appropriate protocols at the com</w:t>
            </w:r>
            <w:r>
              <w:rPr>
                <w:rFonts w:eastAsia="Cambria"/>
              </w:rPr>
              <w:t>mencement of internal and external important meetings and all public events.</w:t>
            </w:r>
          </w:p>
        </w:tc>
        <w:tc>
          <w:tcPr>
            <w:tcW w:w="904" w:type="pct"/>
            <w:shd w:val="clear" w:color="auto" w:fill="auto"/>
          </w:tcPr>
          <w:p w14:paraId="533232CA" w14:textId="77777777" w:rsidR="004F3A42" w:rsidRPr="00B379D3" w:rsidRDefault="004F3A42" w:rsidP="004F3A42">
            <w:pPr>
              <w:spacing w:line="240" w:lineRule="auto"/>
              <w:rPr>
                <w:rStyle w:val="ItalicText"/>
                <w:rFonts w:eastAsia="Cambria"/>
                <w:i w:val="0"/>
                <w:iCs/>
                <w:lang w:val="en-US"/>
              </w:rPr>
            </w:pPr>
            <w:r>
              <w:rPr>
                <w:rStyle w:val="ItalicText"/>
                <w:rFonts w:eastAsia="Cambria"/>
                <w:i w:val="0"/>
                <w:iCs/>
                <w:lang w:val="en-US"/>
              </w:rPr>
              <w:t xml:space="preserve">All </w:t>
            </w:r>
            <w:r w:rsidR="001F7AEE">
              <w:rPr>
                <w:rStyle w:val="ItalicText"/>
                <w:rFonts w:eastAsia="Cambria"/>
                <w:i w:val="0"/>
                <w:iCs/>
                <w:lang w:val="en-US"/>
              </w:rPr>
              <w:t>Directors</w:t>
            </w:r>
          </w:p>
        </w:tc>
        <w:tc>
          <w:tcPr>
            <w:tcW w:w="826" w:type="pct"/>
            <w:shd w:val="clear" w:color="auto" w:fill="auto"/>
          </w:tcPr>
          <w:p w14:paraId="07513714" w14:textId="283D0690" w:rsidR="00802DA6" w:rsidRPr="00802A52" w:rsidRDefault="00C12B48" w:rsidP="004F3A42">
            <w:pPr>
              <w:pStyle w:val="TableofFigures"/>
              <w:rPr>
                <w:rFonts w:eastAsia="Cambria"/>
              </w:rPr>
            </w:pPr>
            <w:r>
              <w:rPr>
                <w:rFonts w:eastAsia="Cambria"/>
              </w:rPr>
              <w:t xml:space="preserve">June </w:t>
            </w:r>
            <w:r w:rsidRPr="008E0769">
              <w:rPr>
                <w:rFonts w:eastAsia="Cambria"/>
              </w:rPr>
              <w:t>2025</w:t>
            </w:r>
            <w:r>
              <w:rPr>
                <w:rFonts w:eastAsia="Cambria"/>
              </w:rPr>
              <w:t xml:space="preserve">, June </w:t>
            </w:r>
            <w:r w:rsidRPr="008E0769">
              <w:rPr>
                <w:rFonts w:eastAsia="Cambria"/>
              </w:rPr>
              <w:t>2026</w:t>
            </w:r>
            <w:r>
              <w:rPr>
                <w:rFonts w:eastAsia="Cambria"/>
              </w:rPr>
              <w:t xml:space="preserve">, June </w:t>
            </w:r>
            <w:r w:rsidRPr="008E0769">
              <w:rPr>
                <w:rFonts w:eastAsia="Cambria"/>
              </w:rPr>
              <w:t>2027</w:t>
            </w:r>
          </w:p>
        </w:tc>
        <w:tc>
          <w:tcPr>
            <w:tcW w:w="1015" w:type="pct"/>
          </w:tcPr>
          <w:p w14:paraId="51BABCF3" w14:textId="6D6AE5B1" w:rsidR="00E013E9" w:rsidRPr="00802A52" w:rsidRDefault="00AA1587" w:rsidP="00802DA6">
            <w:pPr>
              <w:pStyle w:val="TableofFigures"/>
              <w:rPr>
                <w:rFonts w:eastAsia="Cambria"/>
              </w:rPr>
            </w:pPr>
            <w:r>
              <w:rPr>
                <w:rFonts w:eastAsia="Cambria"/>
              </w:rPr>
              <w:t>N/A</w:t>
            </w:r>
          </w:p>
        </w:tc>
      </w:tr>
      <w:tr w:rsidR="00DF22D8" w:rsidRPr="00493E0A" w14:paraId="08CB7A23" w14:textId="77777777" w:rsidTr="00536D2E">
        <w:tc>
          <w:tcPr>
            <w:tcW w:w="377" w:type="pct"/>
            <w:shd w:val="clear" w:color="auto" w:fill="auto"/>
          </w:tcPr>
          <w:p w14:paraId="1C4434DC" w14:textId="77777777" w:rsidR="00DF22D8" w:rsidRPr="00BC6208" w:rsidRDefault="001E1A94" w:rsidP="00DF22D8">
            <w:pPr>
              <w:spacing w:line="240" w:lineRule="auto"/>
              <w:rPr>
                <w:rStyle w:val="BoldChar"/>
                <w:rFonts w:eastAsia="Cambria"/>
                <w:b w:val="0"/>
              </w:rPr>
            </w:pPr>
            <w:r>
              <w:rPr>
                <w:rStyle w:val="BoldChar"/>
                <w:rFonts w:eastAsia="Cambria"/>
                <w:b w:val="0"/>
              </w:rPr>
              <w:t>3</w:t>
            </w:r>
            <w:r>
              <w:rPr>
                <w:rStyle w:val="BoldChar"/>
                <w:rFonts w:eastAsia="Cambria"/>
              </w:rPr>
              <w:t>.</w:t>
            </w:r>
            <w:r w:rsidRPr="00486FA8">
              <w:rPr>
                <w:rStyle w:val="BoldChar"/>
                <w:rFonts w:eastAsia="Cambria"/>
                <w:b w:val="0"/>
                <w:bCs/>
              </w:rPr>
              <w:t>2.5</w:t>
            </w:r>
          </w:p>
        </w:tc>
        <w:tc>
          <w:tcPr>
            <w:tcW w:w="1878" w:type="pct"/>
            <w:shd w:val="clear" w:color="auto" w:fill="auto"/>
          </w:tcPr>
          <w:p w14:paraId="7FACA978" w14:textId="77777777" w:rsidR="00DF22D8" w:rsidRDefault="00DF22D8" w:rsidP="00DF22D8">
            <w:pPr>
              <w:spacing w:line="240" w:lineRule="auto"/>
              <w:rPr>
                <w:rFonts w:eastAsia="Cambria"/>
              </w:rPr>
            </w:pPr>
            <w:r>
              <w:rPr>
                <w:rFonts w:eastAsia="Cambria"/>
              </w:rPr>
              <w:t>Display</w:t>
            </w:r>
            <w:r w:rsidRPr="00B379D3">
              <w:rPr>
                <w:rFonts w:eastAsia="Cambria"/>
              </w:rPr>
              <w:t xml:space="preserve"> Acknowledgment of Traditional Owners plaques and signage </w:t>
            </w:r>
            <w:r>
              <w:rPr>
                <w:rFonts w:eastAsia="Cambria"/>
              </w:rPr>
              <w:t>on the main</w:t>
            </w:r>
            <w:r w:rsidRPr="00B379D3">
              <w:rPr>
                <w:rFonts w:eastAsia="Cambria"/>
              </w:rPr>
              <w:t xml:space="preserve"> </w:t>
            </w:r>
            <w:r>
              <w:rPr>
                <w:rFonts w:eastAsia="Cambria"/>
              </w:rPr>
              <w:t>Council</w:t>
            </w:r>
            <w:r w:rsidR="00F52DC6">
              <w:rPr>
                <w:rFonts w:eastAsia="Cambria"/>
              </w:rPr>
              <w:t>-</w:t>
            </w:r>
            <w:r>
              <w:rPr>
                <w:rFonts w:eastAsia="Cambria"/>
              </w:rPr>
              <w:t>owned or managed</w:t>
            </w:r>
            <w:r w:rsidRPr="00B379D3">
              <w:rPr>
                <w:rFonts w:eastAsia="Cambria"/>
              </w:rPr>
              <w:t xml:space="preserve"> offices and buildings</w:t>
            </w:r>
            <w:r>
              <w:rPr>
                <w:rFonts w:eastAsia="Cambria"/>
              </w:rPr>
              <w:t xml:space="preserve"> in which Council services are primarily delivered from including:</w:t>
            </w:r>
          </w:p>
          <w:p w14:paraId="1DEE60B9" w14:textId="77777777" w:rsidR="00DF22D8" w:rsidRDefault="00DF22D8" w:rsidP="00DF22D8">
            <w:pPr>
              <w:pStyle w:val="ListParagraph"/>
              <w:numPr>
                <w:ilvl w:val="0"/>
                <w:numId w:val="5"/>
              </w:numPr>
              <w:spacing w:line="240" w:lineRule="auto"/>
              <w:rPr>
                <w:rFonts w:eastAsia="Cambria"/>
              </w:rPr>
            </w:pPr>
            <w:r>
              <w:rPr>
                <w:rFonts w:eastAsia="Cambria"/>
              </w:rPr>
              <w:t>Melbourne Town Hall</w:t>
            </w:r>
          </w:p>
          <w:p w14:paraId="5D01640F" w14:textId="77777777" w:rsidR="00DF22D8" w:rsidRDefault="00DF22D8" w:rsidP="00DF22D8">
            <w:pPr>
              <w:pStyle w:val="ListParagraph"/>
              <w:numPr>
                <w:ilvl w:val="0"/>
                <w:numId w:val="5"/>
              </w:numPr>
              <w:spacing w:line="240" w:lineRule="auto"/>
              <w:rPr>
                <w:rFonts w:eastAsia="Cambria"/>
              </w:rPr>
            </w:pPr>
            <w:r>
              <w:rPr>
                <w:rFonts w:eastAsia="Cambria"/>
              </w:rPr>
              <w:t xml:space="preserve">Administration buildings </w:t>
            </w:r>
            <w:r w:rsidR="00F52DC6">
              <w:rPr>
                <w:rFonts w:eastAsia="Cambria"/>
              </w:rPr>
              <w:t>–</w:t>
            </w:r>
            <w:r>
              <w:rPr>
                <w:rFonts w:eastAsia="Cambria"/>
              </w:rPr>
              <w:t xml:space="preserve"> Town </w:t>
            </w:r>
            <w:r w:rsidR="000829F1">
              <w:rPr>
                <w:rFonts w:eastAsia="Cambria"/>
              </w:rPr>
              <w:t>Hall,</w:t>
            </w:r>
            <w:r>
              <w:rPr>
                <w:rFonts w:eastAsia="Cambria"/>
              </w:rPr>
              <w:t xml:space="preserve"> Council House 1 and 2 and City Village</w:t>
            </w:r>
          </w:p>
          <w:p w14:paraId="19687EE6" w14:textId="77777777" w:rsidR="00DF22D8" w:rsidRDefault="00DF22D8" w:rsidP="00DF22D8">
            <w:pPr>
              <w:pStyle w:val="ListParagraph"/>
              <w:numPr>
                <w:ilvl w:val="0"/>
                <w:numId w:val="5"/>
              </w:numPr>
              <w:spacing w:line="240" w:lineRule="auto"/>
              <w:rPr>
                <w:rFonts w:eastAsia="Cambria"/>
              </w:rPr>
            </w:pPr>
            <w:r>
              <w:rPr>
                <w:rFonts w:eastAsia="Cambria"/>
              </w:rPr>
              <w:t>Family services – North Melbourne Children’s Centre, Hotham Hub, Lady Huntingfield, Carlton Family Resource Centre, Carlton Learning Precinct, Powlett Reserve Childcare Centre, Fawkner Park Children’s Centre, the Harbour Family and Children’s Centre, Cardigan Street Chapel</w:t>
            </w:r>
          </w:p>
          <w:p w14:paraId="58D90329" w14:textId="77777777" w:rsidR="00DF22D8" w:rsidRDefault="00DF22D8" w:rsidP="00DF22D8">
            <w:pPr>
              <w:pStyle w:val="ListParagraph"/>
              <w:numPr>
                <w:ilvl w:val="0"/>
                <w:numId w:val="5"/>
              </w:numPr>
              <w:spacing w:line="240" w:lineRule="auto"/>
              <w:rPr>
                <w:rFonts w:eastAsia="Cambria"/>
              </w:rPr>
            </w:pPr>
            <w:r>
              <w:rPr>
                <w:rFonts w:eastAsia="Cambria"/>
              </w:rPr>
              <w:t>Libraries – Library at the Dock, East Melbourne Library, Kathleen Syme</w:t>
            </w:r>
            <w:r w:rsidR="00F52DC6">
              <w:rPr>
                <w:rFonts w:eastAsia="Cambria"/>
              </w:rPr>
              <w:t xml:space="preserve"> Library</w:t>
            </w:r>
            <w:r>
              <w:rPr>
                <w:rFonts w:eastAsia="Cambria"/>
              </w:rPr>
              <w:t xml:space="preserve">, North Melbourne Library </w:t>
            </w:r>
          </w:p>
          <w:p w14:paraId="185B3249" w14:textId="77777777" w:rsidR="00DF22D8" w:rsidRDefault="00DF22D8" w:rsidP="00DF22D8">
            <w:pPr>
              <w:pStyle w:val="ListParagraph"/>
              <w:numPr>
                <w:ilvl w:val="0"/>
                <w:numId w:val="5"/>
              </w:numPr>
              <w:spacing w:line="240" w:lineRule="auto"/>
              <w:rPr>
                <w:rFonts w:eastAsia="Cambria"/>
              </w:rPr>
            </w:pPr>
            <w:r>
              <w:rPr>
                <w:rFonts w:eastAsia="Cambria"/>
              </w:rPr>
              <w:t xml:space="preserve">Community Centres – Fawkner Park Senior Citizens Centre, ArtPlay, </w:t>
            </w:r>
            <w:r w:rsidR="00351E85" w:rsidRPr="00351E85">
              <w:rPr>
                <w:rFonts w:eastAsia="Cambria"/>
              </w:rPr>
              <w:t>Jean McKendry Neighbourhood House</w:t>
            </w:r>
            <w:r>
              <w:rPr>
                <w:rFonts w:eastAsia="Cambria"/>
              </w:rPr>
              <w:t xml:space="preserve">, Arnion House, Signal, Boyd Community Hub, </w:t>
            </w:r>
            <w:r w:rsidR="008B5122">
              <w:rPr>
                <w:rFonts w:eastAsia="Cambria"/>
              </w:rPr>
              <w:t>Kensington</w:t>
            </w:r>
            <w:r>
              <w:rPr>
                <w:rFonts w:eastAsia="Cambria"/>
              </w:rPr>
              <w:t xml:space="preserve"> Neighbourhood Centre </w:t>
            </w:r>
          </w:p>
          <w:p w14:paraId="7DA4CDB1" w14:textId="77777777" w:rsidR="00DF22D8" w:rsidRDefault="00DF22D8" w:rsidP="00DF22D8">
            <w:pPr>
              <w:pStyle w:val="ListParagraph"/>
              <w:numPr>
                <w:ilvl w:val="0"/>
                <w:numId w:val="5"/>
              </w:numPr>
              <w:spacing w:line="240" w:lineRule="auto"/>
              <w:rPr>
                <w:rFonts w:eastAsia="Cambria"/>
              </w:rPr>
            </w:pPr>
            <w:r>
              <w:rPr>
                <w:rFonts w:eastAsia="Cambria"/>
              </w:rPr>
              <w:t xml:space="preserve">Major signage at entry points to the municipality and </w:t>
            </w:r>
          </w:p>
          <w:p w14:paraId="367401D4" w14:textId="77777777" w:rsidR="00DF22D8" w:rsidRPr="00403541" w:rsidRDefault="00DF22D8" w:rsidP="00DF22D8">
            <w:pPr>
              <w:pStyle w:val="ListParagraph"/>
              <w:numPr>
                <w:ilvl w:val="0"/>
                <w:numId w:val="5"/>
              </w:numPr>
              <w:spacing w:line="240" w:lineRule="auto"/>
              <w:rPr>
                <w:rStyle w:val="BoldChar"/>
                <w:rFonts w:eastAsia="Cambria"/>
                <w:b w:val="0"/>
                <w:lang w:val="en-AU"/>
              </w:rPr>
            </w:pPr>
            <w:r>
              <w:rPr>
                <w:rFonts w:eastAsia="Cambria"/>
              </w:rPr>
              <w:t>Sport and recreational facilities</w:t>
            </w:r>
          </w:p>
        </w:tc>
        <w:tc>
          <w:tcPr>
            <w:tcW w:w="904" w:type="pct"/>
            <w:shd w:val="clear" w:color="auto" w:fill="auto"/>
          </w:tcPr>
          <w:p w14:paraId="1B76E5AE" w14:textId="77777777" w:rsidR="00DF22D8" w:rsidRPr="00B379D3" w:rsidRDefault="00DF22D8" w:rsidP="00DF22D8">
            <w:pPr>
              <w:spacing w:line="240" w:lineRule="auto"/>
              <w:rPr>
                <w:rFonts w:eastAsia="Cambria"/>
                <w:iCs/>
                <w:lang w:val="en-US"/>
              </w:rPr>
            </w:pPr>
            <w:r>
              <w:rPr>
                <w:rFonts w:eastAsia="Cambria"/>
                <w:iCs/>
                <w:lang w:val="en-US"/>
              </w:rPr>
              <w:t>Director City Property</w:t>
            </w:r>
          </w:p>
        </w:tc>
        <w:tc>
          <w:tcPr>
            <w:tcW w:w="826" w:type="pct"/>
            <w:shd w:val="clear" w:color="auto" w:fill="auto"/>
          </w:tcPr>
          <w:p w14:paraId="3F149672" w14:textId="7E59CFFF" w:rsidR="00DF22D8" w:rsidRPr="00802A52" w:rsidRDefault="00785997" w:rsidP="001E2C31">
            <w:pPr>
              <w:pStyle w:val="TableofFigures"/>
              <w:rPr>
                <w:rFonts w:eastAsia="Cambria"/>
              </w:rPr>
            </w:pPr>
            <w:r>
              <w:rPr>
                <w:rFonts w:eastAsia="Cambria"/>
              </w:rPr>
              <w:t>Quarterly</w:t>
            </w:r>
            <w:r w:rsidR="001E2C31">
              <w:rPr>
                <w:rFonts w:eastAsia="Cambria"/>
              </w:rPr>
              <w:t xml:space="preserve">, </w:t>
            </w:r>
            <w:r w:rsidR="00DF22D8">
              <w:rPr>
                <w:rFonts w:eastAsia="Cambria"/>
              </w:rPr>
              <w:t>2025</w:t>
            </w:r>
            <w:r w:rsidR="001E2C31">
              <w:rPr>
                <w:rFonts w:eastAsia="Cambria"/>
              </w:rPr>
              <w:t xml:space="preserve">, </w:t>
            </w:r>
            <w:r w:rsidR="00DF22D8">
              <w:rPr>
                <w:rFonts w:eastAsia="Cambria"/>
              </w:rPr>
              <w:t>2026</w:t>
            </w:r>
            <w:r w:rsidR="001E2C31">
              <w:rPr>
                <w:rFonts w:eastAsia="Cambria"/>
              </w:rPr>
              <w:t xml:space="preserve">, </w:t>
            </w:r>
            <w:r w:rsidR="00DF22D8">
              <w:rPr>
                <w:rFonts w:eastAsia="Cambria"/>
              </w:rPr>
              <w:t>2027</w:t>
            </w:r>
          </w:p>
        </w:tc>
        <w:tc>
          <w:tcPr>
            <w:tcW w:w="1015" w:type="pct"/>
          </w:tcPr>
          <w:p w14:paraId="13DC62EA" w14:textId="77777777" w:rsidR="00DF22D8" w:rsidRPr="00802A52" w:rsidRDefault="00E769AE" w:rsidP="00DF22D8">
            <w:pPr>
              <w:pStyle w:val="TableofFigures"/>
              <w:rPr>
                <w:rFonts w:eastAsia="Cambria"/>
              </w:rPr>
            </w:pPr>
            <w:r>
              <w:rPr>
                <w:rFonts w:eastAsia="Cambria"/>
              </w:rPr>
              <w:t>Four to five</w:t>
            </w:r>
            <w:r w:rsidR="00DF22D8">
              <w:rPr>
                <w:rFonts w:eastAsia="Cambria"/>
              </w:rPr>
              <w:t xml:space="preserve"> signs per quarter</w:t>
            </w:r>
            <w:r w:rsidR="00CE6405">
              <w:rPr>
                <w:rFonts w:eastAsia="Cambria"/>
              </w:rPr>
              <w:t>.</w:t>
            </w:r>
          </w:p>
        </w:tc>
      </w:tr>
    </w:tbl>
    <w:p w14:paraId="60CCD830" w14:textId="77777777" w:rsidR="003262FE" w:rsidRDefault="003262FE">
      <w:pPr>
        <w:spacing w:after="0" w:line="240" w:lineRule="auto"/>
        <w:rPr>
          <w:rFonts w:ascii="Arial Bold" w:eastAsia="MS Gothic" w:hAnsi="Arial Bold" w:hint="eastAsia"/>
          <w:sz w:val="22"/>
          <w:szCs w:val="26"/>
          <w:lang w:val="en-US"/>
        </w:rPr>
      </w:pPr>
      <w:r>
        <w:rPr>
          <w:rFonts w:hint="eastAsia"/>
        </w:rPr>
        <w:br w:type="page"/>
      </w:r>
    </w:p>
    <w:p w14:paraId="4045E9E3" w14:textId="29CAB6A0" w:rsidR="00066589" w:rsidRDefault="00066589" w:rsidP="00C566CB">
      <w:pPr>
        <w:pStyle w:val="Heading3"/>
        <w:rPr>
          <w:rFonts w:hint="eastAsia"/>
        </w:rPr>
      </w:pPr>
      <w:r>
        <w:lastRenderedPageBreak/>
        <w:t xml:space="preserve">Action </w:t>
      </w:r>
      <w:r w:rsidR="001E1A94">
        <w:t>3.3</w:t>
      </w:r>
      <w:r>
        <w:t xml:space="preserve"> </w:t>
      </w:r>
      <w:r w:rsidRPr="00066589">
        <w:t>Engage with Aboriginal cultures and histories by celebrating NAIDOC Week.</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756"/>
        <w:gridCol w:w="3917"/>
        <w:gridCol w:w="1680"/>
        <w:gridCol w:w="1539"/>
        <w:gridCol w:w="2025"/>
      </w:tblGrid>
      <w:tr w:rsidR="00536D2E" w:rsidRPr="000474AE" w14:paraId="02E2A5E6" w14:textId="77777777" w:rsidTr="00712C15">
        <w:trPr>
          <w:tblHeader/>
        </w:trPr>
        <w:tc>
          <w:tcPr>
            <w:tcW w:w="381" w:type="pct"/>
          </w:tcPr>
          <w:p w14:paraId="552A8ED8" w14:textId="2C997F79" w:rsidR="00536D2E" w:rsidRDefault="00536D2E" w:rsidP="00536D2E">
            <w:pPr>
              <w:pStyle w:val="TableofFigures"/>
              <w:rPr>
                <w:rFonts w:eastAsia="Cambria"/>
                <w:b/>
              </w:rPr>
            </w:pPr>
            <w:r>
              <w:rPr>
                <w:b/>
              </w:rPr>
              <w:t>Ref</w:t>
            </w:r>
          </w:p>
        </w:tc>
        <w:tc>
          <w:tcPr>
            <w:tcW w:w="1975" w:type="pct"/>
            <w:shd w:val="clear" w:color="auto" w:fill="auto"/>
          </w:tcPr>
          <w:p w14:paraId="6C6BBA7D" w14:textId="17BC1B94" w:rsidR="00536D2E" w:rsidRPr="00802A52" w:rsidRDefault="00536D2E" w:rsidP="00536D2E">
            <w:pPr>
              <w:pStyle w:val="TableofFigures"/>
              <w:rPr>
                <w:rFonts w:eastAsia="Cambria"/>
                <w:b/>
              </w:rPr>
            </w:pPr>
            <w:r>
              <w:rPr>
                <w:b/>
              </w:rPr>
              <w:t>Deliverables</w:t>
            </w:r>
          </w:p>
        </w:tc>
        <w:tc>
          <w:tcPr>
            <w:tcW w:w="847" w:type="pct"/>
            <w:shd w:val="clear" w:color="auto" w:fill="auto"/>
          </w:tcPr>
          <w:p w14:paraId="18FB614E" w14:textId="267AAF58" w:rsidR="00536D2E" w:rsidRPr="005A3FC6" w:rsidRDefault="00536D2E" w:rsidP="00536D2E">
            <w:pPr>
              <w:pStyle w:val="TableofFigures"/>
              <w:rPr>
                <w:rFonts w:eastAsia="Cambria"/>
              </w:rPr>
            </w:pPr>
            <w:r>
              <w:rPr>
                <w:b/>
              </w:rPr>
              <w:t>Responsibility</w:t>
            </w:r>
          </w:p>
        </w:tc>
        <w:tc>
          <w:tcPr>
            <w:tcW w:w="776" w:type="pct"/>
            <w:shd w:val="clear" w:color="auto" w:fill="auto"/>
          </w:tcPr>
          <w:p w14:paraId="25121919" w14:textId="4BA58DBF" w:rsidR="00536D2E" w:rsidRPr="005A3FC6" w:rsidRDefault="00536D2E" w:rsidP="00536D2E">
            <w:pPr>
              <w:pStyle w:val="TableofFigures"/>
              <w:rPr>
                <w:rFonts w:eastAsia="Cambria"/>
              </w:rPr>
            </w:pPr>
            <w:r>
              <w:rPr>
                <w:b/>
              </w:rPr>
              <w:t>Timeline</w:t>
            </w:r>
          </w:p>
        </w:tc>
        <w:tc>
          <w:tcPr>
            <w:tcW w:w="1021" w:type="pct"/>
          </w:tcPr>
          <w:p w14:paraId="42599CD6" w14:textId="73C95A60" w:rsidR="00536D2E" w:rsidRDefault="00536D2E" w:rsidP="00536D2E">
            <w:pPr>
              <w:pStyle w:val="TableofFigures"/>
              <w:rPr>
                <w:rFonts w:eastAsia="Cambria"/>
                <w:b/>
              </w:rPr>
            </w:pPr>
            <w:r>
              <w:rPr>
                <w:b/>
              </w:rPr>
              <w:t>Target</w:t>
            </w:r>
          </w:p>
        </w:tc>
      </w:tr>
      <w:tr w:rsidR="00D57FA3" w:rsidRPr="00493E0A" w14:paraId="6809AD83" w14:textId="77777777" w:rsidTr="00712C15">
        <w:tc>
          <w:tcPr>
            <w:tcW w:w="381" w:type="pct"/>
            <w:shd w:val="clear" w:color="auto" w:fill="auto"/>
          </w:tcPr>
          <w:p w14:paraId="4C030819" w14:textId="77777777" w:rsidR="00D57FA3" w:rsidRPr="00BC6208" w:rsidRDefault="001E1A94" w:rsidP="00D57FA3">
            <w:pPr>
              <w:spacing w:line="240" w:lineRule="auto"/>
              <w:rPr>
                <w:rFonts w:eastAsia="Cambria"/>
                <w:lang w:val="en-US"/>
              </w:rPr>
            </w:pPr>
            <w:r>
              <w:rPr>
                <w:rFonts w:eastAsia="Cambria"/>
                <w:lang w:val="en-US"/>
              </w:rPr>
              <w:t>3.3.1</w:t>
            </w:r>
          </w:p>
        </w:tc>
        <w:tc>
          <w:tcPr>
            <w:tcW w:w="1975" w:type="pct"/>
            <w:tcBorders>
              <w:bottom w:val="single" w:sz="4" w:space="0" w:color="auto"/>
            </w:tcBorders>
            <w:shd w:val="clear" w:color="auto" w:fill="auto"/>
          </w:tcPr>
          <w:p w14:paraId="2B5A92FC" w14:textId="77777777" w:rsidR="00D57FA3" w:rsidRPr="007A6D96" w:rsidRDefault="00D57FA3" w:rsidP="00D57FA3">
            <w:pPr>
              <w:spacing w:line="240" w:lineRule="auto"/>
              <w:rPr>
                <w:rStyle w:val="ItalicText"/>
                <w:rFonts w:eastAsia="Cambria"/>
                <w:b/>
                <w:i w:val="0"/>
                <w:lang w:val="en-US"/>
              </w:rPr>
            </w:pPr>
            <w:r w:rsidRPr="00443007">
              <w:rPr>
                <w:rFonts w:eastAsia="Times New Roman" w:cs="Arial"/>
                <w:color w:val="000000"/>
                <w:szCs w:val="20"/>
              </w:rPr>
              <w:t xml:space="preserve">Ensure that HR policies and procedures enable staff participation in NAIDOC </w:t>
            </w:r>
            <w:r w:rsidR="00F52DC6">
              <w:rPr>
                <w:rFonts w:eastAsia="Times New Roman" w:cs="Arial"/>
                <w:color w:val="000000"/>
                <w:szCs w:val="20"/>
              </w:rPr>
              <w:t>W</w:t>
            </w:r>
            <w:r w:rsidRPr="00443007">
              <w:rPr>
                <w:rFonts w:eastAsia="Times New Roman" w:cs="Arial"/>
                <w:color w:val="000000"/>
                <w:szCs w:val="20"/>
              </w:rPr>
              <w:t>eek events.</w:t>
            </w:r>
          </w:p>
        </w:tc>
        <w:tc>
          <w:tcPr>
            <w:tcW w:w="847" w:type="pct"/>
            <w:shd w:val="clear" w:color="auto" w:fill="auto"/>
          </w:tcPr>
          <w:p w14:paraId="4CC5873E" w14:textId="77777777" w:rsidR="00D57FA3" w:rsidRPr="007A6D96" w:rsidRDefault="00D57FA3" w:rsidP="00D57FA3">
            <w:pPr>
              <w:spacing w:line="240" w:lineRule="auto"/>
              <w:rPr>
                <w:rStyle w:val="ItalicText"/>
                <w:rFonts w:eastAsia="Cambria"/>
                <w:i w:val="0"/>
                <w:iCs/>
                <w:lang w:val="en-US"/>
              </w:rPr>
            </w:pPr>
            <w:r>
              <w:rPr>
                <w:rStyle w:val="ItalicText"/>
                <w:rFonts w:eastAsia="Cambria"/>
                <w:i w:val="0"/>
                <w:iCs/>
                <w:lang w:val="en-US"/>
              </w:rPr>
              <w:t>Chief People Officer</w:t>
            </w:r>
          </w:p>
        </w:tc>
        <w:tc>
          <w:tcPr>
            <w:tcW w:w="776" w:type="pct"/>
            <w:shd w:val="clear" w:color="auto" w:fill="auto"/>
          </w:tcPr>
          <w:p w14:paraId="2C3080CC" w14:textId="06A43700" w:rsidR="00D57FA3" w:rsidRPr="00802A52" w:rsidRDefault="001E2C31" w:rsidP="00D57FA3">
            <w:pPr>
              <w:pStyle w:val="TableofFigures"/>
              <w:rPr>
                <w:rFonts w:eastAsia="Cambria"/>
              </w:rPr>
            </w:pPr>
            <w:r>
              <w:rPr>
                <w:rFonts w:eastAsia="Cambria"/>
              </w:rPr>
              <w:t xml:space="preserve">June </w:t>
            </w:r>
            <w:r w:rsidRPr="008E0769">
              <w:rPr>
                <w:rFonts w:eastAsia="Cambria"/>
              </w:rPr>
              <w:t>2025</w:t>
            </w:r>
            <w:r>
              <w:rPr>
                <w:rFonts w:eastAsia="Cambria"/>
              </w:rPr>
              <w:t xml:space="preserve">, June </w:t>
            </w:r>
            <w:r w:rsidRPr="008E0769">
              <w:rPr>
                <w:rFonts w:eastAsia="Cambria"/>
              </w:rPr>
              <w:t>2026</w:t>
            </w:r>
            <w:r>
              <w:rPr>
                <w:rFonts w:eastAsia="Cambria"/>
              </w:rPr>
              <w:t xml:space="preserve">, June </w:t>
            </w:r>
            <w:r w:rsidRPr="008E0769">
              <w:rPr>
                <w:rFonts w:eastAsia="Cambria"/>
              </w:rPr>
              <w:t>2027</w:t>
            </w:r>
          </w:p>
        </w:tc>
        <w:tc>
          <w:tcPr>
            <w:tcW w:w="1021" w:type="pct"/>
          </w:tcPr>
          <w:p w14:paraId="5BC9CEA6" w14:textId="77777777" w:rsidR="00D57FA3" w:rsidRPr="00802A52" w:rsidRDefault="002B79CD" w:rsidP="00D57FA3">
            <w:pPr>
              <w:pStyle w:val="TableofFigures"/>
              <w:rPr>
                <w:rFonts w:eastAsia="Cambria"/>
              </w:rPr>
            </w:pPr>
            <w:r w:rsidRPr="004732AB">
              <w:t xml:space="preserve">Policies and procedures </w:t>
            </w:r>
            <w:r>
              <w:t xml:space="preserve">reflect enterprise agreement for </w:t>
            </w:r>
            <w:r w:rsidRPr="004732AB">
              <w:t>cultural and ceremonial leave</w:t>
            </w:r>
            <w:r w:rsidR="00CE6405">
              <w:t>.</w:t>
            </w:r>
          </w:p>
        </w:tc>
      </w:tr>
      <w:tr w:rsidR="001E2C31" w:rsidRPr="00493E0A" w14:paraId="7E78541F" w14:textId="77777777" w:rsidTr="00712C15">
        <w:tc>
          <w:tcPr>
            <w:tcW w:w="381" w:type="pct"/>
            <w:shd w:val="clear" w:color="auto" w:fill="auto"/>
          </w:tcPr>
          <w:p w14:paraId="56527A6B" w14:textId="77777777" w:rsidR="001E2C31" w:rsidRPr="00BC6208" w:rsidRDefault="001E2C31" w:rsidP="001E2C31">
            <w:pPr>
              <w:spacing w:line="240" w:lineRule="auto"/>
              <w:rPr>
                <w:rStyle w:val="BoldChar"/>
                <w:rFonts w:eastAsia="Cambria"/>
                <w:b w:val="0"/>
              </w:rPr>
            </w:pPr>
            <w:r>
              <w:rPr>
                <w:rStyle w:val="BoldChar"/>
                <w:rFonts w:eastAsia="Cambria"/>
                <w:b w:val="0"/>
              </w:rPr>
              <w:t>3</w:t>
            </w:r>
            <w:r>
              <w:rPr>
                <w:rStyle w:val="BoldChar"/>
                <w:rFonts w:eastAsia="Cambria"/>
              </w:rPr>
              <w:t>.</w:t>
            </w:r>
            <w:r w:rsidRPr="00486FA8">
              <w:rPr>
                <w:rStyle w:val="BoldChar"/>
                <w:rFonts w:eastAsia="Cambria"/>
                <w:b w:val="0"/>
                <w:bCs/>
              </w:rPr>
              <w:t>3.2</w:t>
            </w:r>
          </w:p>
        </w:tc>
        <w:tc>
          <w:tcPr>
            <w:tcW w:w="1975" w:type="pct"/>
            <w:tcBorders>
              <w:bottom w:val="single" w:sz="4" w:space="0" w:color="auto"/>
            </w:tcBorders>
            <w:shd w:val="clear" w:color="auto" w:fill="auto"/>
          </w:tcPr>
          <w:p w14:paraId="352F3011" w14:textId="77777777" w:rsidR="001E2C31" w:rsidRPr="00DF22D8" w:rsidRDefault="001E2C31" w:rsidP="001E2C31">
            <w:pPr>
              <w:rPr>
                <w:rStyle w:val="ItalicText"/>
                <w:i w:val="0"/>
              </w:rPr>
            </w:pPr>
            <w:r w:rsidRPr="00443007">
              <w:rPr>
                <w:rFonts w:eastAsia="Times New Roman" w:cs="Arial"/>
                <w:color w:val="000000"/>
                <w:szCs w:val="20"/>
              </w:rPr>
              <w:t>Support all staff to participate in at least one NAIDOC Week event in our local area.</w:t>
            </w:r>
          </w:p>
        </w:tc>
        <w:tc>
          <w:tcPr>
            <w:tcW w:w="847" w:type="pct"/>
            <w:shd w:val="clear" w:color="auto" w:fill="auto"/>
          </w:tcPr>
          <w:p w14:paraId="6E53C3CE" w14:textId="77777777" w:rsidR="001E2C31" w:rsidRPr="007A6D96" w:rsidRDefault="001E2C31" w:rsidP="001E2C31">
            <w:pPr>
              <w:spacing w:line="240" w:lineRule="auto"/>
              <w:rPr>
                <w:rStyle w:val="ItalicText"/>
                <w:rFonts w:eastAsia="Cambria"/>
                <w:i w:val="0"/>
                <w:iCs/>
              </w:rPr>
            </w:pPr>
            <w:r>
              <w:rPr>
                <w:rStyle w:val="ItalicText"/>
                <w:rFonts w:eastAsia="Cambria"/>
                <w:i w:val="0"/>
                <w:iCs/>
              </w:rPr>
              <w:t>All Directors</w:t>
            </w:r>
          </w:p>
        </w:tc>
        <w:tc>
          <w:tcPr>
            <w:tcW w:w="776" w:type="pct"/>
            <w:shd w:val="clear" w:color="auto" w:fill="auto"/>
          </w:tcPr>
          <w:p w14:paraId="33FB9F57" w14:textId="0FD17B87" w:rsidR="001E2C31" w:rsidRPr="00DF22D8" w:rsidRDefault="001E2C31" w:rsidP="001E2C31">
            <w:pPr>
              <w:pStyle w:val="TableofFigures"/>
              <w:rPr>
                <w:rFonts w:eastAsia="Cambria"/>
                <w:iCs/>
              </w:rPr>
            </w:pPr>
            <w:r w:rsidRPr="00ED0B64">
              <w:t>July 2024</w:t>
            </w:r>
            <w:r>
              <w:t xml:space="preserve">, </w:t>
            </w:r>
            <w:r w:rsidRPr="00ED0B64">
              <w:t>July 2025</w:t>
            </w:r>
            <w:r>
              <w:t xml:space="preserve">, </w:t>
            </w:r>
            <w:r w:rsidRPr="00ED0B64">
              <w:t>July 2026</w:t>
            </w:r>
          </w:p>
        </w:tc>
        <w:tc>
          <w:tcPr>
            <w:tcW w:w="1021" w:type="pct"/>
          </w:tcPr>
          <w:p w14:paraId="571C9476" w14:textId="77777777" w:rsidR="001E2C31" w:rsidRPr="00802A52" w:rsidRDefault="001E2C31" w:rsidP="001E2C31">
            <w:pPr>
              <w:pStyle w:val="TableofFigures"/>
              <w:rPr>
                <w:rFonts w:eastAsia="Cambria"/>
              </w:rPr>
            </w:pPr>
            <w:r w:rsidRPr="00567E2F">
              <w:rPr>
                <w:rFonts w:eastAsia="Cambria"/>
                <w:color w:val="000000"/>
              </w:rPr>
              <w:t xml:space="preserve">Staff participate in at least one </w:t>
            </w:r>
            <w:r>
              <w:rPr>
                <w:rFonts w:eastAsia="Cambria"/>
                <w:color w:val="000000"/>
              </w:rPr>
              <w:t xml:space="preserve">NAIDOC Week </w:t>
            </w:r>
            <w:r w:rsidRPr="00567E2F">
              <w:rPr>
                <w:rFonts w:eastAsia="Cambria"/>
                <w:color w:val="000000"/>
              </w:rPr>
              <w:t>event</w:t>
            </w:r>
            <w:r>
              <w:rPr>
                <w:rFonts w:eastAsia="Cambria"/>
                <w:color w:val="000000"/>
              </w:rPr>
              <w:t>.</w:t>
            </w:r>
          </w:p>
        </w:tc>
      </w:tr>
      <w:tr w:rsidR="001E2C31" w:rsidRPr="00493E0A" w14:paraId="7CF26B1C" w14:textId="77777777" w:rsidTr="00712C15">
        <w:tc>
          <w:tcPr>
            <w:tcW w:w="381" w:type="pct"/>
            <w:shd w:val="clear" w:color="auto" w:fill="auto"/>
          </w:tcPr>
          <w:p w14:paraId="6940209F" w14:textId="77777777" w:rsidR="001E2C31" w:rsidRPr="00BC6208" w:rsidRDefault="001E2C31" w:rsidP="001E2C31">
            <w:pPr>
              <w:spacing w:line="240" w:lineRule="auto"/>
              <w:rPr>
                <w:rFonts w:eastAsia="Cambria"/>
                <w:lang w:val="en-US"/>
              </w:rPr>
            </w:pPr>
            <w:r>
              <w:rPr>
                <w:rFonts w:eastAsia="Cambria"/>
                <w:lang w:val="en-US"/>
              </w:rPr>
              <w:t>3.3.3</w:t>
            </w:r>
          </w:p>
        </w:tc>
        <w:tc>
          <w:tcPr>
            <w:tcW w:w="1975" w:type="pct"/>
            <w:tcBorders>
              <w:top w:val="single" w:sz="4" w:space="0" w:color="auto"/>
              <w:bottom w:val="single" w:sz="4" w:space="0" w:color="auto"/>
            </w:tcBorders>
            <w:shd w:val="clear" w:color="auto" w:fill="auto"/>
          </w:tcPr>
          <w:p w14:paraId="5C305B3C" w14:textId="537D31EE" w:rsidR="001E2C31" w:rsidRPr="00DF22D8" w:rsidRDefault="001E2C31" w:rsidP="001E2C31">
            <w:pPr>
              <w:rPr>
                <w:rStyle w:val="ItalicText"/>
                <w:i w:val="0"/>
              </w:rPr>
            </w:pPr>
            <w:r w:rsidRPr="00280535">
              <w:t xml:space="preserve">Establish an internal working group to deliver a series of NAIDOC </w:t>
            </w:r>
            <w:r>
              <w:t xml:space="preserve">Week </w:t>
            </w:r>
            <w:r w:rsidRPr="00280535">
              <w:t>events</w:t>
            </w:r>
            <w:r>
              <w:t xml:space="preserve"> and</w:t>
            </w:r>
            <w:r w:rsidRPr="00280535">
              <w:t xml:space="preserve"> activities</w:t>
            </w:r>
            <w:r>
              <w:t xml:space="preserve"> that is supported by a communications plan</w:t>
            </w:r>
            <w:r w:rsidRPr="00280535">
              <w:t>.</w:t>
            </w:r>
          </w:p>
        </w:tc>
        <w:tc>
          <w:tcPr>
            <w:tcW w:w="847" w:type="pct"/>
            <w:shd w:val="clear" w:color="auto" w:fill="auto"/>
          </w:tcPr>
          <w:p w14:paraId="46290714" w14:textId="77777777" w:rsidR="001E2C31" w:rsidRDefault="001E2C31" w:rsidP="001E2C31">
            <w:pPr>
              <w:spacing w:line="240" w:lineRule="auto"/>
              <w:rPr>
                <w:rStyle w:val="ItalicText"/>
                <w:rFonts w:eastAsia="Cambria"/>
                <w:i w:val="0"/>
                <w:iCs/>
                <w:lang w:val="en-US"/>
              </w:rPr>
            </w:pPr>
            <w:r>
              <w:rPr>
                <w:rStyle w:val="ItalicText"/>
                <w:rFonts w:eastAsia="Cambria"/>
                <w:i w:val="0"/>
                <w:iCs/>
                <w:lang w:val="en-US"/>
              </w:rPr>
              <w:t>Director Aboriginal Melbourne</w:t>
            </w:r>
          </w:p>
          <w:p w14:paraId="2F0174E4" w14:textId="77777777" w:rsidR="001E2C31" w:rsidRPr="007A6D96" w:rsidRDefault="001E2C31" w:rsidP="001E2C31">
            <w:pPr>
              <w:spacing w:line="240" w:lineRule="auto"/>
              <w:rPr>
                <w:rStyle w:val="ItalicText"/>
                <w:rFonts w:eastAsia="Cambria"/>
                <w:i w:val="0"/>
                <w:iCs/>
                <w:lang w:val="en-US"/>
              </w:rPr>
            </w:pPr>
            <w:r>
              <w:rPr>
                <w:rStyle w:val="ItalicText"/>
                <w:rFonts w:eastAsia="Cambria"/>
                <w:i w:val="0"/>
                <w:iCs/>
                <w:lang w:val="en-US"/>
              </w:rPr>
              <w:t xml:space="preserve">Director Strategic Communications </w:t>
            </w:r>
          </w:p>
        </w:tc>
        <w:tc>
          <w:tcPr>
            <w:tcW w:w="776" w:type="pct"/>
            <w:shd w:val="clear" w:color="auto" w:fill="auto"/>
          </w:tcPr>
          <w:p w14:paraId="25FE010C" w14:textId="3EC37F47" w:rsidR="001E2C31" w:rsidRPr="00DF22D8" w:rsidRDefault="001E2C31" w:rsidP="001E2C31">
            <w:pPr>
              <w:pStyle w:val="TableofFigures"/>
              <w:rPr>
                <w:rFonts w:eastAsia="Cambria"/>
                <w:iCs/>
              </w:rPr>
            </w:pPr>
            <w:r w:rsidRPr="00ED0B64">
              <w:t>July 2024</w:t>
            </w:r>
            <w:r>
              <w:t xml:space="preserve">, </w:t>
            </w:r>
            <w:r w:rsidRPr="00ED0B64">
              <w:t>July 2025</w:t>
            </w:r>
            <w:r>
              <w:t xml:space="preserve">, </w:t>
            </w:r>
            <w:r w:rsidRPr="00ED0B64">
              <w:t>July 2026</w:t>
            </w:r>
            <w:r>
              <w:t xml:space="preserve">, July </w:t>
            </w:r>
            <w:r w:rsidRPr="0092511E">
              <w:t>2027</w:t>
            </w:r>
          </w:p>
        </w:tc>
        <w:tc>
          <w:tcPr>
            <w:tcW w:w="1021" w:type="pct"/>
          </w:tcPr>
          <w:p w14:paraId="1C7AED06" w14:textId="77777777" w:rsidR="001E2C31" w:rsidRDefault="001E2C31" w:rsidP="001E2C31">
            <w:pPr>
              <w:pStyle w:val="TableofFigures"/>
              <w:ind w:left="-11"/>
              <w:rPr>
                <w:rFonts w:eastAsia="Cambria"/>
              </w:rPr>
            </w:pPr>
            <w:r>
              <w:rPr>
                <w:rFonts w:eastAsia="Cambria"/>
              </w:rPr>
              <w:t>Deliver at least:</w:t>
            </w:r>
          </w:p>
          <w:p w14:paraId="32E3B37B" w14:textId="77777777" w:rsidR="001E2C31" w:rsidRPr="00280535" w:rsidRDefault="001E2C31" w:rsidP="001E2C31">
            <w:pPr>
              <w:pStyle w:val="TableofFigures"/>
              <w:numPr>
                <w:ilvl w:val="0"/>
                <w:numId w:val="29"/>
              </w:numPr>
              <w:ind w:left="273" w:hanging="284"/>
              <w:rPr>
                <w:rFonts w:eastAsia="Cambria"/>
              </w:rPr>
            </w:pPr>
            <w:r w:rsidRPr="00280535">
              <w:rPr>
                <w:rFonts w:eastAsia="Cambria"/>
              </w:rPr>
              <w:t>One NAIDOC in the City Concert</w:t>
            </w:r>
            <w:r>
              <w:rPr>
                <w:rFonts w:eastAsia="Cambria"/>
              </w:rPr>
              <w:t>.</w:t>
            </w:r>
          </w:p>
          <w:p w14:paraId="64694747" w14:textId="77777777" w:rsidR="001E2C31" w:rsidRPr="00280535" w:rsidRDefault="001E2C31" w:rsidP="001E2C31">
            <w:pPr>
              <w:pStyle w:val="TableofFigures"/>
              <w:numPr>
                <w:ilvl w:val="0"/>
                <w:numId w:val="29"/>
              </w:numPr>
              <w:ind w:left="273" w:hanging="284"/>
              <w:rPr>
                <w:rFonts w:eastAsia="Cambria"/>
              </w:rPr>
            </w:pPr>
            <w:r w:rsidRPr="00280535">
              <w:rPr>
                <w:rFonts w:eastAsia="Cambria"/>
              </w:rPr>
              <w:t>One program of activities for children</w:t>
            </w:r>
            <w:r>
              <w:rPr>
                <w:rFonts w:eastAsia="Cambria"/>
              </w:rPr>
              <w:t>.</w:t>
            </w:r>
          </w:p>
          <w:p w14:paraId="35E06794" w14:textId="77777777" w:rsidR="001E2C31" w:rsidRPr="006D2439" w:rsidRDefault="001E2C31" w:rsidP="001E2C31">
            <w:pPr>
              <w:pStyle w:val="TableofFigures"/>
              <w:numPr>
                <w:ilvl w:val="0"/>
                <w:numId w:val="29"/>
              </w:numPr>
              <w:ind w:left="273" w:hanging="284"/>
              <w:rPr>
                <w:rFonts w:eastAsia="Cambria"/>
              </w:rPr>
            </w:pPr>
            <w:r w:rsidRPr="00280535">
              <w:rPr>
                <w:rFonts w:eastAsia="Cambria"/>
              </w:rPr>
              <w:t>One internal event</w:t>
            </w:r>
            <w:r>
              <w:rPr>
                <w:rFonts w:eastAsia="Cambria"/>
              </w:rPr>
              <w:t xml:space="preserve"> for staff.</w:t>
            </w:r>
          </w:p>
        </w:tc>
      </w:tr>
    </w:tbl>
    <w:p w14:paraId="7B0402E9" w14:textId="2464A083" w:rsidR="00B379D3" w:rsidRDefault="00B379D3" w:rsidP="00C566CB">
      <w:pPr>
        <w:pStyle w:val="Heading3"/>
        <w:rPr>
          <w:rStyle w:val="Heading3Char"/>
          <w:rFonts w:hint="eastAsia"/>
          <w:lang w:val="en-GB"/>
        </w:rPr>
      </w:pPr>
      <w:r w:rsidRPr="005C1EBB">
        <w:rPr>
          <w:rStyle w:val="Heading3Char"/>
        </w:rPr>
        <w:t>Action</w:t>
      </w:r>
      <w:r>
        <w:rPr>
          <w:rStyle w:val="Heading3Char"/>
        </w:rPr>
        <w:t xml:space="preserve"> </w:t>
      </w:r>
      <w:r w:rsidR="001E1A94">
        <w:rPr>
          <w:rStyle w:val="Heading3Char"/>
          <w:lang w:val="en-GB"/>
        </w:rPr>
        <w:t>3.4</w:t>
      </w:r>
      <w:r w:rsidRPr="005C1EBB">
        <w:rPr>
          <w:rStyle w:val="Heading3Char"/>
          <w:lang w:val="en-GB"/>
        </w:rPr>
        <w:t xml:space="preserve"> Promote and celebrate Aboriginal heritage and cultures internally within the organisation.</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745"/>
        <w:gridCol w:w="3872"/>
        <w:gridCol w:w="1693"/>
        <w:gridCol w:w="1541"/>
        <w:gridCol w:w="2145"/>
      </w:tblGrid>
      <w:tr w:rsidR="00536D2E" w:rsidRPr="000474AE" w14:paraId="02111DC1" w14:textId="77777777" w:rsidTr="001E2C31">
        <w:trPr>
          <w:tblHeader/>
        </w:trPr>
        <w:tc>
          <w:tcPr>
            <w:tcW w:w="372" w:type="pct"/>
          </w:tcPr>
          <w:p w14:paraId="63F09AA8" w14:textId="3828749D" w:rsidR="00536D2E" w:rsidRDefault="00536D2E" w:rsidP="00536D2E">
            <w:pPr>
              <w:pStyle w:val="TableofFigures"/>
              <w:rPr>
                <w:rFonts w:eastAsia="Cambria"/>
                <w:b/>
              </w:rPr>
            </w:pPr>
            <w:r>
              <w:rPr>
                <w:b/>
              </w:rPr>
              <w:t>Ref</w:t>
            </w:r>
          </w:p>
        </w:tc>
        <w:tc>
          <w:tcPr>
            <w:tcW w:w="1937" w:type="pct"/>
            <w:shd w:val="clear" w:color="auto" w:fill="auto"/>
          </w:tcPr>
          <w:p w14:paraId="1CFBCEFF" w14:textId="030E851A" w:rsidR="00536D2E" w:rsidRPr="00802A52" w:rsidRDefault="00536D2E" w:rsidP="00536D2E">
            <w:pPr>
              <w:pStyle w:val="TableofFigures"/>
              <w:rPr>
                <w:rFonts w:eastAsia="Cambria"/>
                <w:b/>
              </w:rPr>
            </w:pPr>
            <w:r>
              <w:rPr>
                <w:b/>
              </w:rPr>
              <w:t>Deliverables</w:t>
            </w:r>
          </w:p>
        </w:tc>
        <w:tc>
          <w:tcPr>
            <w:tcW w:w="847" w:type="pct"/>
            <w:shd w:val="clear" w:color="auto" w:fill="auto"/>
          </w:tcPr>
          <w:p w14:paraId="679818E0" w14:textId="5F14F6A8" w:rsidR="00536D2E" w:rsidRPr="00A613EB" w:rsidRDefault="00536D2E" w:rsidP="00536D2E">
            <w:pPr>
              <w:pStyle w:val="TableofFigures"/>
              <w:rPr>
                <w:rFonts w:eastAsia="Cambria"/>
              </w:rPr>
            </w:pPr>
            <w:r>
              <w:rPr>
                <w:b/>
              </w:rPr>
              <w:t>Responsibility</w:t>
            </w:r>
          </w:p>
        </w:tc>
        <w:tc>
          <w:tcPr>
            <w:tcW w:w="771" w:type="pct"/>
            <w:shd w:val="clear" w:color="auto" w:fill="auto"/>
          </w:tcPr>
          <w:p w14:paraId="6A60B657" w14:textId="42477E6C" w:rsidR="00536D2E" w:rsidRPr="00A613EB" w:rsidRDefault="00536D2E" w:rsidP="00536D2E">
            <w:pPr>
              <w:pStyle w:val="TableofFigures"/>
              <w:rPr>
                <w:rFonts w:eastAsia="Cambria"/>
              </w:rPr>
            </w:pPr>
            <w:r>
              <w:rPr>
                <w:b/>
              </w:rPr>
              <w:t>Timeline</w:t>
            </w:r>
          </w:p>
        </w:tc>
        <w:tc>
          <w:tcPr>
            <w:tcW w:w="1074" w:type="pct"/>
          </w:tcPr>
          <w:p w14:paraId="1B40051E" w14:textId="19F9E7FB" w:rsidR="00536D2E" w:rsidRDefault="00536D2E" w:rsidP="00536D2E">
            <w:pPr>
              <w:pStyle w:val="TableofFigures"/>
              <w:rPr>
                <w:rFonts w:eastAsia="Cambria"/>
                <w:b/>
              </w:rPr>
            </w:pPr>
            <w:r>
              <w:rPr>
                <w:b/>
              </w:rPr>
              <w:t>Target</w:t>
            </w:r>
          </w:p>
        </w:tc>
      </w:tr>
      <w:tr w:rsidR="001E2C31" w:rsidRPr="00493E0A" w14:paraId="78051493" w14:textId="77777777" w:rsidTr="001E2C31">
        <w:tc>
          <w:tcPr>
            <w:tcW w:w="372" w:type="pct"/>
          </w:tcPr>
          <w:p w14:paraId="65AF1E06" w14:textId="77777777" w:rsidR="001E2C31" w:rsidRPr="00C76B93" w:rsidRDefault="001E2C31" w:rsidP="001E2C31">
            <w:pPr>
              <w:spacing w:line="240" w:lineRule="auto"/>
              <w:rPr>
                <w:rFonts w:eastAsia="Cambria"/>
                <w:lang w:val="en-US"/>
              </w:rPr>
            </w:pPr>
            <w:r>
              <w:rPr>
                <w:rFonts w:eastAsia="Cambria"/>
                <w:lang w:val="en-US"/>
              </w:rPr>
              <w:t>3.4.1</w:t>
            </w:r>
          </w:p>
        </w:tc>
        <w:tc>
          <w:tcPr>
            <w:tcW w:w="1937" w:type="pct"/>
            <w:shd w:val="clear" w:color="auto" w:fill="auto"/>
          </w:tcPr>
          <w:p w14:paraId="0A1FACC5" w14:textId="17DBE9FC" w:rsidR="001E2C31" w:rsidRPr="00532B4E" w:rsidRDefault="001E2C31" w:rsidP="001E2C31">
            <w:pPr>
              <w:spacing w:line="240" w:lineRule="auto"/>
              <w:rPr>
                <w:rStyle w:val="ItalicText"/>
                <w:rFonts w:eastAsia="Cambria"/>
                <w:i w:val="0"/>
              </w:rPr>
            </w:pPr>
            <w:r w:rsidRPr="007A6D96">
              <w:rPr>
                <w:rFonts w:eastAsia="Cambria"/>
                <w:lang w:val="en-US"/>
              </w:rPr>
              <w:t xml:space="preserve">Include Aboriginal performers or content at significant </w:t>
            </w:r>
            <w:r>
              <w:rPr>
                <w:rFonts w:eastAsia="Cambria"/>
                <w:lang w:val="en-US"/>
              </w:rPr>
              <w:t>events e.g. end of year celebrations.</w:t>
            </w:r>
          </w:p>
        </w:tc>
        <w:tc>
          <w:tcPr>
            <w:tcW w:w="847" w:type="pct"/>
            <w:shd w:val="clear" w:color="auto" w:fill="auto"/>
          </w:tcPr>
          <w:p w14:paraId="7C33AAD9" w14:textId="77777777" w:rsidR="001E2C31" w:rsidRPr="007A6D96" w:rsidRDefault="001E2C31" w:rsidP="001E2C31">
            <w:pPr>
              <w:spacing w:line="240" w:lineRule="auto"/>
              <w:rPr>
                <w:rStyle w:val="ItalicText"/>
                <w:rFonts w:eastAsia="Cambria"/>
                <w:i w:val="0"/>
                <w:iCs/>
              </w:rPr>
            </w:pPr>
            <w:r>
              <w:rPr>
                <w:rStyle w:val="ItalicText"/>
                <w:rFonts w:eastAsia="Cambria"/>
                <w:i w:val="0"/>
                <w:iCs/>
              </w:rPr>
              <w:t>All Directors</w:t>
            </w:r>
          </w:p>
        </w:tc>
        <w:tc>
          <w:tcPr>
            <w:tcW w:w="771" w:type="pct"/>
            <w:shd w:val="clear" w:color="auto" w:fill="auto"/>
          </w:tcPr>
          <w:p w14:paraId="3AEDB952" w14:textId="68248700" w:rsidR="001E2C31" w:rsidRPr="00802A52" w:rsidRDefault="001E2C31" w:rsidP="001E2C31">
            <w:pPr>
              <w:pStyle w:val="TableofFigures"/>
              <w:rPr>
                <w:rFonts w:eastAsia="Cambria"/>
              </w:rPr>
            </w:pPr>
            <w:r>
              <w:rPr>
                <w:rFonts w:eastAsia="Cambria"/>
              </w:rPr>
              <w:t xml:space="preserve">June </w:t>
            </w:r>
            <w:r w:rsidRPr="008E0769">
              <w:rPr>
                <w:rFonts w:eastAsia="Cambria"/>
              </w:rPr>
              <w:t>2025</w:t>
            </w:r>
            <w:r>
              <w:rPr>
                <w:rFonts w:eastAsia="Cambria"/>
              </w:rPr>
              <w:t xml:space="preserve">, June </w:t>
            </w:r>
            <w:r w:rsidRPr="008E0769">
              <w:rPr>
                <w:rFonts w:eastAsia="Cambria"/>
              </w:rPr>
              <w:t>2026</w:t>
            </w:r>
            <w:r>
              <w:rPr>
                <w:rFonts w:eastAsia="Cambria"/>
              </w:rPr>
              <w:t xml:space="preserve">, June </w:t>
            </w:r>
            <w:r w:rsidRPr="008E0769">
              <w:rPr>
                <w:rFonts w:eastAsia="Cambria"/>
              </w:rPr>
              <w:t>2027</w:t>
            </w:r>
          </w:p>
        </w:tc>
        <w:tc>
          <w:tcPr>
            <w:tcW w:w="1074" w:type="pct"/>
          </w:tcPr>
          <w:p w14:paraId="4CEB400D" w14:textId="38FAB7F4" w:rsidR="001E2C31" w:rsidRPr="00802A52" w:rsidRDefault="001E2C31" w:rsidP="001E2C31">
            <w:pPr>
              <w:pStyle w:val="TableofFigures"/>
              <w:rPr>
                <w:rFonts w:eastAsia="Cambria"/>
              </w:rPr>
            </w:pPr>
            <w:r>
              <w:rPr>
                <w:rFonts w:eastAsia="Cambria"/>
              </w:rPr>
              <w:t>N/A</w:t>
            </w:r>
          </w:p>
        </w:tc>
      </w:tr>
      <w:tr w:rsidR="001E2C31" w:rsidRPr="00493E0A" w14:paraId="1D945212" w14:textId="77777777" w:rsidTr="001E2C31">
        <w:tc>
          <w:tcPr>
            <w:tcW w:w="372" w:type="pct"/>
          </w:tcPr>
          <w:p w14:paraId="75F35425" w14:textId="77777777" w:rsidR="001E2C31" w:rsidRPr="00C76B93" w:rsidRDefault="001E2C31" w:rsidP="001E2C31">
            <w:pPr>
              <w:spacing w:line="240" w:lineRule="auto"/>
              <w:rPr>
                <w:rFonts w:eastAsia="Cambria"/>
                <w:lang w:val="en-US"/>
              </w:rPr>
            </w:pPr>
            <w:r>
              <w:rPr>
                <w:rFonts w:eastAsia="Cambria"/>
                <w:lang w:val="en-US"/>
              </w:rPr>
              <w:t>3.4.2</w:t>
            </w:r>
          </w:p>
        </w:tc>
        <w:tc>
          <w:tcPr>
            <w:tcW w:w="1937" w:type="pct"/>
            <w:shd w:val="clear" w:color="auto" w:fill="auto"/>
          </w:tcPr>
          <w:p w14:paraId="12EFFC51" w14:textId="77777777" w:rsidR="001E2C31" w:rsidRPr="007A6D96" w:rsidRDefault="001E2C31" w:rsidP="001E2C31">
            <w:pPr>
              <w:spacing w:line="240" w:lineRule="auto"/>
              <w:rPr>
                <w:rStyle w:val="ItalicText"/>
                <w:rFonts w:eastAsia="Cambria"/>
                <w:b/>
                <w:i w:val="0"/>
                <w:lang w:val="en-US"/>
              </w:rPr>
            </w:pPr>
            <w:r w:rsidRPr="00D57FA3">
              <w:rPr>
                <w:rFonts w:eastAsia="Cambria"/>
                <w:lang w:val="en-US"/>
              </w:rPr>
              <w:t>Acquire and display artworks by Aboriginal artists within Council-owned and managed buildings to celebrate Aboriginal cultures.</w:t>
            </w:r>
          </w:p>
        </w:tc>
        <w:tc>
          <w:tcPr>
            <w:tcW w:w="847" w:type="pct"/>
            <w:shd w:val="clear" w:color="auto" w:fill="auto"/>
          </w:tcPr>
          <w:p w14:paraId="3204CE81" w14:textId="4AD992A7" w:rsidR="001E2C31" w:rsidRPr="007A6D96" w:rsidRDefault="001E2C31" w:rsidP="001E2C31">
            <w:pPr>
              <w:spacing w:line="240" w:lineRule="auto"/>
              <w:rPr>
                <w:rStyle w:val="ItalicText"/>
                <w:rFonts w:eastAsia="Cambria"/>
                <w:i w:val="0"/>
                <w:iCs/>
                <w:lang w:val="en-US"/>
              </w:rPr>
            </w:pPr>
            <w:r w:rsidRPr="007A6D96">
              <w:rPr>
                <w:rFonts w:eastAsia="Cambria"/>
                <w:iCs/>
                <w:lang w:val="en-US"/>
              </w:rPr>
              <w:t>Director</w:t>
            </w:r>
            <w:r>
              <w:rPr>
                <w:rFonts w:eastAsia="Cambria"/>
                <w:iCs/>
                <w:lang w:val="en-US"/>
              </w:rPr>
              <w:t xml:space="preserve"> Creative City</w:t>
            </w:r>
          </w:p>
        </w:tc>
        <w:tc>
          <w:tcPr>
            <w:tcW w:w="771" w:type="pct"/>
            <w:shd w:val="clear" w:color="auto" w:fill="auto"/>
          </w:tcPr>
          <w:p w14:paraId="6DCAAEB7" w14:textId="2BEC021D" w:rsidR="001E2C31" w:rsidRPr="00802A52" w:rsidRDefault="001E2C31" w:rsidP="001E2C31">
            <w:pPr>
              <w:pStyle w:val="TableofFigures"/>
              <w:rPr>
                <w:rFonts w:eastAsia="Cambria"/>
              </w:rPr>
            </w:pPr>
            <w:r>
              <w:rPr>
                <w:rFonts w:eastAsia="Cambria"/>
              </w:rPr>
              <w:t xml:space="preserve">June </w:t>
            </w:r>
            <w:r w:rsidRPr="008E0769">
              <w:rPr>
                <w:rFonts w:eastAsia="Cambria"/>
              </w:rPr>
              <w:t>2025</w:t>
            </w:r>
            <w:r>
              <w:rPr>
                <w:rFonts w:eastAsia="Cambria"/>
              </w:rPr>
              <w:t xml:space="preserve">, June </w:t>
            </w:r>
            <w:r w:rsidRPr="008E0769">
              <w:rPr>
                <w:rFonts w:eastAsia="Cambria"/>
              </w:rPr>
              <w:t>2026</w:t>
            </w:r>
            <w:r>
              <w:rPr>
                <w:rFonts w:eastAsia="Cambria"/>
              </w:rPr>
              <w:t xml:space="preserve">, June </w:t>
            </w:r>
            <w:r w:rsidRPr="008E0769">
              <w:rPr>
                <w:rFonts w:eastAsia="Cambria"/>
              </w:rPr>
              <w:t>2027</w:t>
            </w:r>
          </w:p>
        </w:tc>
        <w:tc>
          <w:tcPr>
            <w:tcW w:w="1074" w:type="pct"/>
          </w:tcPr>
          <w:p w14:paraId="139D88C3" w14:textId="77777777" w:rsidR="001E2C31" w:rsidRPr="00802A52" w:rsidRDefault="001E2C31" w:rsidP="001E2C31">
            <w:pPr>
              <w:pStyle w:val="TableofFigures"/>
              <w:rPr>
                <w:rFonts w:eastAsia="Cambria"/>
              </w:rPr>
            </w:pPr>
            <w:r>
              <w:rPr>
                <w:rFonts w:cs="Arial"/>
              </w:rPr>
              <w:t>At least 50 per cent of the acquisitions budget is spent on acquiring works by Aboriginal artists.</w:t>
            </w:r>
          </w:p>
        </w:tc>
      </w:tr>
      <w:tr w:rsidR="001E2C31" w:rsidRPr="00493E0A" w14:paraId="2B4E212A" w14:textId="77777777" w:rsidTr="001E2C31">
        <w:tc>
          <w:tcPr>
            <w:tcW w:w="372" w:type="pct"/>
          </w:tcPr>
          <w:p w14:paraId="5E1D3CFA" w14:textId="77777777" w:rsidR="001E2C31" w:rsidRPr="00C76B93" w:rsidRDefault="001E2C31" w:rsidP="001E2C31">
            <w:pPr>
              <w:spacing w:line="240" w:lineRule="auto"/>
              <w:rPr>
                <w:rStyle w:val="BoldChar"/>
                <w:rFonts w:eastAsia="Cambria"/>
                <w:b w:val="0"/>
              </w:rPr>
            </w:pPr>
            <w:r>
              <w:rPr>
                <w:rStyle w:val="BoldChar"/>
                <w:rFonts w:eastAsia="Cambria"/>
                <w:b w:val="0"/>
              </w:rPr>
              <w:t>3</w:t>
            </w:r>
            <w:r>
              <w:rPr>
                <w:rStyle w:val="BoldChar"/>
              </w:rPr>
              <w:t>.</w:t>
            </w:r>
            <w:r w:rsidRPr="00486FA8">
              <w:rPr>
                <w:rStyle w:val="BoldChar"/>
                <w:b w:val="0"/>
                <w:bCs/>
              </w:rPr>
              <w:t>4.3</w:t>
            </w:r>
          </w:p>
        </w:tc>
        <w:tc>
          <w:tcPr>
            <w:tcW w:w="1937" w:type="pct"/>
            <w:shd w:val="clear" w:color="auto" w:fill="auto"/>
          </w:tcPr>
          <w:p w14:paraId="22B924C1" w14:textId="77777777" w:rsidR="001E2C31" w:rsidRPr="007A6D96" w:rsidRDefault="001E2C31" w:rsidP="001E2C31">
            <w:pPr>
              <w:spacing w:line="240" w:lineRule="auto"/>
              <w:rPr>
                <w:rStyle w:val="ItalicText"/>
                <w:rFonts w:eastAsia="Cambria"/>
                <w:i w:val="0"/>
              </w:rPr>
            </w:pPr>
            <w:r>
              <w:rPr>
                <w:rFonts w:eastAsia="Cambria"/>
              </w:rPr>
              <w:t>Continue to explore and implement</w:t>
            </w:r>
            <w:r w:rsidRPr="007A6D96">
              <w:rPr>
                <w:rFonts w:eastAsia="Cambria"/>
              </w:rPr>
              <w:t xml:space="preserve"> culturally appropriate Aboriginal names for </w:t>
            </w:r>
            <w:r>
              <w:rPr>
                <w:rFonts w:eastAsia="Cambria"/>
              </w:rPr>
              <w:t>our</w:t>
            </w:r>
            <w:r w:rsidRPr="007A6D96">
              <w:rPr>
                <w:rFonts w:eastAsia="Cambria"/>
              </w:rPr>
              <w:t xml:space="preserve"> buildings, offices, and meeting rooms.</w:t>
            </w:r>
          </w:p>
        </w:tc>
        <w:tc>
          <w:tcPr>
            <w:tcW w:w="847" w:type="pct"/>
            <w:shd w:val="clear" w:color="auto" w:fill="auto"/>
          </w:tcPr>
          <w:p w14:paraId="33C3C31A" w14:textId="77777777" w:rsidR="001E2C31" w:rsidRPr="007A6D96" w:rsidRDefault="001E2C31" w:rsidP="001E2C31">
            <w:pPr>
              <w:spacing w:line="240" w:lineRule="auto"/>
              <w:rPr>
                <w:rStyle w:val="ItalicText"/>
                <w:rFonts w:eastAsia="Cambria"/>
                <w:i w:val="0"/>
                <w:iCs/>
              </w:rPr>
            </w:pPr>
            <w:r>
              <w:rPr>
                <w:rStyle w:val="ItalicText"/>
                <w:rFonts w:eastAsia="Cambria"/>
                <w:i w:val="0"/>
                <w:iCs/>
              </w:rPr>
              <w:t>Director City Property</w:t>
            </w:r>
          </w:p>
        </w:tc>
        <w:tc>
          <w:tcPr>
            <w:tcW w:w="771" w:type="pct"/>
            <w:shd w:val="clear" w:color="auto" w:fill="auto"/>
          </w:tcPr>
          <w:p w14:paraId="73BE356E" w14:textId="5C9729D9" w:rsidR="001E2C31" w:rsidRPr="00802A52" w:rsidRDefault="001E2C31" w:rsidP="001E2C31">
            <w:pPr>
              <w:pStyle w:val="TableofFigures"/>
              <w:rPr>
                <w:rFonts w:eastAsia="Cambria"/>
              </w:rPr>
            </w:pPr>
            <w:r>
              <w:rPr>
                <w:rFonts w:eastAsia="Cambria"/>
              </w:rPr>
              <w:t xml:space="preserve">June </w:t>
            </w:r>
            <w:r w:rsidRPr="008E0769">
              <w:rPr>
                <w:rFonts w:eastAsia="Cambria"/>
              </w:rPr>
              <w:t>2025</w:t>
            </w:r>
            <w:r>
              <w:rPr>
                <w:rFonts w:eastAsia="Cambria"/>
              </w:rPr>
              <w:t xml:space="preserve">, June </w:t>
            </w:r>
            <w:r w:rsidRPr="008E0769">
              <w:rPr>
                <w:rFonts w:eastAsia="Cambria"/>
              </w:rPr>
              <w:t>2026</w:t>
            </w:r>
            <w:r>
              <w:rPr>
                <w:rFonts w:eastAsia="Cambria"/>
              </w:rPr>
              <w:t xml:space="preserve">, June </w:t>
            </w:r>
            <w:r w:rsidRPr="008E0769">
              <w:rPr>
                <w:rFonts w:eastAsia="Cambria"/>
              </w:rPr>
              <w:t>2027</w:t>
            </w:r>
          </w:p>
        </w:tc>
        <w:tc>
          <w:tcPr>
            <w:tcW w:w="1074" w:type="pct"/>
          </w:tcPr>
          <w:p w14:paraId="6314AD6D" w14:textId="056FE0D7" w:rsidR="001E2C31" w:rsidRPr="00802A52" w:rsidRDefault="001E2C31" w:rsidP="001E2C31">
            <w:pPr>
              <w:pStyle w:val="TableofFigures"/>
              <w:rPr>
                <w:rFonts w:eastAsia="Cambria"/>
              </w:rPr>
            </w:pPr>
            <w:r>
              <w:rPr>
                <w:rFonts w:eastAsia="Cambria"/>
              </w:rPr>
              <w:t>N/A</w:t>
            </w:r>
          </w:p>
        </w:tc>
      </w:tr>
      <w:tr w:rsidR="001E2C31" w:rsidRPr="00493E0A" w14:paraId="176D3978" w14:textId="77777777" w:rsidTr="001E2C31">
        <w:tc>
          <w:tcPr>
            <w:tcW w:w="372" w:type="pct"/>
          </w:tcPr>
          <w:p w14:paraId="6F5B17AE" w14:textId="77777777" w:rsidR="001E2C31" w:rsidRPr="00C76B93" w:rsidRDefault="001E2C31" w:rsidP="001E2C31">
            <w:pPr>
              <w:spacing w:line="240" w:lineRule="auto"/>
              <w:rPr>
                <w:rFonts w:eastAsia="Cambria"/>
                <w:lang w:val="en-US"/>
              </w:rPr>
            </w:pPr>
            <w:r>
              <w:rPr>
                <w:rFonts w:eastAsia="Cambria"/>
                <w:lang w:val="en-US"/>
              </w:rPr>
              <w:t>3.4.4</w:t>
            </w:r>
          </w:p>
        </w:tc>
        <w:tc>
          <w:tcPr>
            <w:tcW w:w="1937" w:type="pct"/>
            <w:shd w:val="clear" w:color="auto" w:fill="auto"/>
          </w:tcPr>
          <w:p w14:paraId="14A85CBC" w14:textId="77777777" w:rsidR="001E2C31" w:rsidRPr="00A2169B" w:rsidRDefault="001E2C31" w:rsidP="001E2C31">
            <w:pPr>
              <w:spacing w:line="240" w:lineRule="auto"/>
              <w:rPr>
                <w:rStyle w:val="ItalicText"/>
                <w:rFonts w:eastAsia="Cambria"/>
                <w:b/>
                <w:lang w:val="en-US"/>
              </w:rPr>
            </w:pPr>
            <w:r w:rsidRPr="00AC5A0D">
              <w:t>Fly Aboriginal and Torres Strait Islander flags at Council buildings</w:t>
            </w:r>
            <w:r>
              <w:t xml:space="preserve"> (Melbourne, Kensington, and North Melbourne town halls).</w:t>
            </w:r>
          </w:p>
        </w:tc>
        <w:tc>
          <w:tcPr>
            <w:tcW w:w="847" w:type="pct"/>
            <w:shd w:val="clear" w:color="auto" w:fill="auto"/>
          </w:tcPr>
          <w:p w14:paraId="19FA48C7" w14:textId="77777777" w:rsidR="001E2C31" w:rsidRPr="007A6D96" w:rsidRDefault="001E2C31" w:rsidP="001E2C31">
            <w:pPr>
              <w:spacing w:line="240" w:lineRule="auto"/>
              <w:rPr>
                <w:rStyle w:val="ItalicText"/>
                <w:rFonts w:eastAsia="Cambria"/>
                <w:i w:val="0"/>
                <w:iCs/>
                <w:lang w:val="en-US"/>
              </w:rPr>
            </w:pPr>
            <w:r>
              <w:rPr>
                <w:rFonts w:eastAsia="Cambria"/>
                <w:iCs/>
                <w:lang w:val="en-US"/>
              </w:rPr>
              <w:t>Director Governance</w:t>
            </w:r>
          </w:p>
        </w:tc>
        <w:tc>
          <w:tcPr>
            <w:tcW w:w="771" w:type="pct"/>
            <w:shd w:val="clear" w:color="auto" w:fill="auto"/>
          </w:tcPr>
          <w:p w14:paraId="30530F0E" w14:textId="61445BB7" w:rsidR="001E2C31" w:rsidRPr="00802A52" w:rsidRDefault="001E2C31" w:rsidP="001E2C31">
            <w:pPr>
              <w:pStyle w:val="TableofFigures"/>
              <w:rPr>
                <w:rFonts w:eastAsia="Cambria"/>
              </w:rPr>
            </w:pPr>
            <w:r>
              <w:rPr>
                <w:rFonts w:eastAsia="Cambria"/>
              </w:rPr>
              <w:t xml:space="preserve">June </w:t>
            </w:r>
            <w:r w:rsidRPr="008E0769">
              <w:rPr>
                <w:rFonts w:eastAsia="Cambria"/>
              </w:rPr>
              <w:t>2025</w:t>
            </w:r>
            <w:r>
              <w:rPr>
                <w:rFonts w:eastAsia="Cambria"/>
              </w:rPr>
              <w:t xml:space="preserve">, June </w:t>
            </w:r>
            <w:r w:rsidRPr="008E0769">
              <w:rPr>
                <w:rFonts w:eastAsia="Cambria"/>
              </w:rPr>
              <w:t>2026</w:t>
            </w:r>
            <w:r>
              <w:rPr>
                <w:rFonts w:eastAsia="Cambria"/>
              </w:rPr>
              <w:t xml:space="preserve">, June </w:t>
            </w:r>
            <w:r w:rsidRPr="008E0769">
              <w:rPr>
                <w:rFonts w:eastAsia="Cambria"/>
              </w:rPr>
              <w:t>2027</w:t>
            </w:r>
          </w:p>
        </w:tc>
        <w:tc>
          <w:tcPr>
            <w:tcW w:w="1074" w:type="pct"/>
          </w:tcPr>
          <w:p w14:paraId="7D75488D" w14:textId="30113960" w:rsidR="001E2C31" w:rsidRPr="00802A52" w:rsidRDefault="001E2C31" w:rsidP="001E2C31">
            <w:pPr>
              <w:pStyle w:val="TableofFigures"/>
              <w:rPr>
                <w:rFonts w:eastAsia="Cambria"/>
              </w:rPr>
            </w:pPr>
            <w:r>
              <w:rPr>
                <w:rFonts w:eastAsia="Cambria"/>
              </w:rPr>
              <w:t>N/A</w:t>
            </w:r>
          </w:p>
        </w:tc>
      </w:tr>
    </w:tbl>
    <w:p w14:paraId="3D6808E0" w14:textId="77777777" w:rsidR="00CD18C0" w:rsidRDefault="00CD18C0">
      <w:pPr>
        <w:spacing w:after="0" w:line="240" w:lineRule="auto"/>
        <w:rPr>
          <w:rFonts w:ascii="Arial Bold" w:eastAsia="MS Gothic" w:hAnsi="Arial Bold" w:hint="eastAsia"/>
          <w:sz w:val="22"/>
          <w:szCs w:val="26"/>
          <w:lang w:val="en-US"/>
        </w:rPr>
      </w:pPr>
      <w:r>
        <w:rPr>
          <w:rFonts w:hint="eastAsia"/>
        </w:rPr>
        <w:br w:type="page"/>
      </w:r>
    </w:p>
    <w:p w14:paraId="129B517D" w14:textId="64D0E82E" w:rsidR="00B379D3" w:rsidRDefault="00B379D3" w:rsidP="00C566CB">
      <w:pPr>
        <w:pStyle w:val="Heading3"/>
        <w:rPr>
          <w:rFonts w:hint="eastAsia"/>
        </w:rPr>
      </w:pPr>
      <w:r>
        <w:lastRenderedPageBreak/>
        <w:t xml:space="preserve">Action </w:t>
      </w:r>
      <w:r w:rsidR="001E1A94">
        <w:t>3.5</w:t>
      </w:r>
      <w:r>
        <w:t xml:space="preserve"> </w:t>
      </w:r>
      <w:r w:rsidRPr="005C1EBB">
        <w:t xml:space="preserve">Promote Aboriginal experiences for the public to celebrate Melbourne as an Aboriginal </w:t>
      </w:r>
      <w:r w:rsidR="006D443B">
        <w:t>C</w:t>
      </w:r>
      <w:r w:rsidR="00CE3D00">
        <w:t>ity</w:t>
      </w:r>
      <w:r w:rsidRPr="005C1EBB">
        <w:t>.</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766"/>
        <w:gridCol w:w="4758"/>
        <w:gridCol w:w="1703"/>
        <w:gridCol w:w="994"/>
        <w:gridCol w:w="1775"/>
      </w:tblGrid>
      <w:tr w:rsidR="00536D2E" w:rsidRPr="000474AE" w14:paraId="3345D0BE" w14:textId="77777777" w:rsidTr="000F4AB5">
        <w:trPr>
          <w:tblHeader/>
        </w:trPr>
        <w:tc>
          <w:tcPr>
            <w:tcW w:w="383" w:type="pct"/>
          </w:tcPr>
          <w:p w14:paraId="6B91EB52" w14:textId="641ED51F" w:rsidR="00536D2E" w:rsidRDefault="00536D2E" w:rsidP="00536D2E">
            <w:pPr>
              <w:pStyle w:val="TableofFigures"/>
              <w:rPr>
                <w:rFonts w:eastAsia="Cambria"/>
                <w:b/>
              </w:rPr>
            </w:pPr>
            <w:r>
              <w:rPr>
                <w:b/>
              </w:rPr>
              <w:t>Ref</w:t>
            </w:r>
          </w:p>
        </w:tc>
        <w:tc>
          <w:tcPr>
            <w:tcW w:w="2380" w:type="pct"/>
            <w:shd w:val="clear" w:color="auto" w:fill="auto"/>
          </w:tcPr>
          <w:p w14:paraId="34B6FE95" w14:textId="0DE2EF9D" w:rsidR="00536D2E" w:rsidRPr="00802A52" w:rsidRDefault="00536D2E" w:rsidP="00536D2E">
            <w:pPr>
              <w:pStyle w:val="TableofFigures"/>
              <w:rPr>
                <w:rFonts w:eastAsia="Cambria"/>
                <w:b/>
              </w:rPr>
            </w:pPr>
            <w:r>
              <w:rPr>
                <w:b/>
              </w:rPr>
              <w:t>Deliverables</w:t>
            </w:r>
          </w:p>
        </w:tc>
        <w:tc>
          <w:tcPr>
            <w:tcW w:w="852" w:type="pct"/>
            <w:shd w:val="clear" w:color="auto" w:fill="auto"/>
          </w:tcPr>
          <w:p w14:paraId="2D2E7609" w14:textId="560F1C58" w:rsidR="00536D2E" w:rsidRPr="00C76B93" w:rsidRDefault="00536D2E" w:rsidP="00536D2E">
            <w:pPr>
              <w:pStyle w:val="TableofFigures"/>
              <w:rPr>
                <w:rFonts w:eastAsia="Cambria"/>
              </w:rPr>
            </w:pPr>
            <w:r>
              <w:rPr>
                <w:b/>
              </w:rPr>
              <w:t>Responsibility</w:t>
            </w:r>
          </w:p>
        </w:tc>
        <w:tc>
          <w:tcPr>
            <w:tcW w:w="497" w:type="pct"/>
            <w:shd w:val="clear" w:color="auto" w:fill="auto"/>
          </w:tcPr>
          <w:p w14:paraId="5B5E711A" w14:textId="1CBF52A8" w:rsidR="00536D2E" w:rsidRPr="00C76B93" w:rsidRDefault="00536D2E" w:rsidP="00536D2E">
            <w:pPr>
              <w:pStyle w:val="TableofFigures"/>
              <w:rPr>
                <w:rFonts w:eastAsia="Cambria"/>
              </w:rPr>
            </w:pPr>
            <w:r>
              <w:rPr>
                <w:b/>
              </w:rPr>
              <w:t>Timeline</w:t>
            </w:r>
          </w:p>
        </w:tc>
        <w:tc>
          <w:tcPr>
            <w:tcW w:w="888" w:type="pct"/>
          </w:tcPr>
          <w:p w14:paraId="5125D413" w14:textId="1B05DF4F" w:rsidR="00536D2E" w:rsidRDefault="00536D2E" w:rsidP="00536D2E">
            <w:pPr>
              <w:pStyle w:val="TableofFigures"/>
              <w:rPr>
                <w:rFonts w:eastAsia="Cambria"/>
                <w:b/>
              </w:rPr>
            </w:pPr>
            <w:r>
              <w:rPr>
                <w:b/>
              </w:rPr>
              <w:t>Target</w:t>
            </w:r>
          </w:p>
        </w:tc>
      </w:tr>
      <w:tr w:rsidR="001E2C31" w:rsidRPr="00493E0A" w14:paraId="7461A7C9" w14:textId="77777777" w:rsidTr="000F4AB5">
        <w:tc>
          <w:tcPr>
            <w:tcW w:w="383" w:type="pct"/>
          </w:tcPr>
          <w:p w14:paraId="1865DBD2" w14:textId="77777777" w:rsidR="001E2C31" w:rsidRPr="005E4278" w:rsidRDefault="001E2C31" w:rsidP="001E2C31">
            <w:pPr>
              <w:spacing w:line="240" w:lineRule="auto"/>
              <w:rPr>
                <w:rStyle w:val="BoldChar"/>
                <w:rFonts w:eastAsia="Cambria"/>
                <w:b w:val="0"/>
              </w:rPr>
            </w:pPr>
            <w:r w:rsidRPr="005E4278">
              <w:rPr>
                <w:rStyle w:val="BoldChar"/>
                <w:rFonts w:eastAsia="Cambria"/>
                <w:b w:val="0"/>
              </w:rPr>
              <w:t>3</w:t>
            </w:r>
            <w:r w:rsidRPr="005E4278">
              <w:rPr>
                <w:rStyle w:val="BoldChar"/>
                <w:b w:val="0"/>
              </w:rPr>
              <w:t>.5.1</w:t>
            </w:r>
          </w:p>
        </w:tc>
        <w:tc>
          <w:tcPr>
            <w:tcW w:w="2380" w:type="pct"/>
            <w:shd w:val="clear" w:color="auto" w:fill="auto"/>
          </w:tcPr>
          <w:p w14:paraId="16AED61E" w14:textId="77777777" w:rsidR="001E2C31" w:rsidRPr="007A6D96" w:rsidRDefault="001E2C31" w:rsidP="001E2C31">
            <w:pPr>
              <w:spacing w:line="240" w:lineRule="auto"/>
              <w:rPr>
                <w:rStyle w:val="BoldChar"/>
                <w:rFonts w:eastAsia="Cambria"/>
                <w:b w:val="0"/>
              </w:rPr>
            </w:pPr>
            <w:r>
              <w:rPr>
                <w:rFonts w:eastAsia="Cambria"/>
              </w:rPr>
              <w:t xml:space="preserve">Our </w:t>
            </w:r>
            <w:r w:rsidRPr="00943EF0">
              <w:rPr>
                <w:rFonts w:eastAsia="Cambria"/>
              </w:rPr>
              <w:t xml:space="preserve">Visitor Hub at Town Hall </w:t>
            </w:r>
            <w:r w:rsidRPr="007A6D96">
              <w:rPr>
                <w:rFonts w:eastAsia="Cambria"/>
              </w:rPr>
              <w:t>offer</w:t>
            </w:r>
            <w:r>
              <w:rPr>
                <w:rFonts w:eastAsia="Cambria"/>
              </w:rPr>
              <w:t>s</w:t>
            </w:r>
            <w:r w:rsidRPr="007A6D96">
              <w:rPr>
                <w:rFonts w:eastAsia="Cambria"/>
              </w:rPr>
              <w:t xml:space="preserve"> information</w:t>
            </w:r>
            <w:r>
              <w:rPr>
                <w:rFonts w:eastAsia="Cambria"/>
              </w:rPr>
              <w:t xml:space="preserve"> and opportunities</w:t>
            </w:r>
            <w:r w:rsidRPr="007A6D96">
              <w:rPr>
                <w:rFonts w:eastAsia="Cambria"/>
              </w:rPr>
              <w:t xml:space="preserve"> for visitors to learn about</w:t>
            </w:r>
            <w:r>
              <w:rPr>
                <w:rFonts w:eastAsia="Cambria"/>
              </w:rPr>
              <w:t xml:space="preserve"> and experience</w:t>
            </w:r>
            <w:r w:rsidRPr="007A6D96">
              <w:rPr>
                <w:rFonts w:eastAsia="Cambria"/>
              </w:rPr>
              <w:t xml:space="preserve"> Aboriginal heritage and cultures</w:t>
            </w:r>
            <w:r>
              <w:rPr>
                <w:rFonts w:eastAsia="Cambria"/>
              </w:rPr>
              <w:t xml:space="preserve">. </w:t>
            </w:r>
          </w:p>
        </w:tc>
        <w:tc>
          <w:tcPr>
            <w:tcW w:w="852" w:type="pct"/>
            <w:shd w:val="clear" w:color="auto" w:fill="auto"/>
          </w:tcPr>
          <w:p w14:paraId="4C58F3AC" w14:textId="77777777" w:rsidR="001E2C31" w:rsidRPr="007A6D96" w:rsidRDefault="001E2C31" w:rsidP="001E2C31">
            <w:pPr>
              <w:spacing w:line="240" w:lineRule="auto"/>
              <w:rPr>
                <w:rFonts w:eastAsia="Cambria"/>
                <w:iCs/>
                <w:lang w:val="en-US"/>
              </w:rPr>
            </w:pPr>
            <w:r>
              <w:rPr>
                <w:rFonts w:eastAsia="Cambria"/>
                <w:iCs/>
                <w:lang w:val="en-US"/>
              </w:rPr>
              <w:t>Director Experience Melbourne</w:t>
            </w:r>
          </w:p>
        </w:tc>
        <w:tc>
          <w:tcPr>
            <w:tcW w:w="497" w:type="pct"/>
            <w:shd w:val="clear" w:color="auto" w:fill="auto"/>
          </w:tcPr>
          <w:p w14:paraId="0F0C7DD7" w14:textId="17A95BA4" w:rsidR="001E2C31" w:rsidRPr="00802A52" w:rsidRDefault="001E2C31" w:rsidP="001E2C31">
            <w:pPr>
              <w:pStyle w:val="TableofFigures"/>
              <w:rPr>
                <w:rFonts w:eastAsia="Cambria"/>
              </w:rPr>
            </w:pPr>
            <w:r>
              <w:rPr>
                <w:rFonts w:eastAsia="Cambria"/>
              </w:rPr>
              <w:t xml:space="preserve">June </w:t>
            </w:r>
            <w:r w:rsidRPr="008E0769">
              <w:rPr>
                <w:rFonts w:eastAsia="Cambria"/>
              </w:rPr>
              <w:t>2025</w:t>
            </w:r>
            <w:r>
              <w:rPr>
                <w:rFonts w:eastAsia="Cambria"/>
              </w:rPr>
              <w:t xml:space="preserve">, June </w:t>
            </w:r>
            <w:r w:rsidRPr="008E0769">
              <w:rPr>
                <w:rFonts w:eastAsia="Cambria"/>
              </w:rPr>
              <w:t>2026</w:t>
            </w:r>
            <w:r>
              <w:rPr>
                <w:rFonts w:eastAsia="Cambria"/>
              </w:rPr>
              <w:t xml:space="preserve">, June </w:t>
            </w:r>
            <w:r w:rsidRPr="008E0769">
              <w:rPr>
                <w:rFonts w:eastAsia="Cambria"/>
              </w:rPr>
              <w:t>2027</w:t>
            </w:r>
          </w:p>
        </w:tc>
        <w:tc>
          <w:tcPr>
            <w:tcW w:w="888" w:type="pct"/>
          </w:tcPr>
          <w:p w14:paraId="6D446849" w14:textId="77777777" w:rsidR="001E2C31" w:rsidRPr="00802A52" w:rsidRDefault="001E2C31" w:rsidP="001E2C31">
            <w:pPr>
              <w:pStyle w:val="TableofFigures"/>
              <w:rPr>
                <w:rFonts w:eastAsia="Cambria"/>
              </w:rPr>
            </w:pPr>
            <w:r w:rsidRPr="00943EF0">
              <w:rPr>
                <w:rFonts w:eastAsia="Cambria"/>
              </w:rPr>
              <w:t>Showcase a minimum of eight experiences</w:t>
            </w:r>
            <w:r>
              <w:rPr>
                <w:rFonts w:eastAsia="Cambria"/>
              </w:rPr>
              <w:t>.</w:t>
            </w:r>
          </w:p>
        </w:tc>
      </w:tr>
      <w:tr w:rsidR="001E2C31" w:rsidRPr="00493E0A" w14:paraId="6CE14CAF" w14:textId="77777777" w:rsidTr="000F4AB5">
        <w:tc>
          <w:tcPr>
            <w:tcW w:w="383" w:type="pct"/>
          </w:tcPr>
          <w:p w14:paraId="70CF8FC8" w14:textId="3A6BFCA6" w:rsidR="001E2C31" w:rsidRPr="005E4278" w:rsidRDefault="001E2C31" w:rsidP="001E2C31">
            <w:pPr>
              <w:spacing w:line="240" w:lineRule="auto"/>
              <w:rPr>
                <w:rStyle w:val="BoldChar"/>
                <w:rFonts w:eastAsia="Cambria"/>
                <w:b w:val="0"/>
              </w:rPr>
            </w:pPr>
            <w:r w:rsidRPr="005E4278">
              <w:rPr>
                <w:rStyle w:val="BoldChar"/>
                <w:rFonts w:eastAsia="Cambria"/>
                <w:b w:val="0"/>
              </w:rPr>
              <w:t>3</w:t>
            </w:r>
            <w:r w:rsidRPr="005E4278">
              <w:rPr>
                <w:rStyle w:val="BoldChar"/>
                <w:b w:val="0"/>
              </w:rPr>
              <w:t>.5.2</w:t>
            </w:r>
          </w:p>
        </w:tc>
        <w:tc>
          <w:tcPr>
            <w:tcW w:w="2380" w:type="pct"/>
            <w:shd w:val="clear" w:color="auto" w:fill="auto"/>
          </w:tcPr>
          <w:p w14:paraId="65CBDB26" w14:textId="77777777" w:rsidR="001E2C31" w:rsidRDefault="001E2C31" w:rsidP="001E2C31">
            <w:pPr>
              <w:tabs>
                <w:tab w:val="left" w:pos="970"/>
              </w:tabs>
              <w:spacing w:line="240" w:lineRule="auto"/>
              <w:rPr>
                <w:rFonts w:eastAsia="Cambria"/>
              </w:rPr>
            </w:pPr>
            <w:r>
              <w:rPr>
                <w:rFonts w:cs="Arial"/>
                <w:szCs w:val="22"/>
              </w:rPr>
              <w:t>Experience Melbourne to promote Aboriginal experiences through owned communications channels including ‘What’s On’.</w:t>
            </w:r>
          </w:p>
        </w:tc>
        <w:tc>
          <w:tcPr>
            <w:tcW w:w="852" w:type="pct"/>
            <w:shd w:val="clear" w:color="auto" w:fill="auto"/>
          </w:tcPr>
          <w:p w14:paraId="58A3256F" w14:textId="77777777" w:rsidR="001E2C31" w:rsidRDefault="001E2C31" w:rsidP="001E2C31">
            <w:pPr>
              <w:spacing w:line="240" w:lineRule="auto"/>
              <w:rPr>
                <w:rFonts w:eastAsia="Cambria"/>
                <w:iCs/>
                <w:lang w:val="en-US"/>
              </w:rPr>
            </w:pPr>
            <w:r>
              <w:rPr>
                <w:rFonts w:eastAsia="Cambria"/>
                <w:iCs/>
                <w:lang w:val="en-US"/>
              </w:rPr>
              <w:t>Director Experience Melbourne</w:t>
            </w:r>
          </w:p>
        </w:tc>
        <w:tc>
          <w:tcPr>
            <w:tcW w:w="497" w:type="pct"/>
            <w:shd w:val="clear" w:color="auto" w:fill="auto"/>
          </w:tcPr>
          <w:p w14:paraId="6E986E49" w14:textId="17B6F2CB" w:rsidR="001E2C31" w:rsidRPr="00802A52" w:rsidRDefault="001E2C31" w:rsidP="001E2C31">
            <w:pPr>
              <w:pStyle w:val="TableofFigures"/>
              <w:rPr>
                <w:rFonts w:eastAsia="Cambria"/>
              </w:rPr>
            </w:pPr>
            <w:r>
              <w:rPr>
                <w:rFonts w:eastAsia="Cambria"/>
              </w:rPr>
              <w:t xml:space="preserve">June </w:t>
            </w:r>
            <w:r w:rsidRPr="008E0769">
              <w:rPr>
                <w:rFonts w:eastAsia="Cambria"/>
              </w:rPr>
              <w:t>2025</w:t>
            </w:r>
            <w:r>
              <w:rPr>
                <w:rFonts w:eastAsia="Cambria"/>
              </w:rPr>
              <w:t xml:space="preserve">, June </w:t>
            </w:r>
            <w:r w:rsidRPr="008E0769">
              <w:rPr>
                <w:rFonts w:eastAsia="Cambria"/>
              </w:rPr>
              <w:t>2026</w:t>
            </w:r>
            <w:r>
              <w:rPr>
                <w:rFonts w:eastAsia="Cambria"/>
              </w:rPr>
              <w:t xml:space="preserve">, June </w:t>
            </w:r>
            <w:r w:rsidRPr="008E0769">
              <w:rPr>
                <w:rFonts w:eastAsia="Cambria"/>
              </w:rPr>
              <w:t>2027</w:t>
            </w:r>
          </w:p>
        </w:tc>
        <w:tc>
          <w:tcPr>
            <w:tcW w:w="888" w:type="pct"/>
          </w:tcPr>
          <w:p w14:paraId="68CBC8C0" w14:textId="77777777" w:rsidR="001E2C31" w:rsidRPr="00943EF0" w:rsidRDefault="001E2C31" w:rsidP="001E2C31">
            <w:pPr>
              <w:pStyle w:val="TableofFigures"/>
              <w:rPr>
                <w:rFonts w:eastAsia="Cambria"/>
              </w:rPr>
            </w:pPr>
            <w:r w:rsidRPr="00943EF0">
              <w:rPr>
                <w:rFonts w:eastAsia="Cambria"/>
              </w:rPr>
              <w:t>Minimum 12 posts per annum featuring Aboriginal experiences</w:t>
            </w:r>
            <w:r>
              <w:rPr>
                <w:rFonts w:eastAsia="Cambria"/>
              </w:rPr>
              <w:t>.</w:t>
            </w:r>
          </w:p>
        </w:tc>
      </w:tr>
    </w:tbl>
    <w:p w14:paraId="1C384F1B" w14:textId="345902A1" w:rsidR="00B379D3" w:rsidRDefault="00B379D3" w:rsidP="00C566CB">
      <w:pPr>
        <w:pStyle w:val="Heading3"/>
        <w:rPr>
          <w:rFonts w:hint="eastAsia"/>
        </w:rPr>
      </w:pPr>
      <w:r>
        <w:t xml:space="preserve">Action </w:t>
      </w:r>
      <w:r w:rsidR="001E1A94">
        <w:t>3.6</w:t>
      </w:r>
      <w:r w:rsidRPr="005C1EBB">
        <w:t xml:space="preserve"> Educate the broader community about Aboriginal heritage and culture.</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933"/>
        <w:gridCol w:w="4616"/>
        <w:gridCol w:w="1637"/>
        <w:gridCol w:w="1093"/>
        <w:gridCol w:w="1638"/>
      </w:tblGrid>
      <w:tr w:rsidR="00536D2E" w:rsidRPr="000474AE" w14:paraId="1ED7ABD1" w14:textId="77777777" w:rsidTr="00536D2E">
        <w:trPr>
          <w:tblHeader/>
        </w:trPr>
        <w:tc>
          <w:tcPr>
            <w:tcW w:w="470" w:type="pct"/>
          </w:tcPr>
          <w:p w14:paraId="373F8445" w14:textId="522B6196" w:rsidR="00536D2E" w:rsidRDefault="00536D2E" w:rsidP="00536D2E">
            <w:pPr>
              <w:pStyle w:val="TableofFigures"/>
              <w:rPr>
                <w:rFonts w:eastAsia="Cambria"/>
                <w:b/>
              </w:rPr>
            </w:pPr>
            <w:r>
              <w:rPr>
                <w:b/>
              </w:rPr>
              <w:t>Ref</w:t>
            </w:r>
          </w:p>
        </w:tc>
        <w:tc>
          <w:tcPr>
            <w:tcW w:w="2327" w:type="pct"/>
            <w:tcBorders>
              <w:bottom w:val="single" w:sz="4" w:space="0" w:color="auto"/>
            </w:tcBorders>
            <w:shd w:val="clear" w:color="auto" w:fill="auto"/>
          </w:tcPr>
          <w:p w14:paraId="217F72F4" w14:textId="654B8617" w:rsidR="00536D2E" w:rsidRPr="0032129B" w:rsidRDefault="00536D2E" w:rsidP="00536D2E">
            <w:pPr>
              <w:pStyle w:val="TableofFigures"/>
              <w:rPr>
                <w:rFonts w:eastAsia="Cambria"/>
              </w:rPr>
            </w:pPr>
            <w:r>
              <w:rPr>
                <w:b/>
              </w:rPr>
              <w:t>Deliverables</w:t>
            </w:r>
          </w:p>
        </w:tc>
        <w:tc>
          <w:tcPr>
            <w:tcW w:w="825" w:type="pct"/>
            <w:shd w:val="clear" w:color="auto" w:fill="auto"/>
          </w:tcPr>
          <w:p w14:paraId="3E85E3DB" w14:textId="1D640EF4" w:rsidR="00536D2E" w:rsidRPr="0032129B" w:rsidRDefault="00536D2E" w:rsidP="00536D2E">
            <w:pPr>
              <w:pStyle w:val="TableofFigures"/>
              <w:rPr>
                <w:rFonts w:eastAsia="Cambria"/>
              </w:rPr>
            </w:pPr>
            <w:r>
              <w:rPr>
                <w:b/>
              </w:rPr>
              <w:t>Responsibility</w:t>
            </w:r>
          </w:p>
        </w:tc>
        <w:tc>
          <w:tcPr>
            <w:tcW w:w="551" w:type="pct"/>
            <w:shd w:val="clear" w:color="auto" w:fill="auto"/>
          </w:tcPr>
          <w:p w14:paraId="0D41A673" w14:textId="229E5E04" w:rsidR="00536D2E" w:rsidRPr="0032129B" w:rsidRDefault="00536D2E" w:rsidP="00536D2E">
            <w:pPr>
              <w:pStyle w:val="TableofFigures"/>
              <w:rPr>
                <w:rFonts w:eastAsia="Cambria"/>
              </w:rPr>
            </w:pPr>
            <w:r>
              <w:rPr>
                <w:b/>
              </w:rPr>
              <w:t>Timeline</w:t>
            </w:r>
          </w:p>
        </w:tc>
        <w:tc>
          <w:tcPr>
            <w:tcW w:w="826" w:type="pct"/>
          </w:tcPr>
          <w:p w14:paraId="2A9B31F1" w14:textId="2560F6BF" w:rsidR="00536D2E" w:rsidRDefault="00536D2E" w:rsidP="00536D2E">
            <w:pPr>
              <w:pStyle w:val="TableofFigures"/>
              <w:rPr>
                <w:rFonts w:eastAsia="Cambria"/>
                <w:b/>
              </w:rPr>
            </w:pPr>
            <w:r>
              <w:rPr>
                <w:b/>
              </w:rPr>
              <w:t>Target</w:t>
            </w:r>
          </w:p>
        </w:tc>
      </w:tr>
      <w:tr w:rsidR="00851531" w:rsidRPr="00493E0A" w14:paraId="03D4435A" w14:textId="77777777" w:rsidTr="00536D2E">
        <w:tc>
          <w:tcPr>
            <w:tcW w:w="470" w:type="pct"/>
            <w:tcBorders>
              <w:bottom w:val="single" w:sz="4" w:space="0" w:color="auto"/>
            </w:tcBorders>
          </w:tcPr>
          <w:p w14:paraId="52E72C6B" w14:textId="77777777" w:rsidR="00BF7660" w:rsidRDefault="001E1A94" w:rsidP="00BF7660">
            <w:pPr>
              <w:pStyle w:val="TableofFigures"/>
              <w:rPr>
                <w:rFonts w:eastAsia="Cambria"/>
                <w:b/>
              </w:rPr>
            </w:pPr>
            <w:r>
              <w:rPr>
                <w:rFonts w:eastAsia="Cambria"/>
              </w:rPr>
              <w:t>3.6.1</w:t>
            </w:r>
          </w:p>
        </w:tc>
        <w:tc>
          <w:tcPr>
            <w:tcW w:w="2327" w:type="pct"/>
            <w:tcBorders>
              <w:bottom w:val="single" w:sz="4" w:space="0" w:color="auto"/>
            </w:tcBorders>
            <w:shd w:val="clear" w:color="auto" w:fill="auto"/>
          </w:tcPr>
          <w:p w14:paraId="099FE741" w14:textId="77777777" w:rsidR="00BF7660" w:rsidRPr="00CE712B" w:rsidRDefault="00E35845" w:rsidP="007D6D1A">
            <w:pPr>
              <w:rPr>
                <w:rFonts w:eastAsia="Cambria"/>
              </w:rPr>
            </w:pPr>
            <w:r>
              <w:rPr>
                <w:rFonts w:cs="Arial"/>
              </w:rPr>
              <w:t xml:space="preserve">Develop an Aboriginal City Framework that </w:t>
            </w:r>
            <w:r w:rsidRPr="00E35845">
              <w:rPr>
                <w:rFonts w:cs="Arial"/>
              </w:rPr>
              <w:t>a</w:t>
            </w:r>
            <w:r w:rsidRPr="007D6D1A">
              <w:rPr>
                <w:rFonts w:cs="Arial"/>
              </w:rPr>
              <w:t>ligns with self-determination principles</w:t>
            </w:r>
            <w:r w:rsidRPr="00E35845">
              <w:rPr>
                <w:rFonts w:cs="Arial"/>
              </w:rPr>
              <w:t xml:space="preserve"> and</w:t>
            </w:r>
            <w:r>
              <w:rPr>
                <w:rFonts w:cs="Arial"/>
              </w:rPr>
              <w:t xml:space="preserve"> embraces Aboriginal peoples, culture, knowledge and heritage as a core element of Melbourne’s past, present and future identity.</w:t>
            </w:r>
          </w:p>
        </w:tc>
        <w:tc>
          <w:tcPr>
            <w:tcW w:w="825" w:type="pct"/>
            <w:tcBorders>
              <w:bottom w:val="single" w:sz="4" w:space="0" w:color="auto"/>
            </w:tcBorders>
            <w:shd w:val="clear" w:color="auto" w:fill="auto"/>
          </w:tcPr>
          <w:p w14:paraId="56776F0B" w14:textId="77777777" w:rsidR="00BF7660" w:rsidRPr="00CE712B" w:rsidRDefault="00BF7660" w:rsidP="00BF7660">
            <w:pPr>
              <w:pStyle w:val="TableofFigures"/>
              <w:rPr>
                <w:rFonts w:eastAsia="Cambria"/>
              </w:rPr>
            </w:pPr>
            <w:r w:rsidRPr="00CE712B">
              <w:rPr>
                <w:rFonts w:eastAsia="Cambria"/>
              </w:rPr>
              <w:t>Director Aboriginal Melbourne</w:t>
            </w:r>
          </w:p>
        </w:tc>
        <w:tc>
          <w:tcPr>
            <w:tcW w:w="551" w:type="pct"/>
            <w:shd w:val="clear" w:color="auto" w:fill="auto"/>
          </w:tcPr>
          <w:p w14:paraId="3EEBEF4F" w14:textId="77777777" w:rsidR="00BF7660" w:rsidRPr="00CE712B" w:rsidRDefault="00BF7660" w:rsidP="00BF7660">
            <w:pPr>
              <w:pStyle w:val="TableofFigures"/>
              <w:rPr>
                <w:rFonts w:eastAsia="Cambria"/>
              </w:rPr>
            </w:pPr>
            <w:r w:rsidRPr="00CE712B">
              <w:rPr>
                <w:rFonts w:eastAsia="Cambria"/>
              </w:rPr>
              <w:t>D</w:t>
            </w:r>
            <w:r>
              <w:rPr>
                <w:rFonts w:eastAsia="Cambria"/>
              </w:rPr>
              <w:t>ecember 2027</w:t>
            </w:r>
          </w:p>
        </w:tc>
        <w:tc>
          <w:tcPr>
            <w:tcW w:w="826" w:type="pct"/>
          </w:tcPr>
          <w:p w14:paraId="7C487C44" w14:textId="77777777" w:rsidR="00BF7660" w:rsidRDefault="00E35845" w:rsidP="00BF7660">
            <w:pPr>
              <w:pStyle w:val="TableofFigures"/>
              <w:rPr>
                <w:rFonts w:eastAsia="Cambria"/>
                <w:b/>
              </w:rPr>
            </w:pPr>
            <w:r>
              <w:rPr>
                <w:rFonts w:cs="Arial"/>
              </w:rPr>
              <w:t>Framework developed by December 2027</w:t>
            </w:r>
          </w:p>
        </w:tc>
      </w:tr>
      <w:tr w:rsidR="00C87445" w:rsidRPr="00493E0A" w14:paraId="2C2FCA87" w14:textId="77777777" w:rsidTr="00536D2E">
        <w:trPr>
          <w:trHeight w:val="5380"/>
        </w:trPr>
        <w:tc>
          <w:tcPr>
            <w:tcW w:w="470" w:type="pct"/>
            <w:tcBorders>
              <w:right w:val="single" w:sz="4" w:space="0" w:color="auto"/>
            </w:tcBorders>
          </w:tcPr>
          <w:p w14:paraId="012896E9" w14:textId="77777777" w:rsidR="00C87445" w:rsidRPr="003273E0" w:rsidRDefault="001E1A94" w:rsidP="00BF7660">
            <w:pPr>
              <w:spacing w:line="240" w:lineRule="auto"/>
              <w:rPr>
                <w:rFonts w:eastAsia="Cambria"/>
                <w:lang w:val="en-US"/>
              </w:rPr>
            </w:pPr>
            <w:r>
              <w:rPr>
                <w:rFonts w:eastAsia="Cambria"/>
                <w:lang w:val="en-US"/>
              </w:rPr>
              <w:t>3.6.2</w:t>
            </w:r>
          </w:p>
        </w:tc>
        <w:tc>
          <w:tcPr>
            <w:tcW w:w="2327" w:type="pct"/>
            <w:tcBorders>
              <w:top w:val="single" w:sz="4" w:space="0" w:color="auto"/>
              <w:left w:val="single" w:sz="4" w:space="0" w:color="auto"/>
              <w:right w:val="single" w:sz="4" w:space="0" w:color="auto"/>
            </w:tcBorders>
            <w:shd w:val="clear" w:color="auto" w:fill="auto"/>
          </w:tcPr>
          <w:p w14:paraId="0D321980" w14:textId="77777777" w:rsidR="00C87445" w:rsidRPr="00935A74" w:rsidRDefault="00C87445" w:rsidP="00851531">
            <w:pPr>
              <w:pStyle w:val="ListParagraph"/>
              <w:numPr>
                <w:ilvl w:val="0"/>
                <w:numId w:val="0"/>
              </w:numPr>
              <w:spacing w:line="240" w:lineRule="auto"/>
            </w:pPr>
            <w:r>
              <w:rPr>
                <w:rFonts w:eastAsia="Cambria"/>
              </w:rPr>
              <w:t>Develop annual work plans to support the development and delivery of the Aboriginal City Framework.</w:t>
            </w:r>
            <w:r w:rsidDel="00485816">
              <w:rPr>
                <w:rFonts w:eastAsia="Cambria"/>
              </w:rPr>
              <w:t xml:space="preserve"> </w:t>
            </w:r>
          </w:p>
          <w:p w14:paraId="56090776" w14:textId="77777777" w:rsidR="00C87445" w:rsidRPr="00935A74" w:rsidRDefault="00C87445" w:rsidP="00854DB2">
            <w:pPr>
              <w:pStyle w:val="ListParagraph"/>
              <w:numPr>
                <w:ilvl w:val="0"/>
                <w:numId w:val="0"/>
              </w:numPr>
              <w:spacing w:after="0" w:line="240" w:lineRule="auto"/>
            </w:pPr>
          </w:p>
        </w:tc>
        <w:tc>
          <w:tcPr>
            <w:tcW w:w="825" w:type="pct"/>
            <w:tcBorders>
              <w:top w:val="single" w:sz="4" w:space="0" w:color="auto"/>
              <w:left w:val="single" w:sz="4" w:space="0" w:color="auto"/>
              <w:right w:val="single" w:sz="4" w:space="0" w:color="auto"/>
            </w:tcBorders>
            <w:shd w:val="clear" w:color="auto" w:fill="auto"/>
          </w:tcPr>
          <w:p w14:paraId="3370158B" w14:textId="77777777" w:rsidR="00C87445" w:rsidRDefault="00C87445" w:rsidP="004F6D44">
            <w:pPr>
              <w:spacing w:after="0"/>
              <w:rPr>
                <w:rStyle w:val="ItalicText"/>
                <w:rFonts w:eastAsia="Cambria"/>
                <w:i w:val="0"/>
                <w:iCs/>
                <w:sz w:val="2"/>
                <w:lang w:val="en-US"/>
              </w:rPr>
            </w:pPr>
          </w:p>
          <w:p w14:paraId="6DF74538" w14:textId="77777777" w:rsidR="00C87445" w:rsidRPr="007D6D1A" w:rsidRDefault="00C87445" w:rsidP="004F6D44">
            <w:pPr>
              <w:spacing w:after="0"/>
              <w:rPr>
                <w:rStyle w:val="ItalicText"/>
                <w:rFonts w:eastAsia="Cambria"/>
                <w:i w:val="0"/>
                <w:iCs/>
                <w:sz w:val="2"/>
                <w:lang w:val="en-US"/>
              </w:rPr>
            </w:pPr>
          </w:p>
          <w:p w14:paraId="42275960" w14:textId="77777777" w:rsidR="00C87445" w:rsidRPr="004F6D44" w:rsidRDefault="00C87445" w:rsidP="004F6D44">
            <w:pPr>
              <w:spacing w:line="240" w:lineRule="auto"/>
              <w:rPr>
                <w:rStyle w:val="ItalicText"/>
                <w:rFonts w:eastAsia="Cambria"/>
                <w:i w:val="0"/>
                <w:lang w:val="en-US"/>
              </w:rPr>
            </w:pPr>
            <w:r w:rsidRPr="004F6D44">
              <w:rPr>
                <w:rStyle w:val="ItalicText"/>
                <w:rFonts w:eastAsia="Cambria"/>
                <w:i w:val="0"/>
                <w:lang w:val="en-US"/>
              </w:rPr>
              <w:t>Director Aboriginal Melbourne</w:t>
            </w:r>
          </w:p>
          <w:p w14:paraId="7A9C7E3B" w14:textId="77777777" w:rsidR="00C87445" w:rsidRPr="004F6D44" w:rsidRDefault="00C87445" w:rsidP="004F6D44">
            <w:pPr>
              <w:spacing w:line="240" w:lineRule="auto"/>
              <w:rPr>
                <w:rStyle w:val="ItalicText"/>
                <w:rFonts w:eastAsia="Cambria"/>
                <w:i w:val="0"/>
                <w:lang w:val="en-US"/>
              </w:rPr>
            </w:pPr>
            <w:r w:rsidRPr="004F6D44">
              <w:rPr>
                <w:rStyle w:val="ItalicText"/>
                <w:rFonts w:eastAsia="Cambria"/>
                <w:i w:val="0"/>
                <w:lang w:val="en-US"/>
              </w:rPr>
              <w:t>Director Creative City</w:t>
            </w:r>
          </w:p>
          <w:p w14:paraId="60A38CC6" w14:textId="77777777" w:rsidR="00C87445" w:rsidRPr="004F6D44" w:rsidRDefault="00C87445" w:rsidP="004F6D44">
            <w:pPr>
              <w:spacing w:line="240" w:lineRule="auto"/>
              <w:rPr>
                <w:rStyle w:val="ItalicText"/>
                <w:rFonts w:eastAsia="Cambria"/>
                <w:i w:val="0"/>
                <w:lang w:val="en-US"/>
              </w:rPr>
            </w:pPr>
            <w:r w:rsidRPr="004F6D44">
              <w:rPr>
                <w:rStyle w:val="ItalicText"/>
                <w:rFonts w:eastAsia="Cambria"/>
                <w:i w:val="0"/>
                <w:lang w:val="en-US"/>
              </w:rPr>
              <w:t>Director City Design</w:t>
            </w:r>
          </w:p>
          <w:p w14:paraId="7D5C8522" w14:textId="77777777" w:rsidR="00C87445" w:rsidRPr="004F6D44" w:rsidRDefault="00C87445" w:rsidP="004F6D44">
            <w:pPr>
              <w:spacing w:line="240" w:lineRule="auto"/>
              <w:rPr>
                <w:rStyle w:val="ItalicText"/>
                <w:rFonts w:eastAsia="Cambria"/>
                <w:i w:val="0"/>
                <w:lang w:val="en-US"/>
              </w:rPr>
            </w:pPr>
            <w:r w:rsidRPr="004F6D44">
              <w:rPr>
                <w:rStyle w:val="ItalicText"/>
                <w:rFonts w:eastAsia="Cambria"/>
                <w:i w:val="0"/>
                <w:lang w:val="en-US"/>
              </w:rPr>
              <w:t xml:space="preserve">Director Climate Change and City Resilience </w:t>
            </w:r>
          </w:p>
          <w:p w14:paraId="616C5732" w14:textId="77777777" w:rsidR="00C87445" w:rsidRPr="004F6D44" w:rsidRDefault="00C87445" w:rsidP="004F6D44">
            <w:pPr>
              <w:spacing w:line="240" w:lineRule="auto"/>
              <w:rPr>
                <w:rStyle w:val="ItalicText"/>
                <w:rFonts w:eastAsia="Cambria"/>
                <w:i w:val="0"/>
                <w:lang w:val="en-US"/>
              </w:rPr>
            </w:pPr>
            <w:r w:rsidRPr="004F6D44">
              <w:rPr>
                <w:rStyle w:val="ItalicText"/>
                <w:rFonts w:eastAsia="Cambria"/>
                <w:i w:val="0"/>
                <w:lang w:val="en-US"/>
              </w:rPr>
              <w:t>Director City Strategy</w:t>
            </w:r>
          </w:p>
          <w:p w14:paraId="1459FE18" w14:textId="77777777" w:rsidR="00C87445" w:rsidRPr="004F6D44" w:rsidRDefault="00C87445" w:rsidP="004F6D44">
            <w:pPr>
              <w:spacing w:line="240" w:lineRule="auto"/>
              <w:rPr>
                <w:rStyle w:val="ItalicText"/>
                <w:rFonts w:eastAsia="Cambria"/>
                <w:i w:val="0"/>
                <w:lang w:val="en-US"/>
              </w:rPr>
            </w:pPr>
            <w:r w:rsidRPr="004F6D44">
              <w:rPr>
                <w:rStyle w:val="ItalicText"/>
                <w:rFonts w:eastAsia="Cambria"/>
                <w:i w:val="0"/>
                <w:lang w:val="en-US"/>
              </w:rPr>
              <w:t>Director Parks and City Greening</w:t>
            </w:r>
          </w:p>
          <w:p w14:paraId="5B75ABE5" w14:textId="77777777" w:rsidR="00C87445" w:rsidRPr="004F6D44" w:rsidRDefault="00C87445" w:rsidP="004F6D44">
            <w:pPr>
              <w:spacing w:line="240" w:lineRule="auto"/>
              <w:rPr>
                <w:rStyle w:val="ItalicText"/>
                <w:rFonts w:eastAsia="Cambria"/>
                <w:i w:val="0"/>
                <w:lang w:val="en-US"/>
              </w:rPr>
            </w:pPr>
            <w:r w:rsidRPr="004F6D44">
              <w:rPr>
                <w:rStyle w:val="ItalicText"/>
                <w:rFonts w:eastAsia="Cambria"/>
                <w:i w:val="0"/>
                <w:lang w:val="en-US"/>
              </w:rPr>
              <w:t>Director City Projects</w:t>
            </w:r>
          </w:p>
          <w:p w14:paraId="4C504D7A" w14:textId="77777777" w:rsidR="00C87445" w:rsidRDefault="00C87445" w:rsidP="004F6D44">
            <w:pPr>
              <w:spacing w:line="240" w:lineRule="auto"/>
              <w:rPr>
                <w:rStyle w:val="ItalicText"/>
                <w:rFonts w:eastAsia="Cambria"/>
                <w:i w:val="0"/>
                <w:lang w:val="en-US"/>
              </w:rPr>
            </w:pPr>
            <w:r w:rsidRPr="004F6D44">
              <w:rPr>
                <w:rStyle w:val="ItalicText"/>
                <w:rFonts w:eastAsia="Cambria"/>
                <w:i w:val="0"/>
                <w:lang w:val="en-US"/>
              </w:rPr>
              <w:t>Director Experience Melbourne</w:t>
            </w:r>
          </w:p>
          <w:p w14:paraId="3FB920A1" w14:textId="77777777" w:rsidR="0003363E" w:rsidRPr="0003363E" w:rsidRDefault="0003363E" w:rsidP="004F6D44">
            <w:pPr>
              <w:spacing w:line="240" w:lineRule="auto"/>
              <w:rPr>
                <w:rStyle w:val="ItalicText"/>
                <w:rFonts w:eastAsia="Cambria"/>
                <w:i w:val="0"/>
                <w:iCs/>
                <w:lang w:val="en-US"/>
              </w:rPr>
            </w:pPr>
            <w:r>
              <w:rPr>
                <w:rStyle w:val="ItalicText"/>
                <w:rFonts w:eastAsia="Cambria"/>
                <w:i w:val="0"/>
                <w:iCs/>
                <w:lang w:val="en-US"/>
              </w:rPr>
              <w:lastRenderedPageBreak/>
              <w:t>Director Recreation and Waterways</w:t>
            </w:r>
          </w:p>
        </w:tc>
        <w:tc>
          <w:tcPr>
            <w:tcW w:w="551" w:type="pct"/>
            <w:tcBorders>
              <w:left w:val="single" w:sz="4" w:space="0" w:color="auto"/>
            </w:tcBorders>
            <w:shd w:val="clear" w:color="auto" w:fill="auto"/>
          </w:tcPr>
          <w:p w14:paraId="09E35716" w14:textId="48ED09E6" w:rsidR="00C87445" w:rsidRDefault="0003363E" w:rsidP="00BF7660">
            <w:pPr>
              <w:pStyle w:val="TableofFigures"/>
              <w:rPr>
                <w:rFonts w:eastAsia="Cambria"/>
              </w:rPr>
            </w:pPr>
            <w:r>
              <w:rPr>
                <w:rFonts w:eastAsia="Cambria"/>
              </w:rPr>
              <w:lastRenderedPageBreak/>
              <w:t>September</w:t>
            </w:r>
            <w:r w:rsidR="001E2C31">
              <w:rPr>
                <w:rFonts w:eastAsia="Cambria"/>
              </w:rPr>
              <w:t xml:space="preserve"> </w:t>
            </w:r>
            <w:r w:rsidR="00C87445">
              <w:rPr>
                <w:rFonts w:eastAsia="Cambria"/>
              </w:rPr>
              <w:t>2025</w:t>
            </w:r>
            <w:r w:rsidR="001E2C31">
              <w:rPr>
                <w:rFonts w:eastAsia="Cambria"/>
              </w:rPr>
              <w:t xml:space="preserve">, September </w:t>
            </w:r>
          </w:p>
          <w:p w14:paraId="7190AA33" w14:textId="42D24EB9" w:rsidR="00C87445" w:rsidRDefault="00C87445" w:rsidP="00BF7660">
            <w:pPr>
              <w:pStyle w:val="TableofFigures"/>
              <w:rPr>
                <w:rFonts w:eastAsia="Cambria"/>
              </w:rPr>
            </w:pPr>
            <w:r>
              <w:rPr>
                <w:rFonts w:eastAsia="Cambria"/>
              </w:rPr>
              <w:t>2026</w:t>
            </w:r>
            <w:r w:rsidR="001E2C31">
              <w:rPr>
                <w:rFonts w:eastAsia="Cambria"/>
              </w:rPr>
              <w:t xml:space="preserve">, September </w:t>
            </w:r>
          </w:p>
          <w:p w14:paraId="55DE641B" w14:textId="77777777" w:rsidR="00C87445" w:rsidRPr="00802A52" w:rsidRDefault="00C87445" w:rsidP="00BF7660">
            <w:pPr>
              <w:pStyle w:val="TableofFigures"/>
              <w:rPr>
                <w:rFonts w:eastAsia="Cambria"/>
              </w:rPr>
            </w:pPr>
            <w:r>
              <w:rPr>
                <w:rFonts w:eastAsia="Cambria"/>
              </w:rPr>
              <w:t>2027</w:t>
            </w:r>
          </w:p>
        </w:tc>
        <w:tc>
          <w:tcPr>
            <w:tcW w:w="826" w:type="pct"/>
          </w:tcPr>
          <w:p w14:paraId="4FB34A22" w14:textId="77777777" w:rsidR="00C87445" w:rsidRPr="00802A52" w:rsidRDefault="00C87445" w:rsidP="00542964">
            <w:pPr>
              <w:pStyle w:val="TableofFigures"/>
              <w:rPr>
                <w:rFonts w:eastAsia="Cambria"/>
              </w:rPr>
            </w:pPr>
            <w:r>
              <w:rPr>
                <w:rFonts w:cs="Arial"/>
              </w:rPr>
              <w:t xml:space="preserve">Annual work plans developed by end of September </w:t>
            </w:r>
            <w:r w:rsidRPr="00542964">
              <w:rPr>
                <w:rFonts w:cs="Arial"/>
              </w:rPr>
              <w:t>each year</w:t>
            </w:r>
            <w:r w:rsidR="00CE6405">
              <w:rPr>
                <w:rFonts w:cs="Arial"/>
              </w:rPr>
              <w:t>.</w:t>
            </w:r>
          </w:p>
        </w:tc>
      </w:tr>
    </w:tbl>
    <w:p w14:paraId="3A7E7740" w14:textId="77777777" w:rsidR="00CD18C0" w:rsidRDefault="00CD18C0">
      <w:pPr>
        <w:spacing w:after="0" w:line="240" w:lineRule="auto"/>
        <w:rPr>
          <w:rFonts w:ascii="Arial Bold" w:eastAsia="MS Gothic" w:hAnsi="Arial Bold" w:hint="eastAsia"/>
          <w:sz w:val="22"/>
          <w:szCs w:val="26"/>
          <w:lang w:val="en-US"/>
        </w:rPr>
      </w:pPr>
      <w:r>
        <w:rPr>
          <w:rFonts w:hint="eastAsia"/>
        </w:rPr>
        <w:br w:type="page"/>
      </w:r>
    </w:p>
    <w:p w14:paraId="40795E28" w14:textId="36C83AA4" w:rsidR="00B379D3" w:rsidRDefault="00346473" w:rsidP="00C566CB">
      <w:pPr>
        <w:pStyle w:val="Heading3"/>
        <w:rPr>
          <w:rFonts w:hint="eastAsia"/>
        </w:rPr>
      </w:pPr>
      <w:r>
        <w:lastRenderedPageBreak/>
        <w:t xml:space="preserve">Action </w:t>
      </w:r>
      <w:r w:rsidR="001E1A94">
        <w:t>3.7</w:t>
      </w:r>
      <w:r w:rsidR="00B379D3">
        <w:t xml:space="preserve"> </w:t>
      </w:r>
      <w:r w:rsidR="00B379D3" w:rsidRPr="00645E40">
        <w:t>Protect, recognise and promote Aboriginal culture, heritage and place.</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896"/>
        <w:gridCol w:w="4621"/>
        <w:gridCol w:w="1678"/>
        <w:gridCol w:w="1121"/>
        <w:gridCol w:w="1601"/>
      </w:tblGrid>
      <w:tr w:rsidR="00536D2E" w:rsidRPr="000474AE" w14:paraId="25E3FC25" w14:textId="77777777" w:rsidTr="00486FA8">
        <w:trPr>
          <w:tblHeader/>
        </w:trPr>
        <w:tc>
          <w:tcPr>
            <w:tcW w:w="452" w:type="pct"/>
          </w:tcPr>
          <w:p w14:paraId="0B1DF874" w14:textId="38F76EC8" w:rsidR="00536D2E" w:rsidRDefault="00536D2E" w:rsidP="00536D2E">
            <w:pPr>
              <w:pStyle w:val="TableofFigures"/>
              <w:rPr>
                <w:rFonts w:eastAsia="Cambria"/>
                <w:b/>
              </w:rPr>
            </w:pPr>
            <w:r>
              <w:rPr>
                <w:b/>
              </w:rPr>
              <w:t>Ref</w:t>
            </w:r>
          </w:p>
        </w:tc>
        <w:tc>
          <w:tcPr>
            <w:tcW w:w="2330" w:type="pct"/>
            <w:shd w:val="clear" w:color="auto" w:fill="auto"/>
          </w:tcPr>
          <w:p w14:paraId="5153BB1A" w14:textId="0761AE0D" w:rsidR="00536D2E" w:rsidRPr="00802A52" w:rsidRDefault="00536D2E" w:rsidP="00536D2E">
            <w:pPr>
              <w:pStyle w:val="TableofFigures"/>
              <w:rPr>
                <w:rFonts w:eastAsia="Cambria"/>
                <w:b/>
              </w:rPr>
            </w:pPr>
            <w:r>
              <w:rPr>
                <w:b/>
              </w:rPr>
              <w:t>Deliverables</w:t>
            </w:r>
          </w:p>
        </w:tc>
        <w:tc>
          <w:tcPr>
            <w:tcW w:w="846" w:type="pct"/>
            <w:shd w:val="clear" w:color="auto" w:fill="auto"/>
          </w:tcPr>
          <w:p w14:paraId="1CE6BD1C" w14:textId="495ECF76" w:rsidR="00536D2E" w:rsidRPr="00FC1422" w:rsidRDefault="00536D2E" w:rsidP="00536D2E">
            <w:pPr>
              <w:pStyle w:val="TableofFigures"/>
              <w:rPr>
                <w:rFonts w:eastAsia="Cambria"/>
              </w:rPr>
            </w:pPr>
            <w:r>
              <w:rPr>
                <w:b/>
              </w:rPr>
              <w:t>Responsibility</w:t>
            </w:r>
          </w:p>
        </w:tc>
        <w:tc>
          <w:tcPr>
            <w:tcW w:w="565" w:type="pct"/>
            <w:shd w:val="clear" w:color="auto" w:fill="auto"/>
          </w:tcPr>
          <w:p w14:paraId="0061C353" w14:textId="5549B82F" w:rsidR="00536D2E" w:rsidRPr="00802A52" w:rsidRDefault="00536D2E" w:rsidP="00536D2E">
            <w:pPr>
              <w:pStyle w:val="TableofFigures"/>
              <w:rPr>
                <w:rFonts w:eastAsia="Cambria"/>
                <w:b/>
              </w:rPr>
            </w:pPr>
            <w:r>
              <w:rPr>
                <w:b/>
              </w:rPr>
              <w:t>Timeline</w:t>
            </w:r>
          </w:p>
        </w:tc>
        <w:tc>
          <w:tcPr>
            <w:tcW w:w="807" w:type="pct"/>
          </w:tcPr>
          <w:p w14:paraId="418EFF46" w14:textId="126B1E21" w:rsidR="00536D2E" w:rsidRDefault="00536D2E" w:rsidP="00536D2E">
            <w:pPr>
              <w:pStyle w:val="TableofFigures"/>
              <w:rPr>
                <w:rFonts w:eastAsia="Cambria"/>
                <w:b/>
              </w:rPr>
            </w:pPr>
            <w:r>
              <w:rPr>
                <w:b/>
              </w:rPr>
              <w:t>Target</w:t>
            </w:r>
          </w:p>
        </w:tc>
      </w:tr>
      <w:tr w:rsidR="001E2C31" w:rsidRPr="00493E0A" w14:paraId="169019E7" w14:textId="77777777" w:rsidTr="00486FA8">
        <w:tc>
          <w:tcPr>
            <w:tcW w:w="452" w:type="pct"/>
          </w:tcPr>
          <w:p w14:paraId="364CE5E4" w14:textId="77777777" w:rsidR="001E2C31" w:rsidRPr="00924FFF" w:rsidRDefault="001E2C31" w:rsidP="001E2C31">
            <w:pPr>
              <w:spacing w:line="240" w:lineRule="auto"/>
              <w:rPr>
                <w:rFonts w:eastAsia="Cambria"/>
                <w:lang w:val="en-US"/>
              </w:rPr>
            </w:pPr>
            <w:r>
              <w:rPr>
                <w:rFonts w:eastAsia="Cambria"/>
                <w:lang w:val="en-US"/>
              </w:rPr>
              <w:t>3.7.1</w:t>
            </w:r>
          </w:p>
        </w:tc>
        <w:tc>
          <w:tcPr>
            <w:tcW w:w="2330" w:type="pct"/>
            <w:shd w:val="clear" w:color="auto" w:fill="auto"/>
          </w:tcPr>
          <w:p w14:paraId="3F1C3C7C" w14:textId="77777777" w:rsidR="001E2C31" w:rsidRPr="00BF7660" w:rsidRDefault="001E2C31" w:rsidP="001E2C31">
            <w:pPr>
              <w:spacing w:line="240" w:lineRule="auto"/>
              <w:rPr>
                <w:rStyle w:val="ItalicText"/>
                <w:rFonts w:eastAsia="Cambria"/>
                <w:i w:val="0"/>
                <w:highlight w:val="yellow"/>
              </w:rPr>
            </w:pPr>
            <w:r>
              <w:t>Identify and implement opportunities for the naming of places and roads to prioritise the use of Aboriginal language names.</w:t>
            </w:r>
          </w:p>
        </w:tc>
        <w:tc>
          <w:tcPr>
            <w:tcW w:w="846" w:type="pct"/>
            <w:shd w:val="clear" w:color="auto" w:fill="auto"/>
          </w:tcPr>
          <w:p w14:paraId="39494706" w14:textId="77777777" w:rsidR="001E2C31" w:rsidRDefault="001E2C31" w:rsidP="001E2C31">
            <w:pPr>
              <w:spacing w:line="240" w:lineRule="auto"/>
              <w:rPr>
                <w:rStyle w:val="ItalicText"/>
                <w:rFonts w:eastAsia="Cambria"/>
                <w:i w:val="0"/>
                <w:iCs/>
              </w:rPr>
            </w:pPr>
            <w:r>
              <w:rPr>
                <w:rStyle w:val="ItalicText"/>
                <w:rFonts w:eastAsia="Cambria"/>
                <w:i w:val="0"/>
                <w:iCs/>
              </w:rPr>
              <w:t>Director Aboriginal Melbourne</w:t>
            </w:r>
          </w:p>
          <w:p w14:paraId="4B36932F" w14:textId="77777777" w:rsidR="001E2C31" w:rsidRDefault="001E2C31" w:rsidP="001E2C31">
            <w:pPr>
              <w:spacing w:line="240" w:lineRule="auto"/>
            </w:pPr>
            <w:r>
              <w:t xml:space="preserve">Director City Strategy </w:t>
            </w:r>
          </w:p>
          <w:p w14:paraId="07B96265" w14:textId="77777777" w:rsidR="001E2C31" w:rsidRPr="007A6D96" w:rsidRDefault="001E2C31" w:rsidP="001E2C31">
            <w:pPr>
              <w:spacing w:line="240" w:lineRule="auto"/>
              <w:rPr>
                <w:rStyle w:val="ItalicText"/>
                <w:rFonts w:eastAsia="Cambria"/>
                <w:i w:val="0"/>
                <w:iCs/>
              </w:rPr>
            </w:pPr>
            <w:r>
              <w:t>Director Planning and Building</w:t>
            </w:r>
          </w:p>
        </w:tc>
        <w:tc>
          <w:tcPr>
            <w:tcW w:w="565" w:type="pct"/>
            <w:shd w:val="clear" w:color="auto" w:fill="auto"/>
          </w:tcPr>
          <w:p w14:paraId="60CFE675" w14:textId="1044FCD7" w:rsidR="001E2C31" w:rsidRPr="00802A52" w:rsidRDefault="001E2C31" w:rsidP="001E2C31">
            <w:pPr>
              <w:pStyle w:val="TableofFigures"/>
              <w:rPr>
                <w:rFonts w:eastAsia="Cambria"/>
              </w:rPr>
            </w:pPr>
            <w:r>
              <w:rPr>
                <w:rFonts w:eastAsia="Cambria"/>
              </w:rPr>
              <w:t xml:space="preserve">June </w:t>
            </w:r>
            <w:r w:rsidRPr="008E0769">
              <w:rPr>
                <w:rFonts w:eastAsia="Cambria"/>
              </w:rPr>
              <w:t>2025</w:t>
            </w:r>
            <w:r>
              <w:rPr>
                <w:rFonts w:eastAsia="Cambria"/>
              </w:rPr>
              <w:t xml:space="preserve">, June </w:t>
            </w:r>
            <w:r w:rsidRPr="008E0769">
              <w:rPr>
                <w:rFonts w:eastAsia="Cambria"/>
              </w:rPr>
              <w:t>2026</w:t>
            </w:r>
            <w:r>
              <w:rPr>
                <w:rFonts w:eastAsia="Cambria"/>
              </w:rPr>
              <w:t xml:space="preserve">, June </w:t>
            </w:r>
            <w:r w:rsidRPr="008E0769">
              <w:rPr>
                <w:rFonts w:eastAsia="Cambria"/>
              </w:rPr>
              <w:t>2027</w:t>
            </w:r>
          </w:p>
        </w:tc>
        <w:tc>
          <w:tcPr>
            <w:tcW w:w="807" w:type="pct"/>
          </w:tcPr>
          <w:p w14:paraId="22C910A4" w14:textId="1FD2E43B" w:rsidR="001E2C31" w:rsidRPr="00802A52" w:rsidRDefault="001E2C31" w:rsidP="001E2C31">
            <w:pPr>
              <w:pStyle w:val="TableofFigures"/>
              <w:rPr>
                <w:rFonts w:eastAsia="Cambria"/>
              </w:rPr>
            </w:pPr>
            <w:r>
              <w:rPr>
                <w:rFonts w:eastAsia="Cambria"/>
              </w:rPr>
              <w:t>N/A</w:t>
            </w:r>
          </w:p>
        </w:tc>
      </w:tr>
      <w:tr w:rsidR="001E2C31" w:rsidRPr="00493E0A" w14:paraId="091180C1" w14:textId="77777777" w:rsidTr="00486FA8">
        <w:tc>
          <w:tcPr>
            <w:tcW w:w="452" w:type="pct"/>
          </w:tcPr>
          <w:p w14:paraId="313E80D8" w14:textId="77777777" w:rsidR="001E2C31" w:rsidRPr="00827ED2" w:rsidRDefault="001E2C31" w:rsidP="001E2C31">
            <w:pPr>
              <w:spacing w:line="240" w:lineRule="auto"/>
              <w:rPr>
                <w:rFonts w:eastAsia="Cambria"/>
                <w:lang w:val="en-US"/>
              </w:rPr>
            </w:pPr>
            <w:r>
              <w:rPr>
                <w:rFonts w:eastAsia="Cambria"/>
                <w:lang w:val="en-US"/>
              </w:rPr>
              <w:t>3.7.2</w:t>
            </w:r>
          </w:p>
        </w:tc>
        <w:tc>
          <w:tcPr>
            <w:tcW w:w="2330" w:type="pct"/>
            <w:shd w:val="clear" w:color="auto" w:fill="auto"/>
          </w:tcPr>
          <w:p w14:paraId="45E1B4B6" w14:textId="77777777" w:rsidR="001E2C31" w:rsidRDefault="001E2C31" w:rsidP="001E2C31">
            <w:pPr>
              <w:rPr>
                <w:rFonts w:eastAsia="Cambria"/>
              </w:rPr>
            </w:pPr>
            <w:r w:rsidRPr="00E908FB">
              <w:rPr>
                <w:rFonts w:eastAsia="Cambria"/>
                <w:lang w:val="en-US"/>
              </w:rPr>
              <w:t>In collaboration with Traditional Owners</w:t>
            </w:r>
            <w:r>
              <w:rPr>
                <w:rFonts w:eastAsia="Cambria"/>
                <w:lang w:val="en-US"/>
              </w:rPr>
              <w:t>,</w:t>
            </w:r>
            <w:r w:rsidRPr="00E908FB">
              <w:rPr>
                <w:rFonts w:eastAsia="Cambria"/>
                <w:lang w:val="en-US"/>
              </w:rPr>
              <w:t xml:space="preserve"> </w:t>
            </w:r>
            <w:r>
              <w:rPr>
                <w:rFonts w:eastAsia="Cambria"/>
                <w:lang w:val="en-US"/>
              </w:rPr>
              <w:t>develop</w:t>
            </w:r>
            <w:r w:rsidRPr="00E908FB">
              <w:rPr>
                <w:rFonts w:eastAsia="Cambria"/>
                <w:lang w:val="en-US"/>
              </w:rPr>
              <w:t xml:space="preserve"> a Caring for Country </w:t>
            </w:r>
            <w:r>
              <w:rPr>
                <w:rFonts w:eastAsia="Cambria"/>
                <w:lang w:val="en-US"/>
              </w:rPr>
              <w:t>F</w:t>
            </w:r>
            <w:r w:rsidRPr="00E908FB">
              <w:rPr>
                <w:rFonts w:eastAsia="Cambria"/>
                <w:lang w:val="en-US"/>
              </w:rPr>
              <w:t>ramework that</w:t>
            </w:r>
            <w:r>
              <w:rPr>
                <w:rFonts w:eastAsia="Cambria"/>
                <w:lang w:val="en-US"/>
              </w:rPr>
              <w:t xml:space="preserve"> </w:t>
            </w:r>
            <w:r w:rsidRPr="00E908FB">
              <w:rPr>
                <w:rFonts w:eastAsia="Cambria"/>
                <w:lang w:val="en-US"/>
              </w:rPr>
              <w:t>explor</w:t>
            </w:r>
            <w:r>
              <w:rPr>
                <w:rFonts w:eastAsia="Cambria"/>
                <w:lang w:val="en-US"/>
              </w:rPr>
              <w:t>es</w:t>
            </w:r>
            <w:r w:rsidRPr="00E908FB">
              <w:rPr>
                <w:rFonts w:eastAsia="Cambria"/>
                <w:lang w:val="en-US"/>
              </w:rPr>
              <w:t xml:space="preserve"> how Caring for Country knowledge and practices can be applied </w:t>
            </w:r>
            <w:r>
              <w:rPr>
                <w:rFonts w:eastAsia="Cambria"/>
              </w:rPr>
              <w:t>across our work.</w:t>
            </w:r>
          </w:p>
          <w:p w14:paraId="7EDE8693" w14:textId="77777777" w:rsidR="001E2C31" w:rsidRPr="009D0D79" w:rsidRDefault="001E2C31" w:rsidP="001E2C31">
            <w:pPr>
              <w:rPr>
                <w:rStyle w:val="ItalicText"/>
                <w:rFonts w:eastAsia="Cambria"/>
                <w:i w:val="0"/>
              </w:rPr>
            </w:pPr>
            <w:r w:rsidRPr="00632538">
              <w:rPr>
                <w:rFonts w:eastAsia="Cambria"/>
              </w:rPr>
              <w:t xml:space="preserve"> </w:t>
            </w:r>
          </w:p>
        </w:tc>
        <w:tc>
          <w:tcPr>
            <w:tcW w:w="846" w:type="pct"/>
            <w:shd w:val="clear" w:color="auto" w:fill="auto"/>
          </w:tcPr>
          <w:p w14:paraId="0A61837D" w14:textId="7E38711C" w:rsidR="001E2C31" w:rsidRPr="00DE53CF" w:rsidRDefault="001E2C31" w:rsidP="001E2C31">
            <w:pPr>
              <w:spacing w:line="240" w:lineRule="auto"/>
              <w:rPr>
                <w:rStyle w:val="ItalicText"/>
                <w:rFonts w:eastAsia="Cambria"/>
                <w:i w:val="0"/>
                <w:iCs/>
                <w:lang w:val="en-US"/>
              </w:rPr>
            </w:pPr>
            <w:r>
              <w:rPr>
                <w:rStyle w:val="ItalicText"/>
                <w:rFonts w:eastAsia="Cambria"/>
                <w:i w:val="0"/>
                <w:iCs/>
                <w:lang w:val="en-US"/>
              </w:rPr>
              <w:t>Director Aboriginal Melbourne</w:t>
            </w:r>
          </w:p>
        </w:tc>
        <w:tc>
          <w:tcPr>
            <w:tcW w:w="565" w:type="pct"/>
            <w:shd w:val="clear" w:color="auto" w:fill="auto"/>
          </w:tcPr>
          <w:p w14:paraId="59FE0E5A" w14:textId="77777777" w:rsidR="001E2C31" w:rsidRPr="00802A52" w:rsidRDefault="001E2C31" w:rsidP="001E2C31">
            <w:pPr>
              <w:pStyle w:val="TableofFigures"/>
              <w:rPr>
                <w:rFonts w:eastAsia="Cambria"/>
              </w:rPr>
            </w:pPr>
            <w:r>
              <w:rPr>
                <w:rFonts w:eastAsia="Cambria"/>
              </w:rPr>
              <w:t>December 2026</w:t>
            </w:r>
          </w:p>
        </w:tc>
        <w:tc>
          <w:tcPr>
            <w:tcW w:w="807" w:type="pct"/>
          </w:tcPr>
          <w:p w14:paraId="02797887" w14:textId="77777777" w:rsidR="001E2C31" w:rsidRPr="00802A52" w:rsidRDefault="001E2C31" w:rsidP="001E2C31">
            <w:pPr>
              <w:pStyle w:val="TableofFigures"/>
              <w:rPr>
                <w:rFonts w:eastAsia="Cambria"/>
              </w:rPr>
            </w:pPr>
            <w:r>
              <w:rPr>
                <w:rFonts w:eastAsia="Cambria"/>
              </w:rPr>
              <w:t>Caring for Country Framework developed by December 2026.</w:t>
            </w:r>
          </w:p>
        </w:tc>
      </w:tr>
      <w:tr w:rsidR="001E2C31" w:rsidRPr="00493E0A" w14:paraId="38FC0132" w14:textId="77777777" w:rsidTr="00486FA8">
        <w:trPr>
          <w:trHeight w:val="2066"/>
        </w:trPr>
        <w:tc>
          <w:tcPr>
            <w:tcW w:w="452" w:type="pct"/>
            <w:tcBorders>
              <w:bottom w:val="single" w:sz="4" w:space="0" w:color="auto"/>
            </w:tcBorders>
          </w:tcPr>
          <w:p w14:paraId="7F8517F2" w14:textId="77777777" w:rsidR="001E2C31" w:rsidRDefault="001E2C31" w:rsidP="001E2C31">
            <w:pPr>
              <w:spacing w:line="240" w:lineRule="auto"/>
              <w:rPr>
                <w:rFonts w:eastAsia="Cambria"/>
                <w:lang w:val="en-US"/>
              </w:rPr>
            </w:pPr>
            <w:r>
              <w:rPr>
                <w:rFonts w:eastAsia="Cambria"/>
                <w:lang w:val="en-US"/>
              </w:rPr>
              <w:t>3.7.3</w:t>
            </w:r>
          </w:p>
        </w:tc>
        <w:tc>
          <w:tcPr>
            <w:tcW w:w="2330" w:type="pct"/>
            <w:tcBorders>
              <w:bottom w:val="single" w:sz="4" w:space="0" w:color="auto"/>
            </w:tcBorders>
            <w:shd w:val="clear" w:color="auto" w:fill="auto"/>
          </w:tcPr>
          <w:p w14:paraId="2FF499B7" w14:textId="77777777" w:rsidR="001E2C31" w:rsidRPr="000E012C" w:rsidRDefault="001E2C31" w:rsidP="001E2C31">
            <w:pPr>
              <w:rPr>
                <w:rFonts w:eastAsia="Cambria"/>
              </w:rPr>
            </w:pPr>
            <w:r w:rsidRPr="000E012C">
              <w:rPr>
                <w:rFonts w:cs="Arial"/>
                <w:bCs/>
                <w:lang w:val="en-US"/>
              </w:rPr>
              <w:t xml:space="preserve">Develop annual work plans to show how </w:t>
            </w:r>
            <w:r>
              <w:rPr>
                <w:rFonts w:cs="Arial"/>
                <w:bCs/>
                <w:lang w:val="en-US"/>
              </w:rPr>
              <w:t>–</w:t>
            </w:r>
            <w:r w:rsidRPr="000E012C">
              <w:rPr>
                <w:rFonts w:cs="Arial"/>
                <w:bCs/>
                <w:lang w:val="en-US"/>
              </w:rPr>
              <w:t xml:space="preserve"> in collaboration with Traditional Owners </w:t>
            </w:r>
            <w:r>
              <w:rPr>
                <w:rFonts w:cs="Arial"/>
                <w:bCs/>
                <w:lang w:val="en-US"/>
              </w:rPr>
              <w:t>–</w:t>
            </w:r>
            <w:r w:rsidRPr="000E012C">
              <w:rPr>
                <w:rFonts w:cs="Arial"/>
                <w:bCs/>
                <w:lang w:val="en-US"/>
              </w:rPr>
              <w:t xml:space="preserve"> Caring for Country knowledge and practices will be integrated in </w:t>
            </w:r>
            <w:r>
              <w:rPr>
                <w:rFonts w:cs="Arial"/>
                <w:bCs/>
                <w:lang w:val="en-US"/>
              </w:rPr>
              <w:t xml:space="preserve">our </w:t>
            </w:r>
            <w:r w:rsidRPr="000E012C">
              <w:rPr>
                <w:rFonts w:cs="Arial"/>
                <w:bCs/>
                <w:lang w:val="en-US"/>
              </w:rPr>
              <w:t xml:space="preserve">work. </w:t>
            </w:r>
          </w:p>
        </w:tc>
        <w:tc>
          <w:tcPr>
            <w:tcW w:w="846" w:type="pct"/>
            <w:tcBorders>
              <w:bottom w:val="single" w:sz="4" w:space="0" w:color="auto"/>
            </w:tcBorders>
            <w:shd w:val="clear" w:color="auto" w:fill="auto"/>
          </w:tcPr>
          <w:p w14:paraId="55B9C0F2" w14:textId="77777777" w:rsidR="001E2C31" w:rsidRPr="004F6D44" w:rsidRDefault="001E2C31" w:rsidP="001E2C31">
            <w:pPr>
              <w:spacing w:line="240" w:lineRule="auto"/>
              <w:rPr>
                <w:rStyle w:val="ItalicText"/>
                <w:rFonts w:eastAsia="Cambria"/>
                <w:i w:val="0"/>
                <w:lang w:val="en-US"/>
              </w:rPr>
            </w:pPr>
            <w:r w:rsidRPr="004F6D44">
              <w:rPr>
                <w:rStyle w:val="ItalicText"/>
                <w:rFonts w:eastAsia="Cambria"/>
                <w:i w:val="0"/>
                <w:lang w:val="en-US"/>
              </w:rPr>
              <w:t>Director Aboriginal Melbourne</w:t>
            </w:r>
          </w:p>
          <w:p w14:paraId="522BD7FC" w14:textId="77777777" w:rsidR="001E2C31" w:rsidRPr="004F6D44" w:rsidRDefault="001E2C31" w:rsidP="001E2C31">
            <w:pPr>
              <w:spacing w:line="240" w:lineRule="auto"/>
              <w:rPr>
                <w:rStyle w:val="ItalicText"/>
                <w:rFonts w:eastAsia="Cambria"/>
                <w:i w:val="0"/>
                <w:lang w:val="en-US"/>
              </w:rPr>
            </w:pPr>
            <w:r w:rsidRPr="004F6D44">
              <w:rPr>
                <w:rStyle w:val="ItalicText"/>
                <w:rFonts w:eastAsia="Cambria"/>
                <w:i w:val="0"/>
                <w:lang w:val="en-US"/>
              </w:rPr>
              <w:t>Director Creative City</w:t>
            </w:r>
          </w:p>
          <w:p w14:paraId="7709B0BD" w14:textId="77777777" w:rsidR="001E2C31" w:rsidRPr="004F6D44" w:rsidRDefault="001E2C31" w:rsidP="001E2C31">
            <w:pPr>
              <w:spacing w:line="240" w:lineRule="auto"/>
              <w:rPr>
                <w:rStyle w:val="ItalicText"/>
                <w:rFonts w:eastAsia="Cambria"/>
                <w:i w:val="0"/>
                <w:lang w:val="en-US"/>
              </w:rPr>
            </w:pPr>
            <w:r w:rsidRPr="004F6D44">
              <w:rPr>
                <w:rStyle w:val="ItalicText"/>
                <w:rFonts w:eastAsia="Cambria"/>
                <w:i w:val="0"/>
                <w:lang w:val="en-US"/>
              </w:rPr>
              <w:t>Director City Design</w:t>
            </w:r>
          </w:p>
          <w:p w14:paraId="49CE4CD4" w14:textId="77777777" w:rsidR="001E2C31" w:rsidRPr="004F6D44" w:rsidRDefault="001E2C31" w:rsidP="001E2C31">
            <w:pPr>
              <w:spacing w:line="240" w:lineRule="auto"/>
              <w:rPr>
                <w:rStyle w:val="ItalicText"/>
                <w:rFonts w:eastAsia="Cambria"/>
                <w:i w:val="0"/>
                <w:lang w:val="en-US"/>
              </w:rPr>
            </w:pPr>
            <w:r w:rsidRPr="004F6D44">
              <w:rPr>
                <w:rStyle w:val="ItalicText"/>
                <w:rFonts w:eastAsia="Cambria"/>
                <w:i w:val="0"/>
                <w:lang w:val="en-US"/>
              </w:rPr>
              <w:t xml:space="preserve">Director Climate Change and City Resilience </w:t>
            </w:r>
          </w:p>
          <w:p w14:paraId="0A6638C3" w14:textId="77777777" w:rsidR="001E2C31" w:rsidRPr="004F6D44" w:rsidRDefault="001E2C31" w:rsidP="001E2C31">
            <w:pPr>
              <w:spacing w:line="240" w:lineRule="auto"/>
              <w:rPr>
                <w:rStyle w:val="ItalicText"/>
                <w:rFonts w:eastAsia="Cambria"/>
                <w:i w:val="0"/>
                <w:lang w:val="en-US"/>
              </w:rPr>
            </w:pPr>
            <w:r w:rsidRPr="004F6D44">
              <w:rPr>
                <w:rStyle w:val="ItalicText"/>
                <w:rFonts w:eastAsia="Cambria"/>
                <w:i w:val="0"/>
                <w:lang w:val="en-US"/>
              </w:rPr>
              <w:t>Director City Strategy</w:t>
            </w:r>
          </w:p>
          <w:p w14:paraId="0E9C38DB" w14:textId="77777777" w:rsidR="001E2C31" w:rsidRPr="004F6D44" w:rsidRDefault="001E2C31" w:rsidP="001E2C31">
            <w:pPr>
              <w:spacing w:line="240" w:lineRule="auto"/>
              <w:rPr>
                <w:rStyle w:val="ItalicText"/>
                <w:rFonts w:eastAsia="Cambria"/>
                <w:i w:val="0"/>
                <w:lang w:val="en-US"/>
              </w:rPr>
            </w:pPr>
            <w:r w:rsidRPr="004F6D44">
              <w:rPr>
                <w:rStyle w:val="ItalicText"/>
                <w:rFonts w:eastAsia="Cambria"/>
                <w:i w:val="0"/>
                <w:lang w:val="en-US"/>
              </w:rPr>
              <w:t>Director Parks and City Greening</w:t>
            </w:r>
          </w:p>
          <w:p w14:paraId="1A3DDCE3" w14:textId="77777777" w:rsidR="001E2C31" w:rsidRPr="004F6D44" w:rsidRDefault="001E2C31" w:rsidP="001E2C31">
            <w:pPr>
              <w:spacing w:line="240" w:lineRule="auto"/>
              <w:rPr>
                <w:rStyle w:val="ItalicText"/>
                <w:rFonts w:eastAsia="Cambria"/>
                <w:i w:val="0"/>
                <w:lang w:val="en-US"/>
              </w:rPr>
            </w:pPr>
            <w:r w:rsidRPr="004F6D44">
              <w:rPr>
                <w:rStyle w:val="ItalicText"/>
                <w:rFonts w:eastAsia="Cambria"/>
                <w:i w:val="0"/>
                <w:lang w:val="en-US"/>
              </w:rPr>
              <w:t>Director City Projects</w:t>
            </w:r>
          </w:p>
          <w:p w14:paraId="524FB433" w14:textId="77777777" w:rsidR="001E2C31" w:rsidRDefault="001E2C31" w:rsidP="001E2C31">
            <w:pPr>
              <w:keepNext/>
              <w:spacing w:line="240" w:lineRule="auto"/>
              <w:rPr>
                <w:rStyle w:val="ItalicText"/>
                <w:rFonts w:eastAsia="Cambria"/>
                <w:i w:val="0"/>
                <w:lang w:val="en-US"/>
              </w:rPr>
            </w:pPr>
            <w:r w:rsidRPr="004F6D44">
              <w:rPr>
                <w:rStyle w:val="ItalicText"/>
                <w:rFonts w:eastAsia="Cambria"/>
                <w:i w:val="0"/>
                <w:lang w:val="en-US"/>
              </w:rPr>
              <w:t>Director Experience Melbourne</w:t>
            </w:r>
          </w:p>
          <w:p w14:paraId="56C0EA28" w14:textId="77777777" w:rsidR="001E2C31" w:rsidRDefault="001E2C31" w:rsidP="001E2C31">
            <w:pPr>
              <w:keepNext/>
              <w:spacing w:line="240" w:lineRule="auto"/>
              <w:rPr>
                <w:rStyle w:val="ItalicText"/>
                <w:rFonts w:eastAsia="Cambria"/>
                <w:i w:val="0"/>
                <w:iCs/>
                <w:lang w:val="en-US"/>
              </w:rPr>
            </w:pPr>
            <w:r>
              <w:rPr>
                <w:rStyle w:val="ItalicText"/>
                <w:rFonts w:eastAsia="Cambria"/>
                <w:i w:val="0"/>
                <w:iCs/>
                <w:lang w:val="en-US"/>
              </w:rPr>
              <w:t>Director Recreation and Waterways</w:t>
            </w:r>
          </w:p>
        </w:tc>
        <w:tc>
          <w:tcPr>
            <w:tcW w:w="565" w:type="pct"/>
            <w:tcBorders>
              <w:bottom w:val="single" w:sz="4" w:space="0" w:color="auto"/>
            </w:tcBorders>
            <w:shd w:val="clear" w:color="auto" w:fill="auto"/>
          </w:tcPr>
          <w:p w14:paraId="2ABCBA41" w14:textId="77777777" w:rsidR="001E2C31" w:rsidRDefault="001E2C31" w:rsidP="001E2C31">
            <w:pPr>
              <w:pStyle w:val="TableofFigures"/>
              <w:rPr>
                <w:rFonts w:eastAsia="Cambria"/>
              </w:rPr>
            </w:pPr>
            <w:r>
              <w:rPr>
                <w:rFonts w:eastAsia="Cambria"/>
              </w:rPr>
              <w:t xml:space="preserve">September 2025, September </w:t>
            </w:r>
          </w:p>
          <w:p w14:paraId="254219DF" w14:textId="77777777" w:rsidR="001E2C31" w:rsidRDefault="001E2C31" w:rsidP="001E2C31">
            <w:pPr>
              <w:pStyle w:val="TableofFigures"/>
              <w:rPr>
                <w:rFonts w:eastAsia="Cambria"/>
              </w:rPr>
            </w:pPr>
            <w:r>
              <w:rPr>
                <w:rFonts w:eastAsia="Cambria"/>
              </w:rPr>
              <w:t xml:space="preserve">2026, September </w:t>
            </w:r>
          </w:p>
          <w:p w14:paraId="7799BC4B" w14:textId="73E733B6" w:rsidR="001E2C31" w:rsidRDefault="001E2C31" w:rsidP="001E2C31">
            <w:pPr>
              <w:pStyle w:val="TableofFigures"/>
              <w:rPr>
                <w:rFonts w:eastAsia="Cambria"/>
              </w:rPr>
            </w:pPr>
            <w:r>
              <w:rPr>
                <w:rFonts w:eastAsia="Cambria"/>
              </w:rPr>
              <w:t>2027</w:t>
            </w:r>
          </w:p>
        </w:tc>
        <w:tc>
          <w:tcPr>
            <w:tcW w:w="807" w:type="pct"/>
          </w:tcPr>
          <w:p w14:paraId="5FD9937D" w14:textId="77777777" w:rsidR="001E2C31" w:rsidRPr="00802A52" w:rsidRDefault="001E2C31" w:rsidP="001E2C31">
            <w:pPr>
              <w:pStyle w:val="TableofFigures"/>
              <w:rPr>
                <w:rFonts w:eastAsia="Cambria"/>
              </w:rPr>
            </w:pPr>
            <w:r>
              <w:rPr>
                <w:rFonts w:eastAsia="Cambria"/>
              </w:rPr>
              <w:t xml:space="preserve">Annual work plans developed by </w:t>
            </w:r>
            <w:r>
              <w:rPr>
                <w:rFonts w:cs="Arial"/>
              </w:rPr>
              <w:t xml:space="preserve">end of September </w:t>
            </w:r>
            <w:r>
              <w:rPr>
                <w:rFonts w:eastAsia="Cambria"/>
              </w:rPr>
              <w:t>each year.</w:t>
            </w:r>
          </w:p>
        </w:tc>
      </w:tr>
    </w:tbl>
    <w:p w14:paraId="5F2FA959" w14:textId="77777777" w:rsidR="009907D5" w:rsidRPr="003A774F" w:rsidRDefault="009B7234" w:rsidP="003A774F">
      <w:pPr>
        <w:pStyle w:val="Nospace"/>
        <w:spacing w:before="120"/>
        <w:rPr>
          <w:rStyle w:val="BodyTextChar"/>
        </w:rPr>
      </w:pPr>
      <w:r>
        <w:rPr>
          <w:rFonts w:hint="eastAsia"/>
        </w:rPr>
        <w:br w:type="page"/>
      </w:r>
      <w:r w:rsidR="00CB677E">
        <w:rPr>
          <w:rFonts w:hint="eastAsia"/>
        </w:rPr>
        <w:lastRenderedPageBreak/>
        <w:drawing>
          <wp:inline distT="0" distB="0" distL="0" distR="0" wp14:anchorId="40C7A5CB" wp14:editId="0FE3F68F">
            <wp:extent cx="6193790" cy="4131945"/>
            <wp:effectExtent l="0" t="0" r="0" b="1905"/>
            <wp:docPr id="18" name="Picture 18" descr="The image shows a performer playing an electric guitar and singing into a microphone on a footpath. She is wearing a brown long-sleeve shirt, denim overalls, and a black cap, and is standing in front of a microphone stand. Behind the performer, a green tram passes by, creating a motion blur effect that contrasts with the stillness of the musician. To the left, two onlookers - a man and a woman - stand near a speaker, seemingly waiting for the tram. The scene captures a lively moment in an urban environment, combining elements of music, movement, and everyda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image shows a performer playing an electric guitar and singing into a microphone on a footpath. She is wearing a brown long-sleeve shirt, denim overalls, and a black cap, and is standing in front of a microphone stand. Behind the performer, a green tram passes by, creating a motion blur effect that contrasts with the stillness of the musician. To the left, two onlookers - a man and a woman - stand near a speaker, seemingly waiting for the tram. The scene captures a lively moment in an urban environment, combining elements of music, movement, and everyday life."/>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6193790" cy="4131945"/>
                    </a:xfrm>
                    <a:prstGeom prst="rect">
                      <a:avLst/>
                    </a:prstGeom>
                    <a:noFill/>
                    <a:ln>
                      <a:noFill/>
                    </a:ln>
                  </pic:spPr>
                </pic:pic>
              </a:graphicData>
            </a:graphic>
          </wp:inline>
        </w:drawing>
      </w:r>
    </w:p>
    <w:p w14:paraId="130B3106" w14:textId="77777777" w:rsidR="00900D77" w:rsidRDefault="009907D5" w:rsidP="003A774F">
      <w:pPr>
        <w:pStyle w:val="Nospace"/>
        <w:spacing w:before="120"/>
        <w:rPr>
          <w:rStyle w:val="BodyTextChar"/>
        </w:rPr>
      </w:pPr>
      <w:r w:rsidRPr="003A774F">
        <w:rPr>
          <w:rStyle w:val="BodyTextChar"/>
        </w:rPr>
        <w:t>Sounds of Country, NAIDOC Week.</w:t>
      </w:r>
    </w:p>
    <w:p w14:paraId="59776FB3" w14:textId="2CB399A2" w:rsidR="009907D5" w:rsidRPr="003A774F" w:rsidRDefault="009907D5" w:rsidP="00900D77">
      <w:pPr>
        <w:pStyle w:val="Nospace"/>
        <w:rPr>
          <w:rStyle w:val="BodyTextChar"/>
        </w:rPr>
      </w:pPr>
      <w:r w:rsidRPr="003A774F">
        <w:rPr>
          <w:rStyle w:val="BodyTextChar"/>
        </w:rPr>
        <w:t>Photo credit: James Henry</w:t>
      </w:r>
      <w:r w:rsidR="00B24AFB">
        <w:rPr>
          <w:rStyle w:val="BodyTextChar"/>
        </w:rPr>
        <w:t>.</w:t>
      </w:r>
    </w:p>
    <w:p w14:paraId="36C6AC63" w14:textId="672DB2C2" w:rsidR="00A53847" w:rsidRPr="00AF02E0" w:rsidRDefault="00470E63" w:rsidP="00C566CB">
      <w:pPr>
        <w:pStyle w:val="Heading2"/>
        <w:rPr>
          <w:rFonts w:hint="eastAsia"/>
        </w:rPr>
      </w:pPr>
      <w:bookmarkStart w:id="29" w:name="_Toc175754383"/>
      <w:r>
        <w:t xml:space="preserve">Pillar 4. </w:t>
      </w:r>
      <w:r w:rsidR="00A53847">
        <w:t>Opportunities</w:t>
      </w:r>
      <w:bookmarkEnd w:id="29"/>
    </w:p>
    <w:p w14:paraId="7ED027E7" w14:textId="77777777" w:rsidR="00A53847" w:rsidRPr="00CB44F4" w:rsidRDefault="00066589" w:rsidP="00C566CB">
      <w:pPr>
        <w:rPr>
          <w:iCs/>
        </w:rPr>
      </w:pPr>
      <w:r w:rsidRPr="00CB44F4">
        <w:rPr>
          <w:iCs/>
        </w:rPr>
        <w:t>Providing and maintaining Aboriginal cultural and social and economic development opportunities enables outcomes to be embedded within the community.</w:t>
      </w:r>
    </w:p>
    <w:p w14:paraId="1297D63C" w14:textId="4D966FF0" w:rsidR="00C47718" w:rsidRDefault="00C47718" w:rsidP="00C47718">
      <w:pPr>
        <w:rPr>
          <w:lang w:val="en-GB"/>
        </w:rPr>
      </w:pPr>
      <w:r w:rsidRPr="00B4246D">
        <w:rPr>
          <w:lang w:val="en-GB"/>
        </w:rPr>
        <w:t xml:space="preserve">We acknowledge that Aboriginal self-determination is a human right enshrined in the </w:t>
      </w:r>
      <w:r w:rsidRPr="00CB44F4">
        <w:rPr>
          <w:lang w:val="en-GB"/>
        </w:rPr>
        <w:t>United Nations Declaration on the Rights of Indigenous Peoples</w:t>
      </w:r>
      <w:r w:rsidRPr="002F042E">
        <w:rPr>
          <w:lang w:val="en-GB"/>
        </w:rPr>
        <w:t>,</w:t>
      </w:r>
      <w:r w:rsidRPr="00B4246D">
        <w:rPr>
          <w:lang w:val="en-GB"/>
        </w:rPr>
        <w:t xml:space="preserve"> and </w:t>
      </w:r>
      <w:r>
        <w:rPr>
          <w:lang w:val="en-GB"/>
        </w:rPr>
        <w:t xml:space="preserve">we </w:t>
      </w:r>
      <w:r w:rsidRPr="00B4246D">
        <w:rPr>
          <w:lang w:val="en-GB"/>
        </w:rPr>
        <w:t xml:space="preserve">are committed </w:t>
      </w:r>
      <w:r>
        <w:rPr>
          <w:lang w:val="en-GB"/>
        </w:rPr>
        <w:t>to</w:t>
      </w:r>
      <w:r w:rsidRPr="00B4246D">
        <w:rPr>
          <w:lang w:val="en-GB"/>
        </w:rPr>
        <w:t xml:space="preserve"> working towards </w:t>
      </w:r>
      <w:r>
        <w:rPr>
          <w:lang w:val="en-GB"/>
        </w:rPr>
        <w:t>cultural, social and economic</w:t>
      </w:r>
      <w:r w:rsidRPr="00B4246D">
        <w:rPr>
          <w:lang w:val="en-GB"/>
        </w:rPr>
        <w:t xml:space="preserve"> equity for Aboriginal Victorians.</w:t>
      </w:r>
    </w:p>
    <w:p w14:paraId="66028573" w14:textId="77777777" w:rsidR="00C47718" w:rsidRDefault="00C47718" w:rsidP="00C47718">
      <w:pPr>
        <w:rPr>
          <w:lang w:val="en-GB"/>
        </w:rPr>
      </w:pPr>
      <w:r>
        <w:rPr>
          <w:lang w:val="en-GB"/>
        </w:rPr>
        <w:t>Providing and maintaining opportunities for Aboriginal businesses, peoples and communities that results in increased cultural, social and economic equity, is a step towards achieving our vision for reconciliation and a truly inclusive city.</w:t>
      </w:r>
    </w:p>
    <w:p w14:paraId="09C67BD3" w14:textId="011995DA" w:rsidR="0004641C" w:rsidRPr="0004641C" w:rsidRDefault="0004641C" w:rsidP="0004641C">
      <w:pPr>
        <w:pStyle w:val="BodyText"/>
        <w:rPr>
          <w:rFonts w:eastAsia="Times New Roman" w:cs="Arial"/>
          <w:szCs w:val="22"/>
        </w:rPr>
      </w:pPr>
      <w:r w:rsidRPr="0004641C">
        <w:rPr>
          <w:rFonts w:eastAsia="Times New Roman" w:cs="Arial"/>
          <w:szCs w:val="22"/>
          <w:lang w:eastAsia="en-GB"/>
        </w:rPr>
        <w:t>The City of Melbourne is increasing Aboriginal supplier diversity across our wide range of service delivery, including economic development, visitor services, care, recreation and resource management. We do this by embedding engagement with Aboriginal businesses in our procurement framework and our Aboriginal Procurement Strategy 2021–24. These changes have resulted in positive outcomes – we have already exceeded our spending targets with Aboriginal suppliers. We acknowledge our past shortcomings in recruiting Aboriginal staff and are working to improve employment outcomes by increasing the recruitment, retention and professional development of Aboriginal staff members.</w:t>
      </w:r>
    </w:p>
    <w:p w14:paraId="1E890879" w14:textId="7F0137F2" w:rsidR="0004641C" w:rsidRPr="0004641C" w:rsidRDefault="0004641C" w:rsidP="0004641C">
      <w:pPr>
        <w:pStyle w:val="BodyText"/>
        <w:rPr>
          <w:rFonts w:eastAsia="Times New Roman" w:cs="Arial"/>
          <w:szCs w:val="22"/>
        </w:rPr>
      </w:pPr>
      <w:r w:rsidRPr="0004641C">
        <w:rPr>
          <w:rFonts w:eastAsia="Times New Roman" w:cs="Arial"/>
          <w:szCs w:val="22"/>
          <w:lang w:eastAsia="en-GB"/>
        </w:rPr>
        <w:t>We are also focused on increasing culturally appropriate housing options for Aboriginal people in our municipality. Aboriginal people are vastly over-represented in Melbourne's overall population</w:t>
      </w:r>
      <w:r w:rsidR="002F042E">
        <w:rPr>
          <w:rFonts w:eastAsia="Times New Roman" w:cs="Arial"/>
          <w:szCs w:val="22"/>
          <w:lang w:eastAsia="en-GB"/>
        </w:rPr>
        <w:t xml:space="preserve"> of people experiencing homelessness and rough sleeping</w:t>
      </w:r>
      <w:r w:rsidRPr="0004641C">
        <w:rPr>
          <w:rFonts w:eastAsia="Times New Roman" w:cs="Arial"/>
          <w:szCs w:val="22"/>
          <w:lang w:eastAsia="en-GB"/>
        </w:rPr>
        <w:t xml:space="preserve">. Despite comprising just 0.5 per cent of the City of Melbourne's population, Aboriginal people equate to 17 per cent of </w:t>
      </w:r>
      <w:r w:rsidR="002F042E">
        <w:rPr>
          <w:rFonts w:eastAsia="Times New Roman" w:cs="Arial"/>
          <w:szCs w:val="22"/>
          <w:lang w:eastAsia="en-GB"/>
        </w:rPr>
        <w:t>all people sleeping rough</w:t>
      </w:r>
      <w:r w:rsidRPr="0004641C">
        <w:rPr>
          <w:rFonts w:eastAsia="Times New Roman" w:cs="Arial"/>
          <w:szCs w:val="22"/>
          <w:lang w:eastAsia="en-GB"/>
        </w:rPr>
        <w:t xml:space="preserve">. </w:t>
      </w:r>
      <w:r w:rsidR="00AF771F">
        <w:rPr>
          <w:rFonts w:eastAsia="Times New Roman" w:cs="Arial"/>
          <w:szCs w:val="22"/>
          <w:lang w:eastAsia="en-GB"/>
        </w:rPr>
        <w:t>Although</w:t>
      </w:r>
      <w:r w:rsidR="00AF771F" w:rsidRPr="0004641C">
        <w:rPr>
          <w:rFonts w:eastAsia="Times New Roman" w:cs="Arial"/>
          <w:szCs w:val="22"/>
          <w:lang w:eastAsia="en-GB"/>
        </w:rPr>
        <w:t xml:space="preserve"> </w:t>
      </w:r>
      <w:r w:rsidRPr="0004641C">
        <w:rPr>
          <w:rFonts w:eastAsia="Times New Roman" w:cs="Arial"/>
          <w:szCs w:val="22"/>
          <w:lang w:eastAsia="en-GB"/>
        </w:rPr>
        <w:t>Aboriginal people represent a high percentage of people experiencing homelessness, there is no Aboriginal-</w:t>
      </w:r>
      <w:r w:rsidRPr="0004641C">
        <w:rPr>
          <w:rFonts w:eastAsia="Times New Roman" w:cs="Arial"/>
          <w:szCs w:val="22"/>
          <w:lang w:eastAsia="en-GB"/>
        </w:rPr>
        <w:lastRenderedPageBreak/>
        <w:t xml:space="preserve">specific access point within Melbourne's CBD. We are exploring options to support Aboriginal </w:t>
      </w:r>
      <w:r w:rsidR="00BB329B">
        <w:rPr>
          <w:rFonts w:eastAsia="Times New Roman" w:cs="Arial"/>
          <w:szCs w:val="22"/>
          <w:lang w:eastAsia="en-GB"/>
        </w:rPr>
        <w:t>c</w:t>
      </w:r>
      <w:r w:rsidRPr="0004641C">
        <w:rPr>
          <w:rFonts w:eastAsia="Times New Roman" w:cs="Arial"/>
          <w:szCs w:val="22"/>
          <w:lang w:eastAsia="en-GB"/>
        </w:rPr>
        <w:t>ommunity</w:t>
      </w:r>
      <w:r w:rsidR="00730F0F">
        <w:rPr>
          <w:rFonts w:eastAsia="Times New Roman" w:cs="Arial"/>
          <w:szCs w:val="22"/>
          <w:lang w:eastAsia="en-GB"/>
        </w:rPr>
        <w:t xml:space="preserve"> </w:t>
      </w:r>
      <w:r w:rsidR="00BB329B">
        <w:rPr>
          <w:rFonts w:eastAsia="Times New Roman" w:cs="Arial"/>
          <w:szCs w:val="22"/>
          <w:lang w:eastAsia="en-GB"/>
        </w:rPr>
        <w:t>c</w:t>
      </w:r>
      <w:r w:rsidRPr="0004641C">
        <w:rPr>
          <w:rFonts w:eastAsia="Times New Roman" w:cs="Arial"/>
          <w:szCs w:val="22"/>
          <w:lang w:eastAsia="en-GB"/>
        </w:rPr>
        <w:t xml:space="preserve">ontrolled </w:t>
      </w:r>
      <w:r w:rsidR="00BB329B">
        <w:rPr>
          <w:rFonts w:eastAsia="Times New Roman" w:cs="Arial"/>
          <w:szCs w:val="22"/>
          <w:lang w:eastAsia="en-GB"/>
        </w:rPr>
        <w:t>o</w:t>
      </w:r>
      <w:r w:rsidRPr="0004641C">
        <w:rPr>
          <w:rFonts w:eastAsia="Times New Roman" w:cs="Arial"/>
          <w:szCs w:val="22"/>
          <w:lang w:eastAsia="en-GB"/>
        </w:rPr>
        <w:t>rganisations to control the design, delivery and evaluation of their community’s housing, health and social services.</w:t>
      </w:r>
    </w:p>
    <w:p w14:paraId="0A16D3FD" w14:textId="5E60F464" w:rsidR="00A53847" w:rsidRDefault="00A53847" w:rsidP="00C566CB">
      <w:pPr>
        <w:pStyle w:val="Heading3"/>
        <w:rPr>
          <w:rFonts w:hint="eastAsia"/>
        </w:rPr>
      </w:pPr>
      <w:r>
        <w:t xml:space="preserve">Action </w:t>
      </w:r>
      <w:r w:rsidR="001D6677">
        <w:t>4.1</w:t>
      </w:r>
      <w:r w:rsidR="0084284C" w:rsidRPr="0084284C">
        <w:t xml:space="preserve"> Improve employment outcomes by increasing Aboriginal and Torres Strait Islander recruitment, retention and professional development.</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620" w:firstRow="1" w:lastRow="0" w:firstColumn="0" w:lastColumn="0" w:noHBand="1" w:noVBand="1"/>
      </w:tblPr>
      <w:tblGrid>
        <w:gridCol w:w="703"/>
        <w:gridCol w:w="4677"/>
        <w:gridCol w:w="1702"/>
        <w:gridCol w:w="1135"/>
        <w:gridCol w:w="1700"/>
      </w:tblGrid>
      <w:tr w:rsidR="00536D2E" w:rsidRPr="000474AE" w14:paraId="0FB3FAE8" w14:textId="77777777" w:rsidTr="00536D2E">
        <w:trPr>
          <w:tblHeader/>
        </w:trPr>
        <w:tc>
          <w:tcPr>
            <w:tcW w:w="354" w:type="pct"/>
          </w:tcPr>
          <w:p w14:paraId="28CF5612" w14:textId="69EFC2A6" w:rsidR="00536D2E" w:rsidRDefault="00536D2E" w:rsidP="00536D2E">
            <w:pPr>
              <w:pStyle w:val="TableofFigures"/>
              <w:rPr>
                <w:rFonts w:eastAsia="Cambria"/>
                <w:b/>
              </w:rPr>
            </w:pPr>
            <w:r>
              <w:rPr>
                <w:b/>
              </w:rPr>
              <w:t>Ref</w:t>
            </w:r>
          </w:p>
        </w:tc>
        <w:tc>
          <w:tcPr>
            <w:tcW w:w="2358" w:type="pct"/>
            <w:shd w:val="clear" w:color="auto" w:fill="auto"/>
          </w:tcPr>
          <w:p w14:paraId="03D4F3CE" w14:textId="2E0B39EA" w:rsidR="00536D2E" w:rsidRPr="00BD6AAB" w:rsidRDefault="00536D2E" w:rsidP="00536D2E">
            <w:pPr>
              <w:pStyle w:val="TableofFigures"/>
              <w:rPr>
                <w:rFonts w:eastAsia="Cambria"/>
              </w:rPr>
            </w:pPr>
            <w:r>
              <w:rPr>
                <w:b/>
              </w:rPr>
              <w:t>Deliverables</w:t>
            </w:r>
          </w:p>
        </w:tc>
        <w:tc>
          <w:tcPr>
            <w:tcW w:w="858" w:type="pct"/>
            <w:shd w:val="clear" w:color="auto" w:fill="auto"/>
          </w:tcPr>
          <w:p w14:paraId="7835839A" w14:textId="7FB99727" w:rsidR="00536D2E" w:rsidRPr="00D00E25" w:rsidRDefault="00536D2E" w:rsidP="00536D2E">
            <w:pPr>
              <w:pStyle w:val="TableofFigures"/>
              <w:rPr>
                <w:rFonts w:eastAsia="Cambria"/>
              </w:rPr>
            </w:pPr>
            <w:r>
              <w:rPr>
                <w:b/>
              </w:rPr>
              <w:t>Responsibility</w:t>
            </w:r>
          </w:p>
        </w:tc>
        <w:tc>
          <w:tcPr>
            <w:tcW w:w="572" w:type="pct"/>
            <w:shd w:val="clear" w:color="auto" w:fill="auto"/>
          </w:tcPr>
          <w:p w14:paraId="72314A83" w14:textId="0DE8A882" w:rsidR="00536D2E" w:rsidRPr="00CB09C3" w:rsidRDefault="00536D2E" w:rsidP="00536D2E">
            <w:pPr>
              <w:pStyle w:val="TableofFigures"/>
              <w:rPr>
                <w:rFonts w:eastAsia="Cambria"/>
              </w:rPr>
            </w:pPr>
            <w:r>
              <w:rPr>
                <w:b/>
              </w:rPr>
              <w:t>Timeline</w:t>
            </w:r>
          </w:p>
        </w:tc>
        <w:tc>
          <w:tcPr>
            <w:tcW w:w="857" w:type="pct"/>
          </w:tcPr>
          <w:p w14:paraId="6804801E" w14:textId="46FB4B0F" w:rsidR="00536D2E" w:rsidRDefault="00536D2E" w:rsidP="00536D2E">
            <w:pPr>
              <w:pStyle w:val="TableofFigures"/>
              <w:rPr>
                <w:rFonts w:eastAsia="Cambria"/>
                <w:b/>
              </w:rPr>
            </w:pPr>
            <w:r>
              <w:rPr>
                <w:b/>
              </w:rPr>
              <w:t>Target</w:t>
            </w:r>
          </w:p>
        </w:tc>
      </w:tr>
      <w:tr w:rsidR="00D00E25" w:rsidRPr="00493E0A" w14:paraId="3018ED84" w14:textId="77777777" w:rsidTr="00536D2E">
        <w:tc>
          <w:tcPr>
            <w:tcW w:w="354" w:type="pct"/>
          </w:tcPr>
          <w:p w14:paraId="06AD615D" w14:textId="77777777" w:rsidR="00015262" w:rsidRPr="0084284C" w:rsidRDefault="001D6677" w:rsidP="00C566CB">
            <w:pPr>
              <w:pStyle w:val="TableofFigures"/>
              <w:rPr>
                <w:rFonts w:eastAsia="Cambria"/>
              </w:rPr>
            </w:pPr>
            <w:r>
              <w:rPr>
                <w:rFonts w:eastAsia="Cambria"/>
              </w:rPr>
              <w:t>4.1.1</w:t>
            </w:r>
          </w:p>
        </w:tc>
        <w:tc>
          <w:tcPr>
            <w:tcW w:w="2358" w:type="pct"/>
            <w:shd w:val="clear" w:color="auto" w:fill="auto"/>
          </w:tcPr>
          <w:p w14:paraId="447CE069" w14:textId="77777777" w:rsidR="00ED0B64" w:rsidRDefault="00ED2CD0" w:rsidP="00D00E25">
            <w:pPr>
              <w:pStyle w:val="TableofFigures"/>
              <w:rPr>
                <w:rFonts w:eastAsia="Times New Roman" w:cs="Arial"/>
                <w:color w:val="000000"/>
                <w:szCs w:val="20"/>
              </w:rPr>
            </w:pPr>
            <w:r w:rsidRPr="00443007">
              <w:rPr>
                <w:rFonts w:eastAsia="Times New Roman" w:cs="Arial"/>
                <w:color w:val="000000"/>
                <w:szCs w:val="20"/>
              </w:rPr>
              <w:t>Build understanding of Aboriginal staffing to inform future employment and professional development opportunities. This includes:</w:t>
            </w:r>
          </w:p>
          <w:p w14:paraId="05B9FBC2" w14:textId="77777777" w:rsidR="00ED0B64" w:rsidRPr="00ED0B64" w:rsidRDefault="00ED2CD0" w:rsidP="00ED0B64">
            <w:pPr>
              <w:numPr>
                <w:ilvl w:val="0"/>
                <w:numId w:val="14"/>
              </w:numPr>
              <w:spacing w:after="0" w:line="240" w:lineRule="auto"/>
              <w:rPr>
                <w:rFonts w:eastAsia="Cambria"/>
              </w:rPr>
            </w:pPr>
            <w:r w:rsidRPr="00ED0B64">
              <w:rPr>
                <w:rFonts w:eastAsia="Cambria"/>
              </w:rPr>
              <w:t>Creating culturally safe space environments where staff feel supported to identify and share all aspects of diversity</w:t>
            </w:r>
            <w:r w:rsidR="00ED0B64">
              <w:rPr>
                <w:rFonts w:eastAsia="Cambria"/>
              </w:rPr>
              <w:t>.</w:t>
            </w:r>
          </w:p>
          <w:p w14:paraId="4AFBEC43" w14:textId="77777777" w:rsidR="00ED0B64" w:rsidRPr="00ED0B64" w:rsidRDefault="00ED2CD0" w:rsidP="00ED0B64">
            <w:pPr>
              <w:numPr>
                <w:ilvl w:val="0"/>
                <w:numId w:val="14"/>
              </w:numPr>
              <w:spacing w:after="0" w:line="240" w:lineRule="auto"/>
              <w:rPr>
                <w:rFonts w:eastAsia="Cambria"/>
              </w:rPr>
            </w:pPr>
            <w:r w:rsidRPr="00ED0B64">
              <w:rPr>
                <w:rFonts w:eastAsia="Cambria"/>
              </w:rPr>
              <w:t>Increased systems capability</w:t>
            </w:r>
            <w:r w:rsidR="00ED0B64">
              <w:rPr>
                <w:rFonts w:eastAsia="Cambria"/>
              </w:rPr>
              <w:t>.</w:t>
            </w:r>
          </w:p>
          <w:p w14:paraId="3DA39551" w14:textId="77777777" w:rsidR="00015262" w:rsidRPr="00ED0B64" w:rsidRDefault="00ED2CD0" w:rsidP="00ED0B64">
            <w:pPr>
              <w:numPr>
                <w:ilvl w:val="0"/>
                <w:numId w:val="14"/>
              </w:numPr>
              <w:spacing w:after="0" w:line="240" w:lineRule="auto"/>
              <w:rPr>
                <w:rFonts w:eastAsia="Times New Roman" w:cs="Arial"/>
                <w:color w:val="000000"/>
                <w:szCs w:val="20"/>
              </w:rPr>
            </w:pPr>
            <w:r w:rsidRPr="00ED0B64">
              <w:rPr>
                <w:rFonts w:eastAsia="Cambria"/>
              </w:rPr>
              <w:t>Target campaigns to encourage staff to share diversity data</w:t>
            </w:r>
            <w:r w:rsidR="00ED0B64">
              <w:rPr>
                <w:rFonts w:eastAsia="Cambria"/>
              </w:rPr>
              <w:t>.</w:t>
            </w:r>
          </w:p>
        </w:tc>
        <w:tc>
          <w:tcPr>
            <w:tcW w:w="858" w:type="pct"/>
            <w:shd w:val="clear" w:color="auto" w:fill="auto"/>
          </w:tcPr>
          <w:p w14:paraId="47A40923" w14:textId="77777777" w:rsidR="00015E0C" w:rsidRPr="007234E0" w:rsidRDefault="00330885" w:rsidP="007234E0">
            <w:pPr>
              <w:pStyle w:val="CommentText"/>
            </w:pPr>
            <w:r w:rsidRPr="007234E0">
              <w:t>Chief People Officer</w:t>
            </w:r>
          </w:p>
          <w:p w14:paraId="2F33DF19" w14:textId="77777777" w:rsidR="00CD66FD" w:rsidRPr="00802A52" w:rsidRDefault="00ED2CD0" w:rsidP="00C566CB">
            <w:pPr>
              <w:pStyle w:val="TableofFigures"/>
              <w:rPr>
                <w:rFonts w:eastAsia="Cambria"/>
              </w:rPr>
            </w:pPr>
            <w:r>
              <w:rPr>
                <w:rFonts w:eastAsia="Cambria"/>
              </w:rPr>
              <w:t xml:space="preserve">All </w:t>
            </w:r>
            <w:r w:rsidR="00CD66FD">
              <w:rPr>
                <w:rFonts w:eastAsia="Cambria"/>
              </w:rPr>
              <w:t>Directors</w:t>
            </w:r>
          </w:p>
        </w:tc>
        <w:tc>
          <w:tcPr>
            <w:tcW w:w="572" w:type="pct"/>
            <w:shd w:val="clear" w:color="auto" w:fill="auto"/>
          </w:tcPr>
          <w:p w14:paraId="5B3BA146" w14:textId="2368F34C" w:rsidR="00ED2CD0" w:rsidRPr="00802A52" w:rsidRDefault="001E2C31" w:rsidP="00C566CB">
            <w:pPr>
              <w:pStyle w:val="TableofFigures"/>
              <w:rPr>
                <w:rFonts w:eastAsia="Cambria"/>
              </w:rPr>
            </w:pPr>
            <w:r>
              <w:rPr>
                <w:rFonts w:eastAsia="Cambria"/>
              </w:rPr>
              <w:t>December 2024, December 2025, December 2026, December 2027</w:t>
            </w:r>
          </w:p>
        </w:tc>
        <w:tc>
          <w:tcPr>
            <w:tcW w:w="857" w:type="pct"/>
          </w:tcPr>
          <w:p w14:paraId="19A6D3D2" w14:textId="052DCFE4" w:rsidR="00015262" w:rsidRPr="00802A52" w:rsidRDefault="00ED2CD0" w:rsidP="005A3574">
            <w:pPr>
              <w:pStyle w:val="TableofFigures"/>
              <w:rPr>
                <w:rFonts w:eastAsia="Cambria"/>
              </w:rPr>
            </w:pPr>
            <w:r w:rsidRPr="00443007">
              <w:rPr>
                <w:rFonts w:eastAsia="Times New Roman" w:cs="Arial"/>
                <w:szCs w:val="20"/>
              </w:rPr>
              <w:t>Increased participation in A</w:t>
            </w:r>
            <w:r w:rsidR="005A3574">
              <w:rPr>
                <w:rFonts w:eastAsia="Times New Roman" w:cs="Arial"/>
                <w:szCs w:val="20"/>
              </w:rPr>
              <w:t xml:space="preserve">ustralia </w:t>
            </w:r>
            <w:r w:rsidRPr="00443007">
              <w:rPr>
                <w:rFonts w:eastAsia="Times New Roman" w:cs="Arial"/>
                <w:szCs w:val="20"/>
              </w:rPr>
              <w:t>W</w:t>
            </w:r>
            <w:r w:rsidR="005A3574">
              <w:rPr>
                <w:rFonts w:eastAsia="Times New Roman" w:cs="Arial"/>
                <w:szCs w:val="20"/>
              </w:rPr>
              <w:t xml:space="preserve">orkplace </w:t>
            </w:r>
            <w:r w:rsidRPr="00443007">
              <w:rPr>
                <w:rFonts w:eastAsia="Times New Roman" w:cs="Arial"/>
                <w:szCs w:val="20"/>
              </w:rPr>
              <w:t>E</w:t>
            </w:r>
            <w:r w:rsidR="005A3574">
              <w:rPr>
                <w:rFonts w:eastAsia="Times New Roman" w:cs="Arial"/>
                <w:szCs w:val="20"/>
              </w:rPr>
              <w:t xml:space="preserve">quality </w:t>
            </w:r>
            <w:r w:rsidRPr="00443007">
              <w:rPr>
                <w:rFonts w:eastAsia="Times New Roman" w:cs="Arial"/>
                <w:szCs w:val="20"/>
              </w:rPr>
              <w:t>I</w:t>
            </w:r>
            <w:r w:rsidR="005A3574">
              <w:rPr>
                <w:rFonts w:eastAsia="Times New Roman" w:cs="Arial"/>
                <w:szCs w:val="20"/>
              </w:rPr>
              <w:t>ndex (AWEI)</w:t>
            </w:r>
            <w:r w:rsidRPr="00443007">
              <w:rPr>
                <w:rFonts w:eastAsia="Times New Roman" w:cs="Arial"/>
                <w:szCs w:val="20"/>
              </w:rPr>
              <w:t xml:space="preserve"> Survey</w:t>
            </w:r>
            <w:r w:rsidR="0003616B">
              <w:rPr>
                <w:rFonts w:eastAsia="Times New Roman" w:cs="Arial"/>
                <w:szCs w:val="20"/>
              </w:rPr>
              <w:t xml:space="preserve"> or equivalent.</w:t>
            </w:r>
          </w:p>
        </w:tc>
      </w:tr>
      <w:tr w:rsidR="00D00E25" w:rsidRPr="00493E0A" w14:paraId="62CD3BF1" w14:textId="77777777" w:rsidTr="00536D2E">
        <w:tc>
          <w:tcPr>
            <w:tcW w:w="354" w:type="pct"/>
          </w:tcPr>
          <w:p w14:paraId="475CACB5" w14:textId="77777777" w:rsidR="00015262" w:rsidRPr="0084284C" w:rsidRDefault="00E87E0B" w:rsidP="00C566CB">
            <w:pPr>
              <w:pStyle w:val="TableofFigures"/>
              <w:rPr>
                <w:rFonts w:eastAsia="Cambria"/>
              </w:rPr>
            </w:pPr>
            <w:r>
              <w:rPr>
                <w:rFonts w:eastAsia="Cambria"/>
              </w:rPr>
              <w:t>4.1.2</w:t>
            </w:r>
          </w:p>
        </w:tc>
        <w:tc>
          <w:tcPr>
            <w:tcW w:w="2358" w:type="pct"/>
            <w:shd w:val="clear" w:color="auto" w:fill="auto"/>
          </w:tcPr>
          <w:p w14:paraId="495A67BB" w14:textId="77777777" w:rsidR="00EF24D5" w:rsidRPr="00802A52" w:rsidRDefault="00AF7C7D" w:rsidP="00E82B1F">
            <w:pPr>
              <w:pStyle w:val="TableofFigures"/>
              <w:rPr>
                <w:rFonts w:eastAsia="Cambria"/>
              </w:rPr>
            </w:pPr>
            <w:r w:rsidRPr="006B5202">
              <w:t xml:space="preserve">Review and </w:t>
            </w:r>
            <w:r w:rsidR="00ED2CD0" w:rsidRPr="006B5202">
              <w:t>d</w:t>
            </w:r>
            <w:r w:rsidRPr="006B5202">
              <w:t xml:space="preserve">eliver </w:t>
            </w:r>
            <w:r w:rsidR="00834456" w:rsidRPr="006B5202">
              <w:t>a</w:t>
            </w:r>
            <w:r w:rsidR="007D34D7" w:rsidRPr="006B5202">
              <w:t>n</w:t>
            </w:r>
            <w:r w:rsidR="00E36A40" w:rsidRPr="006B5202">
              <w:t xml:space="preserve"> </w:t>
            </w:r>
            <w:r w:rsidR="00015262" w:rsidRPr="006B5202">
              <w:t xml:space="preserve">Aboriginal </w:t>
            </w:r>
            <w:r w:rsidR="00B923FF" w:rsidRPr="006B5202">
              <w:t>Employment and Retention Strategy</w:t>
            </w:r>
            <w:r w:rsidR="00D00E25" w:rsidRPr="006B5202">
              <w:t>.</w:t>
            </w:r>
          </w:p>
        </w:tc>
        <w:tc>
          <w:tcPr>
            <w:tcW w:w="858" w:type="pct"/>
            <w:shd w:val="clear" w:color="auto" w:fill="auto"/>
          </w:tcPr>
          <w:p w14:paraId="2C4A51D1" w14:textId="77777777" w:rsidR="00015262" w:rsidRPr="00802A52" w:rsidRDefault="00330885" w:rsidP="00C566CB">
            <w:pPr>
              <w:pStyle w:val="TableofFigures"/>
              <w:rPr>
                <w:rFonts w:eastAsia="Cambria"/>
              </w:rPr>
            </w:pPr>
            <w:r>
              <w:rPr>
                <w:rFonts w:eastAsia="Cambria"/>
              </w:rPr>
              <w:t>Chief People Officer</w:t>
            </w:r>
          </w:p>
        </w:tc>
        <w:tc>
          <w:tcPr>
            <w:tcW w:w="572" w:type="pct"/>
            <w:shd w:val="clear" w:color="auto" w:fill="auto"/>
          </w:tcPr>
          <w:p w14:paraId="67E01908" w14:textId="2E1592BF" w:rsidR="00015262" w:rsidRPr="00802A52" w:rsidRDefault="001E2C31" w:rsidP="006A71B9">
            <w:pPr>
              <w:pStyle w:val="TableofFigures"/>
              <w:rPr>
                <w:rFonts w:eastAsia="Cambria"/>
              </w:rPr>
            </w:pPr>
            <w:r>
              <w:rPr>
                <w:rFonts w:eastAsia="Cambria"/>
              </w:rPr>
              <w:t>June 2025, June 2026, June 2027</w:t>
            </w:r>
          </w:p>
        </w:tc>
        <w:tc>
          <w:tcPr>
            <w:tcW w:w="857" w:type="pct"/>
          </w:tcPr>
          <w:p w14:paraId="1B2D2784" w14:textId="77777777" w:rsidR="006A71B9" w:rsidRDefault="005E4278" w:rsidP="006A71B9">
            <w:pPr>
              <w:pStyle w:val="CommentText"/>
            </w:pPr>
            <w:r>
              <w:t>One per cent</w:t>
            </w:r>
            <w:r w:rsidR="00015E0C">
              <w:t xml:space="preserve"> for first year</w:t>
            </w:r>
            <w:r w:rsidR="00CE6405">
              <w:t>.</w:t>
            </w:r>
          </w:p>
          <w:p w14:paraId="2E51C41A" w14:textId="77777777" w:rsidR="006A71B9" w:rsidRDefault="005E4278" w:rsidP="00015E0C">
            <w:pPr>
              <w:pStyle w:val="CommentText"/>
            </w:pPr>
            <w:r>
              <w:t>One and a half per cent</w:t>
            </w:r>
            <w:r w:rsidR="00015E0C">
              <w:t xml:space="preserve"> for second year</w:t>
            </w:r>
            <w:r w:rsidR="00CE6405">
              <w:t>.</w:t>
            </w:r>
          </w:p>
          <w:p w14:paraId="11DCE86C" w14:textId="77777777" w:rsidR="00015262" w:rsidRPr="00AF7C7D" w:rsidRDefault="005E4278" w:rsidP="006A71B9">
            <w:pPr>
              <w:pStyle w:val="CommentText"/>
            </w:pPr>
            <w:r>
              <w:t>Two per cent</w:t>
            </w:r>
            <w:r w:rsidR="00015E0C">
              <w:t xml:space="preserve"> for third year</w:t>
            </w:r>
            <w:r w:rsidR="00CE6405">
              <w:t>.</w:t>
            </w:r>
          </w:p>
        </w:tc>
      </w:tr>
      <w:tr w:rsidR="00D00E25" w:rsidRPr="00493E0A" w14:paraId="1B9635D3" w14:textId="77777777" w:rsidTr="00536D2E">
        <w:tc>
          <w:tcPr>
            <w:tcW w:w="354" w:type="pct"/>
          </w:tcPr>
          <w:p w14:paraId="76817C0B" w14:textId="77777777" w:rsidR="00015262" w:rsidRPr="0084284C" w:rsidRDefault="00E87E0B" w:rsidP="00C566CB">
            <w:pPr>
              <w:pStyle w:val="TableofFigures"/>
              <w:rPr>
                <w:rFonts w:eastAsia="Cambria"/>
              </w:rPr>
            </w:pPr>
            <w:r>
              <w:rPr>
                <w:rFonts w:eastAsia="Cambria"/>
              </w:rPr>
              <w:t>4.1.3</w:t>
            </w:r>
          </w:p>
        </w:tc>
        <w:tc>
          <w:tcPr>
            <w:tcW w:w="2358" w:type="pct"/>
            <w:shd w:val="clear" w:color="auto" w:fill="auto"/>
          </w:tcPr>
          <w:p w14:paraId="608096A0" w14:textId="77777777" w:rsidR="00015262" w:rsidRPr="00802A52" w:rsidRDefault="00015262" w:rsidP="008B4A1B">
            <w:pPr>
              <w:pStyle w:val="TableofFigures"/>
              <w:rPr>
                <w:rFonts w:eastAsia="Cambria"/>
              </w:rPr>
            </w:pPr>
            <w:r w:rsidRPr="0084284C">
              <w:rPr>
                <w:rFonts w:eastAsia="Cambria"/>
              </w:rPr>
              <w:t xml:space="preserve">Advertise job vacancies </w:t>
            </w:r>
            <w:r w:rsidR="008B4A1B">
              <w:rPr>
                <w:rFonts w:eastAsia="Cambria"/>
              </w:rPr>
              <w:t xml:space="preserve">in ways that </w:t>
            </w:r>
            <w:r w:rsidRPr="0084284C">
              <w:rPr>
                <w:rFonts w:eastAsia="Cambria"/>
              </w:rPr>
              <w:t>effectively reach Aboriginal</w:t>
            </w:r>
            <w:r w:rsidR="008B4A1B">
              <w:rPr>
                <w:rFonts w:eastAsia="Cambria"/>
              </w:rPr>
              <w:t xml:space="preserve"> peoples</w:t>
            </w:r>
            <w:r w:rsidR="00C9092E">
              <w:rPr>
                <w:rFonts w:eastAsia="Cambria"/>
              </w:rPr>
              <w:t>.</w:t>
            </w:r>
          </w:p>
        </w:tc>
        <w:tc>
          <w:tcPr>
            <w:tcW w:w="858" w:type="pct"/>
            <w:shd w:val="clear" w:color="auto" w:fill="auto"/>
          </w:tcPr>
          <w:p w14:paraId="401F4FDE" w14:textId="77777777" w:rsidR="00015262" w:rsidRPr="00802A52" w:rsidRDefault="00330885" w:rsidP="00C566CB">
            <w:pPr>
              <w:pStyle w:val="TableofFigures"/>
              <w:rPr>
                <w:rFonts w:eastAsia="Cambria"/>
              </w:rPr>
            </w:pPr>
            <w:r>
              <w:rPr>
                <w:rFonts w:eastAsia="Cambria"/>
              </w:rPr>
              <w:t>Chief People Officer</w:t>
            </w:r>
          </w:p>
        </w:tc>
        <w:tc>
          <w:tcPr>
            <w:tcW w:w="572" w:type="pct"/>
            <w:shd w:val="clear" w:color="auto" w:fill="auto"/>
          </w:tcPr>
          <w:p w14:paraId="3C3EE94B" w14:textId="0AD2DD78" w:rsidR="00015262" w:rsidRPr="00802A52" w:rsidRDefault="001E2C31" w:rsidP="006A71B9">
            <w:pPr>
              <w:pStyle w:val="TableofFigures"/>
              <w:rPr>
                <w:rFonts w:eastAsia="Cambria"/>
              </w:rPr>
            </w:pPr>
            <w:r>
              <w:rPr>
                <w:rFonts w:eastAsia="Cambria"/>
              </w:rPr>
              <w:t>June 2025, June 2026, June 2027</w:t>
            </w:r>
          </w:p>
        </w:tc>
        <w:tc>
          <w:tcPr>
            <w:tcW w:w="857" w:type="pct"/>
          </w:tcPr>
          <w:p w14:paraId="5488B50A" w14:textId="77777777" w:rsidR="00015262" w:rsidRPr="00802A52" w:rsidRDefault="006A71B9" w:rsidP="00C566CB">
            <w:pPr>
              <w:pStyle w:val="TableofFigures"/>
              <w:rPr>
                <w:rFonts w:eastAsia="Cambria"/>
              </w:rPr>
            </w:pPr>
            <w:r>
              <w:rPr>
                <w:rFonts w:eastAsia="Cambria"/>
              </w:rPr>
              <w:t>100</w:t>
            </w:r>
            <w:r w:rsidR="005E4278">
              <w:rPr>
                <w:rFonts w:eastAsia="Cambria"/>
              </w:rPr>
              <w:t xml:space="preserve"> per cent</w:t>
            </w:r>
            <w:r>
              <w:rPr>
                <w:rFonts w:eastAsia="Cambria"/>
              </w:rPr>
              <w:t xml:space="preserve"> of job vacancies are appropriately advertised</w:t>
            </w:r>
            <w:r w:rsidR="00CE6405">
              <w:rPr>
                <w:rFonts w:eastAsia="Cambria"/>
              </w:rPr>
              <w:t>.</w:t>
            </w:r>
          </w:p>
        </w:tc>
      </w:tr>
      <w:tr w:rsidR="00CA6A7F" w:rsidRPr="00493E0A" w14:paraId="1F86EC01" w14:textId="77777777" w:rsidTr="00536D2E">
        <w:tc>
          <w:tcPr>
            <w:tcW w:w="354" w:type="pct"/>
          </w:tcPr>
          <w:p w14:paraId="6C9B966C" w14:textId="77777777" w:rsidR="00CA6A7F" w:rsidRPr="0084284C" w:rsidRDefault="00E87E0B" w:rsidP="00CA6A7F">
            <w:pPr>
              <w:pStyle w:val="TableofFigures"/>
              <w:rPr>
                <w:rFonts w:eastAsia="Cambria"/>
              </w:rPr>
            </w:pPr>
            <w:r>
              <w:rPr>
                <w:rFonts w:eastAsia="Cambria"/>
              </w:rPr>
              <w:t>4.1.4</w:t>
            </w:r>
          </w:p>
        </w:tc>
        <w:tc>
          <w:tcPr>
            <w:tcW w:w="2358" w:type="pct"/>
            <w:shd w:val="clear" w:color="auto" w:fill="auto"/>
          </w:tcPr>
          <w:p w14:paraId="27E6A4F9" w14:textId="77777777" w:rsidR="00024E92" w:rsidRPr="00024E92" w:rsidRDefault="00317F3E" w:rsidP="00002983">
            <w:pPr>
              <w:spacing w:after="0" w:line="240" w:lineRule="auto"/>
              <w:rPr>
                <w:rFonts w:eastAsia="Times New Roman" w:cs="Arial"/>
                <w:color w:val="000000"/>
                <w:szCs w:val="20"/>
              </w:rPr>
            </w:pPr>
            <w:r w:rsidRPr="00024E92">
              <w:rPr>
                <w:rFonts w:eastAsia="Times New Roman" w:cs="Arial"/>
                <w:color w:val="000000"/>
                <w:szCs w:val="20"/>
              </w:rPr>
              <w:t>Review and improve our recruitment procedures and policies to remove barriers to Aboriginal people’s participation in our workplace</w:t>
            </w:r>
            <w:r w:rsidR="00002983" w:rsidRPr="00024E92">
              <w:rPr>
                <w:rFonts w:eastAsia="Times New Roman" w:cs="Arial"/>
                <w:color w:val="000000"/>
                <w:szCs w:val="20"/>
              </w:rPr>
              <w:t xml:space="preserve"> and</w:t>
            </w:r>
            <w:r w:rsidRPr="00024E92">
              <w:rPr>
                <w:rFonts w:eastAsia="Times New Roman" w:cs="Arial"/>
                <w:color w:val="000000"/>
                <w:szCs w:val="20"/>
              </w:rPr>
              <w:t xml:space="preserve"> procedures</w:t>
            </w:r>
            <w:r w:rsidR="00024E92" w:rsidRPr="00024E92">
              <w:rPr>
                <w:rFonts w:eastAsia="Times New Roman" w:cs="Arial"/>
                <w:color w:val="000000"/>
                <w:szCs w:val="20"/>
              </w:rPr>
              <w:t>. This includes:</w:t>
            </w:r>
          </w:p>
          <w:p w14:paraId="5653A21F" w14:textId="77777777" w:rsidR="00CA6A7F" w:rsidRPr="00802A52" w:rsidRDefault="00024E92" w:rsidP="00024E92">
            <w:pPr>
              <w:numPr>
                <w:ilvl w:val="0"/>
                <w:numId w:val="14"/>
              </w:numPr>
              <w:spacing w:after="0" w:line="240" w:lineRule="auto"/>
              <w:rPr>
                <w:rFonts w:eastAsia="Cambria"/>
              </w:rPr>
            </w:pPr>
            <w:r>
              <w:rPr>
                <w:rFonts w:eastAsia="Cambria"/>
              </w:rPr>
              <w:t>Enhance procedures and policies as appropriate based on review</w:t>
            </w:r>
            <w:r w:rsidR="00ED0B64">
              <w:rPr>
                <w:rFonts w:eastAsia="Cambria"/>
              </w:rPr>
              <w:t>.</w:t>
            </w:r>
          </w:p>
        </w:tc>
        <w:tc>
          <w:tcPr>
            <w:tcW w:w="858" w:type="pct"/>
            <w:shd w:val="clear" w:color="auto" w:fill="auto"/>
          </w:tcPr>
          <w:p w14:paraId="617F6BE8" w14:textId="77777777" w:rsidR="00CA6A7F" w:rsidRPr="00802A52" w:rsidRDefault="00CA6A7F" w:rsidP="00CA6A7F">
            <w:pPr>
              <w:pStyle w:val="TableofFigures"/>
              <w:rPr>
                <w:rFonts w:eastAsia="Cambria"/>
              </w:rPr>
            </w:pPr>
            <w:r>
              <w:rPr>
                <w:rFonts w:eastAsia="Cambria"/>
              </w:rPr>
              <w:t>Chief People Officer</w:t>
            </w:r>
          </w:p>
        </w:tc>
        <w:tc>
          <w:tcPr>
            <w:tcW w:w="572" w:type="pct"/>
            <w:shd w:val="clear" w:color="auto" w:fill="auto"/>
          </w:tcPr>
          <w:p w14:paraId="705B8BA7" w14:textId="77777777" w:rsidR="00CA6A7F" w:rsidRPr="00802A52" w:rsidRDefault="00C9092E" w:rsidP="00CA6A7F">
            <w:pPr>
              <w:pStyle w:val="TableofFigures"/>
              <w:rPr>
                <w:rFonts w:eastAsia="Cambria"/>
              </w:rPr>
            </w:pPr>
            <w:r>
              <w:rPr>
                <w:rFonts w:eastAsia="Cambria"/>
              </w:rPr>
              <w:t xml:space="preserve">December </w:t>
            </w:r>
            <w:r w:rsidR="00C9382D">
              <w:rPr>
                <w:rFonts w:eastAsia="Cambria"/>
              </w:rPr>
              <w:t>2025</w:t>
            </w:r>
          </w:p>
        </w:tc>
        <w:tc>
          <w:tcPr>
            <w:tcW w:w="857" w:type="pct"/>
          </w:tcPr>
          <w:p w14:paraId="030986D9" w14:textId="77777777" w:rsidR="00CA6A7F" w:rsidRPr="00C9382D" w:rsidRDefault="00317F3E" w:rsidP="00C9382D">
            <w:pPr>
              <w:pStyle w:val="TableofFigures"/>
              <w:rPr>
                <w:rFonts w:eastAsia="Cambria"/>
              </w:rPr>
            </w:pPr>
            <w:r>
              <w:rPr>
                <w:rFonts w:eastAsia="Cambria"/>
              </w:rPr>
              <w:t>Policies and procedures reviewed in 2025</w:t>
            </w:r>
            <w:r w:rsidR="00CE6405">
              <w:rPr>
                <w:rFonts w:eastAsia="Cambria"/>
              </w:rPr>
              <w:t>.</w:t>
            </w:r>
          </w:p>
        </w:tc>
      </w:tr>
      <w:tr w:rsidR="00CA6A7F" w:rsidRPr="00493E0A" w14:paraId="44DDED93" w14:textId="77777777" w:rsidTr="00536D2E">
        <w:tc>
          <w:tcPr>
            <w:tcW w:w="354" w:type="pct"/>
          </w:tcPr>
          <w:p w14:paraId="1618AC8C" w14:textId="77777777" w:rsidR="00CA6A7F" w:rsidRPr="0084284C" w:rsidRDefault="00E87E0B" w:rsidP="00CA6A7F">
            <w:pPr>
              <w:pStyle w:val="TableofFigures"/>
              <w:rPr>
                <w:rFonts w:eastAsia="Cambria"/>
              </w:rPr>
            </w:pPr>
            <w:r>
              <w:rPr>
                <w:rFonts w:eastAsia="Cambria"/>
              </w:rPr>
              <w:t>4.1.5</w:t>
            </w:r>
          </w:p>
        </w:tc>
        <w:tc>
          <w:tcPr>
            <w:tcW w:w="2358" w:type="pct"/>
            <w:shd w:val="clear" w:color="auto" w:fill="auto"/>
          </w:tcPr>
          <w:p w14:paraId="4BA03A98" w14:textId="77777777" w:rsidR="009226F8" w:rsidRDefault="00CA6A7F" w:rsidP="00CA6A7F">
            <w:pPr>
              <w:pStyle w:val="TableofFigures"/>
              <w:rPr>
                <w:rFonts w:eastAsia="Cambria"/>
              </w:rPr>
            </w:pPr>
            <w:r>
              <w:rPr>
                <w:rFonts w:eastAsia="Cambria"/>
              </w:rPr>
              <w:t xml:space="preserve">Support </w:t>
            </w:r>
            <w:r w:rsidRPr="0084284C">
              <w:rPr>
                <w:rFonts w:eastAsia="Cambria"/>
              </w:rPr>
              <w:t>Aboriginal employees to take on management and senior level positions.</w:t>
            </w:r>
            <w:r w:rsidR="009226F8">
              <w:rPr>
                <w:rFonts w:eastAsia="Cambria"/>
              </w:rPr>
              <w:t xml:space="preserve"> This includes:</w:t>
            </w:r>
          </w:p>
          <w:p w14:paraId="5CF4BAD9" w14:textId="77777777" w:rsidR="00CA6A7F" w:rsidRPr="00802A52" w:rsidRDefault="009226F8" w:rsidP="009226F8">
            <w:pPr>
              <w:pStyle w:val="TableofFigures"/>
              <w:numPr>
                <w:ilvl w:val="0"/>
                <w:numId w:val="37"/>
              </w:numPr>
              <w:rPr>
                <w:rFonts w:eastAsia="Cambria"/>
              </w:rPr>
            </w:pPr>
            <w:r>
              <w:rPr>
                <w:rFonts w:eastAsia="Times New Roman" w:cs="Arial"/>
                <w:color w:val="000000"/>
                <w:szCs w:val="20"/>
              </w:rPr>
              <w:t>All directors to create and support opportunities for Aboriginal employees</w:t>
            </w:r>
            <w:r w:rsidR="00ED0B64">
              <w:rPr>
                <w:rFonts w:eastAsia="Times New Roman" w:cs="Arial"/>
                <w:color w:val="000000"/>
                <w:szCs w:val="20"/>
              </w:rPr>
              <w:t>.</w:t>
            </w:r>
          </w:p>
        </w:tc>
        <w:tc>
          <w:tcPr>
            <w:tcW w:w="858" w:type="pct"/>
            <w:shd w:val="clear" w:color="auto" w:fill="auto"/>
          </w:tcPr>
          <w:p w14:paraId="33B10AAC" w14:textId="77777777" w:rsidR="001E5D9D" w:rsidRPr="007234E0" w:rsidRDefault="001E5D9D" w:rsidP="007234E0">
            <w:pPr>
              <w:pStyle w:val="CommentText"/>
            </w:pPr>
            <w:r w:rsidRPr="007234E0">
              <w:t>Chief People Officer</w:t>
            </w:r>
          </w:p>
          <w:p w14:paraId="733607FA" w14:textId="77777777" w:rsidR="00CA6A7F" w:rsidRPr="00802A52" w:rsidRDefault="00714FAF" w:rsidP="00CA6A7F">
            <w:pPr>
              <w:pStyle w:val="TableofFigures"/>
              <w:rPr>
                <w:rFonts w:eastAsia="Cambria"/>
              </w:rPr>
            </w:pPr>
            <w:r>
              <w:rPr>
                <w:rFonts w:eastAsia="Cambria"/>
              </w:rPr>
              <w:t xml:space="preserve">All </w:t>
            </w:r>
            <w:r w:rsidR="00CD66FD">
              <w:rPr>
                <w:rFonts w:eastAsia="Cambria"/>
              </w:rPr>
              <w:t>Directors</w:t>
            </w:r>
          </w:p>
        </w:tc>
        <w:tc>
          <w:tcPr>
            <w:tcW w:w="572" w:type="pct"/>
            <w:shd w:val="clear" w:color="auto" w:fill="auto"/>
          </w:tcPr>
          <w:p w14:paraId="438B1DED" w14:textId="035D6E64" w:rsidR="00CA6A7F" w:rsidRPr="00802A52" w:rsidRDefault="001E2C31" w:rsidP="00C9382D">
            <w:pPr>
              <w:pStyle w:val="TableofFigures"/>
              <w:rPr>
                <w:rFonts w:eastAsia="Cambria"/>
              </w:rPr>
            </w:pPr>
            <w:r>
              <w:rPr>
                <w:rFonts w:eastAsia="Cambria"/>
              </w:rPr>
              <w:t>June 2025, June 2026, June 2027</w:t>
            </w:r>
          </w:p>
        </w:tc>
        <w:tc>
          <w:tcPr>
            <w:tcW w:w="857" w:type="pct"/>
          </w:tcPr>
          <w:p w14:paraId="08C33BE8" w14:textId="788A626E" w:rsidR="00CD66FD" w:rsidRPr="00802A52" w:rsidRDefault="00C9382D" w:rsidP="00AA1587">
            <w:pPr>
              <w:pStyle w:val="TableofFigures"/>
              <w:rPr>
                <w:rFonts w:eastAsia="Cambria"/>
              </w:rPr>
            </w:pPr>
            <w:r w:rsidRPr="00C9382D">
              <w:rPr>
                <w:rFonts w:eastAsia="Cambria"/>
              </w:rPr>
              <w:t>Track opportunities provided to Aboriginal employees</w:t>
            </w:r>
            <w:r w:rsidR="00CE6405">
              <w:rPr>
                <w:rFonts w:eastAsia="Cambria"/>
              </w:rPr>
              <w:t>.</w:t>
            </w:r>
          </w:p>
        </w:tc>
      </w:tr>
    </w:tbl>
    <w:p w14:paraId="6331993E" w14:textId="658AA795" w:rsidR="0084284C" w:rsidRDefault="0084284C" w:rsidP="00C566CB">
      <w:pPr>
        <w:pStyle w:val="Heading3"/>
        <w:rPr>
          <w:rFonts w:hint="eastAsia"/>
        </w:rPr>
      </w:pPr>
      <w:r>
        <w:t xml:space="preserve">Action </w:t>
      </w:r>
      <w:r w:rsidR="000C4B57">
        <w:t>4.2</w:t>
      </w:r>
      <w:r w:rsidRPr="0084284C">
        <w:t xml:space="preserve"> </w:t>
      </w:r>
      <w:r w:rsidR="00221242">
        <w:t>Provide opportunities</w:t>
      </w:r>
      <w:r w:rsidRPr="0084284C">
        <w:t xml:space="preserve"> to support improved economic </w:t>
      </w:r>
      <w:r w:rsidR="00221242">
        <w:t xml:space="preserve">development </w:t>
      </w:r>
      <w:r w:rsidRPr="0084284C">
        <w:t>outcomes</w:t>
      </w:r>
      <w:r w:rsidR="000F26DA">
        <w:t xml:space="preserve"> for Aboriginal Victorians</w:t>
      </w:r>
      <w:r w:rsidRPr="0084284C">
        <w:t>.</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620" w:firstRow="1" w:lastRow="0" w:firstColumn="0" w:lastColumn="0" w:noHBand="1" w:noVBand="1"/>
      </w:tblPr>
      <w:tblGrid>
        <w:gridCol w:w="756"/>
        <w:gridCol w:w="4625"/>
        <w:gridCol w:w="1674"/>
        <w:gridCol w:w="1160"/>
        <w:gridCol w:w="1702"/>
      </w:tblGrid>
      <w:tr w:rsidR="00536D2E" w:rsidRPr="000474AE" w14:paraId="14061806" w14:textId="77777777" w:rsidTr="00D0461C">
        <w:trPr>
          <w:tblHeader/>
        </w:trPr>
        <w:tc>
          <w:tcPr>
            <w:tcW w:w="381" w:type="pct"/>
          </w:tcPr>
          <w:p w14:paraId="00D0CFD8" w14:textId="2B43EC55" w:rsidR="00536D2E" w:rsidRDefault="00536D2E" w:rsidP="00536D2E">
            <w:pPr>
              <w:pStyle w:val="TableofFigures"/>
              <w:rPr>
                <w:rFonts w:eastAsia="Cambria"/>
                <w:b/>
              </w:rPr>
            </w:pPr>
            <w:r>
              <w:rPr>
                <w:b/>
              </w:rPr>
              <w:t>Ref</w:t>
            </w:r>
          </w:p>
        </w:tc>
        <w:tc>
          <w:tcPr>
            <w:tcW w:w="2332" w:type="pct"/>
            <w:shd w:val="clear" w:color="auto" w:fill="auto"/>
          </w:tcPr>
          <w:p w14:paraId="6A76D717" w14:textId="67CE4CB9" w:rsidR="00536D2E" w:rsidRPr="00802A52" w:rsidRDefault="00536D2E" w:rsidP="00536D2E">
            <w:pPr>
              <w:pStyle w:val="TableofFigures"/>
              <w:rPr>
                <w:rFonts w:eastAsia="Cambria"/>
                <w:b/>
              </w:rPr>
            </w:pPr>
            <w:r>
              <w:rPr>
                <w:b/>
              </w:rPr>
              <w:t>Deliverables</w:t>
            </w:r>
          </w:p>
        </w:tc>
        <w:tc>
          <w:tcPr>
            <w:tcW w:w="844" w:type="pct"/>
            <w:shd w:val="clear" w:color="auto" w:fill="auto"/>
          </w:tcPr>
          <w:p w14:paraId="1DA43D8A" w14:textId="706238DC" w:rsidR="00536D2E" w:rsidRPr="00B65B06" w:rsidRDefault="00536D2E" w:rsidP="00536D2E">
            <w:pPr>
              <w:pStyle w:val="TableofFigures"/>
              <w:rPr>
                <w:rFonts w:eastAsia="Cambria"/>
              </w:rPr>
            </w:pPr>
            <w:r>
              <w:rPr>
                <w:b/>
              </w:rPr>
              <w:t>Responsibility</w:t>
            </w:r>
          </w:p>
        </w:tc>
        <w:tc>
          <w:tcPr>
            <w:tcW w:w="585" w:type="pct"/>
            <w:shd w:val="clear" w:color="auto" w:fill="auto"/>
          </w:tcPr>
          <w:p w14:paraId="750ECFAF" w14:textId="032C4018" w:rsidR="00536D2E" w:rsidRPr="00B65B06" w:rsidRDefault="00536D2E" w:rsidP="00536D2E">
            <w:pPr>
              <w:pStyle w:val="TableofFigures"/>
              <w:rPr>
                <w:rFonts w:eastAsia="Cambria"/>
              </w:rPr>
            </w:pPr>
            <w:r>
              <w:rPr>
                <w:b/>
              </w:rPr>
              <w:t>Timeline</w:t>
            </w:r>
          </w:p>
        </w:tc>
        <w:tc>
          <w:tcPr>
            <w:tcW w:w="858" w:type="pct"/>
          </w:tcPr>
          <w:p w14:paraId="5442716C" w14:textId="43CD7145" w:rsidR="00536D2E" w:rsidRDefault="00536D2E" w:rsidP="00536D2E">
            <w:pPr>
              <w:pStyle w:val="TableofFigures"/>
              <w:rPr>
                <w:rFonts w:eastAsia="Cambria"/>
                <w:b/>
              </w:rPr>
            </w:pPr>
            <w:r>
              <w:rPr>
                <w:b/>
              </w:rPr>
              <w:t>Target</w:t>
            </w:r>
          </w:p>
        </w:tc>
      </w:tr>
      <w:tr w:rsidR="00D903BE" w:rsidRPr="00493E0A" w14:paraId="67D7A04F" w14:textId="77777777" w:rsidTr="00D0461C">
        <w:tc>
          <w:tcPr>
            <w:tcW w:w="381" w:type="pct"/>
            <w:shd w:val="clear" w:color="auto" w:fill="auto"/>
          </w:tcPr>
          <w:p w14:paraId="48D46536" w14:textId="77777777" w:rsidR="00D903BE" w:rsidRPr="0084284C" w:rsidRDefault="000C4B57" w:rsidP="00D903BE">
            <w:pPr>
              <w:pStyle w:val="TableofFigures"/>
              <w:rPr>
                <w:rFonts w:eastAsia="Cambria"/>
              </w:rPr>
            </w:pPr>
            <w:r>
              <w:rPr>
                <w:rFonts w:eastAsia="Cambria"/>
              </w:rPr>
              <w:t>4.2.1</w:t>
            </w:r>
          </w:p>
        </w:tc>
        <w:tc>
          <w:tcPr>
            <w:tcW w:w="2332" w:type="pct"/>
            <w:shd w:val="clear" w:color="auto" w:fill="auto"/>
          </w:tcPr>
          <w:p w14:paraId="173BA9F4" w14:textId="77777777" w:rsidR="00EF24D5" w:rsidRPr="00802A52" w:rsidRDefault="006D739B" w:rsidP="00DE3133">
            <w:pPr>
              <w:pStyle w:val="TableofFigures"/>
              <w:rPr>
                <w:rFonts w:eastAsia="Cambria"/>
              </w:rPr>
            </w:pPr>
            <w:r>
              <w:rPr>
                <w:rFonts w:eastAsia="Cambria"/>
              </w:rPr>
              <w:t>M</w:t>
            </w:r>
            <w:r w:rsidRPr="006D739B">
              <w:rPr>
                <w:rFonts w:eastAsia="Cambria"/>
              </w:rPr>
              <w:t xml:space="preserve">aintain an Aboriginal Procurement Strategy </w:t>
            </w:r>
            <w:r>
              <w:rPr>
                <w:rFonts w:eastAsia="Cambria"/>
              </w:rPr>
              <w:t>and e</w:t>
            </w:r>
            <w:r w:rsidR="001E5D9D" w:rsidRPr="001E5D9D">
              <w:rPr>
                <w:rFonts w:eastAsia="Cambria"/>
              </w:rPr>
              <w:t>ngage</w:t>
            </w:r>
            <w:r>
              <w:rPr>
                <w:rFonts w:eastAsia="Cambria"/>
              </w:rPr>
              <w:t xml:space="preserve"> at least</w:t>
            </w:r>
            <w:r w:rsidR="001E5D9D" w:rsidRPr="001E5D9D">
              <w:rPr>
                <w:rFonts w:eastAsia="Cambria"/>
              </w:rPr>
              <w:t xml:space="preserve"> </w:t>
            </w:r>
            <w:r w:rsidR="00AF771F">
              <w:rPr>
                <w:rFonts w:eastAsia="Cambria"/>
              </w:rPr>
              <w:t>30</w:t>
            </w:r>
            <w:r w:rsidR="00AF771F" w:rsidRPr="001E5D9D">
              <w:rPr>
                <w:rFonts w:eastAsia="Cambria"/>
              </w:rPr>
              <w:t xml:space="preserve"> </w:t>
            </w:r>
            <w:r w:rsidR="001E5D9D" w:rsidRPr="001E5D9D">
              <w:rPr>
                <w:rFonts w:eastAsia="Cambria"/>
              </w:rPr>
              <w:t>commercial relationships with Aboriginal businesses</w:t>
            </w:r>
            <w:r w:rsidR="001E5D9D">
              <w:rPr>
                <w:rFonts w:eastAsia="Cambria"/>
              </w:rPr>
              <w:t>.</w:t>
            </w:r>
          </w:p>
        </w:tc>
        <w:tc>
          <w:tcPr>
            <w:tcW w:w="844" w:type="pct"/>
            <w:shd w:val="clear" w:color="auto" w:fill="auto"/>
          </w:tcPr>
          <w:p w14:paraId="66F3A73E" w14:textId="77777777" w:rsidR="00D903BE" w:rsidRPr="007234E0" w:rsidRDefault="00D903BE" w:rsidP="007234E0">
            <w:pPr>
              <w:pStyle w:val="CommentText"/>
            </w:pPr>
            <w:r w:rsidRPr="007234E0">
              <w:t>Director Procurement and Contract Management</w:t>
            </w:r>
          </w:p>
          <w:p w14:paraId="0D81242A" w14:textId="77777777" w:rsidR="00B60229" w:rsidRPr="00802A52" w:rsidRDefault="00B60229" w:rsidP="00D903BE">
            <w:pPr>
              <w:pStyle w:val="TableofFigures"/>
              <w:rPr>
                <w:rFonts w:eastAsia="Cambria"/>
              </w:rPr>
            </w:pPr>
            <w:r>
              <w:rPr>
                <w:rFonts w:eastAsia="Cambria"/>
                <w:iCs/>
              </w:rPr>
              <w:lastRenderedPageBreak/>
              <w:t>Director Aboriginal Melbourne</w:t>
            </w:r>
          </w:p>
        </w:tc>
        <w:tc>
          <w:tcPr>
            <w:tcW w:w="585" w:type="pct"/>
            <w:shd w:val="clear" w:color="auto" w:fill="auto"/>
          </w:tcPr>
          <w:p w14:paraId="05956BCB" w14:textId="3EFF75F1" w:rsidR="00D903BE" w:rsidRPr="00802A52" w:rsidRDefault="001E2C31" w:rsidP="00E82B1F">
            <w:pPr>
              <w:pStyle w:val="TableofFigures"/>
              <w:rPr>
                <w:rFonts w:eastAsia="Cambria"/>
              </w:rPr>
            </w:pPr>
            <w:r>
              <w:rPr>
                <w:rFonts w:eastAsia="Cambria"/>
              </w:rPr>
              <w:lastRenderedPageBreak/>
              <w:t>June 2025, June 2026, June 2027</w:t>
            </w:r>
          </w:p>
        </w:tc>
        <w:tc>
          <w:tcPr>
            <w:tcW w:w="858" w:type="pct"/>
          </w:tcPr>
          <w:p w14:paraId="5054FF6C" w14:textId="77777777" w:rsidR="00B60229" w:rsidRPr="00516013" w:rsidRDefault="00E82B1F" w:rsidP="00D903BE">
            <w:pPr>
              <w:pStyle w:val="TableofFigures"/>
              <w:rPr>
                <w:rFonts w:eastAsia="Cambria"/>
                <w:color w:val="000000"/>
                <w:highlight w:val="yellow"/>
              </w:rPr>
            </w:pPr>
            <w:r w:rsidRPr="00945379">
              <w:rPr>
                <w:rFonts w:eastAsia="Cambria"/>
                <w:color w:val="000000"/>
              </w:rPr>
              <w:t>Spend $2</w:t>
            </w:r>
            <w:r w:rsidR="00790152">
              <w:rPr>
                <w:rFonts w:eastAsia="Cambria"/>
                <w:color w:val="000000"/>
              </w:rPr>
              <w:t xml:space="preserve"> million</w:t>
            </w:r>
            <w:r w:rsidRPr="00945379">
              <w:rPr>
                <w:rFonts w:eastAsia="Cambria"/>
                <w:color w:val="000000"/>
              </w:rPr>
              <w:t xml:space="preserve"> annually with Aboriginal businesses</w:t>
            </w:r>
            <w:r w:rsidR="00CE6405">
              <w:rPr>
                <w:rFonts w:eastAsia="Cambria"/>
                <w:color w:val="000000"/>
              </w:rPr>
              <w:t>.</w:t>
            </w:r>
          </w:p>
        </w:tc>
      </w:tr>
      <w:tr w:rsidR="00D903BE" w:rsidRPr="00493E0A" w14:paraId="68DD08E7" w14:textId="77777777" w:rsidTr="00D0461C">
        <w:tc>
          <w:tcPr>
            <w:tcW w:w="381" w:type="pct"/>
            <w:shd w:val="clear" w:color="auto" w:fill="auto"/>
          </w:tcPr>
          <w:p w14:paraId="562DDAE1" w14:textId="77777777" w:rsidR="00D903BE" w:rsidRPr="0084284C" w:rsidRDefault="000C4B57" w:rsidP="00D903BE">
            <w:pPr>
              <w:pStyle w:val="TableofFigures"/>
              <w:rPr>
                <w:rFonts w:eastAsia="Cambria"/>
              </w:rPr>
            </w:pPr>
            <w:r>
              <w:rPr>
                <w:rFonts w:eastAsia="Cambria"/>
              </w:rPr>
              <w:t>4.2.2</w:t>
            </w:r>
          </w:p>
        </w:tc>
        <w:tc>
          <w:tcPr>
            <w:tcW w:w="2332" w:type="pct"/>
            <w:shd w:val="clear" w:color="auto" w:fill="auto"/>
          </w:tcPr>
          <w:p w14:paraId="3832BDF5" w14:textId="77777777" w:rsidR="00D903BE" w:rsidRPr="00802A52" w:rsidRDefault="005B0E0D" w:rsidP="00B65B06">
            <w:pPr>
              <w:pStyle w:val="TableofFigures"/>
              <w:rPr>
                <w:rFonts w:eastAsia="Cambria"/>
              </w:rPr>
            </w:pPr>
            <w:r>
              <w:rPr>
                <w:rFonts w:eastAsia="Cambria"/>
              </w:rPr>
              <w:t>Maintain</w:t>
            </w:r>
            <w:r w:rsidR="00D903BE" w:rsidRPr="0084284C">
              <w:rPr>
                <w:rFonts w:eastAsia="Cambria"/>
              </w:rPr>
              <w:t xml:space="preserve"> Supply Nation </w:t>
            </w:r>
            <w:r w:rsidR="00B65B06">
              <w:rPr>
                <w:rFonts w:eastAsia="Cambria"/>
              </w:rPr>
              <w:t xml:space="preserve">and Kinaway </w:t>
            </w:r>
            <w:r w:rsidR="00D903BE" w:rsidRPr="0084284C">
              <w:rPr>
                <w:rFonts w:eastAsia="Cambria"/>
              </w:rPr>
              <w:t>membership</w:t>
            </w:r>
            <w:r w:rsidR="00B65B06">
              <w:rPr>
                <w:rFonts w:eastAsia="Cambria"/>
              </w:rPr>
              <w:t>s</w:t>
            </w:r>
            <w:r w:rsidR="00D903BE" w:rsidRPr="0084284C">
              <w:rPr>
                <w:rFonts w:eastAsia="Cambria"/>
              </w:rPr>
              <w:t>.</w:t>
            </w:r>
          </w:p>
        </w:tc>
        <w:tc>
          <w:tcPr>
            <w:tcW w:w="844" w:type="pct"/>
            <w:shd w:val="clear" w:color="auto" w:fill="auto"/>
          </w:tcPr>
          <w:p w14:paraId="0DAE4024" w14:textId="77777777" w:rsidR="00D903BE" w:rsidRPr="00802A52" w:rsidRDefault="005B0E0D" w:rsidP="00D903BE">
            <w:pPr>
              <w:pStyle w:val="TableofFigures"/>
              <w:rPr>
                <w:rFonts w:eastAsia="Cambria"/>
              </w:rPr>
            </w:pPr>
            <w:r>
              <w:rPr>
                <w:rFonts w:eastAsia="Cambria"/>
                <w:iCs/>
              </w:rPr>
              <w:t xml:space="preserve">Director </w:t>
            </w:r>
            <w:r w:rsidRPr="007A6D96">
              <w:rPr>
                <w:rFonts w:eastAsia="Cambria"/>
                <w:iCs/>
              </w:rPr>
              <w:t>Procurement and Contract Management</w:t>
            </w:r>
          </w:p>
        </w:tc>
        <w:tc>
          <w:tcPr>
            <w:tcW w:w="585" w:type="pct"/>
            <w:shd w:val="clear" w:color="auto" w:fill="auto"/>
          </w:tcPr>
          <w:p w14:paraId="52C68001" w14:textId="1B49E897" w:rsidR="00D903BE" w:rsidRPr="00802A52" w:rsidRDefault="001E2C31" w:rsidP="00E82B1F">
            <w:pPr>
              <w:pStyle w:val="TableofFigures"/>
              <w:rPr>
                <w:rFonts w:eastAsia="Cambria"/>
              </w:rPr>
            </w:pPr>
            <w:r>
              <w:rPr>
                <w:rFonts w:eastAsia="Cambria"/>
              </w:rPr>
              <w:t>June 2025, June 2026, June 2027</w:t>
            </w:r>
          </w:p>
        </w:tc>
        <w:tc>
          <w:tcPr>
            <w:tcW w:w="858" w:type="pct"/>
          </w:tcPr>
          <w:p w14:paraId="24298B98" w14:textId="6FEEFC3C" w:rsidR="00D903BE" w:rsidRPr="00802A52" w:rsidRDefault="00AA1587" w:rsidP="00D903BE">
            <w:pPr>
              <w:pStyle w:val="TableofFigures"/>
              <w:rPr>
                <w:rFonts w:eastAsia="Cambria"/>
              </w:rPr>
            </w:pPr>
            <w:r>
              <w:rPr>
                <w:rFonts w:eastAsia="Cambria"/>
              </w:rPr>
              <w:t>N/A</w:t>
            </w:r>
          </w:p>
        </w:tc>
      </w:tr>
      <w:tr w:rsidR="00E82B1F" w:rsidRPr="00493E0A" w14:paraId="050ACBCA" w14:textId="77777777" w:rsidTr="00D0461C">
        <w:tc>
          <w:tcPr>
            <w:tcW w:w="381" w:type="pct"/>
            <w:shd w:val="clear" w:color="auto" w:fill="auto"/>
          </w:tcPr>
          <w:p w14:paraId="02AB7916" w14:textId="77777777" w:rsidR="00E82B1F" w:rsidRPr="0084284C" w:rsidRDefault="000C4B57" w:rsidP="00E82B1F">
            <w:pPr>
              <w:pStyle w:val="TableofFigures"/>
              <w:tabs>
                <w:tab w:val="left" w:pos="1597"/>
              </w:tabs>
              <w:rPr>
                <w:rFonts w:eastAsia="Cambria"/>
              </w:rPr>
            </w:pPr>
            <w:r>
              <w:rPr>
                <w:rFonts w:eastAsia="Cambria"/>
              </w:rPr>
              <w:t>4.2.3</w:t>
            </w:r>
          </w:p>
        </w:tc>
        <w:tc>
          <w:tcPr>
            <w:tcW w:w="2332" w:type="pct"/>
            <w:shd w:val="clear" w:color="auto" w:fill="auto"/>
          </w:tcPr>
          <w:p w14:paraId="0750FB71" w14:textId="77777777" w:rsidR="00E82B1F" w:rsidRPr="00802A52" w:rsidRDefault="00E82B1F" w:rsidP="00E82B1F">
            <w:pPr>
              <w:pStyle w:val="TableofFigures"/>
              <w:tabs>
                <w:tab w:val="left" w:pos="1597"/>
              </w:tabs>
              <w:rPr>
                <w:rFonts w:eastAsia="Cambria"/>
              </w:rPr>
            </w:pPr>
            <w:r>
              <w:rPr>
                <w:rFonts w:eastAsia="Cambria"/>
              </w:rPr>
              <w:t>D</w:t>
            </w:r>
            <w:r w:rsidRPr="0084284C">
              <w:rPr>
                <w:rFonts w:eastAsia="Cambria"/>
              </w:rPr>
              <w:t>evelop</w:t>
            </w:r>
            <w:r>
              <w:rPr>
                <w:rFonts w:eastAsia="Cambria"/>
              </w:rPr>
              <w:t xml:space="preserve"> and</w:t>
            </w:r>
            <w:r w:rsidRPr="0084284C">
              <w:rPr>
                <w:rFonts w:eastAsia="Cambria"/>
              </w:rPr>
              <w:t xml:space="preserve"> communicate opportunities for</w:t>
            </w:r>
            <w:r>
              <w:rPr>
                <w:rFonts w:eastAsia="Cambria"/>
              </w:rPr>
              <w:t xml:space="preserve"> the</w:t>
            </w:r>
            <w:r w:rsidRPr="0084284C">
              <w:rPr>
                <w:rFonts w:eastAsia="Cambria"/>
              </w:rPr>
              <w:t xml:space="preserve"> procurement of goods and services from Aboriginal businesses to staff</w:t>
            </w:r>
            <w:r>
              <w:rPr>
                <w:rFonts w:eastAsia="Cambria"/>
              </w:rPr>
              <w:t>.</w:t>
            </w:r>
          </w:p>
        </w:tc>
        <w:tc>
          <w:tcPr>
            <w:tcW w:w="844" w:type="pct"/>
            <w:shd w:val="clear" w:color="auto" w:fill="auto"/>
          </w:tcPr>
          <w:p w14:paraId="48CAC53E" w14:textId="77777777" w:rsidR="00E82B1F" w:rsidRPr="00802A52" w:rsidRDefault="00E82B1F" w:rsidP="00E82B1F">
            <w:pPr>
              <w:pStyle w:val="TableofFigures"/>
              <w:rPr>
                <w:rFonts w:eastAsia="Cambria"/>
              </w:rPr>
            </w:pPr>
            <w:r>
              <w:rPr>
                <w:rFonts w:eastAsia="Cambria"/>
                <w:iCs/>
              </w:rPr>
              <w:t xml:space="preserve">Director </w:t>
            </w:r>
            <w:r w:rsidRPr="007A6D96">
              <w:rPr>
                <w:rFonts w:eastAsia="Cambria"/>
                <w:iCs/>
              </w:rPr>
              <w:t>Procurement and Contract Management</w:t>
            </w:r>
          </w:p>
        </w:tc>
        <w:tc>
          <w:tcPr>
            <w:tcW w:w="585" w:type="pct"/>
            <w:shd w:val="clear" w:color="auto" w:fill="auto"/>
          </w:tcPr>
          <w:p w14:paraId="230FC39E" w14:textId="4B7F717F" w:rsidR="00E82B1F" w:rsidRPr="00802A52" w:rsidRDefault="001E2C31" w:rsidP="00E82B1F">
            <w:pPr>
              <w:pStyle w:val="TableofFigures"/>
              <w:rPr>
                <w:rFonts w:eastAsia="Cambria"/>
              </w:rPr>
            </w:pPr>
            <w:r>
              <w:rPr>
                <w:rFonts w:eastAsia="Cambria"/>
              </w:rPr>
              <w:t>June 2025, June 2026, June 2027</w:t>
            </w:r>
          </w:p>
        </w:tc>
        <w:tc>
          <w:tcPr>
            <w:tcW w:w="858" w:type="pct"/>
          </w:tcPr>
          <w:p w14:paraId="2ED03840" w14:textId="3E4F87C0" w:rsidR="00E82B1F" w:rsidRPr="00802A52" w:rsidRDefault="00AA1587" w:rsidP="00E82B1F">
            <w:pPr>
              <w:pStyle w:val="TableofFigures"/>
              <w:rPr>
                <w:rFonts w:eastAsia="Cambria"/>
              </w:rPr>
            </w:pPr>
            <w:r>
              <w:rPr>
                <w:rFonts w:eastAsia="Cambria"/>
              </w:rPr>
              <w:t>N/A</w:t>
            </w:r>
          </w:p>
        </w:tc>
      </w:tr>
      <w:tr w:rsidR="00E82B1F" w:rsidRPr="00493E0A" w14:paraId="04D11E7F" w14:textId="77777777" w:rsidTr="00D0461C">
        <w:tc>
          <w:tcPr>
            <w:tcW w:w="381" w:type="pct"/>
            <w:shd w:val="clear" w:color="auto" w:fill="auto"/>
          </w:tcPr>
          <w:p w14:paraId="0A38C460" w14:textId="77777777" w:rsidR="00E82B1F" w:rsidRPr="0084284C" w:rsidRDefault="000C4B57" w:rsidP="00E82B1F">
            <w:pPr>
              <w:pStyle w:val="TableofFigures"/>
              <w:rPr>
                <w:rFonts w:eastAsia="Cambria"/>
              </w:rPr>
            </w:pPr>
            <w:r>
              <w:rPr>
                <w:rFonts w:eastAsia="Cambria"/>
              </w:rPr>
              <w:t>4.2.4</w:t>
            </w:r>
          </w:p>
        </w:tc>
        <w:tc>
          <w:tcPr>
            <w:tcW w:w="2332" w:type="pct"/>
            <w:shd w:val="clear" w:color="auto" w:fill="auto"/>
          </w:tcPr>
          <w:p w14:paraId="3ED24EFF" w14:textId="77777777" w:rsidR="00E82B1F" w:rsidRPr="00802A52" w:rsidRDefault="00E82B1F" w:rsidP="00E82B1F">
            <w:pPr>
              <w:pStyle w:val="TableofFigures"/>
              <w:rPr>
                <w:rFonts w:eastAsia="Cambria"/>
              </w:rPr>
            </w:pPr>
            <w:r w:rsidRPr="0084284C">
              <w:rPr>
                <w:rFonts w:eastAsia="Cambria"/>
              </w:rPr>
              <w:t xml:space="preserve">Review and </w:t>
            </w:r>
            <w:r>
              <w:rPr>
                <w:rFonts w:eastAsia="Cambria"/>
              </w:rPr>
              <w:t>improve</w:t>
            </w:r>
            <w:r w:rsidRPr="0084284C">
              <w:rPr>
                <w:rFonts w:eastAsia="Cambria"/>
              </w:rPr>
              <w:t xml:space="preserve"> procurement practices to remove barriers to procuring goods and services from Aboriginal businesses.</w:t>
            </w:r>
          </w:p>
        </w:tc>
        <w:tc>
          <w:tcPr>
            <w:tcW w:w="844" w:type="pct"/>
            <w:shd w:val="clear" w:color="auto" w:fill="auto"/>
          </w:tcPr>
          <w:p w14:paraId="252D685A" w14:textId="77777777" w:rsidR="00E82B1F" w:rsidRPr="00802A52" w:rsidRDefault="00E82B1F" w:rsidP="00E82B1F">
            <w:pPr>
              <w:pStyle w:val="TableofFigures"/>
              <w:rPr>
                <w:rFonts w:eastAsia="Cambria"/>
              </w:rPr>
            </w:pPr>
            <w:r>
              <w:rPr>
                <w:rFonts w:eastAsia="Cambria"/>
                <w:iCs/>
              </w:rPr>
              <w:t xml:space="preserve">Director </w:t>
            </w:r>
            <w:r w:rsidRPr="007A6D96">
              <w:rPr>
                <w:rFonts w:eastAsia="Cambria"/>
                <w:iCs/>
              </w:rPr>
              <w:t>Procurement and Contract Management</w:t>
            </w:r>
          </w:p>
        </w:tc>
        <w:tc>
          <w:tcPr>
            <w:tcW w:w="585" w:type="pct"/>
            <w:shd w:val="clear" w:color="auto" w:fill="auto"/>
          </w:tcPr>
          <w:p w14:paraId="528DF49C" w14:textId="605B9F74" w:rsidR="00E82B1F" w:rsidRPr="00802A52" w:rsidRDefault="001E2C31" w:rsidP="00E82B1F">
            <w:pPr>
              <w:pStyle w:val="TableofFigures"/>
              <w:rPr>
                <w:rFonts w:eastAsia="Cambria"/>
              </w:rPr>
            </w:pPr>
            <w:r>
              <w:rPr>
                <w:rFonts w:eastAsia="Cambria"/>
              </w:rPr>
              <w:t>June 2025, June 2026, June 2027</w:t>
            </w:r>
          </w:p>
        </w:tc>
        <w:tc>
          <w:tcPr>
            <w:tcW w:w="858" w:type="pct"/>
          </w:tcPr>
          <w:p w14:paraId="2AEDEE06" w14:textId="0C17B7A1" w:rsidR="00E82B1F" w:rsidRPr="00802A52" w:rsidRDefault="00AA1587" w:rsidP="00E82B1F">
            <w:pPr>
              <w:pStyle w:val="TableofFigures"/>
              <w:rPr>
                <w:rFonts w:eastAsia="Cambria"/>
              </w:rPr>
            </w:pPr>
            <w:r>
              <w:rPr>
                <w:rFonts w:eastAsia="Cambria"/>
              </w:rPr>
              <w:t>N/A</w:t>
            </w:r>
          </w:p>
        </w:tc>
      </w:tr>
      <w:tr w:rsidR="00E82B1F" w:rsidRPr="00493E0A" w14:paraId="4B0F7373" w14:textId="77777777" w:rsidTr="00D0461C">
        <w:tc>
          <w:tcPr>
            <w:tcW w:w="381" w:type="pct"/>
            <w:shd w:val="clear" w:color="auto" w:fill="auto"/>
          </w:tcPr>
          <w:p w14:paraId="658B9818" w14:textId="77777777" w:rsidR="00E82B1F" w:rsidRDefault="000C4B57" w:rsidP="000C4B57">
            <w:pPr>
              <w:pStyle w:val="TableofFigures"/>
              <w:rPr>
                <w:rFonts w:eastAsia="Cambria"/>
              </w:rPr>
            </w:pPr>
            <w:r>
              <w:rPr>
                <w:rFonts w:eastAsia="Cambria"/>
              </w:rPr>
              <w:t>4.2.5</w:t>
            </w:r>
          </w:p>
        </w:tc>
        <w:tc>
          <w:tcPr>
            <w:tcW w:w="2332" w:type="pct"/>
            <w:shd w:val="clear" w:color="auto" w:fill="auto"/>
          </w:tcPr>
          <w:p w14:paraId="3756C622" w14:textId="15D89ADE" w:rsidR="00E82B1F" w:rsidRDefault="00E82B1F" w:rsidP="00E82B1F">
            <w:pPr>
              <w:rPr>
                <w:rFonts w:cs="Arial"/>
                <w:szCs w:val="22"/>
              </w:rPr>
            </w:pPr>
            <w:r>
              <w:rPr>
                <w:rFonts w:cs="Arial"/>
              </w:rPr>
              <w:t>Explore opportunities for pop</w:t>
            </w:r>
            <w:r w:rsidR="008458B9">
              <w:rPr>
                <w:rFonts w:cs="Arial"/>
              </w:rPr>
              <w:t>-</w:t>
            </w:r>
            <w:r>
              <w:rPr>
                <w:rFonts w:cs="Arial"/>
              </w:rPr>
              <w:t xml:space="preserve">ups in vacant </w:t>
            </w:r>
            <w:r w:rsidR="00B45661">
              <w:rPr>
                <w:rFonts w:cs="Arial"/>
              </w:rPr>
              <w:t>C</w:t>
            </w:r>
            <w:r>
              <w:rPr>
                <w:rFonts w:cs="Arial"/>
              </w:rPr>
              <w:t xml:space="preserve">ity </w:t>
            </w:r>
            <w:r w:rsidR="00B45661">
              <w:rPr>
                <w:rFonts w:cs="Arial"/>
              </w:rPr>
              <w:t xml:space="preserve">of Melbourne </w:t>
            </w:r>
            <w:r>
              <w:rPr>
                <w:rFonts w:cs="Arial"/>
              </w:rPr>
              <w:t>properties for Aboriginal businesses</w:t>
            </w:r>
            <w:r w:rsidR="006E247D">
              <w:rPr>
                <w:rFonts w:cs="Arial"/>
              </w:rPr>
              <w:t xml:space="preserve"> and will be guided by a new </w:t>
            </w:r>
            <w:r w:rsidR="00AF771F">
              <w:rPr>
                <w:rFonts w:cs="Arial"/>
              </w:rPr>
              <w:t>l</w:t>
            </w:r>
            <w:r w:rsidR="006E247D">
              <w:rPr>
                <w:rFonts w:cs="Arial"/>
              </w:rPr>
              <w:t xml:space="preserve">easing </w:t>
            </w:r>
            <w:r w:rsidR="00AF771F">
              <w:rPr>
                <w:rFonts w:cs="Arial"/>
              </w:rPr>
              <w:t>p</w:t>
            </w:r>
            <w:r w:rsidR="006E247D">
              <w:rPr>
                <w:rFonts w:cs="Arial"/>
              </w:rPr>
              <w:t>olicy.</w:t>
            </w:r>
          </w:p>
          <w:p w14:paraId="16FBD208" w14:textId="77777777" w:rsidR="00E82B1F" w:rsidRPr="0084284C" w:rsidRDefault="00E82B1F" w:rsidP="00E82B1F">
            <w:pPr>
              <w:pStyle w:val="TableofFigures"/>
              <w:rPr>
                <w:rFonts w:eastAsia="Cambria"/>
              </w:rPr>
            </w:pPr>
          </w:p>
        </w:tc>
        <w:tc>
          <w:tcPr>
            <w:tcW w:w="844" w:type="pct"/>
            <w:shd w:val="clear" w:color="auto" w:fill="auto"/>
          </w:tcPr>
          <w:p w14:paraId="55B541EA" w14:textId="77777777" w:rsidR="00E82B1F" w:rsidRDefault="00E82B1F" w:rsidP="00E82B1F">
            <w:pPr>
              <w:pStyle w:val="TableofFigures"/>
              <w:rPr>
                <w:rFonts w:eastAsia="Cambria"/>
                <w:iCs/>
              </w:rPr>
            </w:pPr>
            <w:r>
              <w:rPr>
                <w:rFonts w:eastAsia="Cambria"/>
                <w:iCs/>
              </w:rPr>
              <w:t>Director City Property</w:t>
            </w:r>
          </w:p>
        </w:tc>
        <w:tc>
          <w:tcPr>
            <w:tcW w:w="585" w:type="pct"/>
            <w:shd w:val="clear" w:color="auto" w:fill="auto"/>
          </w:tcPr>
          <w:p w14:paraId="37B6DFD7" w14:textId="607926E3" w:rsidR="00E82B1F" w:rsidRPr="00802A52" w:rsidRDefault="001E2C31" w:rsidP="00E82B1F">
            <w:pPr>
              <w:pStyle w:val="TableofFigures"/>
              <w:rPr>
                <w:rFonts w:eastAsia="Cambria"/>
              </w:rPr>
            </w:pPr>
            <w:r>
              <w:rPr>
                <w:rFonts w:eastAsia="Cambria"/>
              </w:rPr>
              <w:t>June 2025, June 2026, June 2027</w:t>
            </w:r>
          </w:p>
        </w:tc>
        <w:tc>
          <w:tcPr>
            <w:tcW w:w="858" w:type="pct"/>
          </w:tcPr>
          <w:p w14:paraId="7DB605F5" w14:textId="77777777" w:rsidR="00E82B1F" w:rsidRPr="00802A52" w:rsidRDefault="00E82B1F" w:rsidP="006E247D">
            <w:pPr>
              <w:pStyle w:val="TableofFigures"/>
              <w:rPr>
                <w:rFonts w:eastAsia="Cambria"/>
              </w:rPr>
            </w:pPr>
            <w:r>
              <w:rPr>
                <w:rFonts w:cs="Arial"/>
              </w:rPr>
              <w:t xml:space="preserve">Leasing </w:t>
            </w:r>
            <w:r w:rsidR="00AF771F">
              <w:rPr>
                <w:rFonts w:cs="Arial"/>
              </w:rPr>
              <w:t xml:space="preserve">policy </w:t>
            </w:r>
            <w:r w:rsidR="006E247D">
              <w:rPr>
                <w:rFonts w:cs="Arial"/>
              </w:rPr>
              <w:t xml:space="preserve">implemented </w:t>
            </w:r>
            <w:r>
              <w:rPr>
                <w:rFonts w:cs="Arial"/>
              </w:rPr>
              <w:t>2024</w:t>
            </w:r>
            <w:r w:rsidR="00BD7071">
              <w:rPr>
                <w:rFonts w:cs="Arial"/>
              </w:rPr>
              <w:t>-</w:t>
            </w:r>
            <w:r>
              <w:rPr>
                <w:rFonts w:cs="Arial"/>
              </w:rPr>
              <w:t>25</w:t>
            </w:r>
            <w:r w:rsidR="00CE6405">
              <w:rPr>
                <w:rFonts w:cs="Arial"/>
              </w:rPr>
              <w:t>.</w:t>
            </w:r>
          </w:p>
        </w:tc>
      </w:tr>
      <w:tr w:rsidR="00E82B1F" w:rsidRPr="00493E0A" w14:paraId="01E40074" w14:textId="77777777" w:rsidTr="00D0461C">
        <w:tc>
          <w:tcPr>
            <w:tcW w:w="381" w:type="pct"/>
            <w:shd w:val="clear" w:color="auto" w:fill="auto"/>
          </w:tcPr>
          <w:p w14:paraId="2ACCEEE7" w14:textId="77777777" w:rsidR="00E82B1F" w:rsidRDefault="000C4B57" w:rsidP="00E82B1F">
            <w:pPr>
              <w:pStyle w:val="TableofFigures"/>
              <w:rPr>
                <w:rFonts w:eastAsia="Cambria"/>
              </w:rPr>
            </w:pPr>
            <w:r>
              <w:rPr>
                <w:rFonts w:eastAsia="Cambria"/>
              </w:rPr>
              <w:t>4.2.6</w:t>
            </w:r>
            <w:r w:rsidR="00E82B1F">
              <w:rPr>
                <w:rFonts w:eastAsia="Cambria"/>
              </w:rPr>
              <w:t xml:space="preserve"> </w:t>
            </w:r>
          </w:p>
        </w:tc>
        <w:tc>
          <w:tcPr>
            <w:tcW w:w="2332" w:type="pct"/>
            <w:shd w:val="clear" w:color="auto" w:fill="auto"/>
          </w:tcPr>
          <w:p w14:paraId="12F5CB85" w14:textId="77777777" w:rsidR="007D2764" w:rsidRPr="00567E2F" w:rsidRDefault="00E82B1F" w:rsidP="002953EC">
            <w:pPr>
              <w:pStyle w:val="ListBullet"/>
              <w:numPr>
                <w:ilvl w:val="0"/>
                <w:numId w:val="0"/>
              </w:numPr>
              <w:spacing w:line="240" w:lineRule="auto"/>
              <w:ind w:left="-9"/>
              <w:rPr>
                <w:rFonts w:eastAsia="Cambria"/>
                <w:color w:val="000000"/>
              </w:rPr>
            </w:pPr>
            <w:r w:rsidRPr="00F956AC">
              <w:t xml:space="preserve">Ensure that Aboriginal businesses in the </w:t>
            </w:r>
            <w:r w:rsidR="00AF771F">
              <w:t>municipality</w:t>
            </w:r>
            <w:r w:rsidR="00AF771F" w:rsidRPr="00F956AC">
              <w:t xml:space="preserve"> </w:t>
            </w:r>
            <w:r w:rsidRPr="00F956AC">
              <w:t xml:space="preserve">are highly visible, </w:t>
            </w:r>
            <w:r w:rsidR="007C77ED" w:rsidRPr="00F956AC">
              <w:t xml:space="preserve">initially </w:t>
            </w:r>
            <w:r w:rsidR="007D2764" w:rsidRPr="00F956AC">
              <w:t xml:space="preserve">through the </w:t>
            </w:r>
            <w:r w:rsidR="005007F4" w:rsidRPr="00F956AC">
              <w:t xml:space="preserve">exploration of </w:t>
            </w:r>
            <w:r w:rsidRPr="00F956AC">
              <w:t xml:space="preserve">a central </w:t>
            </w:r>
            <w:r w:rsidR="007C77ED" w:rsidRPr="00F956AC">
              <w:t xml:space="preserve">location </w:t>
            </w:r>
            <w:r w:rsidRPr="00F956AC">
              <w:t>that serves as a consumer-facing hub for A</w:t>
            </w:r>
            <w:r w:rsidRPr="006E247D">
              <w:t>boriginal businesses.</w:t>
            </w:r>
          </w:p>
        </w:tc>
        <w:tc>
          <w:tcPr>
            <w:tcW w:w="844" w:type="pct"/>
            <w:shd w:val="clear" w:color="auto" w:fill="auto"/>
          </w:tcPr>
          <w:p w14:paraId="7A8D583F" w14:textId="77777777" w:rsidR="00E82B1F" w:rsidRDefault="00E82B1F" w:rsidP="00E82B1F">
            <w:pPr>
              <w:pStyle w:val="TableofFigures"/>
              <w:rPr>
                <w:rFonts w:eastAsia="Cambria"/>
                <w:iCs/>
              </w:rPr>
            </w:pPr>
            <w:r>
              <w:rPr>
                <w:rFonts w:eastAsia="Cambria"/>
                <w:iCs/>
              </w:rPr>
              <w:t>Director Economic Development and International</w:t>
            </w:r>
          </w:p>
        </w:tc>
        <w:tc>
          <w:tcPr>
            <w:tcW w:w="585" w:type="pct"/>
            <w:shd w:val="clear" w:color="auto" w:fill="auto"/>
          </w:tcPr>
          <w:p w14:paraId="1B7F6C2A" w14:textId="77777777" w:rsidR="00E82B1F" w:rsidRPr="00802A52" w:rsidRDefault="002631AB" w:rsidP="00E82B1F">
            <w:pPr>
              <w:pStyle w:val="TableofFigures"/>
              <w:rPr>
                <w:rFonts w:eastAsia="Cambria"/>
              </w:rPr>
            </w:pPr>
            <w:r>
              <w:rPr>
                <w:rFonts w:eastAsia="Cambria"/>
              </w:rPr>
              <w:t xml:space="preserve">December </w:t>
            </w:r>
            <w:r w:rsidR="00E82B1F">
              <w:rPr>
                <w:rFonts w:eastAsia="Cambria"/>
              </w:rPr>
              <w:t>2027</w:t>
            </w:r>
          </w:p>
        </w:tc>
        <w:tc>
          <w:tcPr>
            <w:tcW w:w="858" w:type="pct"/>
          </w:tcPr>
          <w:p w14:paraId="026543BB" w14:textId="04EC5E07" w:rsidR="00E82B1F" w:rsidRPr="00802A52" w:rsidRDefault="00AA1587" w:rsidP="00E82B1F">
            <w:pPr>
              <w:pStyle w:val="TableofFigures"/>
              <w:rPr>
                <w:rFonts w:eastAsia="Cambria"/>
              </w:rPr>
            </w:pPr>
            <w:r>
              <w:rPr>
                <w:rFonts w:eastAsia="Cambria"/>
              </w:rPr>
              <w:t>N/A</w:t>
            </w:r>
          </w:p>
        </w:tc>
      </w:tr>
    </w:tbl>
    <w:p w14:paraId="3CC3F09A" w14:textId="168E410A" w:rsidR="00B379D3" w:rsidRDefault="00B379D3" w:rsidP="00C566CB">
      <w:pPr>
        <w:pStyle w:val="Heading3"/>
        <w:rPr>
          <w:rFonts w:hint="eastAsia"/>
        </w:rPr>
      </w:pPr>
      <w:r>
        <w:t xml:space="preserve">Action </w:t>
      </w:r>
      <w:r w:rsidR="000C4B57">
        <w:t>4.3</w:t>
      </w:r>
      <w:r w:rsidRPr="008A1332">
        <w:t xml:space="preserve"> Provide opportunities </w:t>
      </w:r>
      <w:r w:rsidR="00221242">
        <w:t>to</w:t>
      </w:r>
      <w:r w:rsidR="00221242" w:rsidRPr="008A1332">
        <w:t xml:space="preserve"> </w:t>
      </w:r>
      <w:r w:rsidRPr="008A1332">
        <w:t xml:space="preserve">support </w:t>
      </w:r>
      <w:r w:rsidR="000F26DA">
        <w:t xml:space="preserve">improved </w:t>
      </w:r>
      <w:r w:rsidRPr="008A1332">
        <w:t>cultural</w:t>
      </w:r>
      <w:r w:rsidR="00221242">
        <w:t xml:space="preserve"> and</w:t>
      </w:r>
      <w:r w:rsidRPr="008A1332">
        <w:t xml:space="preserve"> social </w:t>
      </w:r>
      <w:r w:rsidR="000F26DA">
        <w:t xml:space="preserve">outcomes </w:t>
      </w:r>
      <w:r w:rsidRPr="008A1332">
        <w:t>for Aboriginal Victorians.</w:t>
      </w:r>
    </w:p>
    <w:tbl>
      <w:tblPr>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620" w:firstRow="1" w:lastRow="0" w:firstColumn="0" w:lastColumn="0" w:noHBand="1" w:noVBand="1"/>
      </w:tblPr>
      <w:tblGrid>
        <w:gridCol w:w="886"/>
        <w:gridCol w:w="4489"/>
        <w:gridCol w:w="1680"/>
        <w:gridCol w:w="1120"/>
        <w:gridCol w:w="1787"/>
      </w:tblGrid>
      <w:tr w:rsidR="00536D2E" w:rsidRPr="000474AE" w14:paraId="7E119307" w14:textId="77777777" w:rsidTr="00ED0B64">
        <w:trPr>
          <w:tblHeader/>
        </w:trPr>
        <w:tc>
          <w:tcPr>
            <w:tcW w:w="445" w:type="pct"/>
          </w:tcPr>
          <w:p w14:paraId="43F224C1" w14:textId="564C180B" w:rsidR="00536D2E" w:rsidRDefault="00536D2E" w:rsidP="00536D2E">
            <w:pPr>
              <w:pStyle w:val="TableofFigures"/>
              <w:rPr>
                <w:rFonts w:eastAsia="Cambria"/>
                <w:b/>
              </w:rPr>
            </w:pPr>
            <w:r>
              <w:rPr>
                <w:b/>
              </w:rPr>
              <w:t>Ref</w:t>
            </w:r>
          </w:p>
        </w:tc>
        <w:tc>
          <w:tcPr>
            <w:tcW w:w="2253" w:type="pct"/>
            <w:shd w:val="clear" w:color="auto" w:fill="auto"/>
          </w:tcPr>
          <w:p w14:paraId="2476CC86" w14:textId="40433896" w:rsidR="00536D2E" w:rsidRPr="00395495" w:rsidRDefault="00536D2E" w:rsidP="00536D2E">
            <w:pPr>
              <w:pStyle w:val="TableofFigures"/>
              <w:rPr>
                <w:rFonts w:eastAsia="Cambria"/>
              </w:rPr>
            </w:pPr>
            <w:r>
              <w:rPr>
                <w:b/>
              </w:rPr>
              <w:t>Deliverables</w:t>
            </w:r>
          </w:p>
        </w:tc>
        <w:tc>
          <w:tcPr>
            <w:tcW w:w="843" w:type="pct"/>
            <w:shd w:val="clear" w:color="auto" w:fill="auto"/>
          </w:tcPr>
          <w:p w14:paraId="6108BC1C" w14:textId="6DDE9D1E" w:rsidR="00536D2E" w:rsidRPr="001F6FE1" w:rsidRDefault="00536D2E" w:rsidP="00536D2E">
            <w:pPr>
              <w:pStyle w:val="TableofFigures"/>
              <w:rPr>
                <w:rFonts w:eastAsia="Cambria"/>
              </w:rPr>
            </w:pPr>
            <w:r>
              <w:rPr>
                <w:b/>
              </w:rPr>
              <w:t>Responsibility</w:t>
            </w:r>
          </w:p>
        </w:tc>
        <w:tc>
          <w:tcPr>
            <w:tcW w:w="562" w:type="pct"/>
            <w:shd w:val="clear" w:color="auto" w:fill="auto"/>
          </w:tcPr>
          <w:p w14:paraId="62A20F3D" w14:textId="103E84CF" w:rsidR="00536D2E" w:rsidRPr="00802A52" w:rsidRDefault="00536D2E" w:rsidP="00536D2E">
            <w:pPr>
              <w:pStyle w:val="TableofFigures"/>
              <w:rPr>
                <w:rFonts w:eastAsia="Cambria"/>
                <w:b/>
              </w:rPr>
            </w:pPr>
            <w:r>
              <w:rPr>
                <w:b/>
              </w:rPr>
              <w:t>Timeline</w:t>
            </w:r>
          </w:p>
        </w:tc>
        <w:tc>
          <w:tcPr>
            <w:tcW w:w="897" w:type="pct"/>
          </w:tcPr>
          <w:p w14:paraId="7E2F77BD" w14:textId="5AB747F8" w:rsidR="00536D2E" w:rsidRDefault="00536D2E" w:rsidP="00536D2E">
            <w:pPr>
              <w:pStyle w:val="TableofFigures"/>
              <w:rPr>
                <w:rFonts w:eastAsia="Cambria"/>
                <w:b/>
              </w:rPr>
            </w:pPr>
            <w:r>
              <w:rPr>
                <w:b/>
              </w:rPr>
              <w:t>Target</w:t>
            </w:r>
          </w:p>
        </w:tc>
      </w:tr>
      <w:tr w:rsidR="00B47B15" w:rsidRPr="00493E0A" w14:paraId="67CC1062" w14:textId="77777777" w:rsidTr="00ED0B64">
        <w:tc>
          <w:tcPr>
            <w:tcW w:w="445" w:type="pct"/>
            <w:shd w:val="clear" w:color="auto" w:fill="auto"/>
          </w:tcPr>
          <w:p w14:paraId="0342800A" w14:textId="77777777" w:rsidR="00015262" w:rsidRPr="00884846" w:rsidRDefault="000C4B57" w:rsidP="00C566CB">
            <w:pPr>
              <w:spacing w:line="240" w:lineRule="auto"/>
              <w:rPr>
                <w:rFonts w:eastAsia="Cambria"/>
                <w:lang w:val="en-US"/>
              </w:rPr>
            </w:pPr>
            <w:r>
              <w:rPr>
                <w:rFonts w:eastAsia="Cambria"/>
                <w:lang w:val="en-US"/>
              </w:rPr>
              <w:t>4.3.1</w:t>
            </w:r>
          </w:p>
        </w:tc>
        <w:tc>
          <w:tcPr>
            <w:tcW w:w="2253" w:type="pct"/>
            <w:shd w:val="clear" w:color="auto" w:fill="auto"/>
          </w:tcPr>
          <w:p w14:paraId="2936A2ED" w14:textId="77777777" w:rsidR="00015262" w:rsidRPr="007A6D96" w:rsidRDefault="00015262" w:rsidP="00B321D1">
            <w:pPr>
              <w:spacing w:line="240" w:lineRule="auto"/>
              <w:rPr>
                <w:rStyle w:val="ItalicText"/>
                <w:rFonts w:eastAsia="Cambria"/>
                <w:b/>
                <w:i w:val="0"/>
                <w:lang w:val="en-US"/>
              </w:rPr>
            </w:pPr>
            <w:r w:rsidRPr="00846F65">
              <w:rPr>
                <w:rFonts w:eastAsia="Cambria"/>
                <w:lang w:val="en-US"/>
              </w:rPr>
              <w:t xml:space="preserve">In consultation with Traditional </w:t>
            </w:r>
            <w:r w:rsidR="00B321D1" w:rsidRPr="00846F65">
              <w:rPr>
                <w:rFonts w:eastAsia="Cambria"/>
                <w:lang w:val="en-US"/>
              </w:rPr>
              <w:t xml:space="preserve">Owners, </w:t>
            </w:r>
            <w:r w:rsidR="00836BEA">
              <w:rPr>
                <w:rFonts w:eastAsia="Cambria"/>
                <w:lang w:val="en-US"/>
              </w:rPr>
              <w:t>explore</w:t>
            </w:r>
            <w:r w:rsidR="00836BEA" w:rsidRPr="00846F65">
              <w:rPr>
                <w:rFonts w:eastAsia="Cambria"/>
                <w:lang w:val="en-US"/>
              </w:rPr>
              <w:t xml:space="preserve"> </w:t>
            </w:r>
            <w:r w:rsidRPr="00846F65">
              <w:rPr>
                <w:rFonts w:eastAsia="Cambria"/>
                <w:lang w:val="en-US"/>
              </w:rPr>
              <w:t>a permanent outdoor ceremonial site.</w:t>
            </w:r>
          </w:p>
        </w:tc>
        <w:tc>
          <w:tcPr>
            <w:tcW w:w="843" w:type="pct"/>
            <w:shd w:val="clear" w:color="auto" w:fill="auto"/>
          </w:tcPr>
          <w:p w14:paraId="367D987B" w14:textId="098629E0" w:rsidR="00130F90" w:rsidRPr="00130F90" w:rsidRDefault="00B321D1" w:rsidP="007234E0">
            <w:pPr>
              <w:spacing w:line="240" w:lineRule="auto"/>
              <w:rPr>
                <w:rStyle w:val="ItalicText"/>
                <w:rFonts w:eastAsia="Cambria"/>
                <w:i w:val="0"/>
              </w:rPr>
            </w:pPr>
            <w:r w:rsidRPr="00130F90">
              <w:rPr>
                <w:rFonts w:eastAsia="Cambria"/>
                <w:lang w:val="en-US"/>
              </w:rPr>
              <w:t xml:space="preserve">Director </w:t>
            </w:r>
            <w:r w:rsidR="00015262" w:rsidRPr="00130F90">
              <w:rPr>
                <w:rFonts w:eastAsia="Cambria"/>
                <w:lang w:val="en-US"/>
              </w:rPr>
              <w:t>Aboriginal Melbourne</w:t>
            </w:r>
          </w:p>
        </w:tc>
        <w:tc>
          <w:tcPr>
            <w:tcW w:w="562" w:type="pct"/>
            <w:shd w:val="clear" w:color="auto" w:fill="auto"/>
          </w:tcPr>
          <w:p w14:paraId="0B4F67A6" w14:textId="77777777" w:rsidR="00015262" w:rsidRPr="00802A52" w:rsidRDefault="009C3ED2" w:rsidP="00C566CB">
            <w:pPr>
              <w:pStyle w:val="TableofFigures"/>
              <w:rPr>
                <w:rFonts w:eastAsia="Cambria"/>
              </w:rPr>
            </w:pPr>
            <w:r>
              <w:rPr>
                <w:rFonts w:eastAsia="Cambria"/>
              </w:rPr>
              <w:t>December 2027</w:t>
            </w:r>
          </w:p>
        </w:tc>
        <w:tc>
          <w:tcPr>
            <w:tcW w:w="897" w:type="pct"/>
          </w:tcPr>
          <w:p w14:paraId="0048114B" w14:textId="77777777" w:rsidR="00015262" w:rsidRPr="00802A52" w:rsidRDefault="003256FD" w:rsidP="00C566CB">
            <w:pPr>
              <w:pStyle w:val="TableofFigures"/>
              <w:rPr>
                <w:rFonts w:eastAsia="Cambria"/>
              </w:rPr>
            </w:pPr>
            <w:r>
              <w:rPr>
                <w:rFonts w:eastAsia="Cambria"/>
              </w:rPr>
              <w:t>One outdoor permanent ceremonial site</w:t>
            </w:r>
            <w:r w:rsidR="00CE6405">
              <w:rPr>
                <w:rFonts w:eastAsia="Cambria"/>
              </w:rPr>
              <w:t>.</w:t>
            </w:r>
          </w:p>
        </w:tc>
      </w:tr>
      <w:tr w:rsidR="00B47B15" w:rsidRPr="00493E0A" w14:paraId="2F2399D5" w14:textId="77777777" w:rsidTr="00ED0B64">
        <w:tc>
          <w:tcPr>
            <w:tcW w:w="445" w:type="pct"/>
          </w:tcPr>
          <w:p w14:paraId="1A9D6AE7" w14:textId="77777777" w:rsidR="00015262" w:rsidRPr="00486FA8" w:rsidRDefault="000C4B57" w:rsidP="0059230B">
            <w:pPr>
              <w:spacing w:line="240" w:lineRule="auto"/>
              <w:rPr>
                <w:rStyle w:val="BoldChar"/>
                <w:rFonts w:eastAsia="Cambria"/>
                <w:b w:val="0"/>
              </w:rPr>
            </w:pPr>
            <w:r w:rsidRPr="00486FA8">
              <w:rPr>
                <w:rStyle w:val="BoldChar"/>
                <w:rFonts w:eastAsia="Cambria"/>
                <w:b w:val="0"/>
              </w:rPr>
              <w:t>4</w:t>
            </w:r>
            <w:r w:rsidRPr="00486FA8">
              <w:rPr>
                <w:rStyle w:val="BoldChar"/>
                <w:b w:val="0"/>
              </w:rPr>
              <w:t>.3.2</w:t>
            </w:r>
          </w:p>
        </w:tc>
        <w:tc>
          <w:tcPr>
            <w:tcW w:w="2253" w:type="pct"/>
            <w:shd w:val="clear" w:color="auto" w:fill="auto"/>
          </w:tcPr>
          <w:p w14:paraId="241AE5FA" w14:textId="1F511651" w:rsidR="000F26DA" w:rsidRPr="007A6D96" w:rsidRDefault="000F26DA" w:rsidP="00DF339B">
            <w:pPr>
              <w:rPr>
                <w:rStyle w:val="ItalicText"/>
                <w:rFonts w:eastAsia="Cambria"/>
                <w:i w:val="0"/>
              </w:rPr>
            </w:pPr>
            <w:r>
              <w:rPr>
                <w:lang w:val="en-US"/>
              </w:rPr>
              <w:t xml:space="preserve">Deliver </w:t>
            </w:r>
            <w:r w:rsidR="00BB7C9C">
              <w:rPr>
                <w:lang w:val="en-US"/>
              </w:rPr>
              <w:t>a</w:t>
            </w:r>
            <w:r>
              <w:rPr>
                <w:lang w:val="en-US"/>
              </w:rPr>
              <w:t>n annual</w:t>
            </w:r>
            <w:r w:rsidR="00015262" w:rsidRPr="007A6D96">
              <w:rPr>
                <w:lang w:val="en-US"/>
              </w:rPr>
              <w:t xml:space="preserve"> program of Aboriginal public art works that celebrate locations of significance to community</w:t>
            </w:r>
            <w:r w:rsidR="0059230B">
              <w:rPr>
                <w:lang w:val="en-US"/>
              </w:rPr>
              <w:t xml:space="preserve">. These will be </w:t>
            </w:r>
            <w:r>
              <w:rPr>
                <w:lang w:val="en-US"/>
              </w:rPr>
              <w:t xml:space="preserve">designed and co-delivered with Aboriginal artists in accordance with </w:t>
            </w:r>
            <w:r w:rsidRPr="007A6D96">
              <w:t xml:space="preserve">Indigenous </w:t>
            </w:r>
            <w:r w:rsidR="00426813">
              <w:t>C</w:t>
            </w:r>
            <w:r w:rsidRPr="007A6D96">
              <w:t>ultural and Intellectual Property rights</w:t>
            </w:r>
            <w:r>
              <w:rPr>
                <w:lang w:val="en-US"/>
              </w:rPr>
              <w:t>.</w:t>
            </w:r>
          </w:p>
        </w:tc>
        <w:tc>
          <w:tcPr>
            <w:tcW w:w="843" w:type="pct"/>
            <w:shd w:val="clear" w:color="auto" w:fill="auto"/>
          </w:tcPr>
          <w:p w14:paraId="36F57B4B" w14:textId="05BE1B98" w:rsidR="00015262" w:rsidRPr="007A6D96" w:rsidRDefault="00015262" w:rsidP="00BB7C9C">
            <w:pPr>
              <w:spacing w:line="240" w:lineRule="auto"/>
              <w:rPr>
                <w:rStyle w:val="ItalicText"/>
                <w:rFonts w:eastAsia="Cambria"/>
                <w:i w:val="0"/>
                <w:iCs/>
                <w:lang w:val="en-US"/>
              </w:rPr>
            </w:pPr>
            <w:r w:rsidRPr="007A6D96">
              <w:rPr>
                <w:rFonts w:eastAsia="Cambria"/>
                <w:iCs/>
                <w:lang w:val="en-US"/>
              </w:rPr>
              <w:t>Director</w:t>
            </w:r>
            <w:r w:rsidR="00BB7C9C">
              <w:rPr>
                <w:rFonts w:eastAsia="Cambria"/>
                <w:iCs/>
                <w:lang w:val="en-US"/>
              </w:rPr>
              <w:t xml:space="preserve"> </w:t>
            </w:r>
            <w:r w:rsidRPr="007A6D96">
              <w:rPr>
                <w:rFonts w:eastAsia="Cambria"/>
                <w:iCs/>
                <w:lang w:val="en-US"/>
              </w:rPr>
              <w:t>Creative</w:t>
            </w:r>
            <w:r w:rsidR="00BB7C9C">
              <w:rPr>
                <w:rFonts w:eastAsia="Cambria"/>
                <w:iCs/>
                <w:lang w:val="en-US"/>
              </w:rPr>
              <w:t xml:space="preserve"> City</w:t>
            </w:r>
          </w:p>
        </w:tc>
        <w:tc>
          <w:tcPr>
            <w:tcW w:w="562" w:type="pct"/>
            <w:shd w:val="clear" w:color="auto" w:fill="auto"/>
          </w:tcPr>
          <w:p w14:paraId="0D395BB7" w14:textId="7767AD5C" w:rsidR="008A6065" w:rsidRPr="00802A52" w:rsidRDefault="0014726E" w:rsidP="00C566CB">
            <w:pPr>
              <w:pStyle w:val="TableofFigures"/>
              <w:rPr>
                <w:rFonts w:eastAsia="Cambria"/>
              </w:rPr>
            </w:pPr>
            <w:r>
              <w:rPr>
                <w:rFonts w:eastAsia="Cambria"/>
              </w:rPr>
              <w:t>June 2025, June 2026, June 2027</w:t>
            </w:r>
          </w:p>
        </w:tc>
        <w:tc>
          <w:tcPr>
            <w:tcW w:w="897" w:type="pct"/>
          </w:tcPr>
          <w:p w14:paraId="6C80310D" w14:textId="77777777" w:rsidR="008A6065" w:rsidRPr="00567E2F" w:rsidRDefault="008A6065" w:rsidP="008A6065">
            <w:pPr>
              <w:pStyle w:val="ListBullet"/>
              <w:numPr>
                <w:ilvl w:val="0"/>
                <w:numId w:val="0"/>
              </w:numPr>
              <w:rPr>
                <w:rFonts w:eastAsia="Cambria"/>
                <w:color w:val="000000"/>
                <w:lang w:val="en-AU"/>
              </w:rPr>
            </w:pPr>
            <w:r w:rsidRPr="00567E2F">
              <w:rPr>
                <w:rFonts w:eastAsia="Cambria"/>
                <w:color w:val="000000"/>
                <w:lang w:val="en-AU"/>
              </w:rPr>
              <w:t>Moreton Bay Fig Tree Commission</w:t>
            </w:r>
          </w:p>
          <w:p w14:paraId="0CE6BB0F" w14:textId="77777777" w:rsidR="008A6065" w:rsidRPr="00567E2F" w:rsidRDefault="008A6065" w:rsidP="008A6065">
            <w:pPr>
              <w:pStyle w:val="ListBullet"/>
              <w:numPr>
                <w:ilvl w:val="0"/>
                <w:numId w:val="0"/>
              </w:numPr>
              <w:rPr>
                <w:rFonts w:eastAsia="Cambria"/>
                <w:color w:val="000000"/>
                <w:lang w:val="en-AU"/>
              </w:rPr>
            </w:pPr>
            <w:r w:rsidRPr="00567E2F">
              <w:rPr>
                <w:rFonts w:eastAsia="Cambria"/>
                <w:color w:val="000000"/>
                <w:lang w:val="en-AU"/>
              </w:rPr>
              <w:t>Warrior Woman Lane</w:t>
            </w:r>
          </w:p>
          <w:p w14:paraId="25AB13CE" w14:textId="31CF5B54" w:rsidR="00015262" w:rsidRPr="007234E0" w:rsidRDefault="008A6065" w:rsidP="007234E0">
            <w:pPr>
              <w:pStyle w:val="ListBullet"/>
              <w:numPr>
                <w:ilvl w:val="0"/>
                <w:numId w:val="0"/>
              </w:numPr>
              <w:rPr>
                <w:rFonts w:eastAsia="Cambria"/>
                <w:color w:val="000000"/>
                <w:lang w:val="en-AU"/>
              </w:rPr>
            </w:pPr>
            <w:r w:rsidRPr="00567E2F">
              <w:rPr>
                <w:rFonts w:eastAsia="Cambria"/>
                <w:color w:val="000000"/>
                <w:lang w:val="en-AU"/>
              </w:rPr>
              <w:t>University Square Commission</w:t>
            </w:r>
          </w:p>
        </w:tc>
      </w:tr>
      <w:tr w:rsidR="00B47B15" w:rsidRPr="00493E0A" w14:paraId="2C0323FF" w14:textId="77777777" w:rsidTr="00ED0B64">
        <w:tc>
          <w:tcPr>
            <w:tcW w:w="445" w:type="pct"/>
          </w:tcPr>
          <w:p w14:paraId="03D14B9C" w14:textId="77777777" w:rsidR="00CA04C6" w:rsidRPr="00486FA8" w:rsidRDefault="000C4B57" w:rsidP="000C4B57">
            <w:pPr>
              <w:pStyle w:val="ListBullet"/>
              <w:numPr>
                <w:ilvl w:val="0"/>
                <w:numId w:val="0"/>
              </w:numPr>
              <w:spacing w:line="240" w:lineRule="auto"/>
              <w:ind w:left="357" w:hanging="357"/>
              <w:rPr>
                <w:rStyle w:val="BoldChar"/>
                <w:rFonts w:eastAsia="Cambria"/>
                <w:b w:val="0"/>
              </w:rPr>
            </w:pPr>
            <w:r w:rsidRPr="00486FA8">
              <w:rPr>
                <w:rStyle w:val="BoldChar"/>
                <w:rFonts w:eastAsia="Cambria"/>
                <w:b w:val="0"/>
              </w:rPr>
              <w:t>4</w:t>
            </w:r>
            <w:r w:rsidRPr="00486FA8">
              <w:rPr>
                <w:rStyle w:val="BoldChar"/>
                <w:b w:val="0"/>
              </w:rPr>
              <w:t>.3.3</w:t>
            </w:r>
          </w:p>
        </w:tc>
        <w:tc>
          <w:tcPr>
            <w:tcW w:w="2253" w:type="pct"/>
            <w:shd w:val="clear" w:color="auto" w:fill="auto"/>
          </w:tcPr>
          <w:p w14:paraId="0F4E613D" w14:textId="77777777" w:rsidR="00884846" w:rsidRPr="007A6D96" w:rsidRDefault="00884846" w:rsidP="008A6065">
            <w:pPr>
              <w:pStyle w:val="ListBullet"/>
              <w:numPr>
                <w:ilvl w:val="0"/>
                <w:numId w:val="0"/>
              </w:numPr>
              <w:spacing w:line="240" w:lineRule="auto"/>
              <w:rPr>
                <w:rStyle w:val="ItalicText"/>
                <w:rFonts w:eastAsia="Cambria"/>
                <w:i w:val="0"/>
              </w:rPr>
            </w:pPr>
            <w:r>
              <w:t xml:space="preserve">Support the </w:t>
            </w:r>
            <w:r w:rsidR="00B8759C">
              <w:t xml:space="preserve">delivery of </w:t>
            </w:r>
            <w:r>
              <w:t>Yirramboi Festival</w:t>
            </w:r>
            <w:r w:rsidR="0015280B">
              <w:t xml:space="preserve"> </w:t>
            </w:r>
            <w:r w:rsidR="00B8759C" w:rsidRPr="009C3773">
              <w:t xml:space="preserve">and </w:t>
            </w:r>
            <w:r w:rsidR="009C3773" w:rsidRPr="009C3773">
              <w:t>support</w:t>
            </w:r>
            <w:r w:rsidR="0015280B">
              <w:t xml:space="preserve"> the </w:t>
            </w:r>
            <w:r w:rsidR="008A6065">
              <w:t xml:space="preserve">transition </w:t>
            </w:r>
            <w:r w:rsidRPr="009C3773">
              <w:t>to an annual event.</w:t>
            </w:r>
          </w:p>
        </w:tc>
        <w:tc>
          <w:tcPr>
            <w:tcW w:w="843" w:type="pct"/>
            <w:shd w:val="clear" w:color="auto" w:fill="auto"/>
          </w:tcPr>
          <w:p w14:paraId="4CF5122A" w14:textId="04D1F559" w:rsidR="00015262" w:rsidRPr="007A6D96" w:rsidRDefault="00015262" w:rsidP="00B321D1">
            <w:pPr>
              <w:spacing w:line="240" w:lineRule="auto"/>
              <w:rPr>
                <w:rStyle w:val="ItalicText"/>
                <w:rFonts w:eastAsia="Cambria"/>
                <w:i w:val="0"/>
                <w:iCs/>
                <w:lang w:val="en-US"/>
              </w:rPr>
            </w:pPr>
            <w:r w:rsidRPr="007A6D96">
              <w:rPr>
                <w:rFonts w:eastAsia="Cambria"/>
                <w:iCs/>
                <w:lang w:val="en-US"/>
              </w:rPr>
              <w:t>D</w:t>
            </w:r>
            <w:r w:rsidR="00B321D1">
              <w:rPr>
                <w:rFonts w:eastAsia="Cambria"/>
                <w:iCs/>
                <w:lang w:val="en-US"/>
              </w:rPr>
              <w:t xml:space="preserve">irector </w:t>
            </w:r>
            <w:r w:rsidRPr="007A6D96">
              <w:rPr>
                <w:rFonts w:eastAsia="Cambria"/>
                <w:iCs/>
                <w:lang w:val="en-US"/>
              </w:rPr>
              <w:t>Creative City</w:t>
            </w:r>
          </w:p>
        </w:tc>
        <w:tc>
          <w:tcPr>
            <w:tcW w:w="562" w:type="pct"/>
            <w:shd w:val="clear" w:color="auto" w:fill="auto"/>
          </w:tcPr>
          <w:p w14:paraId="0898A419" w14:textId="4A5D7C4E" w:rsidR="00015262" w:rsidRPr="00802A52" w:rsidRDefault="00EF2E33" w:rsidP="0014726E">
            <w:pPr>
              <w:pStyle w:val="TableofFigures"/>
              <w:rPr>
                <w:rFonts w:eastAsia="Cambria"/>
              </w:rPr>
            </w:pPr>
            <w:r>
              <w:rPr>
                <w:rFonts w:eastAsia="Cambria"/>
              </w:rPr>
              <w:t>May</w:t>
            </w:r>
            <w:r w:rsidR="00A70FA5">
              <w:rPr>
                <w:rFonts w:eastAsia="Cambria"/>
              </w:rPr>
              <w:t xml:space="preserve"> </w:t>
            </w:r>
            <w:r w:rsidR="008A6065">
              <w:rPr>
                <w:rFonts w:eastAsia="Cambria"/>
              </w:rPr>
              <w:t>2025</w:t>
            </w:r>
            <w:r w:rsidR="0014726E">
              <w:rPr>
                <w:rFonts w:eastAsia="Cambria"/>
              </w:rPr>
              <w:t>, a</w:t>
            </w:r>
            <w:r w:rsidR="006E2A00">
              <w:rPr>
                <w:rFonts w:eastAsia="Cambria"/>
              </w:rPr>
              <w:t xml:space="preserve">nnually </w:t>
            </w:r>
            <w:r w:rsidR="0015280B">
              <w:rPr>
                <w:rFonts w:eastAsia="Cambria"/>
              </w:rPr>
              <w:t>from</w:t>
            </w:r>
            <w:r w:rsidR="00CD14EA">
              <w:rPr>
                <w:rFonts w:eastAsia="Cambria"/>
              </w:rPr>
              <w:t xml:space="preserve"> </w:t>
            </w:r>
            <w:r w:rsidR="008A6065">
              <w:rPr>
                <w:rFonts w:eastAsia="Cambria"/>
              </w:rPr>
              <w:t>2027</w:t>
            </w:r>
          </w:p>
        </w:tc>
        <w:tc>
          <w:tcPr>
            <w:tcW w:w="897" w:type="pct"/>
          </w:tcPr>
          <w:p w14:paraId="62DBF998" w14:textId="77777777" w:rsidR="00015262" w:rsidRPr="007D7E7B" w:rsidRDefault="004801C1" w:rsidP="004801C1">
            <w:pPr>
              <w:pStyle w:val="TableofFigures"/>
              <w:rPr>
                <w:rFonts w:eastAsia="Cambria"/>
              </w:rPr>
            </w:pPr>
            <w:r>
              <w:t xml:space="preserve">From </w:t>
            </w:r>
            <w:r w:rsidR="007D7E7B" w:rsidRPr="007D7E7B">
              <w:t>2027</w:t>
            </w:r>
            <w:r w:rsidR="007D7E7B">
              <w:t xml:space="preserve"> </w:t>
            </w:r>
            <w:r w:rsidR="008D22CB">
              <w:t xml:space="preserve">the festival </w:t>
            </w:r>
            <w:r>
              <w:t xml:space="preserve">is delivered </w:t>
            </w:r>
            <w:r w:rsidR="006E2A00">
              <w:t>annually</w:t>
            </w:r>
            <w:r w:rsidR="00CE6405">
              <w:t>.</w:t>
            </w:r>
          </w:p>
        </w:tc>
      </w:tr>
      <w:tr w:rsidR="00B47B15" w:rsidRPr="00493E0A" w14:paraId="250E3F22" w14:textId="77777777" w:rsidTr="00ED0B64">
        <w:tc>
          <w:tcPr>
            <w:tcW w:w="445" w:type="pct"/>
          </w:tcPr>
          <w:p w14:paraId="0F88B712" w14:textId="77777777" w:rsidR="00015262" w:rsidRPr="00CA04C6" w:rsidRDefault="000C4B57" w:rsidP="00C566CB">
            <w:pPr>
              <w:spacing w:line="240" w:lineRule="auto"/>
              <w:rPr>
                <w:rFonts w:eastAsia="Cambria"/>
                <w:lang w:val="en-US"/>
              </w:rPr>
            </w:pPr>
            <w:r>
              <w:rPr>
                <w:rFonts w:eastAsia="Cambria"/>
                <w:lang w:val="en-US"/>
              </w:rPr>
              <w:t>4.3.4</w:t>
            </w:r>
          </w:p>
        </w:tc>
        <w:tc>
          <w:tcPr>
            <w:tcW w:w="2253" w:type="pct"/>
            <w:shd w:val="clear" w:color="auto" w:fill="auto"/>
          </w:tcPr>
          <w:p w14:paraId="0AE3E151" w14:textId="77777777" w:rsidR="00015262" w:rsidRPr="007A6D96" w:rsidRDefault="007D7E7B" w:rsidP="00884846">
            <w:pPr>
              <w:pStyle w:val="ListBullet"/>
              <w:numPr>
                <w:ilvl w:val="0"/>
                <w:numId w:val="0"/>
              </w:numPr>
              <w:spacing w:line="240" w:lineRule="auto"/>
              <w:ind w:left="-9" w:firstLine="9"/>
              <w:rPr>
                <w:rStyle w:val="ItalicText"/>
                <w:rFonts w:eastAsia="Cambria"/>
                <w:i w:val="0"/>
              </w:rPr>
            </w:pPr>
            <w:r>
              <w:rPr>
                <w:rFonts w:eastAsia="Cambria"/>
              </w:rPr>
              <w:t>P</w:t>
            </w:r>
            <w:r w:rsidR="00015262" w:rsidRPr="007A6D96">
              <w:rPr>
                <w:rFonts w:eastAsia="Cambria"/>
              </w:rPr>
              <w:t xml:space="preserve">rovide in-kind access to </w:t>
            </w:r>
            <w:r w:rsidR="00884846">
              <w:rPr>
                <w:rFonts w:eastAsia="Cambria"/>
              </w:rPr>
              <w:t>our</w:t>
            </w:r>
            <w:r w:rsidR="00884846" w:rsidRPr="007A6D96">
              <w:rPr>
                <w:rFonts w:eastAsia="Cambria"/>
              </w:rPr>
              <w:t xml:space="preserve"> </w:t>
            </w:r>
            <w:r w:rsidR="00015262" w:rsidRPr="007A6D96">
              <w:rPr>
                <w:rFonts w:eastAsia="Cambria"/>
              </w:rPr>
              <w:t xml:space="preserve">bookable spaces </w:t>
            </w:r>
            <w:r w:rsidR="00884846">
              <w:rPr>
                <w:rFonts w:eastAsia="Cambria"/>
              </w:rPr>
              <w:t>in</w:t>
            </w:r>
            <w:r w:rsidR="00884846" w:rsidRPr="007A6D96">
              <w:rPr>
                <w:rFonts w:eastAsia="Cambria"/>
              </w:rPr>
              <w:t xml:space="preserve"> </w:t>
            </w:r>
            <w:r w:rsidR="00015262" w:rsidRPr="007A6D96">
              <w:rPr>
                <w:rFonts w:eastAsia="Cambria"/>
              </w:rPr>
              <w:t>libraries and community hubs</w:t>
            </w:r>
            <w:r w:rsidR="00884846">
              <w:rPr>
                <w:rFonts w:eastAsia="Cambria"/>
              </w:rPr>
              <w:t xml:space="preserve"> for Aboriginal community organisations</w:t>
            </w:r>
            <w:r w:rsidR="00015262" w:rsidRPr="007A6D96">
              <w:rPr>
                <w:rFonts w:eastAsia="Cambria"/>
              </w:rPr>
              <w:t>.</w:t>
            </w:r>
          </w:p>
        </w:tc>
        <w:tc>
          <w:tcPr>
            <w:tcW w:w="843" w:type="pct"/>
            <w:shd w:val="clear" w:color="auto" w:fill="auto"/>
          </w:tcPr>
          <w:p w14:paraId="6347A79B" w14:textId="69355BE6" w:rsidR="00015262" w:rsidRPr="007A6D96" w:rsidRDefault="00015262" w:rsidP="00C566CB">
            <w:pPr>
              <w:spacing w:line="240" w:lineRule="auto"/>
              <w:rPr>
                <w:rStyle w:val="ItalicText"/>
                <w:rFonts w:eastAsia="Cambria"/>
                <w:i w:val="0"/>
                <w:iCs/>
                <w:lang w:val="en-US"/>
              </w:rPr>
            </w:pPr>
            <w:r w:rsidRPr="007A6D96">
              <w:rPr>
                <w:rFonts w:eastAsia="Cambria"/>
                <w:iCs/>
                <w:lang w:val="en-US"/>
              </w:rPr>
              <w:t>Director Creative City</w:t>
            </w:r>
          </w:p>
        </w:tc>
        <w:tc>
          <w:tcPr>
            <w:tcW w:w="562" w:type="pct"/>
            <w:shd w:val="clear" w:color="auto" w:fill="auto"/>
          </w:tcPr>
          <w:p w14:paraId="664E4241" w14:textId="4885ABF3" w:rsidR="00015262" w:rsidRPr="00802A52" w:rsidRDefault="0014726E" w:rsidP="008A6065">
            <w:pPr>
              <w:pStyle w:val="TableofFigures"/>
              <w:rPr>
                <w:rFonts w:eastAsia="Cambria"/>
              </w:rPr>
            </w:pPr>
            <w:r>
              <w:rPr>
                <w:rFonts w:eastAsia="Cambria"/>
              </w:rPr>
              <w:t>June 2025, June 2026, June 2027</w:t>
            </w:r>
          </w:p>
        </w:tc>
        <w:tc>
          <w:tcPr>
            <w:tcW w:w="897" w:type="pct"/>
          </w:tcPr>
          <w:p w14:paraId="6350926D" w14:textId="77777777" w:rsidR="00015262" w:rsidRPr="007D7E7B" w:rsidRDefault="008A6065" w:rsidP="007D7E7B">
            <w:pPr>
              <w:rPr>
                <w:lang w:val="en-US"/>
              </w:rPr>
            </w:pPr>
            <w:r w:rsidRPr="007D7E7B">
              <w:rPr>
                <w:lang w:val="en-US"/>
              </w:rPr>
              <w:t xml:space="preserve">Increase </w:t>
            </w:r>
            <w:r w:rsidR="007D7E7B" w:rsidRPr="007D7E7B">
              <w:rPr>
                <w:lang w:val="en-US"/>
              </w:rPr>
              <w:t xml:space="preserve">bookings by </w:t>
            </w:r>
            <w:r w:rsidR="00D0461C">
              <w:rPr>
                <w:lang w:val="en-US"/>
              </w:rPr>
              <w:t>five per cent</w:t>
            </w:r>
            <w:r w:rsidR="00CE6405">
              <w:rPr>
                <w:lang w:val="en-US"/>
              </w:rPr>
              <w:t>.</w:t>
            </w:r>
          </w:p>
        </w:tc>
      </w:tr>
    </w:tbl>
    <w:p w14:paraId="26EB580B" w14:textId="77777777" w:rsidR="003A774F" w:rsidRDefault="00CB677E" w:rsidP="003A774F">
      <w:pPr>
        <w:rPr>
          <w:rStyle w:val="BodyTextChar"/>
          <w:bCs/>
          <w:noProof/>
          <w:lang w:eastAsia="en-AU"/>
        </w:rPr>
      </w:pPr>
      <w:r>
        <w:rPr>
          <w:rFonts w:hint="eastAsia"/>
          <w:noProof/>
        </w:rPr>
        <w:lastRenderedPageBreak/>
        <w:drawing>
          <wp:inline distT="0" distB="0" distL="0" distR="0" wp14:anchorId="5104F9DB" wp14:editId="539B8256">
            <wp:extent cx="5984239" cy="6248400"/>
            <wp:effectExtent l="0" t="0" r="0" b="0"/>
            <wp:docPr id="19" name="Picture 19" descr="The image shows an interior space with a semi-circular wooden bench facing a glass display box. Inside the glass box, there is an artwork which is a sculptural dress. The dress is made of paperbark of a Melaleuca tree and is intended to look like between human flesh. Above the display there are three large, vertical  window. Through the central window we can see some of a blue and white circular mural that looks like a woven object.  The windows allow natural light to enter the room and illuminate th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image shows an interior space with a semi-circular wooden bench facing a glass display box. Inside the glass box, there is an artwork which is a sculptural dress. The dress is made of paperbark of a Melaleuca tree and is intended to look like between human flesh. Above the display there are three large, vertical  window. Through the central window we can see some of a blue and white circular mural that looks like a woven object.  The windows allow natural light to enter the room and illuminate the space."/>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5987701" cy="6252015"/>
                    </a:xfrm>
                    <a:prstGeom prst="rect">
                      <a:avLst/>
                    </a:prstGeom>
                    <a:noFill/>
                    <a:ln>
                      <a:noFill/>
                    </a:ln>
                    <a:extLst>
                      <a:ext uri="{53640926-AAD7-44D8-BBD7-CCE9431645EC}">
                        <a14:shadowObscured xmlns:a14="http://schemas.microsoft.com/office/drawing/2010/main"/>
                      </a:ext>
                    </a:extLst>
                  </pic:spPr>
                </pic:pic>
              </a:graphicData>
            </a:graphic>
          </wp:inline>
        </w:drawing>
      </w:r>
    </w:p>
    <w:p w14:paraId="670E2B78" w14:textId="77777777" w:rsidR="00900D77" w:rsidRDefault="009907D5" w:rsidP="00900D77">
      <w:pPr>
        <w:spacing w:after="0"/>
        <w:rPr>
          <w:rStyle w:val="BodyTextChar"/>
          <w:bCs/>
          <w:noProof/>
          <w:lang w:eastAsia="en-AU"/>
        </w:rPr>
      </w:pPr>
      <w:r w:rsidRPr="003A774F">
        <w:rPr>
          <w:rStyle w:val="BodyTextChar"/>
          <w:bCs/>
          <w:noProof/>
          <w:lang w:eastAsia="en-AU"/>
        </w:rPr>
        <w:t>The Commons at Melbourne Town Hall.</w:t>
      </w:r>
    </w:p>
    <w:p w14:paraId="744870DE" w14:textId="3F1383E9" w:rsidR="009907D5" w:rsidRPr="003A774F" w:rsidRDefault="009907D5" w:rsidP="00900D77">
      <w:pPr>
        <w:spacing w:after="0"/>
        <w:rPr>
          <w:rStyle w:val="BodyTextChar"/>
          <w:bCs/>
          <w:noProof/>
          <w:lang w:eastAsia="en-AU"/>
        </w:rPr>
      </w:pPr>
      <w:r w:rsidRPr="003A774F">
        <w:rPr>
          <w:rStyle w:val="BodyTextChar"/>
          <w:bCs/>
          <w:noProof/>
          <w:lang w:eastAsia="en-AU"/>
        </w:rPr>
        <w:t>Photo credit: Wayne Quilliam</w:t>
      </w:r>
      <w:r w:rsidR="00B24AFB">
        <w:rPr>
          <w:rStyle w:val="BodyTextChar"/>
          <w:bCs/>
          <w:noProof/>
          <w:lang w:eastAsia="en-AU"/>
        </w:rPr>
        <w:t>.</w:t>
      </w:r>
    </w:p>
    <w:p w14:paraId="3E4BAA33" w14:textId="25C93F78" w:rsidR="00A53847" w:rsidRPr="00AF02E0" w:rsidRDefault="00470E63" w:rsidP="00C566CB">
      <w:pPr>
        <w:pStyle w:val="Heading2"/>
        <w:rPr>
          <w:rFonts w:hint="eastAsia"/>
        </w:rPr>
      </w:pPr>
      <w:bookmarkStart w:id="30" w:name="_Toc175754384"/>
      <w:r>
        <w:t xml:space="preserve">Pillar 5. </w:t>
      </w:r>
      <w:r w:rsidR="00A53847">
        <w:t>Governance</w:t>
      </w:r>
      <w:bookmarkEnd w:id="30"/>
    </w:p>
    <w:p w14:paraId="77CD332D" w14:textId="77777777" w:rsidR="00A62F91" w:rsidRPr="00CB44F4" w:rsidRDefault="00066589" w:rsidP="001F3544">
      <w:pPr>
        <w:rPr>
          <w:iCs/>
        </w:rPr>
      </w:pPr>
      <w:r w:rsidRPr="00CB44F4">
        <w:rPr>
          <w:iCs/>
        </w:rPr>
        <w:t>Aboriginal voices and interests are protected within the organisation and always maintained as priority.</w:t>
      </w:r>
    </w:p>
    <w:p w14:paraId="16313E96" w14:textId="77777777" w:rsidR="00AF771F" w:rsidRDefault="0004641C" w:rsidP="0004641C">
      <w:pPr>
        <w:rPr>
          <w:rFonts w:cs="Arial"/>
          <w:szCs w:val="22"/>
        </w:rPr>
      </w:pPr>
      <w:r w:rsidRPr="0004641C">
        <w:rPr>
          <w:rFonts w:cs="Arial"/>
          <w:szCs w:val="22"/>
        </w:rPr>
        <w:t xml:space="preserve">To ensure Aboriginal voices are critical to the City of Melbourne’s operations, we have reworked and strengthened our governance </w:t>
      </w:r>
      <w:r w:rsidR="005F44A3">
        <w:rPr>
          <w:rFonts w:cs="Arial"/>
          <w:szCs w:val="22"/>
        </w:rPr>
        <w:t>structure, systems and processes to support the implementation, monitoring and reporting</w:t>
      </w:r>
      <w:r w:rsidR="005F44A3" w:rsidRPr="0004641C">
        <w:rPr>
          <w:rFonts w:cs="Arial"/>
          <w:szCs w:val="22"/>
        </w:rPr>
        <w:t xml:space="preserve"> </w:t>
      </w:r>
      <w:r w:rsidR="005F44A3">
        <w:rPr>
          <w:rFonts w:cs="Arial"/>
          <w:szCs w:val="22"/>
        </w:rPr>
        <w:t>of the</w:t>
      </w:r>
      <w:r w:rsidRPr="0004641C">
        <w:rPr>
          <w:rFonts w:cs="Arial"/>
          <w:szCs w:val="22"/>
        </w:rPr>
        <w:t xml:space="preserve"> Reconciliation Action Plan. </w:t>
      </w:r>
    </w:p>
    <w:p w14:paraId="7A3AB012" w14:textId="77777777" w:rsidR="0004641C" w:rsidRPr="0004641C" w:rsidRDefault="0004641C" w:rsidP="0004641C">
      <w:pPr>
        <w:rPr>
          <w:rFonts w:cs="Arial"/>
          <w:szCs w:val="22"/>
        </w:rPr>
      </w:pPr>
      <w:r w:rsidRPr="0004641C">
        <w:rPr>
          <w:rFonts w:cs="Arial"/>
          <w:szCs w:val="22"/>
        </w:rPr>
        <w:t xml:space="preserve">In 2024, we </w:t>
      </w:r>
      <w:r w:rsidR="000129F1">
        <w:rPr>
          <w:rFonts w:cs="Arial"/>
          <w:szCs w:val="22"/>
        </w:rPr>
        <w:t>will establish a</w:t>
      </w:r>
      <w:r w:rsidR="000129F1" w:rsidRPr="0004641C">
        <w:rPr>
          <w:rFonts w:cs="Arial"/>
          <w:szCs w:val="22"/>
        </w:rPr>
        <w:t xml:space="preserve"> </w:t>
      </w:r>
      <w:r w:rsidRPr="0004641C">
        <w:rPr>
          <w:rFonts w:cs="Arial"/>
          <w:szCs w:val="22"/>
        </w:rPr>
        <w:t>First Nations Committee to advise on First Nations policy and programs, elevating diverse voices from the Aboriginal community to ensure they have a say in decisions and priorities. We’ve also embedded reconciliation into every aspect of our work so that it is factored into our processes and has become business as usual.</w:t>
      </w:r>
    </w:p>
    <w:p w14:paraId="3881897E" w14:textId="77777777" w:rsidR="0004641C" w:rsidRPr="0004641C" w:rsidRDefault="0004641C" w:rsidP="0004641C">
      <w:pPr>
        <w:rPr>
          <w:rFonts w:cs="Arial"/>
          <w:szCs w:val="22"/>
        </w:rPr>
      </w:pPr>
      <w:r w:rsidRPr="0004641C">
        <w:rPr>
          <w:rFonts w:cs="Arial"/>
          <w:szCs w:val="22"/>
        </w:rPr>
        <w:lastRenderedPageBreak/>
        <w:t xml:space="preserve">Within our organisation, we </w:t>
      </w:r>
      <w:r w:rsidR="000129F1">
        <w:rPr>
          <w:rFonts w:cs="Arial"/>
          <w:szCs w:val="22"/>
        </w:rPr>
        <w:t xml:space="preserve">will establish a new </w:t>
      </w:r>
      <w:r w:rsidR="008B5531">
        <w:rPr>
          <w:rFonts w:cs="Arial"/>
          <w:szCs w:val="22"/>
        </w:rPr>
        <w:t>s</w:t>
      </w:r>
      <w:r w:rsidR="000129F1">
        <w:rPr>
          <w:rFonts w:cs="Arial"/>
          <w:szCs w:val="22"/>
        </w:rPr>
        <w:t xml:space="preserve">teering </w:t>
      </w:r>
      <w:r w:rsidR="008B5531">
        <w:rPr>
          <w:rFonts w:cs="Arial"/>
          <w:szCs w:val="22"/>
        </w:rPr>
        <w:t>c</w:t>
      </w:r>
      <w:r w:rsidR="000129F1">
        <w:rPr>
          <w:rFonts w:cs="Arial"/>
          <w:szCs w:val="22"/>
        </w:rPr>
        <w:t>ommittee</w:t>
      </w:r>
      <w:r w:rsidRPr="0004641C">
        <w:rPr>
          <w:rFonts w:cs="Arial"/>
          <w:szCs w:val="22"/>
        </w:rPr>
        <w:t xml:space="preserve">, a leadership group that </w:t>
      </w:r>
      <w:r w:rsidR="000129F1">
        <w:rPr>
          <w:rFonts w:cs="Arial"/>
          <w:szCs w:val="22"/>
        </w:rPr>
        <w:t>will have oversight and sponsorship of the RAP</w:t>
      </w:r>
      <w:r w:rsidRPr="0004641C">
        <w:rPr>
          <w:rFonts w:cs="Arial"/>
          <w:szCs w:val="22"/>
        </w:rPr>
        <w:t xml:space="preserve">. This underscores our leadership's commitment to the RAP and its successful implementation. </w:t>
      </w:r>
      <w:r w:rsidR="000129F1">
        <w:rPr>
          <w:rFonts w:cs="Arial"/>
          <w:szCs w:val="22"/>
        </w:rPr>
        <w:t>A</w:t>
      </w:r>
      <w:r w:rsidR="000129F1" w:rsidRPr="0004641C">
        <w:rPr>
          <w:rFonts w:cs="Arial"/>
          <w:szCs w:val="22"/>
        </w:rPr>
        <w:t xml:space="preserve"> </w:t>
      </w:r>
      <w:r w:rsidRPr="0004641C">
        <w:rPr>
          <w:rFonts w:cs="Arial"/>
          <w:szCs w:val="22"/>
        </w:rPr>
        <w:t>new RAP Working Group includes Aboriginal Melbourne team members</w:t>
      </w:r>
      <w:r w:rsidR="00DF339B">
        <w:rPr>
          <w:rFonts w:cs="Arial"/>
          <w:szCs w:val="22"/>
        </w:rPr>
        <w:t>, Aboriginal staff</w:t>
      </w:r>
      <w:r w:rsidRPr="0004641C">
        <w:rPr>
          <w:rFonts w:cs="Arial"/>
          <w:szCs w:val="22"/>
        </w:rPr>
        <w:t xml:space="preserve"> and staff from all areas of the organisation. This new structure provides us with external accountability and internal ownership.</w:t>
      </w:r>
    </w:p>
    <w:p w14:paraId="5C84706D" w14:textId="706D950F" w:rsidR="00A53847" w:rsidRDefault="00A53847" w:rsidP="00C566CB">
      <w:pPr>
        <w:pStyle w:val="Heading3"/>
        <w:rPr>
          <w:rFonts w:hint="eastAsia"/>
        </w:rPr>
      </w:pPr>
      <w:r>
        <w:t xml:space="preserve">Action </w:t>
      </w:r>
      <w:r w:rsidR="000C4B57">
        <w:t>5.1</w:t>
      </w:r>
      <w:r w:rsidR="0084284C" w:rsidRPr="0084284C">
        <w:t xml:space="preserve"> </w:t>
      </w:r>
      <w:r w:rsidR="00D411D4">
        <w:t>M</w:t>
      </w:r>
      <w:r w:rsidR="009B3828">
        <w:t>aintain</w:t>
      </w:r>
      <w:r w:rsidR="0084284C" w:rsidRPr="0084284C">
        <w:t xml:space="preserve"> </w:t>
      </w:r>
      <w:r w:rsidR="000D48BF">
        <w:t xml:space="preserve">an </w:t>
      </w:r>
      <w:r w:rsidR="00755063">
        <w:t xml:space="preserve">effective governance </w:t>
      </w:r>
      <w:r w:rsidR="00383C78">
        <w:t>structure, systems and processes to support the implementation</w:t>
      </w:r>
      <w:r w:rsidR="00117780">
        <w:t>, monitoring and reporting</w:t>
      </w:r>
      <w:r w:rsidR="00383C78">
        <w:t xml:space="preserve"> </w:t>
      </w:r>
      <w:r w:rsidR="00755063">
        <w:t>of the RAP.</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620" w:firstRow="1" w:lastRow="0" w:firstColumn="0" w:lastColumn="0" w:noHBand="1" w:noVBand="1"/>
      </w:tblPr>
      <w:tblGrid>
        <w:gridCol w:w="755"/>
        <w:gridCol w:w="4478"/>
        <w:gridCol w:w="1849"/>
        <w:gridCol w:w="1232"/>
        <w:gridCol w:w="1603"/>
      </w:tblGrid>
      <w:tr w:rsidR="00536D2E" w:rsidRPr="000474AE" w14:paraId="72CB05A2" w14:textId="77777777" w:rsidTr="00486FA8">
        <w:trPr>
          <w:tblHeader/>
        </w:trPr>
        <w:tc>
          <w:tcPr>
            <w:tcW w:w="381" w:type="pct"/>
          </w:tcPr>
          <w:p w14:paraId="5FD9F4A4" w14:textId="689CE47C" w:rsidR="00536D2E" w:rsidRDefault="00536D2E" w:rsidP="00536D2E">
            <w:pPr>
              <w:pStyle w:val="TableofFigures"/>
              <w:rPr>
                <w:rFonts w:eastAsia="Cambria"/>
                <w:b/>
              </w:rPr>
            </w:pPr>
            <w:r>
              <w:rPr>
                <w:b/>
              </w:rPr>
              <w:t>Ref</w:t>
            </w:r>
          </w:p>
        </w:tc>
        <w:tc>
          <w:tcPr>
            <w:tcW w:w="2258" w:type="pct"/>
            <w:shd w:val="clear" w:color="auto" w:fill="auto"/>
          </w:tcPr>
          <w:p w14:paraId="478B18C3" w14:textId="34932313" w:rsidR="00536D2E" w:rsidRPr="00802A52" w:rsidRDefault="00536D2E" w:rsidP="00536D2E">
            <w:pPr>
              <w:pStyle w:val="TableofFigures"/>
              <w:rPr>
                <w:rFonts w:eastAsia="Cambria"/>
                <w:b/>
              </w:rPr>
            </w:pPr>
            <w:r>
              <w:rPr>
                <w:b/>
              </w:rPr>
              <w:t>Deliverables</w:t>
            </w:r>
          </w:p>
        </w:tc>
        <w:tc>
          <w:tcPr>
            <w:tcW w:w="932" w:type="pct"/>
            <w:shd w:val="clear" w:color="auto" w:fill="auto"/>
          </w:tcPr>
          <w:p w14:paraId="3E41BADF" w14:textId="4A728683" w:rsidR="00536D2E" w:rsidRPr="00802A52" w:rsidRDefault="00536D2E" w:rsidP="00536D2E">
            <w:pPr>
              <w:pStyle w:val="TableofFigures"/>
              <w:rPr>
                <w:rFonts w:eastAsia="Cambria"/>
                <w:b/>
              </w:rPr>
            </w:pPr>
            <w:r>
              <w:rPr>
                <w:b/>
              </w:rPr>
              <w:t>Responsibility</w:t>
            </w:r>
          </w:p>
        </w:tc>
        <w:tc>
          <w:tcPr>
            <w:tcW w:w="621" w:type="pct"/>
            <w:shd w:val="clear" w:color="auto" w:fill="auto"/>
          </w:tcPr>
          <w:p w14:paraId="7AAAC22B" w14:textId="4518FAB5" w:rsidR="00536D2E" w:rsidRPr="00802A52" w:rsidRDefault="00536D2E" w:rsidP="00536D2E">
            <w:pPr>
              <w:pStyle w:val="TableofFigures"/>
              <w:rPr>
                <w:rFonts w:eastAsia="Cambria"/>
                <w:b/>
              </w:rPr>
            </w:pPr>
            <w:r>
              <w:rPr>
                <w:b/>
              </w:rPr>
              <w:t>Timeline</w:t>
            </w:r>
          </w:p>
        </w:tc>
        <w:tc>
          <w:tcPr>
            <w:tcW w:w="808" w:type="pct"/>
          </w:tcPr>
          <w:p w14:paraId="7152065D" w14:textId="6A56D003" w:rsidR="00536D2E" w:rsidRDefault="00536D2E" w:rsidP="00536D2E">
            <w:pPr>
              <w:pStyle w:val="TableofFigures"/>
              <w:rPr>
                <w:rFonts w:eastAsia="Cambria"/>
                <w:b/>
              </w:rPr>
            </w:pPr>
            <w:r>
              <w:rPr>
                <w:b/>
              </w:rPr>
              <w:t>Target</w:t>
            </w:r>
          </w:p>
        </w:tc>
      </w:tr>
      <w:tr w:rsidR="00B47B15" w:rsidRPr="00493E0A" w14:paraId="6AE859CD" w14:textId="77777777" w:rsidTr="00486FA8">
        <w:tc>
          <w:tcPr>
            <w:tcW w:w="381" w:type="pct"/>
          </w:tcPr>
          <w:p w14:paraId="71A40EC3" w14:textId="77777777" w:rsidR="000D48BF" w:rsidRDefault="000C4B57" w:rsidP="000D48BF">
            <w:pPr>
              <w:pStyle w:val="TableofFigures"/>
              <w:rPr>
                <w:rFonts w:eastAsia="Cambria"/>
              </w:rPr>
            </w:pPr>
            <w:r>
              <w:rPr>
                <w:rFonts w:eastAsia="Cambria"/>
              </w:rPr>
              <w:t>5.1.1</w:t>
            </w:r>
          </w:p>
        </w:tc>
        <w:tc>
          <w:tcPr>
            <w:tcW w:w="2258" w:type="pct"/>
            <w:shd w:val="clear" w:color="auto" w:fill="auto"/>
          </w:tcPr>
          <w:p w14:paraId="3767D439" w14:textId="77777777" w:rsidR="00CD14EA" w:rsidRDefault="00F162A4" w:rsidP="00CD14EA">
            <w:pPr>
              <w:pStyle w:val="CommentText"/>
            </w:pPr>
            <w:r w:rsidRPr="00CD14EA">
              <w:t>Maintain a First Nations Committee to elevate diverse voices from the Aboriginal community and ensure they have a say in decisions and priorities.</w:t>
            </w:r>
          </w:p>
          <w:p w14:paraId="1209147F" w14:textId="51E7745C" w:rsidR="00A53AD6" w:rsidRPr="006D739B" w:rsidRDefault="00B04E58" w:rsidP="00CD14EA">
            <w:pPr>
              <w:pStyle w:val="CommentText"/>
              <w:rPr>
                <w:rFonts w:eastAsia="Cambria"/>
              </w:rPr>
            </w:pPr>
            <w:r>
              <w:rPr>
                <w:rFonts w:eastAsia="Cambria"/>
              </w:rPr>
              <w:t>M</w:t>
            </w:r>
            <w:r w:rsidR="00F162A4" w:rsidRPr="00F162A4">
              <w:rPr>
                <w:rFonts w:eastAsia="Cambria"/>
              </w:rPr>
              <w:t>aintain</w:t>
            </w:r>
            <w:r>
              <w:rPr>
                <w:rFonts w:eastAsia="Cambria"/>
              </w:rPr>
              <w:t xml:space="preserve"> a terms of reference.</w:t>
            </w:r>
          </w:p>
        </w:tc>
        <w:tc>
          <w:tcPr>
            <w:tcW w:w="932" w:type="pct"/>
            <w:shd w:val="clear" w:color="auto" w:fill="auto"/>
          </w:tcPr>
          <w:p w14:paraId="0163FC78" w14:textId="77777777" w:rsidR="000D48BF" w:rsidRDefault="000D48BF" w:rsidP="000D48BF">
            <w:pPr>
              <w:pStyle w:val="TableofFigures"/>
              <w:rPr>
                <w:rFonts w:eastAsia="Cambria"/>
              </w:rPr>
            </w:pPr>
            <w:r>
              <w:rPr>
                <w:rFonts w:eastAsia="Cambria"/>
              </w:rPr>
              <w:t>Director Aboriginal Melbourne</w:t>
            </w:r>
          </w:p>
        </w:tc>
        <w:tc>
          <w:tcPr>
            <w:tcW w:w="621" w:type="pct"/>
            <w:shd w:val="clear" w:color="auto" w:fill="auto"/>
          </w:tcPr>
          <w:p w14:paraId="143AE848" w14:textId="32EB8943" w:rsidR="000D48BF" w:rsidRDefault="00945379" w:rsidP="0014726E">
            <w:pPr>
              <w:pStyle w:val="TableofFigures"/>
              <w:rPr>
                <w:rFonts w:eastAsia="Cambria"/>
              </w:rPr>
            </w:pPr>
            <w:r>
              <w:rPr>
                <w:rFonts w:eastAsia="Cambria"/>
              </w:rPr>
              <w:t>Quarterly</w:t>
            </w:r>
            <w:r w:rsidR="0014726E">
              <w:rPr>
                <w:rFonts w:eastAsia="Cambria"/>
              </w:rPr>
              <w:t xml:space="preserve">, </w:t>
            </w:r>
            <w:r w:rsidR="000D48BF">
              <w:rPr>
                <w:rFonts w:eastAsia="Cambria"/>
              </w:rPr>
              <w:t>2024</w:t>
            </w:r>
            <w:r w:rsidR="0014726E">
              <w:rPr>
                <w:rFonts w:eastAsia="Cambria"/>
              </w:rPr>
              <w:t xml:space="preserve">, </w:t>
            </w:r>
            <w:r w:rsidR="000D48BF">
              <w:rPr>
                <w:rFonts w:eastAsia="Cambria"/>
              </w:rPr>
              <w:t>2025</w:t>
            </w:r>
            <w:r w:rsidR="0014726E">
              <w:rPr>
                <w:rFonts w:eastAsia="Cambria"/>
              </w:rPr>
              <w:t xml:space="preserve">, </w:t>
            </w:r>
            <w:r w:rsidR="000D48BF">
              <w:rPr>
                <w:rFonts w:eastAsia="Cambria"/>
              </w:rPr>
              <w:t>2026</w:t>
            </w:r>
            <w:r w:rsidR="0014726E">
              <w:rPr>
                <w:rFonts w:eastAsia="Cambria"/>
              </w:rPr>
              <w:t xml:space="preserve">, </w:t>
            </w:r>
            <w:r w:rsidR="000D48BF">
              <w:rPr>
                <w:rFonts w:eastAsia="Cambria"/>
              </w:rPr>
              <w:t>2027</w:t>
            </w:r>
          </w:p>
        </w:tc>
        <w:tc>
          <w:tcPr>
            <w:tcW w:w="808" w:type="pct"/>
          </w:tcPr>
          <w:p w14:paraId="32EDE148" w14:textId="77777777" w:rsidR="000D48BF" w:rsidRPr="004B6AD4" w:rsidRDefault="005334B8" w:rsidP="000D48BF">
            <w:pPr>
              <w:pStyle w:val="TableofFigures"/>
              <w:rPr>
                <w:rFonts w:eastAsia="Cambria"/>
              </w:rPr>
            </w:pPr>
            <w:r>
              <w:rPr>
                <w:rFonts w:eastAsia="Cambria"/>
              </w:rPr>
              <w:t>Four</w:t>
            </w:r>
            <w:r w:rsidR="000129F1">
              <w:rPr>
                <w:rFonts w:eastAsia="Cambria"/>
              </w:rPr>
              <w:t xml:space="preserve"> </w:t>
            </w:r>
            <w:r w:rsidR="000D48BF">
              <w:rPr>
                <w:rFonts w:eastAsia="Cambria"/>
              </w:rPr>
              <w:t>meeting</w:t>
            </w:r>
            <w:r w:rsidR="000129F1">
              <w:rPr>
                <w:rFonts w:eastAsia="Cambria"/>
              </w:rPr>
              <w:t>s</w:t>
            </w:r>
            <w:r w:rsidR="000D48BF">
              <w:rPr>
                <w:rFonts w:eastAsia="Cambria"/>
              </w:rPr>
              <w:t xml:space="preserve"> per year</w:t>
            </w:r>
            <w:r w:rsidR="00CE6405">
              <w:rPr>
                <w:rFonts w:eastAsia="Cambria"/>
              </w:rPr>
              <w:t>.</w:t>
            </w:r>
          </w:p>
        </w:tc>
      </w:tr>
      <w:tr w:rsidR="00B47B15" w:rsidRPr="00493E0A" w14:paraId="613BA265" w14:textId="77777777" w:rsidTr="00486FA8">
        <w:tc>
          <w:tcPr>
            <w:tcW w:w="381" w:type="pct"/>
          </w:tcPr>
          <w:p w14:paraId="6EC9F4B9" w14:textId="77777777" w:rsidR="000D48BF" w:rsidRDefault="000C4B57" w:rsidP="000D48BF">
            <w:pPr>
              <w:pStyle w:val="TableofFigures"/>
              <w:rPr>
                <w:rFonts w:eastAsia="Cambria"/>
              </w:rPr>
            </w:pPr>
            <w:r>
              <w:rPr>
                <w:rFonts w:eastAsia="Cambria"/>
              </w:rPr>
              <w:t>5.1.2</w:t>
            </w:r>
            <w:r w:rsidR="000D48BF">
              <w:rPr>
                <w:rFonts w:eastAsia="Cambria"/>
              </w:rPr>
              <w:t xml:space="preserve"> </w:t>
            </w:r>
          </w:p>
        </w:tc>
        <w:tc>
          <w:tcPr>
            <w:tcW w:w="2258" w:type="pct"/>
            <w:shd w:val="clear" w:color="auto" w:fill="auto"/>
          </w:tcPr>
          <w:p w14:paraId="54BE42BC" w14:textId="77777777" w:rsidR="000D48BF" w:rsidRDefault="000D48BF" w:rsidP="005334B8">
            <w:pPr>
              <w:pStyle w:val="TableofFigures"/>
              <w:rPr>
                <w:rFonts w:eastAsia="Cambria"/>
              </w:rPr>
            </w:pPr>
            <w:r>
              <w:rPr>
                <w:rFonts w:eastAsia="Cambria"/>
              </w:rPr>
              <w:t xml:space="preserve">Establish a steering committee with an executive champion to have oversight of the RAP. It should meet </w:t>
            </w:r>
            <w:r w:rsidR="001C20A6">
              <w:rPr>
                <w:rFonts w:eastAsia="Cambria"/>
              </w:rPr>
              <w:t>at least</w:t>
            </w:r>
            <w:r>
              <w:rPr>
                <w:rFonts w:eastAsia="Cambria"/>
              </w:rPr>
              <w:t xml:space="preserve"> </w:t>
            </w:r>
            <w:r w:rsidR="005334B8">
              <w:rPr>
                <w:rFonts w:eastAsia="Cambria"/>
              </w:rPr>
              <w:t xml:space="preserve">four </w:t>
            </w:r>
            <w:r>
              <w:rPr>
                <w:rFonts w:eastAsia="Cambria"/>
              </w:rPr>
              <w:t>times a year</w:t>
            </w:r>
            <w:r w:rsidR="002134E3">
              <w:rPr>
                <w:rFonts w:eastAsia="Cambria"/>
              </w:rPr>
              <w:t xml:space="preserve"> and establish</w:t>
            </w:r>
            <w:r>
              <w:rPr>
                <w:rFonts w:eastAsia="Cambria"/>
              </w:rPr>
              <w:t xml:space="preserve"> and maintain a </w:t>
            </w:r>
            <w:r w:rsidR="00AF771F">
              <w:rPr>
                <w:rFonts w:eastAsia="Cambria"/>
              </w:rPr>
              <w:t>t</w:t>
            </w:r>
            <w:r>
              <w:rPr>
                <w:rFonts w:eastAsia="Cambria"/>
              </w:rPr>
              <w:t xml:space="preserve">erms of </w:t>
            </w:r>
            <w:r w:rsidR="00AF771F">
              <w:rPr>
                <w:rFonts w:eastAsia="Cambria"/>
              </w:rPr>
              <w:t>r</w:t>
            </w:r>
            <w:r>
              <w:rPr>
                <w:rFonts w:eastAsia="Cambria"/>
              </w:rPr>
              <w:t>eference.</w:t>
            </w:r>
          </w:p>
        </w:tc>
        <w:tc>
          <w:tcPr>
            <w:tcW w:w="932" w:type="pct"/>
            <w:shd w:val="clear" w:color="auto" w:fill="auto"/>
          </w:tcPr>
          <w:p w14:paraId="221304EF" w14:textId="77777777" w:rsidR="000D48BF" w:rsidRPr="0093401A" w:rsidRDefault="000D48BF" w:rsidP="000D48BF">
            <w:pPr>
              <w:pStyle w:val="TableofFigures"/>
              <w:rPr>
                <w:rFonts w:eastAsia="Cambria"/>
              </w:rPr>
            </w:pPr>
            <w:r>
              <w:rPr>
                <w:rFonts w:eastAsia="Cambria"/>
              </w:rPr>
              <w:t>Director Aboriginal Melbourne</w:t>
            </w:r>
          </w:p>
        </w:tc>
        <w:tc>
          <w:tcPr>
            <w:tcW w:w="621" w:type="pct"/>
            <w:shd w:val="clear" w:color="auto" w:fill="auto"/>
          </w:tcPr>
          <w:p w14:paraId="7167837E" w14:textId="332466CA" w:rsidR="000D48BF" w:rsidRDefault="0014726E" w:rsidP="000D48BF">
            <w:pPr>
              <w:pStyle w:val="TableofFigures"/>
              <w:rPr>
                <w:rFonts w:eastAsia="Cambria"/>
              </w:rPr>
            </w:pPr>
            <w:r>
              <w:rPr>
                <w:rFonts w:eastAsia="Cambria"/>
              </w:rPr>
              <w:t>Quarterly, 2024, 2025, 2026, 2027</w:t>
            </w:r>
          </w:p>
        </w:tc>
        <w:tc>
          <w:tcPr>
            <w:tcW w:w="808" w:type="pct"/>
          </w:tcPr>
          <w:p w14:paraId="2B2C656C" w14:textId="77777777" w:rsidR="000D48BF" w:rsidRPr="004B6AD4" w:rsidRDefault="005334B8" w:rsidP="000D48BF">
            <w:pPr>
              <w:pStyle w:val="TableofFigures"/>
              <w:rPr>
                <w:rFonts w:eastAsia="Cambria"/>
              </w:rPr>
            </w:pPr>
            <w:r>
              <w:rPr>
                <w:rFonts w:eastAsia="Cambria"/>
              </w:rPr>
              <w:t>Four</w:t>
            </w:r>
            <w:r w:rsidRPr="004B6AD4">
              <w:rPr>
                <w:rFonts w:eastAsia="Cambria"/>
              </w:rPr>
              <w:t xml:space="preserve"> </w:t>
            </w:r>
            <w:r w:rsidR="000D48BF" w:rsidRPr="004B6AD4">
              <w:rPr>
                <w:rFonts w:eastAsia="Cambria"/>
              </w:rPr>
              <w:t>meeting</w:t>
            </w:r>
            <w:r w:rsidR="00C05F39">
              <w:rPr>
                <w:rFonts w:eastAsia="Cambria"/>
              </w:rPr>
              <w:t>s</w:t>
            </w:r>
            <w:r w:rsidR="000D48BF" w:rsidRPr="004B6AD4">
              <w:rPr>
                <w:rFonts w:eastAsia="Cambria"/>
              </w:rPr>
              <w:t xml:space="preserve"> per year</w:t>
            </w:r>
            <w:r w:rsidR="00CE6405">
              <w:rPr>
                <w:rFonts w:eastAsia="Cambria"/>
              </w:rPr>
              <w:t>.</w:t>
            </w:r>
          </w:p>
        </w:tc>
      </w:tr>
      <w:tr w:rsidR="00B47B15" w:rsidRPr="00493E0A" w14:paraId="29EA766E" w14:textId="77777777" w:rsidTr="00486FA8">
        <w:tc>
          <w:tcPr>
            <w:tcW w:w="381" w:type="pct"/>
          </w:tcPr>
          <w:p w14:paraId="47D1E571" w14:textId="77777777" w:rsidR="000D48BF" w:rsidRPr="0084284C" w:rsidRDefault="000C4B57" w:rsidP="000D48BF">
            <w:pPr>
              <w:pStyle w:val="TableofFigures"/>
              <w:rPr>
                <w:rFonts w:eastAsia="Cambria"/>
              </w:rPr>
            </w:pPr>
            <w:r>
              <w:rPr>
                <w:rFonts w:eastAsia="Cambria"/>
              </w:rPr>
              <w:t>5.1.3</w:t>
            </w:r>
          </w:p>
        </w:tc>
        <w:tc>
          <w:tcPr>
            <w:tcW w:w="2258" w:type="pct"/>
            <w:shd w:val="clear" w:color="auto" w:fill="auto"/>
          </w:tcPr>
          <w:p w14:paraId="5A5BF757" w14:textId="77777777" w:rsidR="000D48BF" w:rsidRDefault="008B5531" w:rsidP="005334B8">
            <w:pPr>
              <w:pStyle w:val="TableofFigures"/>
              <w:rPr>
                <w:rFonts w:eastAsia="Cambria"/>
              </w:rPr>
            </w:pPr>
            <w:r>
              <w:rPr>
                <w:rFonts w:eastAsia="Cambria"/>
              </w:rPr>
              <w:t>M</w:t>
            </w:r>
            <w:r w:rsidR="000D48BF">
              <w:rPr>
                <w:rFonts w:eastAsia="Cambria"/>
              </w:rPr>
              <w:t>aintain an internal RAP working group that meet</w:t>
            </w:r>
            <w:r w:rsidR="001C20A6">
              <w:rPr>
                <w:rFonts w:eastAsia="Cambria"/>
              </w:rPr>
              <w:t>s</w:t>
            </w:r>
            <w:r w:rsidR="000D48BF">
              <w:rPr>
                <w:rFonts w:eastAsia="Cambria"/>
              </w:rPr>
              <w:t xml:space="preserve"> </w:t>
            </w:r>
            <w:r w:rsidR="00441544">
              <w:rPr>
                <w:rFonts w:eastAsia="Cambria"/>
              </w:rPr>
              <w:t xml:space="preserve">every </w:t>
            </w:r>
            <w:r w:rsidR="005334B8">
              <w:rPr>
                <w:rFonts w:eastAsia="Cambria"/>
              </w:rPr>
              <w:t xml:space="preserve">six </w:t>
            </w:r>
            <w:r w:rsidR="00441544">
              <w:rPr>
                <w:rFonts w:eastAsia="Cambria"/>
              </w:rPr>
              <w:t xml:space="preserve">weeks </w:t>
            </w:r>
            <w:r w:rsidR="001C20A6">
              <w:rPr>
                <w:rFonts w:eastAsia="Cambria"/>
              </w:rPr>
              <w:t>and</w:t>
            </w:r>
            <w:r w:rsidR="000D48BF">
              <w:rPr>
                <w:rFonts w:eastAsia="Cambria"/>
              </w:rPr>
              <w:t xml:space="preserve"> maintain a </w:t>
            </w:r>
            <w:r w:rsidR="00AF771F">
              <w:rPr>
                <w:rFonts w:eastAsia="Cambria"/>
              </w:rPr>
              <w:t>t</w:t>
            </w:r>
            <w:r w:rsidR="000D48BF">
              <w:rPr>
                <w:rFonts w:eastAsia="Cambria"/>
              </w:rPr>
              <w:t xml:space="preserve">erms of </w:t>
            </w:r>
            <w:r w:rsidR="00AF771F">
              <w:rPr>
                <w:rFonts w:eastAsia="Cambria"/>
              </w:rPr>
              <w:t>r</w:t>
            </w:r>
            <w:r w:rsidR="000D48BF">
              <w:rPr>
                <w:rFonts w:eastAsia="Cambria"/>
              </w:rPr>
              <w:t>eference.</w:t>
            </w:r>
          </w:p>
        </w:tc>
        <w:tc>
          <w:tcPr>
            <w:tcW w:w="932" w:type="pct"/>
            <w:shd w:val="clear" w:color="auto" w:fill="auto"/>
          </w:tcPr>
          <w:p w14:paraId="152CB5E6" w14:textId="77777777" w:rsidR="000D48BF" w:rsidRDefault="000D48BF" w:rsidP="000D48BF">
            <w:pPr>
              <w:pStyle w:val="TableofFigures"/>
              <w:rPr>
                <w:rFonts w:eastAsia="Cambria"/>
              </w:rPr>
            </w:pPr>
            <w:r w:rsidRPr="0093401A">
              <w:rPr>
                <w:rFonts w:eastAsia="Cambria"/>
              </w:rPr>
              <w:t>D</w:t>
            </w:r>
            <w:r w:rsidRPr="005541AC">
              <w:rPr>
                <w:rFonts w:eastAsia="Cambria"/>
              </w:rPr>
              <w:t>irector Aboriginal Melbourne</w:t>
            </w:r>
          </w:p>
        </w:tc>
        <w:tc>
          <w:tcPr>
            <w:tcW w:w="621" w:type="pct"/>
            <w:shd w:val="clear" w:color="auto" w:fill="auto"/>
          </w:tcPr>
          <w:p w14:paraId="4116FE0B" w14:textId="087E2B28" w:rsidR="000D48BF" w:rsidRDefault="00D0461C" w:rsidP="0014726E">
            <w:pPr>
              <w:pStyle w:val="TableofFigures"/>
              <w:rPr>
                <w:rFonts w:eastAsia="Cambria"/>
              </w:rPr>
            </w:pPr>
            <w:r>
              <w:rPr>
                <w:rFonts w:eastAsia="Cambria"/>
              </w:rPr>
              <w:t>Every six weeks</w:t>
            </w:r>
            <w:r w:rsidR="0014726E">
              <w:rPr>
                <w:rFonts w:eastAsia="Cambria"/>
              </w:rPr>
              <w:t xml:space="preserve">, </w:t>
            </w:r>
            <w:r w:rsidR="000D48BF">
              <w:rPr>
                <w:rFonts w:eastAsia="Cambria"/>
              </w:rPr>
              <w:t>2024</w:t>
            </w:r>
            <w:r w:rsidR="0014726E">
              <w:rPr>
                <w:rFonts w:eastAsia="Cambria"/>
              </w:rPr>
              <w:t xml:space="preserve">, </w:t>
            </w:r>
            <w:r w:rsidR="000D48BF">
              <w:rPr>
                <w:rFonts w:eastAsia="Cambria"/>
              </w:rPr>
              <w:t>2025</w:t>
            </w:r>
            <w:r w:rsidR="0014726E">
              <w:rPr>
                <w:rFonts w:eastAsia="Cambria"/>
              </w:rPr>
              <w:t xml:space="preserve">, </w:t>
            </w:r>
            <w:r w:rsidR="000D48BF">
              <w:rPr>
                <w:rFonts w:eastAsia="Cambria"/>
              </w:rPr>
              <w:t>2026</w:t>
            </w:r>
            <w:r w:rsidR="0014726E">
              <w:rPr>
                <w:rFonts w:eastAsia="Cambria"/>
              </w:rPr>
              <w:t xml:space="preserve">, </w:t>
            </w:r>
            <w:r w:rsidR="000D48BF">
              <w:rPr>
                <w:rFonts w:eastAsia="Cambria"/>
              </w:rPr>
              <w:t>2027</w:t>
            </w:r>
          </w:p>
        </w:tc>
        <w:tc>
          <w:tcPr>
            <w:tcW w:w="808" w:type="pct"/>
          </w:tcPr>
          <w:p w14:paraId="2A1CB221" w14:textId="77777777" w:rsidR="000D48BF" w:rsidRDefault="005334B8" w:rsidP="000D48BF">
            <w:pPr>
              <w:pStyle w:val="TableofFigures"/>
              <w:rPr>
                <w:rFonts w:eastAsia="Cambria"/>
              </w:rPr>
            </w:pPr>
            <w:r>
              <w:rPr>
                <w:rFonts w:eastAsia="Cambria"/>
              </w:rPr>
              <w:t xml:space="preserve">Eight </w:t>
            </w:r>
            <w:r w:rsidR="000D48BF" w:rsidRPr="004B6AD4">
              <w:rPr>
                <w:rFonts w:eastAsia="Cambria"/>
              </w:rPr>
              <w:t>meetings per year</w:t>
            </w:r>
            <w:r w:rsidR="00CE6405">
              <w:rPr>
                <w:rFonts w:eastAsia="Cambria"/>
              </w:rPr>
              <w:t>.</w:t>
            </w:r>
          </w:p>
        </w:tc>
      </w:tr>
      <w:tr w:rsidR="00B47B15" w:rsidRPr="00493E0A" w14:paraId="1F86E5BF" w14:textId="77777777" w:rsidTr="00486FA8">
        <w:tc>
          <w:tcPr>
            <w:tcW w:w="381" w:type="pct"/>
          </w:tcPr>
          <w:p w14:paraId="22CE16A8" w14:textId="77777777" w:rsidR="000D48BF" w:rsidRDefault="000C4B57" w:rsidP="000D48BF">
            <w:pPr>
              <w:pStyle w:val="TableofFigures"/>
              <w:rPr>
                <w:rFonts w:eastAsia="Cambria"/>
              </w:rPr>
            </w:pPr>
            <w:r>
              <w:rPr>
                <w:rFonts w:eastAsia="Cambria"/>
              </w:rPr>
              <w:t>5.1.4</w:t>
            </w:r>
          </w:p>
        </w:tc>
        <w:tc>
          <w:tcPr>
            <w:tcW w:w="2258" w:type="pct"/>
            <w:shd w:val="clear" w:color="auto" w:fill="auto"/>
          </w:tcPr>
          <w:p w14:paraId="5747E373" w14:textId="77777777" w:rsidR="000D48BF" w:rsidRDefault="00902415" w:rsidP="00902415">
            <w:pPr>
              <w:pStyle w:val="TableofFigures"/>
              <w:rPr>
                <w:rFonts w:eastAsia="Cambria"/>
              </w:rPr>
            </w:pPr>
            <w:r>
              <w:rPr>
                <w:rFonts w:eastAsia="Cambria"/>
              </w:rPr>
              <w:t>Align resources with Council’s annual budget and planning processes to support the implementation of the RAP.</w:t>
            </w:r>
          </w:p>
        </w:tc>
        <w:tc>
          <w:tcPr>
            <w:tcW w:w="932" w:type="pct"/>
            <w:shd w:val="clear" w:color="auto" w:fill="auto"/>
          </w:tcPr>
          <w:p w14:paraId="7BEDAA5C" w14:textId="77777777" w:rsidR="000D48BF" w:rsidRDefault="000D48BF" w:rsidP="000D48BF">
            <w:pPr>
              <w:pStyle w:val="TableofFigures"/>
              <w:rPr>
                <w:rFonts w:eastAsia="Cambria"/>
              </w:rPr>
            </w:pPr>
            <w:r>
              <w:rPr>
                <w:rFonts w:eastAsia="Cambria"/>
              </w:rPr>
              <w:t>Director Aboriginal Melbourne</w:t>
            </w:r>
          </w:p>
        </w:tc>
        <w:tc>
          <w:tcPr>
            <w:tcW w:w="621" w:type="pct"/>
            <w:shd w:val="clear" w:color="auto" w:fill="auto"/>
          </w:tcPr>
          <w:p w14:paraId="06D13D57" w14:textId="1D29BC7A" w:rsidR="000D48BF" w:rsidRDefault="0014726E" w:rsidP="00391337">
            <w:pPr>
              <w:pStyle w:val="TableofFigures"/>
              <w:rPr>
                <w:rFonts w:eastAsia="Cambria"/>
              </w:rPr>
            </w:pPr>
            <w:r>
              <w:rPr>
                <w:rFonts w:eastAsia="Cambria"/>
              </w:rPr>
              <w:t>June 2025, June 2026, June 2027</w:t>
            </w:r>
          </w:p>
        </w:tc>
        <w:tc>
          <w:tcPr>
            <w:tcW w:w="808" w:type="pct"/>
          </w:tcPr>
          <w:p w14:paraId="242AF85E" w14:textId="7ADFF168" w:rsidR="000D48BF" w:rsidRDefault="00AA1587" w:rsidP="000D48BF">
            <w:pPr>
              <w:pStyle w:val="TableofFigures"/>
              <w:rPr>
                <w:rFonts w:eastAsia="Cambria"/>
              </w:rPr>
            </w:pPr>
            <w:r>
              <w:rPr>
                <w:rFonts w:eastAsia="Cambria"/>
              </w:rPr>
              <w:t>N/A</w:t>
            </w:r>
          </w:p>
        </w:tc>
      </w:tr>
      <w:tr w:rsidR="00B47B15" w:rsidRPr="00493E0A" w14:paraId="2C06C62A" w14:textId="77777777" w:rsidTr="00486FA8">
        <w:tc>
          <w:tcPr>
            <w:tcW w:w="381" w:type="pct"/>
          </w:tcPr>
          <w:p w14:paraId="1528A1B0" w14:textId="77777777" w:rsidR="00951461" w:rsidRDefault="000C4B57" w:rsidP="000D48BF">
            <w:pPr>
              <w:pStyle w:val="TableofFigures"/>
              <w:rPr>
                <w:rFonts w:eastAsia="Cambria"/>
              </w:rPr>
            </w:pPr>
            <w:r>
              <w:rPr>
                <w:rFonts w:eastAsia="Cambria"/>
              </w:rPr>
              <w:t>5.1.5</w:t>
            </w:r>
          </w:p>
        </w:tc>
        <w:tc>
          <w:tcPr>
            <w:tcW w:w="2258" w:type="pct"/>
            <w:shd w:val="clear" w:color="auto" w:fill="auto"/>
          </w:tcPr>
          <w:p w14:paraId="52CF937C" w14:textId="77777777" w:rsidR="00951461" w:rsidRPr="0084284C" w:rsidRDefault="00951461" w:rsidP="004801C1">
            <w:pPr>
              <w:pStyle w:val="TableofFigures"/>
              <w:rPr>
                <w:rFonts w:eastAsia="Cambria"/>
              </w:rPr>
            </w:pPr>
            <w:r w:rsidRPr="0084284C">
              <w:rPr>
                <w:rFonts w:eastAsia="Cambria"/>
              </w:rPr>
              <w:t>Embed key RAP actions in performance expectations of senior management</w:t>
            </w:r>
            <w:r w:rsidR="00ED0B64">
              <w:rPr>
                <w:rFonts w:eastAsia="Cambria"/>
              </w:rPr>
              <w:t>.</w:t>
            </w:r>
          </w:p>
        </w:tc>
        <w:tc>
          <w:tcPr>
            <w:tcW w:w="932" w:type="pct"/>
            <w:shd w:val="clear" w:color="auto" w:fill="auto"/>
          </w:tcPr>
          <w:p w14:paraId="0059DEE2" w14:textId="77777777" w:rsidR="00951461" w:rsidRDefault="00951461" w:rsidP="000D48BF">
            <w:pPr>
              <w:pStyle w:val="TableofFigures"/>
              <w:rPr>
                <w:rFonts w:eastAsia="Cambria"/>
              </w:rPr>
            </w:pPr>
            <w:r>
              <w:rPr>
                <w:rFonts w:eastAsia="Cambria"/>
              </w:rPr>
              <w:t>Chief Executive Officer</w:t>
            </w:r>
          </w:p>
          <w:p w14:paraId="12C8279F" w14:textId="77777777" w:rsidR="00CE360F" w:rsidRDefault="00CE360F" w:rsidP="000D48BF">
            <w:pPr>
              <w:pStyle w:val="TableofFigures"/>
              <w:rPr>
                <w:rFonts w:eastAsia="Cambria"/>
              </w:rPr>
            </w:pPr>
          </w:p>
          <w:p w14:paraId="23A4B5FD" w14:textId="77777777" w:rsidR="00CE360F" w:rsidRDefault="00CE360F" w:rsidP="000D48BF">
            <w:pPr>
              <w:pStyle w:val="TableofFigures"/>
              <w:rPr>
                <w:rFonts w:eastAsia="Cambria"/>
              </w:rPr>
            </w:pPr>
            <w:r>
              <w:rPr>
                <w:rFonts w:eastAsia="Cambria"/>
              </w:rPr>
              <w:t>All General Managers</w:t>
            </w:r>
          </w:p>
        </w:tc>
        <w:tc>
          <w:tcPr>
            <w:tcW w:w="621" w:type="pct"/>
            <w:shd w:val="clear" w:color="auto" w:fill="auto"/>
          </w:tcPr>
          <w:p w14:paraId="6FAE75F7" w14:textId="08E0278B" w:rsidR="00951461" w:rsidRDefault="0014726E" w:rsidP="00441544">
            <w:pPr>
              <w:pStyle w:val="TableofFigures"/>
              <w:rPr>
                <w:rFonts w:eastAsia="Cambria"/>
              </w:rPr>
            </w:pPr>
            <w:r>
              <w:rPr>
                <w:rFonts w:eastAsia="Cambria"/>
              </w:rPr>
              <w:t>June 2025, June 2026, June 2027</w:t>
            </w:r>
          </w:p>
        </w:tc>
        <w:tc>
          <w:tcPr>
            <w:tcW w:w="808" w:type="pct"/>
          </w:tcPr>
          <w:p w14:paraId="12F0695D" w14:textId="7C3D0BD4" w:rsidR="00951461" w:rsidRDefault="00AA1587" w:rsidP="004801C1">
            <w:pPr>
              <w:pStyle w:val="TableofFigures"/>
              <w:rPr>
                <w:rFonts w:eastAsia="Cambria"/>
              </w:rPr>
            </w:pPr>
            <w:r>
              <w:rPr>
                <w:rFonts w:eastAsia="Cambria"/>
              </w:rPr>
              <w:t>N/A</w:t>
            </w:r>
          </w:p>
        </w:tc>
      </w:tr>
      <w:tr w:rsidR="00B47B15" w:rsidRPr="00493E0A" w14:paraId="67EE12E2" w14:textId="77777777" w:rsidTr="00486FA8">
        <w:tc>
          <w:tcPr>
            <w:tcW w:w="381" w:type="pct"/>
          </w:tcPr>
          <w:p w14:paraId="1AED07A3" w14:textId="77777777" w:rsidR="00951461" w:rsidRDefault="000C4B57" w:rsidP="000D48BF">
            <w:pPr>
              <w:pStyle w:val="TableofFigures"/>
              <w:rPr>
                <w:rFonts w:eastAsia="Cambria"/>
              </w:rPr>
            </w:pPr>
            <w:r>
              <w:rPr>
                <w:rFonts w:eastAsia="Cambria"/>
              </w:rPr>
              <w:t>5.1.6</w:t>
            </w:r>
          </w:p>
        </w:tc>
        <w:tc>
          <w:tcPr>
            <w:tcW w:w="2258" w:type="pct"/>
            <w:shd w:val="clear" w:color="auto" w:fill="auto"/>
          </w:tcPr>
          <w:p w14:paraId="124AAB8B" w14:textId="77777777" w:rsidR="00951461" w:rsidRPr="0084284C" w:rsidRDefault="00951461" w:rsidP="00951461">
            <w:pPr>
              <w:pStyle w:val="TableofFigures"/>
              <w:rPr>
                <w:rFonts w:eastAsia="Cambria"/>
              </w:rPr>
            </w:pPr>
            <w:r w:rsidRPr="0084284C">
              <w:rPr>
                <w:rFonts w:eastAsia="Cambria"/>
              </w:rPr>
              <w:t xml:space="preserve">Include </w:t>
            </w:r>
            <w:r>
              <w:rPr>
                <w:rFonts w:eastAsia="Cambria"/>
              </w:rPr>
              <w:t>the</w:t>
            </w:r>
            <w:r w:rsidR="001C20A6">
              <w:rPr>
                <w:rFonts w:eastAsia="Cambria"/>
              </w:rPr>
              <w:t xml:space="preserve"> </w:t>
            </w:r>
            <w:r w:rsidRPr="0084284C">
              <w:rPr>
                <w:rFonts w:eastAsia="Cambria"/>
              </w:rPr>
              <w:t>RAP as a standing agenda item at senior management meetings</w:t>
            </w:r>
            <w:r w:rsidR="00FB3DBA">
              <w:rPr>
                <w:rFonts w:eastAsia="Cambria"/>
              </w:rPr>
              <w:t>.</w:t>
            </w:r>
          </w:p>
        </w:tc>
        <w:tc>
          <w:tcPr>
            <w:tcW w:w="932" w:type="pct"/>
            <w:shd w:val="clear" w:color="auto" w:fill="auto"/>
          </w:tcPr>
          <w:p w14:paraId="55A3B73B" w14:textId="77777777" w:rsidR="00951461" w:rsidRDefault="00FB3DBA" w:rsidP="000D48BF">
            <w:pPr>
              <w:pStyle w:val="TableofFigures"/>
              <w:rPr>
                <w:rFonts w:eastAsia="Cambria"/>
              </w:rPr>
            </w:pPr>
            <w:r>
              <w:rPr>
                <w:rFonts w:eastAsia="Cambria"/>
              </w:rPr>
              <w:t>Chief Executive Officer</w:t>
            </w:r>
          </w:p>
          <w:p w14:paraId="04B93412" w14:textId="77777777" w:rsidR="00FB3DBA" w:rsidRDefault="00FB3DBA" w:rsidP="000D48BF">
            <w:pPr>
              <w:pStyle w:val="TableofFigures"/>
              <w:rPr>
                <w:rFonts w:eastAsia="Cambria"/>
              </w:rPr>
            </w:pPr>
          </w:p>
          <w:p w14:paraId="500F3DA7" w14:textId="77777777" w:rsidR="00FB3DBA" w:rsidRDefault="00FB3DBA" w:rsidP="000D48BF">
            <w:pPr>
              <w:pStyle w:val="TableofFigures"/>
              <w:rPr>
                <w:rFonts w:eastAsia="Cambria"/>
              </w:rPr>
            </w:pPr>
            <w:r>
              <w:rPr>
                <w:rFonts w:eastAsia="Cambria"/>
              </w:rPr>
              <w:t>Director Aboriginal Melbourne</w:t>
            </w:r>
          </w:p>
        </w:tc>
        <w:tc>
          <w:tcPr>
            <w:tcW w:w="621" w:type="pct"/>
            <w:shd w:val="clear" w:color="auto" w:fill="auto"/>
          </w:tcPr>
          <w:p w14:paraId="5EAD4B25" w14:textId="7E0B8DF0" w:rsidR="00FB3DBA" w:rsidRDefault="0014726E" w:rsidP="000D48BF">
            <w:pPr>
              <w:pStyle w:val="TableofFigures"/>
              <w:rPr>
                <w:rFonts w:eastAsia="Cambria"/>
              </w:rPr>
            </w:pPr>
            <w:r>
              <w:rPr>
                <w:rFonts w:eastAsia="Cambria"/>
              </w:rPr>
              <w:t>June 2025, June 2026, June 2027</w:t>
            </w:r>
          </w:p>
        </w:tc>
        <w:tc>
          <w:tcPr>
            <w:tcW w:w="808" w:type="pct"/>
          </w:tcPr>
          <w:p w14:paraId="3928A927" w14:textId="4CFBB754" w:rsidR="00FB3DBA" w:rsidRDefault="00AA1587" w:rsidP="004801C1">
            <w:pPr>
              <w:pStyle w:val="TableofFigures"/>
              <w:rPr>
                <w:rFonts w:eastAsia="Cambria"/>
              </w:rPr>
            </w:pPr>
            <w:r>
              <w:rPr>
                <w:rFonts w:eastAsia="Cambria"/>
              </w:rPr>
              <w:t>N/A</w:t>
            </w:r>
          </w:p>
        </w:tc>
      </w:tr>
      <w:tr w:rsidR="00B47B15" w:rsidRPr="00493E0A" w14:paraId="26F2F431" w14:textId="77777777" w:rsidTr="00486FA8">
        <w:tc>
          <w:tcPr>
            <w:tcW w:w="381" w:type="pct"/>
          </w:tcPr>
          <w:p w14:paraId="33576083" w14:textId="77777777" w:rsidR="000D48BF" w:rsidRDefault="000C4B57" w:rsidP="000D48BF">
            <w:pPr>
              <w:pStyle w:val="TableofFigures"/>
              <w:rPr>
                <w:rFonts w:eastAsia="Cambria"/>
              </w:rPr>
            </w:pPr>
            <w:r>
              <w:rPr>
                <w:rFonts w:eastAsia="Cambria"/>
              </w:rPr>
              <w:t>5.1.7</w:t>
            </w:r>
          </w:p>
        </w:tc>
        <w:tc>
          <w:tcPr>
            <w:tcW w:w="2258" w:type="pct"/>
            <w:shd w:val="clear" w:color="auto" w:fill="auto"/>
          </w:tcPr>
          <w:p w14:paraId="3A1E5775" w14:textId="77777777" w:rsidR="000D48BF" w:rsidRPr="007A6D96" w:rsidRDefault="000D48BF" w:rsidP="000D48BF">
            <w:pPr>
              <w:pStyle w:val="TableofFigures"/>
              <w:rPr>
                <w:rFonts w:eastAsia="Cambria"/>
              </w:rPr>
            </w:pPr>
            <w:r w:rsidRPr="0084284C">
              <w:rPr>
                <w:rFonts w:eastAsia="Cambria"/>
              </w:rPr>
              <w:t xml:space="preserve">Report RAP progress to all staff and senior leaders </w:t>
            </w:r>
            <w:r>
              <w:rPr>
                <w:rFonts w:eastAsia="Cambria"/>
              </w:rPr>
              <w:t>and Councillors quarterly.</w:t>
            </w:r>
          </w:p>
        </w:tc>
        <w:tc>
          <w:tcPr>
            <w:tcW w:w="932" w:type="pct"/>
            <w:shd w:val="clear" w:color="auto" w:fill="auto"/>
          </w:tcPr>
          <w:p w14:paraId="390E037D" w14:textId="77777777" w:rsidR="000D48BF" w:rsidRDefault="000D48BF" w:rsidP="000D48BF">
            <w:pPr>
              <w:pStyle w:val="TableofFigures"/>
              <w:rPr>
                <w:rFonts w:eastAsia="Cambria"/>
              </w:rPr>
            </w:pPr>
            <w:r>
              <w:rPr>
                <w:rFonts w:eastAsia="Cambria"/>
              </w:rPr>
              <w:t>Director Aboriginal Melbourne</w:t>
            </w:r>
          </w:p>
        </w:tc>
        <w:tc>
          <w:tcPr>
            <w:tcW w:w="621" w:type="pct"/>
            <w:shd w:val="clear" w:color="auto" w:fill="auto"/>
          </w:tcPr>
          <w:p w14:paraId="2FED8DCE" w14:textId="5758E935" w:rsidR="000D48BF" w:rsidRDefault="0014726E" w:rsidP="000D48BF">
            <w:pPr>
              <w:pStyle w:val="TableofFigures"/>
              <w:rPr>
                <w:rFonts w:eastAsia="Cambria"/>
              </w:rPr>
            </w:pPr>
            <w:r>
              <w:rPr>
                <w:rFonts w:eastAsia="Cambria"/>
              </w:rPr>
              <w:t>Quarterly, 2024, 2025, 2026, 2027</w:t>
            </w:r>
          </w:p>
        </w:tc>
        <w:tc>
          <w:tcPr>
            <w:tcW w:w="808" w:type="pct"/>
          </w:tcPr>
          <w:p w14:paraId="28498152" w14:textId="6FB50055" w:rsidR="000D48BF" w:rsidRDefault="00514B8A" w:rsidP="00514B8A">
            <w:pPr>
              <w:pStyle w:val="TableofFigures"/>
              <w:rPr>
                <w:rFonts w:eastAsia="Cambria"/>
              </w:rPr>
            </w:pPr>
            <w:r w:rsidRPr="00514B8A">
              <w:rPr>
                <w:rFonts w:eastAsia="Cambria"/>
              </w:rPr>
              <w:t>Four quarterly progress reports</w:t>
            </w:r>
            <w:r w:rsidR="00CE6405">
              <w:rPr>
                <w:rFonts w:eastAsia="Cambria"/>
              </w:rPr>
              <w:t>.</w:t>
            </w:r>
          </w:p>
        </w:tc>
      </w:tr>
      <w:tr w:rsidR="00B47B15" w:rsidRPr="00493E0A" w14:paraId="0160091C" w14:textId="77777777" w:rsidTr="00486FA8">
        <w:tc>
          <w:tcPr>
            <w:tcW w:w="381" w:type="pct"/>
          </w:tcPr>
          <w:p w14:paraId="518EC7A1" w14:textId="77777777" w:rsidR="000D48BF" w:rsidRDefault="000C4B57" w:rsidP="000D48BF">
            <w:pPr>
              <w:pStyle w:val="TableofFigures"/>
              <w:rPr>
                <w:rFonts w:eastAsia="Cambria"/>
              </w:rPr>
            </w:pPr>
            <w:r>
              <w:rPr>
                <w:rFonts w:eastAsia="Cambria"/>
              </w:rPr>
              <w:t>5.1.8</w:t>
            </w:r>
          </w:p>
        </w:tc>
        <w:tc>
          <w:tcPr>
            <w:tcW w:w="2258" w:type="pct"/>
            <w:shd w:val="clear" w:color="auto" w:fill="auto"/>
          </w:tcPr>
          <w:p w14:paraId="6D8D3E6E" w14:textId="0C857228" w:rsidR="000D48BF" w:rsidRDefault="000D48BF" w:rsidP="000D48BF">
            <w:pPr>
              <w:pStyle w:val="TableofFigures"/>
              <w:rPr>
                <w:rFonts w:eastAsia="Cambria"/>
              </w:rPr>
            </w:pPr>
            <w:r w:rsidRPr="007A6D96">
              <w:rPr>
                <w:rFonts w:eastAsia="Cambria"/>
              </w:rPr>
              <w:t xml:space="preserve">Publicly report against </w:t>
            </w:r>
            <w:r>
              <w:rPr>
                <w:rFonts w:eastAsia="Cambria"/>
              </w:rPr>
              <w:t>our</w:t>
            </w:r>
            <w:r w:rsidRPr="007A6D96">
              <w:rPr>
                <w:rFonts w:eastAsia="Cambria"/>
              </w:rPr>
              <w:t xml:space="preserve"> RAP commitments </w:t>
            </w:r>
            <w:r w:rsidR="008458B9">
              <w:rPr>
                <w:rFonts w:eastAsia="Cambria"/>
              </w:rPr>
              <w:t xml:space="preserve">in </w:t>
            </w:r>
            <w:r w:rsidR="004D2CB9">
              <w:rPr>
                <w:rFonts w:eastAsia="Cambria"/>
              </w:rPr>
              <w:t>June</w:t>
            </w:r>
            <w:r w:rsidRPr="007A6D96">
              <w:rPr>
                <w:rFonts w:eastAsia="Cambria"/>
              </w:rPr>
              <w:t xml:space="preserve">, outlining achievements, </w:t>
            </w:r>
            <w:r w:rsidR="00ED0B64" w:rsidRPr="007A6D96">
              <w:rPr>
                <w:rFonts w:eastAsia="Cambria"/>
              </w:rPr>
              <w:t>challenges,</w:t>
            </w:r>
            <w:r w:rsidRPr="007A6D96">
              <w:rPr>
                <w:rFonts w:eastAsia="Cambria"/>
              </w:rPr>
              <w:t xml:space="preserve"> and learnings.</w:t>
            </w:r>
          </w:p>
        </w:tc>
        <w:tc>
          <w:tcPr>
            <w:tcW w:w="932" w:type="pct"/>
            <w:shd w:val="clear" w:color="auto" w:fill="auto"/>
          </w:tcPr>
          <w:p w14:paraId="5EA10515" w14:textId="77777777" w:rsidR="000D48BF" w:rsidRDefault="000D48BF" w:rsidP="000D48BF">
            <w:pPr>
              <w:pStyle w:val="TableofFigures"/>
              <w:rPr>
                <w:rFonts w:eastAsia="Cambria"/>
              </w:rPr>
            </w:pPr>
            <w:r>
              <w:rPr>
                <w:rFonts w:eastAsia="Cambria"/>
              </w:rPr>
              <w:t>Director Aboriginal Melbourne</w:t>
            </w:r>
          </w:p>
        </w:tc>
        <w:tc>
          <w:tcPr>
            <w:tcW w:w="621" w:type="pct"/>
            <w:shd w:val="clear" w:color="auto" w:fill="auto"/>
          </w:tcPr>
          <w:p w14:paraId="7CFF68C8" w14:textId="6ECEDFB2" w:rsidR="000D48BF" w:rsidRDefault="0014726E" w:rsidP="000D48BF">
            <w:pPr>
              <w:pStyle w:val="TableofFigures"/>
              <w:rPr>
                <w:rFonts w:eastAsia="Cambria"/>
              </w:rPr>
            </w:pPr>
            <w:r>
              <w:rPr>
                <w:rFonts w:eastAsia="Cambria"/>
              </w:rPr>
              <w:t>June 2025, June 2026, June 2027</w:t>
            </w:r>
          </w:p>
        </w:tc>
        <w:tc>
          <w:tcPr>
            <w:tcW w:w="808" w:type="pct"/>
          </w:tcPr>
          <w:p w14:paraId="24162A43" w14:textId="0DDAAF86" w:rsidR="000D48BF" w:rsidRDefault="00514B8A" w:rsidP="00AA1587">
            <w:pPr>
              <w:pStyle w:val="TableofFigures"/>
              <w:rPr>
                <w:rFonts w:eastAsia="Cambria"/>
              </w:rPr>
            </w:pPr>
            <w:r w:rsidRPr="00514B8A">
              <w:rPr>
                <w:rFonts w:eastAsia="Cambria"/>
              </w:rPr>
              <w:t>One annual report</w:t>
            </w:r>
            <w:r w:rsidR="00CE6405">
              <w:rPr>
                <w:rFonts w:eastAsia="Cambria"/>
              </w:rPr>
              <w:t>.</w:t>
            </w:r>
          </w:p>
        </w:tc>
      </w:tr>
      <w:tr w:rsidR="00B47B15" w:rsidRPr="00493E0A" w14:paraId="2B7B3850" w14:textId="77777777" w:rsidTr="00486FA8">
        <w:tc>
          <w:tcPr>
            <w:tcW w:w="381" w:type="pct"/>
          </w:tcPr>
          <w:p w14:paraId="5C4A368F" w14:textId="5B58F728" w:rsidR="000D48BF" w:rsidRDefault="000C4B57" w:rsidP="000D48BF">
            <w:pPr>
              <w:pStyle w:val="TableofFigures"/>
              <w:rPr>
                <w:rFonts w:eastAsia="Cambria"/>
              </w:rPr>
            </w:pPr>
            <w:r>
              <w:rPr>
                <w:rFonts w:eastAsia="Cambria"/>
              </w:rPr>
              <w:t>5.1.9</w:t>
            </w:r>
          </w:p>
        </w:tc>
        <w:tc>
          <w:tcPr>
            <w:tcW w:w="2258" w:type="pct"/>
            <w:shd w:val="clear" w:color="auto" w:fill="auto"/>
          </w:tcPr>
          <w:p w14:paraId="261BFF6B" w14:textId="77777777" w:rsidR="000D48BF" w:rsidRDefault="000D48BF" w:rsidP="00207696">
            <w:pPr>
              <w:pStyle w:val="TableofFigures"/>
              <w:rPr>
                <w:rFonts w:eastAsia="Cambria"/>
              </w:rPr>
            </w:pPr>
            <w:r w:rsidRPr="0084284C">
              <w:rPr>
                <w:rFonts w:eastAsia="Cambria"/>
              </w:rPr>
              <w:t xml:space="preserve">Complete </w:t>
            </w:r>
            <w:r>
              <w:rPr>
                <w:rFonts w:eastAsia="Cambria"/>
              </w:rPr>
              <w:t>the annual</w:t>
            </w:r>
            <w:r w:rsidRPr="0084284C">
              <w:rPr>
                <w:rFonts w:eastAsia="Cambria"/>
              </w:rPr>
              <w:t xml:space="preserve"> RAP </w:t>
            </w:r>
            <w:r w:rsidR="00AF771F">
              <w:rPr>
                <w:rFonts w:eastAsia="Cambria"/>
              </w:rPr>
              <w:t>i</w:t>
            </w:r>
            <w:r w:rsidRPr="0084284C">
              <w:rPr>
                <w:rFonts w:eastAsia="Cambria"/>
              </w:rPr>
              <w:t xml:space="preserve">mpact </w:t>
            </w:r>
            <w:r w:rsidR="00AF771F">
              <w:rPr>
                <w:rFonts w:eastAsia="Cambria"/>
              </w:rPr>
              <w:t>s</w:t>
            </w:r>
            <w:r w:rsidR="00207696">
              <w:rPr>
                <w:rFonts w:eastAsia="Cambria"/>
              </w:rPr>
              <w:t>urvey</w:t>
            </w:r>
            <w:r>
              <w:rPr>
                <w:rFonts w:eastAsia="Cambria"/>
              </w:rPr>
              <w:t xml:space="preserve"> for Reconciliation Australia</w:t>
            </w:r>
            <w:r w:rsidR="00ED0B64">
              <w:rPr>
                <w:rFonts w:eastAsia="Cambria"/>
              </w:rPr>
              <w:t>.</w:t>
            </w:r>
          </w:p>
        </w:tc>
        <w:tc>
          <w:tcPr>
            <w:tcW w:w="932" w:type="pct"/>
            <w:shd w:val="clear" w:color="auto" w:fill="auto"/>
          </w:tcPr>
          <w:p w14:paraId="1B22674B" w14:textId="77777777" w:rsidR="000D48BF" w:rsidRDefault="000D48BF" w:rsidP="000D48BF">
            <w:pPr>
              <w:pStyle w:val="TableofFigures"/>
              <w:rPr>
                <w:rFonts w:eastAsia="Cambria"/>
              </w:rPr>
            </w:pPr>
            <w:r>
              <w:rPr>
                <w:rFonts w:eastAsia="Cambria"/>
              </w:rPr>
              <w:t>Director Aboriginal Melbourne</w:t>
            </w:r>
          </w:p>
        </w:tc>
        <w:tc>
          <w:tcPr>
            <w:tcW w:w="621" w:type="pct"/>
            <w:shd w:val="clear" w:color="auto" w:fill="auto"/>
          </w:tcPr>
          <w:p w14:paraId="49FA2279" w14:textId="11086877" w:rsidR="000D48BF" w:rsidRDefault="000D48BF" w:rsidP="0014726E">
            <w:pPr>
              <w:pStyle w:val="TableofFigures"/>
              <w:rPr>
                <w:rFonts w:eastAsia="Cambria"/>
              </w:rPr>
            </w:pPr>
            <w:r>
              <w:rPr>
                <w:rFonts w:eastAsia="Cambria"/>
              </w:rPr>
              <w:t>September</w:t>
            </w:r>
            <w:r w:rsidR="0014726E">
              <w:rPr>
                <w:rFonts w:eastAsia="Cambria"/>
              </w:rPr>
              <w:t xml:space="preserve"> </w:t>
            </w:r>
            <w:r>
              <w:rPr>
                <w:rFonts w:eastAsia="Cambria"/>
              </w:rPr>
              <w:t>2024</w:t>
            </w:r>
            <w:r w:rsidR="0014726E">
              <w:rPr>
                <w:rFonts w:eastAsia="Cambria"/>
              </w:rPr>
              <w:t xml:space="preserve">, September </w:t>
            </w:r>
            <w:r>
              <w:rPr>
                <w:rFonts w:eastAsia="Cambria"/>
              </w:rPr>
              <w:t>2025</w:t>
            </w:r>
            <w:r w:rsidR="0014726E">
              <w:rPr>
                <w:rFonts w:eastAsia="Cambria"/>
              </w:rPr>
              <w:t xml:space="preserve">, September </w:t>
            </w:r>
            <w:r>
              <w:rPr>
                <w:rFonts w:eastAsia="Cambria"/>
              </w:rPr>
              <w:t>2026</w:t>
            </w:r>
          </w:p>
        </w:tc>
        <w:tc>
          <w:tcPr>
            <w:tcW w:w="808" w:type="pct"/>
          </w:tcPr>
          <w:p w14:paraId="1C094A7C" w14:textId="77777777" w:rsidR="000D48BF" w:rsidRDefault="00207696" w:rsidP="00207696">
            <w:pPr>
              <w:pStyle w:val="TableofFigures"/>
              <w:rPr>
                <w:rFonts w:eastAsia="Cambria"/>
              </w:rPr>
            </w:pPr>
            <w:r>
              <w:rPr>
                <w:rFonts w:eastAsia="Cambria"/>
              </w:rPr>
              <w:t>Annual survey completed</w:t>
            </w:r>
            <w:r w:rsidR="00CE6405">
              <w:rPr>
                <w:rFonts w:eastAsia="Cambria"/>
              </w:rPr>
              <w:t>.</w:t>
            </w:r>
          </w:p>
        </w:tc>
      </w:tr>
      <w:tr w:rsidR="00B47B15" w:rsidRPr="00493E0A" w14:paraId="08166C84" w14:textId="77777777" w:rsidTr="00486FA8">
        <w:tc>
          <w:tcPr>
            <w:tcW w:w="381" w:type="pct"/>
          </w:tcPr>
          <w:p w14:paraId="312C108F" w14:textId="77777777" w:rsidR="000D48BF" w:rsidRDefault="000C4B57" w:rsidP="000D48BF">
            <w:pPr>
              <w:pStyle w:val="TableofFigures"/>
              <w:rPr>
                <w:rFonts w:eastAsia="Cambria"/>
              </w:rPr>
            </w:pPr>
            <w:r>
              <w:rPr>
                <w:rFonts w:eastAsia="Cambria"/>
              </w:rPr>
              <w:lastRenderedPageBreak/>
              <w:t>5.1.10</w:t>
            </w:r>
          </w:p>
        </w:tc>
        <w:tc>
          <w:tcPr>
            <w:tcW w:w="2258" w:type="pct"/>
            <w:shd w:val="clear" w:color="auto" w:fill="auto"/>
          </w:tcPr>
          <w:p w14:paraId="74A6D2EA" w14:textId="77777777" w:rsidR="00CD14EA" w:rsidRDefault="000D48BF" w:rsidP="00CD14EA">
            <w:pPr>
              <w:pStyle w:val="CommentText"/>
            </w:pPr>
            <w:r w:rsidRPr="007A6D96">
              <w:t xml:space="preserve">Participate in Reconciliation Australia’s </w:t>
            </w:r>
            <w:r>
              <w:t xml:space="preserve">biennial </w:t>
            </w:r>
            <w:r w:rsidR="00AF771F">
              <w:t>w</w:t>
            </w:r>
            <w:r w:rsidRPr="007A6D96">
              <w:t xml:space="preserve">orkplace RAP </w:t>
            </w:r>
            <w:r w:rsidR="00AF771F">
              <w:t>b</w:t>
            </w:r>
            <w:r w:rsidRPr="007A6D96">
              <w:t xml:space="preserve">arometer </w:t>
            </w:r>
            <w:r>
              <w:t>survey</w:t>
            </w:r>
            <w:r w:rsidRPr="007A6D96">
              <w:t>.</w:t>
            </w:r>
          </w:p>
          <w:p w14:paraId="1C196587" w14:textId="3EF65AC3" w:rsidR="00516013" w:rsidRPr="0084284C" w:rsidRDefault="00CD14EA" w:rsidP="00CD14EA">
            <w:pPr>
              <w:pStyle w:val="CommentText"/>
            </w:pPr>
            <w:r>
              <w:t>C</w:t>
            </w:r>
            <w:r w:rsidR="00516013">
              <w:t xml:space="preserve">onfirm participation in 2026 survey in May 2026 </w:t>
            </w:r>
          </w:p>
        </w:tc>
        <w:tc>
          <w:tcPr>
            <w:tcW w:w="932" w:type="pct"/>
            <w:shd w:val="clear" w:color="auto" w:fill="auto"/>
          </w:tcPr>
          <w:p w14:paraId="1558BBFF" w14:textId="77777777" w:rsidR="000D48BF" w:rsidRDefault="000D48BF" w:rsidP="00CD14EA">
            <w:pPr>
              <w:pStyle w:val="CommentText"/>
            </w:pPr>
            <w:r>
              <w:t>Chief People Officer</w:t>
            </w:r>
          </w:p>
          <w:p w14:paraId="5761A40C" w14:textId="77777777" w:rsidR="007421F1" w:rsidRPr="00CD14EA" w:rsidRDefault="007421F1" w:rsidP="00CD14EA">
            <w:pPr>
              <w:pStyle w:val="CommentText"/>
            </w:pPr>
            <w:r w:rsidRPr="00CD14EA">
              <w:t>Director Aboriginal Melbourne</w:t>
            </w:r>
          </w:p>
        </w:tc>
        <w:tc>
          <w:tcPr>
            <w:tcW w:w="621" w:type="pct"/>
            <w:shd w:val="clear" w:color="auto" w:fill="auto"/>
          </w:tcPr>
          <w:p w14:paraId="51A0E5DD" w14:textId="06B4319F" w:rsidR="00951461" w:rsidRDefault="008D22CB" w:rsidP="0014726E">
            <w:pPr>
              <w:pStyle w:val="TableofFigures"/>
              <w:rPr>
                <w:rFonts w:eastAsia="Cambria"/>
              </w:rPr>
            </w:pPr>
            <w:r>
              <w:rPr>
                <w:rFonts w:eastAsia="Cambria"/>
              </w:rPr>
              <w:t>September</w:t>
            </w:r>
            <w:r w:rsidR="0014726E">
              <w:rPr>
                <w:rFonts w:eastAsia="Cambria"/>
              </w:rPr>
              <w:t xml:space="preserve"> </w:t>
            </w:r>
            <w:r w:rsidR="00951461">
              <w:rPr>
                <w:rFonts w:eastAsia="Cambria"/>
              </w:rPr>
              <w:t>2024</w:t>
            </w:r>
            <w:r w:rsidR="0014726E">
              <w:rPr>
                <w:rFonts w:eastAsia="Cambria"/>
              </w:rPr>
              <w:t xml:space="preserve">, September </w:t>
            </w:r>
            <w:r w:rsidR="00951461">
              <w:rPr>
                <w:rFonts w:eastAsia="Cambria"/>
              </w:rPr>
              <w:t>2026</w:t>
            </w:r>
          </w:p>
        </w:tc>
        <w:tc>
          <w:tcPr>
            <w:tcW w:w="808" w:type="pct"/>
          </w:tcPr>
          <w:p w14:paraId="249F2335" w14:textId="77777777" w:rsidR="000D48BF" w:rsidRDefault="009C3BF2" w:rsidP="009C3BF2">
            <w:pPr>
              <w:pStyle w:val="TableofFigures"/>
              <w:rPr>
                <w:rFonts w:eastAsia="Cambria"/>
              </w:rPr>
            </w:pPr>
            <w:r>
              <w:rPr>
                <w:rFonts w:eastAsia="Cambria"/>
              </w:rPr>
              <w:t>Submit s</w:t>
            </w:r>
            <w:r w:rsidR="00207696">
              <w:rPr>
                <w:rFonts w:eastAsia="Cambria"/>
              </w:rPr>
              <w:t>urvey</w:t>
            </w:r>
            <w:r>
              <w:rPr>
                <w:rFonts w:eastAsia="Cambria"/>
              </w:rPr>
              <w:t xml:space="preserve"> response in September 2024 and 2026</w:t>
            </w:r>
            <w:r w:rsidR="00CE6405">
              <w:rPr>
                <w:rFonts w:eastAsia="Cambria"/>
              </w:rPr>
              <w:t>.</w:t>
            </w:r>
          </w:p>
        </w:tc>
      </w:tr>
      <w:tr w:rsidR="00B47B15" w:rsidRPr="00493E0A" w14:paraId="7ED9101A" w14:textId="77777777" w:rsidTr="00486FA8">
        <w:tc>
          <w:tcPr>
            <w:tcW w:w="381" w:type="pct"/>
          </w:tcPr>
          <w:p w14:paraId="5F4DC9A3" w14:textId="77777777" w:rsidR="000D48BF" w:rsidRDefault="000C4B57" w:rsidP="000D48BF">
            <w:pPr>
              <w:pStyle w:val="TableofFigures"/>
              <w:rPr>
                <w:rFonts w:eastAsia="Cambria"/>
              </w:rPr>
            </w:pPr>
            <w:r>
              <w:rPr>
                <w:rFonts w:eastAsia="Cambria"/>
              </w:rPr>
              <w:t>5.1.11</w:t>
            </w:r>
          </w:p>
        </w:tc>
        <w:tc>
          <w:tcPr>
            <w:tcW w:w="2258" w:type="pct"/>
            <w:shd w:val="clear" w:color="auto" w:fill="auto"/>
          </w:tcPr>
          <w:p w14:paraId="463D4935" w14:textId="77777777" w:rsidR="000D48BF" w:rsidRPr="007A6D96" w:rsidRDefault="000D48BF" w:rsidP="001C20A6">
            <w:r w:rsidRPr="007A6D96">
              <w:t xml:space="preserve">Register via Reconciliation Australia’s website to begin developing </w:t>
            </w:r>
            <w:r w:rsidR="001C20A6">
              <w:t xml:space="preserve">the </w:t>
            </w:r>
            <w:r>
              <w:t>next RAP.</w:t>
            </w:r>
          </w:p>
        </w:tc>
        <w:tc>
          <w:tcPr>
            <w:tcW w:w="932" w:type="pct"/>
            <w:shd w:val="clear" w:color="auto" w:fill="auto"/>
          </w:tcPr>
          <w:p w14:paraId="382E4BAC" w14:textId="77777777" w:rsidR="000D48BF" w:rsidRDefault="000D48BF" w:rsidP="000D48BF">
            <w:pPr>
              <w:pStyle w:val="TableofFigures"/>
            </w:pPr>
            <w:r>
              <w:rPr>
                <w:rFonts w:eastAsia="Cambria"/>
              </w:rPr>
              <w:t>Director Aboriginal Melbourne</w:t>
            </w:r>
          </w:p>
        </w:tc>
        <w:tc>
          <w:tcPr>
            <w:tcW w:w="621" w:type="pct"/>
            <w:shd w:val="clear" w:color="auto" w:fill="auto"/>
          </w:tcPr>
          <w:p w14:paraId="6319E205" w14:textId="77777777" w:rsidR="000D48BF" w:rsidRDefault="000D48BF" w:rsidP="000D48BF">
            <w:pPr>
              <w:pStyle w:val="TableofFigures"/>
              <w:rPr>
                <w:rFonts w:eastAsia="Cambria"/>
              </w:rPr>
            </w:pPr>
            <w:r>
              <w:rPr>
                <w:rFonts w:eastAsia="Cambria"/>
              </w:rPr>
              <w:t>January 2027</w:t>
            </w:r>
          </w:p>
        </w:tc>
        <w:tc>
          <w:tcPr>
            <w:tcW w:w="808" w:type="pct"/>
          </w:tcPr>
          <w:p w14:paraId="7300C02A" w14:textId="198C57DC" w:rsidR="000D48BF" w:rsidRDefault="00AA1587" w:rsidP="000D48BF">
            <w:pPr>
              <w:pStyle w:val="TableofFigures"/>
              <w:rPr>
                <w:rFonts w:eastAsia="Cambria"/>
              </w:rPr>
            </w:pPr>
            <w:r>
              <w:rPr>
                <w:rFonts w:eastAsia="Cambria"/>
              </w:rPr>
              <w:t>N/A</w:t>
            </w:r>
          </w:p>
        </w:tc>
      </w:tr>
    </w:tbl>
    <w:p w14:paraId="4F7EC049" w14:textId="784511DC" w:rsidR="00EE6706" w:rsidRDefault="00EE6706" w:rsidP="009907D5">
      <w:pPr>
        <w:spacing w:before="240"/>
        <w:rPr>
          <w:lang w:val="en-US"/>
        </w:rPr>
      </w:pPr>
      <w:r>
        <w:rPr>
          <w:noProof/>
          <w:lang w:val="en-US"/>
        </w:rPr>
        <w:drawing>
          <wp:inline distT="0" distB="0" distL="0" distR="0" wp14:anchorId="3A221008" wp14:editId="0F51E3C4">
            <wp:extent cx="3616783" cy="5417388"/>
            <wp:effectExtent l="0" t="0" r="3175" b="0"/>
            <wp:docPr id="20" name="Picture 20" descr="The image shows a nighttime scene featuring a body of water reflecting a drone show. Above the water, the drones spell out NARRM with a heart shape underneath. The reflection creates a shimmering effect on the water’s surface. In the background, illuminated structures - including a bridge with vertical lighting elements - are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 image shows a nighttime scene featuring a body of water reflecting a drone show. Above the water, the drones spell out NARRM with a heart shape underneath. The reflection creates a shimmering effect on the water’s surface. In the background, illuminated structures - including a bridge with vertical lighting elements - are visible."/>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626756" cy="5432326"/>
                    </a:xfrm>
                    <a:prstGeom prst="rect">
                      <a:avLst/>
                    </a:prstGeom>
                    <a:noFill/>
                    <a:ln>
                      <a:noFill/>
                    </a:ln>
                  </pic:spPr>
                </pic:pic>
              </a:graphicData>
            </a:graphic>
          </wp:inline>
        </w:drawing>
      </w:r>
    </w:p>
    <w:p w14:paraId="0B47DF5A" w14:textId="77777777" w:rsidR="00900D77" w:rsidRDefault="009907D5" w:rsidP="00900D77">
      <w:pPr>
        <w:spacing w:after="0"/>
        <w:rPr>
          <w:lang w:val="en-US"/>
        </w:rPr>
      </w:pPr>
      <w:r w:rsidRPr="009907D5">
        <w:rPr>
          <w:lang w:val="en-US"/>
        </w:rPr>
        <w:t>Summer Nights Drone Show in Docklands.</w:t>
      </w:r>
    </w:p>
    <w:p w14:paraId="6EFB13E0" w14:textId="706BF3AF" w:rsidR="009907D5" w:rsidRDefault="009907D5" w:rsidP="00900D77">
      <w:pPr>
        <w:spacing w:after="0"/>
        <w:rPr>
          <w:lang w:val="en-US"/>
        </w:rPr>
      </w:pPr>
      <w:r w:rsidRPr="009907D5">
        <w:rPr>
          <w:lang w:val="en-US"/>
        </w:rPr>
        <w:t>Photo credit: Ray Reyes</w:t>
      </w:r>
      <w:r w:rsidR="00B24AFB">
        <w:rPr>
          <w:lang w:val="en-US"/>
        </w:rPr>
        <w:t>.</w:t>
      </w:r>
    </w:p>
    <w:p w14:paraId="684BB798" w14:textId="5D8B9923" w:rsidR="00542DCE" w:rsidRDefault="00E01F02" w:rsidP="00E01F02">
      <w:pPr>
        <w:rPr>
          <w:lang w:val="en-US"/>
        </w:rPr>
      </w:pPr>
      <w:r>
        <w:rPr>
          <w:lang w:val="en-US"/>
        </w:rPr>
        <w:br w:type="page"/>
      </w:r>
      <w:r w:rsidR="008458B9" w:rsidRPr="006608BA">
        <w:rPr>
          <w:b/>
          <w:bCs/>
          <w:lang w:val="en-US"/>
        </w:rPr>
        <w:lastRenderedPageBreak/>
        <w:t>How to contact us</w:t>
      </w:r>
    </w:p>
    <w:p w14:paraId="039B9506" w14:textId="1DCB6BC4" w:rsidR="00E01F02" w:rsidRDefault="00E01F02" w:rsidP="008458B9">
      <w:pPr>
        <w:rPr>
          <w:b/>
          <w:bCs/>
          <w:lang w:val="en-US"/>
        </w:rPr>
      </w:pPr>
      <w:r w:rsidRPr="006608BA">
        <w:rPr>
          <w:b/>
          <w:bCs/>
          <w:lang w:val="en-US"/>
        </w:rPr>
        <w:t>Aboriginal Melbourne –</w:t>
      </w:r>
      <w:r w:rsidR="00187AAD">
        <w:rPr>
          <w:b/>
          <w:bCs/>
          <w:lang w:val="en-US"/>
        </w:rPr>
        <w:br/>
      </w:r>
      <w:r w:rsidRPr="006608BA">
        <w:rPr>
          <w:b/>
          <w:bCs/>
          <w:lang w:val="en-US"/>
        </w:rPr>
        <w:t>Reconciliation Action Plan</w:t>
      </w:r>
    </w:p>
    <w:p w14:paraId="3ACE434D" w14:textId="77777777" w:rsidR="003B2166" w:rsidRPr="003B2166" w:rsidRDefault="003B2166" w:rsidP="003B2166">
      <w:pPr>
        <w:pStyle w:val="Nospace"/>
        <w:rPr>
          <w:b/>
          <w:bCs/>
          <w:lang w:val="en-US"/>
        </w:rPr>
      </w:pPr>
      <w:r w:rsidRPr="003B2166">
        <w:rPr>
          <w:b/>
          <w:bCs/>
          <w:lang w:val="en-US"/>
        </w:rPr>
        <w:t>Telephone:</w:t>
      </w:r>
    </w:p>
    <w:p w14:paraId="15F8C48E" w14:textId="77777777" w:rsidR="003B2166" w:rsidRPr="003B2166" w:rsidRDefault="003B2166" w:rsidP="003B2166">
      <w:pPr>
        <w:spacing w:after="0"/>
        <w:rPr>
          <w:lang w:val="en-US"/>
        </w:rPr>
      </w:pPr>
      <w:r w:rsidRPr="003B2166">
        <w:rPr>
          <w:lang w:val="en-US"/>
        </w:rPr>
        <w:t>03 9658 9658</w:t>
      </w:r>
    </w:p>
    <w:p w14:paraId="03993E6D" w14:textId="77777777" w:rsidR="003B2166" w:rsidRPr="003B2166" w:rsidRDefault="003B2166" w:rsidP="003B2166">
      <w:pPr>
        <w:spacing w:after="0"/>
        <w:rPr>
          <w:lang w:val="en-US"/>
        </w:rPr>
      </w:pPr>
      <w:r w:rsidRPr="003B2166">
        <w:rPr>
          <w:lang w:val="en-US"/>
        </w:rPr>
        <w:t>Business hours, Monday to Friday</w:t>
      </w:r>
    </w:p>
    <w:p w14:paraId="28FC8FF9" w14:textId="77777777" w:rsidR="003B2166" w:rsidRPr="003B2166" w:rsidRDefault="003B2166" w:rsidP="003B2166">
      <w:pPr>
        <w:spacing w:after="0"/>
        <w:rPr>
          <w:lang w:val="en-US"/>
        </w:rPr>
      </w:pPr>
      <w:r w:rsidRPr="003B2166">
        <w:rPr>
          <w:lang w:val="en-US"/>
        </w:rPr>
        <w:t>(Public holidays excluded)</w:t>
      </w:r>
    </w:p>
    <w:p w14:paraId="7C2C1C05" w14:textId="77777777" w:rsidR="003B2166" w:rsidRPr="003B2166" w:rsidRDefault="003B2166" w:rsidP="003B2166">
      <w:pPr>
        <w:pStyle w:val="Nospace"/>
        <w:spacing w:before="120"/>
        <w:rPr>
          <w:b/>
          <w:bCs/>
          <w:lang w:val="en-US"/>
        </w:rPr>
      </w:pPr>
      <w:r w:rsidRPr="003B2166">
        <w:rPr>
          <w:b/>
          <w:bCs/>
          <w:lang w:val="en-US"/>
        </w:rPr>
        <w:t>Online:</w:t>
      </w:r>
    </w:p>
    <w:p w14:paraId="433BE07B" w14:textId="40162841" w:rsidR="003B2166" w:rsidRPr="003B2166" w:rsidRDefault="000411B1" w:rsidP="003B2166">
      <w:pPr>
        <w:spacing w:after="0"/>
        <w:rPr>
          <w:lang w:val="en-US"/>
        </w:rPr>
      </w:pPr>
      <w:hyperlink r:id="rId31" w:history="1">
        <w:r w:rsidR="000F75C6" w:rsidRPr="000F75C6">
          <w:rPr>
            <w:rStyle w:val="Hyperlink"/>
            <w:lang w:val="en-US"/>
          </w:rPr>
          <w:t>City of Melbourne website</w:t>
        </w:r>
        <w:r w:rsidR="00080FA9" w:rsidRPr="000F75C6">
          <w:rPr>
            <w:rStyle w:val="Hyperlink"/>
            <w:vertAlign w:val="superscript"/>
            <w:lang w:val="en-US"/>
          </w:rPr>
          <w:footnoteReference w:id="3"/>
        </w:r>
      </w:hyperlink>
    </w:p>
    <w:p w14:paraId="6B1FA17A" w14:textId="77777777" w:rsidR="003B2166" w:rsidRPr="003B2166" w:rsidRDefault="003B2166" w:rsidP="003B2166">
      <w:pPr>
        <w:pStyle w:val="Nospace"/>
        <w:spacing w:before="120"/>
        <w:rPr>
          <w:b/>
          <w:bCs/>
          <w:lang w:val="en-US"/>
        </w:rPr>
      </w:pPr>
      <w:r w:rsidRPr="003B2166">
        <w:rPr>
          <w:b/>
          <w:bCs/>
          <w:lang w:val="en-US"/>
        </w:rPr>
        <w:t>In person:</w:t>
      </w:r>
    </w:p>
    <w:p w14:paraId="3782BA82" w14:textId="77777777" w:rsidR="003B2166" w:rsidRPr="003B2166" w:rsidRDefault="003B2166" w:rsidP="003B2166">
      <w:pPr>
        <w:spacing w:after="0"/>
        <w:rPr>
          <w:lang w:val="en-US"/>
        </w:rPr>
      </w:pPr>
      <w:r w:rsidRPr="003B2166">
        <w:rPr>
          <w:lang w:val="en-US"/>
        </w:rPr>
        <w:t>Melbourne Town Hall - Administration Building</w:t>
      </w:r>
    </w:p>
    <w:p w14:paraId="2D39EA5D" w14:textId="77777777" w:rsidR="003B2166" w:rsidRPr="003B2166" w:rsidRDefault="003B2166" w:rsidP="003B2166">
      <w:pPr>
        <w:spacing w:after="0"/>
        <w:rPr>
          <w:lang w:val="en-US"/>
        </w:rPr>
      </w:pPr>
      <w:r w:rsidRPr="003B2166">
        <w:rPr>
          <w:lang w:val="en-US"/>
        </w:rPr>
        <w:t>120 Swanston Street, Melbourne</w:t>
      </w:r>
    </w:p>
    <w:p w14:paraId="21E0C329" w14:textId="77777777" w:rsidR="003B2166" w:rsidRPr="003B2166" w:rsidRDefault="003B2166" w:rsidP="003B2166">
      <w:pPr>
        <w:spacing w:after="0"/>
        <w:rPr>
          <w:lang w:val="en-US"/>
        </w:rPr>
      </w:pPr>
      <w:r w:rsidRPr="003B2166">
        <w:rPr>
          <w:lang w:val="en-US"/>
        </w:rPr>
        <w:t>Business hours, Monday to Friday</w:t>
      </w:r>
    </w:p>
    <w:p w14:paraId="46ABB969" w14:textId="77777777" w:rsidR="003B2166" w:rsidRPr="003B2166" w:rsidRDefault="003B2166" w:rsidP="003B2166">
      <w:pPr>
        <w:spacing w:after="0"/>
        <w:rPr>
          <w:lang w:val="en-US"/>
        </w:rPr>
      </w:pPr>
      <w:r w:rsidRPr="003B2166">
        <w:rPr>
          <w:lang w:val="en-US"/>
        </w:rPr>
        <w:t>(Public holidays excluded)</w:t>
      </w:r>
    </w:p>
    <w:p w14:paraId="44F4CFDB" w14:textId="77777777" w:rsidR="003B2166" w:rsidRPr="003B2166" w:rsidRDefault="003B2166" w:rsidP="003B2166">
      <w:pPr>
        <w:pStyle w:val="Nospace"/>
        <w:spacing w:before="120"/>
        <w:rPr>
          <w:b/>
          <w:bCs/>
          <w:lang w:val="en-US"/>
        </w:rPr>
      </w:pPr>
      <w:r w:rsidRPr="003B2166">
        <w:rPr>
          <w:b/>
          <w:bCs/>
          <w:lang w:val="en-US"/>
        </w:rPr>
        <w:t>Fax:</w:t>
      </w:r>
    </w:p>
    <w:p w14:paraId="7ED6CECF" w14:textId="77777777" w:rsidR="003B2166" w:rsidRPr="003B2166" w:rsidRDefault="003B2166" w:rsidP="003B2166">
      <w:pPr>
        <w:pStyle w:val="Nospace"/>
        <w:rPr>
          <w:lang w:val="en-US"/>
        </w:rPr>
      </w:pPr>
      <w:r w:rsidRPr="003B2166">
        <w:rPr>
          <w:lang w:val="en-US"/>
        </w:rPr>
        <w:t>03 9654 4854</w:t>
      </w:r>
    </w:p>
    <w:p w14:paraId="11C8DBA1" w14:textId="77777777" w:rsidR="003B2166" w:rsidRPr="003B2166" w:rsidRDefault="003B2166" w:rsidP="003B2166">
      <w:pPr>
        <w:pStyle w:val="Nospace"/>
        <w:spacing w:before="120"/>
        <w:rPr>
          <w:b/>
          <w:bCs/>
          <w:lang w:val="en-US"/>
        </w:rPr>
      </w:pPr>
      <w:r w:rsidRPr="003B2166">
        <w:rPr>
          <w:b/>
          <w:bCs/>
          <w:lang w:val="en-US"/>
        </w:rPr>
        <w:t>In writing:</w:t>
      </w:r>
    </w:p>
    <w:p w14:paraId="619E6FDA" w14:textId="77777777" w:rsidR="003B2166" w:rsidRPr="003B2166" w:rsidRDefault="003B2166" w:rsidP="003B2166">
      <w:pPr>
        <w:pStyle w:val="Nospace"/>
        <w:rPr>
          <w:lang w:val="en-US"/>
        </w:rPr>
      </w:pPr>
      <w:r w:rsidRPr="003B2166">
        <w:rPr>
          <w:lang w:val="en-US"/>
        </w:rPr>
        <w:t>City of Melbourne</w:t>
      </w:r>
    </w:p>
    <w:p w14:paraId="1635D929" w14:textId="77777777" w:rsidR="003B2166" w:rsidRPr="003B2166" w:rsidRDefault="003B2166" w:rsidP="003B2166">
      <w:pPr>
        <w:pStyle w:val="Nospace"/>
        <w:rPr>
          <w:lang w:val="en-US"/>
        </w:rPr>
      </w:pPr>
      <w:r w:rsidRPr="003B2166">
        <w:rPr>
          <w:lang w:val="en-US"/>
        </w:rPr>
        <w:t>GPO Box 1603</w:t>
      </w:r>
    </w:p>
    <w:p w14:paraId="2AD8C101" w14:textId="77777777" w:rsidR="003B2166" w:rsidRPr="003B2166" w:rsidRDefault="003B2166" w:rsidP="003B2166">
      <w:pPr>
        <w:pStyle w:val="Nospace"/>
        <w:rPr>
          <w:lang w:val="en-US"/>
        </w:rPr>
      </w:pPr>
      <w:r w:rsidRPr="003B2166">
        <w:rPr>
          <w:lang w:val="en-US"/>
        </w:rPr>
        <w:t>Melbourne VIC 3001</w:t>
      </w:r>
    </w:p>
    <w:p w14:paraId="5871054D" w14:textId="77777777" w:rsidR="003B2166" w:rsidRPr="003B2166" w:rsidRDefault="003B2166" w:rsidP="003B2166">
      <w:pPr>
        <w:pStyle w:val="Nospace"/>
        <w:rPr>
          <w:lang w:val="en-US"/>
        </w:rPr>
      </w:pPr>
      <w:r w:rsidRPr="003B2166">
        <w:rPr>
          <w:lang w:val="en-US"/>
        </w:rPr>
        <w:t>Australia</w:t>
      </w:r>
    </w:p>
    <w:p w14:paraId="02E52ED2" w14:textId="77777777" w:rsidR="003B2166" w:rsidRPr="003B2166" w:rsidRDefault="003B2166" w:rsidP="003B2166">
      <w:pPr>
        <w:pStyle w:val="Nospace"/>
        <w:spacing w:before="120"/>
        <w:rPr>
          <w:b/>
          <w:bCs/>
          <w:lang w:val="en-US"/>
        </w:rPr>
      </w:pPr>
      <w:r w:rsidRPr="003B2166">
        <w:rPr>
          <w:b/>
          <w:bCs/>
          <w:lang w:val="en-US"/>
        </w:rPr>
        <w:t>Interpreter services</w:t>
      </w:r>
    </w:p>
    <w:p w14:paraId="2D41EB95" w14:textId="22D304E2" w:rsidR="003B2166" w:rsidRPr="003B2166" w:rsidRDefault="003B2166" w:rsidP="003B2166">
      <w:pPr>
        <w:spacing w:after="0"/>
        <w:rPr>
          <w:lang w:val="en-US"/>
        </w:rPr>
      </w:pPr>
      <w:r w:rsidRPr="003B2166">
        <w:rPr>
          <w:lang w:val="en-US"/>
        </w:rPr>
        <w:t xml:space="preserve">We cater for people of all </w:t>
      </w:r>
      <w:r w:rsidR="00D34C2C" w:rsidRPr="003B2166">
        <w:rPr>
          <w:lang w:val="en-US"/>
        </w:rPr>
        <w:t>backgrounds.</w:t>
      </w:r>
    </w:p>
    <w:p w14:paraId="4E046DF7" w14:textId="77777777" w:rsidR="00D905AC" w:rsidRDefault="003B2166" w:rsidP="00D905AC">
      <w:pPr>
        <w:spacing w:after="0"/>
        <w:rPr>
          <w:lang w:val="en-US"/>
        </w:rPr>
      </w:pPr>
      <w:r w:rsidRPr="003B2166">
        <w:rPr>
          <w:lang w:val="en-US"/>
        </w:rPr>
        <w:t>Please call 03 9280 0726</w:t>
      </w:r>
      <w:r w:rsidR="00D34C2C">
        <w:rPr>
          <w:lang w:val="en-US"/>
        </w:rPr>
        <w:t xml:space="preserve"> </w:t>
      </w:r>
    </w:p>
    <w:p w14:paraId="3272C230" w14:textId="77777777" w:rsidR="00D905AC" w:rsidRPr="00D905AC" w:rsidRDefault="00D905AC" w:rsidP="00D905AC">
      <w:pPr>
        <w:spacing w:after="0"/>
        <w:rPr>
          <w:lang w:val="en-US"/>
        </w:rPr>
      </w:pPr>
      <w:r w:rsidRPr="00D905AC">
        <w:rPr>
          <w:lang w:val="en-US"/>
        </w:rPr>
        <w:t>03 9280 0717 Cantonese</w:t>
      </w:r>
    </w:p>
    <w:p w14:paraId="6466F806" w14:textId="7EAC0295" w:rsidR="00D905AC" w:rsidRPr="00D905AC" w:rsidRDefault="00D905AC" w:rsidP="00D905AC">
      <w:pPr>
        <w:spacing w:after="0"/>
        <w:rPr>
          <w:lang w:val="en-US"/>
        </w:rPr>
      </w:pPr>
      <w:r w:rsidRPr="00D905AC">
        <w:rPr>
          <w:lang w:val="en-US"/>
        </w:rPr>
        <w:t>03 9280 0719 Indonesia</w:t>
      </w:r>
    </w:p>
    <w:p w14:paraId="1E2CCB9B" w14:textId="378BBCD2" w:rsidR="00D905AC" w:rsidRDefault="00D905AC" w:rsidP="00D905AC">
      <w:pPr>
        <w:spacing w:after="0"/>
        <w:rPr>
          <w:lang w:val="en-US"/>
        </w:rPr>
      </w:pPr>
      <w:r w:rsidRPr="00D905AC">
        <w:rPr>
          <w:lang w:val="en-US"/>
        </w:rPr>
        <w:t>03 9280 0720 Italian</w:t>
      </w:r>
    </w:p>
    <w:p w14:paraId="225AAEEC" w14:textId="77777777" w:rsidR="00D905AC" w:rsidRPr="00D905AC" w:rsidRDefault="00D905AC" w:rsidP="00D905AC">
      <w:pPr>
        <w:spacing w:after="0"/>
        <w:rPr>
          <w:lang w:val="en-US"/>
        </w:rPr>
      </w:pPr>
      <w:r w:rsidRPr="00D905AC">
        <w:rPr>
          <w:lang w:val="en-US"/>
        </w:rPr>
        <w:t>03 9280 0721 Mandarin</w:t>
      </w:r>
    </w:p>
    <w:p w14:paraId="0F4F0392" w14:textId="7D351F91" w:rsidR="00D905AC" w:rsidRPr="00D905AC" w:rsidRDefault="00D905AC" w:rsidP="00D905AC">
      <w:pPr>
        <w:spacing w:after="0"/>
        <w:rPr>
          <w:lang w:val="en-US"/>
        </w:rPr>
      </w:pPr>
      <w:r w:rsidRPr="00D905AC">
        <w:rPr>
          <w:lang w:val="en-US"/>
        </w:rPr>
        <w:t>03 9280 0722 Soma</w:t>
      </w:r>
      <w:r>
        <w:rPr>
          <w:lang w:val="en-US"/>
        </w:rPr>
        <w:t>l</w:t>
      </w:r>
      <w:r w:rsidRPr="00D905AC">
        <w:rPr>
          <w:lang w:val="en-US"/>
        </w:rPr>
        <w:t>i</w:t>
      </w:r>
    </w:p>
    <w:p w14:paraId="6548C045" w14:textId="1392BD3B" w:rsidR="00D905AC" w:rsidRPr="00D905AC" w:rsidRDefault="00D905AC" w:rsidP="00D905AC">
      <w:pPr>
        <w:spacing w:after="0"/>
        <w:rPr>
          <w:lang w:val="en-US"/>
        </w:rPr>
      </w:pPr>
      <w:r w:rsidRPr="00D905AC">
        <w:rPr>
          <w:lang w:val="en-US"/>
        </w:rPr>
        <w:t xml:space="preserve">03 9280 0723 </w:t>
      </w:r>
      <w:r>
        <w:rPr>
          <w:lang w:val="en-US"/>
        </w:rPr>
        <w:t>Spanish</w:t>
      </w:r>
    </w:p>
    <w:p w14:paraId="3304F4CE" w14:textId="769E268A" w:rsidR="00D905AC" w:rsidRPr="00D905AC" w:rsidRDefault="00D905AC" w:rsidP="00D905AC">
      <w:pPr>
        <w:spacing w:after="0"/>
        <w:rPr>
          <w:lang w:val="en-US"/>
        </w:rPr>
      </w:pPr>
      <w:r w:rsidRPr="00D905AC">
        <w:rPr>
          <w:lang w:val="en-US"/>
        </w:rPr>
        <w:t xml:space="preserve">03 9280 0725 </w:t>
      </w:r>
      <w:r>
        <w:rPr>
          <w:lang w:val="en-US"/>
        </w:rPr>
        <w:t>Vietnamese</w:t>
      </w:r>
    </w:p>
    <w:p w14:paraId="60303F3A" w14:textId="078AC420" w:rsidR="00D905AC" w:rsidRPr="00D905AC" w:rsidRDefault="00D905AC" w:rsidP="00D905AC">
      <w:pPr>
        <w:spacing w:after="0"/>
        <w:rPr>
          <w:lang w:val="en-US"/>
        </w:rPr>
      </w:pPr>
      <w:r w:rsidRPr="00D905AC">
        <w:rPr>
          <w:lang w:val="en-US"/>
        </w:rPr>
        <w:t xml:space="preserve">03 9280 0726 </w:t>
      </w:r>
      <w:r>
        <w:rPr>
          <w:lang w:val="en-US"/>
        </w:rPr>
        <w:t>Arabic</w:t>
      </w:r>
    </w:p>
    <w:p w14:paraId="35F67D58" w14:textId="013F4AA4" w:rsidR="00D905AC" w:rsidRPr="00D905AC" w:rsidRDefault="00D905AC" w:rsidP="00D905AC">
      <w:pPr>
        <w:spacing w:after="0"/>
        <w:rPr>
          <w:lang w:val="en-US"/>
        </w:rPr>
      </w:pPr>
      <w:r w:rsidRPr="00D905AC">
        <w:rPr>
          <w:lang w:val="en-US"/>
        </w:rPr>
        <w:t xml:space="preserve">03 9280 0726 </w:t>
      </w:r>
      <w:r>
        <w:rPr>
          <w:lang w:val="en-US"/>
        </w:rPr>
        <w:t>Korean</w:t>
      </w:r>
    </w:p>
    <w:p w14:paraId="4C337AAD" w14:textId="558CFC08" w:rsidR="00D905AC" w:rsidRPr="00D905AC" w:rsidRDefault="00D905AC" w:rsidP="00D905AC">
      <w:pPr>
        <w:spacing w:after="0"/>
        <w:rPr>
          <w:lang w:val="en-US"/>
        </w:rPr>
      </w:pPr>
      <w:r w:rsidRPr="00D905AC">
        <w:rPr>
          <w:lang w:val="en-US"/>
        </w:rPr>
        <w:t xml:space="preserve">03 9280 0726 </w:t>
      </w:r>
      <w:r>
        <w:rPr>
          <w:lang w:val="en-US"/>
        </w:rPr>
        <w:t>Hindi</w:t>
      </w:r>
    </w:p>
    <w:p w14:paraId="33CA1716" w14:textId="77777777" w:rsidR="00D905AC" w:rsidRDefault="00D905AC" w:rsidP="00D905AC">
      <w:pPr>
        <w:spacing w:after="0"/>
        <w:rPr>
          <w:lang w:val="en-US"/>
        </w:rPr>
      </w:pPr>
      <w:r w:rsidRPr="00D905AC">
        <w:rPr>
          <w:lang w:val="en-US"/>
        </w:rPr>
        <w:t>03 9280 0726 All other languages</w:t>
      </w:r>
    </w:p>
    <w:p w14:paraId="2E317D92" w14:textId="144EF2EC" w:rsidR="003B2166" w:rsidRPr="003B2166" w:rsidRDefault="003B2166" w:rsidP="00D905AC">
      <w:pPr>
        <w:pStyle w:val="Nospace"/>
        <w:spacing w:before="120"/>
        <w:rPr>
          <w:b/>
          <w:bCs/>
          <w:lang w:val="en-US"/>
        </w:rPr>
      </w:pPr>
      <w:r w:rsidRPr="003B2166">
        <w:rPr>
          <w:b/>
          <w:bCs/>
          <w:lang w:val="en-US"/>
        </w:rPr>
        <w:t>National Relay Service:</w:t>
      </w:r>
    </w:p>
    <w:p w14:paraId="77702CCC" w14:textId="3EBBCE7E" w:rsidR="003B2166" w:rsidRPr="003B2166" w:rsidRDefault="003B2166" w:rsidP="003B2166">
      <w:pPr>
        <w:pStyle w:val="Nospace"/>
        <w:rPr>
          <w:lang w:val="en-US"/>
        </w:rPr>
      </w:pPr>
      <w:r w:rsidRPr="003B2166">
        <w:rPr>
          <w:lang w:val="en-US"/>
        </w:rPr>
        <w:t>If you are deaf, hearing impaired or speech-impaired,</w:t>
      </w:r>
      <w:r>
        <w:rPr>
          <w:lang w:val="en-US"/>
        </w:rPr>
        <w:t xml:space="preserve"> </w:t>
      </w:r>
      <w:r w:rsidRPr="003B2166">
        <w:rPr>
          <w:lang w:val="en-US"/>
        </w:rPr>
        <w:t>call us via the National Relay Service: Teletypewriter (TTY</w:t>
      </w:r>
      <w:r>
        <w:rPr>
          <w:lang w:val="en-US"/>
        </w:rPr>
        <w:t xml:space="preserve">) </w:t>
      </w:r>
      <w:r w:rsidRPr="003B2166">
        <w:rPr>
          <w:lang w:val="en-US"/>
        </w:rPr>
        <w:t>users phone 1300 555 727 then ask for 03 9658 9658</w:t>
      </w:r>
    </w:p>
    <w:p w14:paraId="20BFFFAF" w14:textId="25738C11" w:rsidR="003B2166" w:rsidRPr="00536D2E" w:rsidRDefault="003B2166" w:rsidP="003B2166">
      <w:pPr>
        <w:pStyle w:val="Nospace"/>
        <w:rPr>
          <w:lang w:val="en-US"/>
        </w:rPr>
      </w:pPr>
      <w:r w:rsidRPr="003B2166">
        <w:rPr>
          <w:lang w:val="en-US"/>
        </w:rPr>
        <w:t>9am to 5pm, Monday to Friday (Public holidays excluded)</w:t>
      </w:r>
    </w:p>
    <w:sectPr w:rsidR="003B2166" w:rsidRPr="00536D2E" w:rsidSect="009D3F7E">
      <w:footerReference w:type="default" r:id="rId32"/>
      <w:endnotePr>
        <w:numFmt w:val="decimal"/>
      </w:endnotePr>
      <w:pgSz w:w="11900" w:h="16840"/>
      <w:pgMar w:top="1418" w:right="987" w:bottom="113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D4962" w14:textId="77777777" w:rsidR="001E3732" w:rsidRDefault="001E3732" w:rsidP="00BC719D">
      <w:pPr>
        <w:spacing w:after="0"/>
      </w:pPr>
      <w:r>
        <w:separator/>
      </w:r>
    </w:p>
  </w:endnote>
  <w:endnote w:type="continuationSeparator" w:id="0">
    <w:p w14:paraId="1008BF01" w14:textId="77777777" w:rsidR="001E3732" w:rsidRDefault="001E3732"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BAC0E" w14:textId="1B418E57" w:rsidR="00907151" w:rsidRPr="000F75C6" w:rsidRDefault="00907151" w:rsidP="000F75C6">
    <w:pPr>
      <w:pStyle w:val="Footer"/>
      <w:jc w:val="right"/>
      <w:rPr>
        <w:sz w:val="20"/>
      </w:rPr>
    </w:pPr>
    <w:r w:rsidRPr="001776AC">
      <w:rPr>
        <w:sz w:val="20"/>
      </w:rPr>
      <w:fldChar w:fldCharType="begin"/>
    </w:r>
    <w:r w:rsidRPr="001776AC">
      <w:rPr>
        <w:sz w:val="20"/>
      </w:rPr>
      <w:instrText xml:space="preserve"> PAGE   \* MERGEFORMAT </w:instrText>
    </w:r>
    <w:r w:rsidRPr="001776AC">
      <w:rPr>
        <w:sz w:val="20"/>
      </w:rPr>
      <w:fldChar w:fldCharType="separate"/>
    </w:r>
    <w:r w:rsidR="00574173">
      <w:rPr>
        <w:noProof/>
        <w:sz w:val="20"/>
      </w:rPr>
      <w:t>15</w:t>
    </w:r>
    <w:r w:rsidRPr="001776AC">
      <w:rPr>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0BCDA" w14:textId="77777777" w:rsidR="001E3732" w:rsidRDefault="001E3732" w:rsidP="00577A39">
      <w:pPr>
        <w:spacing w:after="40" w:line="240" w:lineRule="auto"/>
      </w:pPr>
      <w:r>
        <w:separator/>
      </w:r>
    </w:p>
  </w:footnote>
  <w:footnote w:type="continuationSeparator" w:id="0">
    <w:p w14:paraId="256DB78E" w14:textId="77777777" w:rsidR="001E3732" w:rsidRDefault="001E3732" w:rsidP="00EA2130">
      <w:r>
        <w:continuationSeparator/>
      </w:r>
    </w:p>
  </w:footnote>
  <w:footnote w:id="1">
    <w:p w14:paraId="1559FDEC" w14:textId="10D19EF4" w:rsidR="00080FA9" w:rsidRDefault="00080FA9">
      <w:pPr>
        <w:pStyle w:val="FootnoteText"/>
      </w:pPr>
      <w:r>
        <w:rPr>
          <w:rStyle w:val="FootnoteReference"/>
        </w:rPr>
        <w:footnoteRef/>
      </w:r>
      <w:r>
        <w:t xml:space="preserve"> </w:t>
      </w:r>
      <w:r w:rsidRPr="00AC5AD9">
        <w:t>https://www.melbourne.vic.gov.au/</w:t>
      </w:r>
      <w:r>
        <w:t xml:space="preserve"> </w:t>
      </w:r>
    </w:p>
  </w:footnote>
  <w:footnote w:id="2">
    <w:p w14:paraId="7FB51818" w14:textId="7BB47265" w:rsidR="000F75C6" w:rsidRDefault="000F75C6">
      <w:pPr>
        <w:pStyle w:val="FootnoteText"/>
      </w:pPr>
      <w:r>
        <w:rPr>
          <w:rStyle w:val="FootnoteReference"/>
        </w:rPr>
        <w:footnoteRef/>
      </w:r>
      <w:r>
        <w:t xml:space="preserve"> </w:t>
      </w:r>
      <w:r w:rsidRPr="000F75C6">
        <w:t>https://www.melbourne.vic.gov.au/</w:t>
      </w:r>
    </w:p>
  </w:footnote>
  <w:footnote w:id="3">
    <w:p w14:paraId="28CC9E4B" w14:textId="4F041555" w:rsidR="00080FA9" w:rsidRDefault="00080FA9">
      <w:pPr>
        <w:pStyle w:val="FootnoteText"/>
      </w:pPr>
      <w:r>
        <w:rPr>
          <w:rStyle w:val="FootnoteReference"/>
        </w:rPr>
        <w:footnoteRef/>
      </w:r>
      <w:r>
        <w:t xml:space="preserve"> </w:t>
      </w:r>
      <w:r w:rsidRPr="000F75C6">
        <w:t>https://www.melbourne.vic.gov.au/</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DE86B1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B815B1"/>
    <w:multiLevelType w:val="hybridMultilevel"/>
    <w:tmpl w:val="EC7AB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3D0C37"/>
    <w:multiLevelType w:val="hybridMultilevel"/>
    <w:tmpl w:val="9B92B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32604CD"/>
    <w:multiLevelType w:val="multilevel"/>
    <w:tmpl w:val="B3C4D5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6" w15:restartNumberingAfterBreak="0">
    <w:nsid w:val="0B340684"/>
    <w:multiLevelType w:val="hybridMultilevel"/>
    <w:tmpl w:val="55725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3C335F"/>
    <w:multiLevelType w:val="hybridMultilevel"/>
    <w:tmpl w:val="09823BE0"/>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8" w15:restartNumberingAfterBreak="0">
    <w:nsid w:val="18117A79"/>
    <w:multiLevelType w:val="hybridMultilevel"/>
    <w:tmpl w:val="EEC6B8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91501EB"/>
    <w:multiLevelType w:val="hybridMultilevel"/>
    <w:tmpl w:val="860AB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5C6882"/>
    <w:multiLevelType w:val="hybridMultilevel"/>
    <w:tmpl w:val="224E7618"/>
    <w:lvl w:ilvl="0" w:tplc="4AA4014C">
      <w:start w:val="1"/>
      <w:numFmt w:val="decimal"/>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2" w15:restartNumberingAfterBreak="0">
    <w:nsid w:val="317170EC"/>
    <w:multiLevelType w:val="hybridMultilevel"/>
    <w:tmpl w:val="C97E5D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356380D"/>
    <w:multiLevelType w:val="hybridMultilevel"/>
    <w:tmpl w:val="32F2D9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6713965"/>
    <w:multiLevelType w:val="hybridMultilevel"/>
    <w:tmpl w:val="66BA88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7492327"/>
    <w:multiLevelType w:val="hybridMultilevel"/>
    <w:tmpl w:val="9D30C6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42B736E4"/>
    <w:multiLevelType w:val="hybridMultilevel"/>
    <w:tmpl w:val="1DA6DCBC"/>
    <w:lvl w:ilvl="0" w:tplc="C2ACBE3A">
      <w:start w:val="1"/>
      <w:numFmt w:val="bullet"/>
      <w:lvlText w:val=""/>
      <w:lvlJc w:val="left"/>
      <w:pPr>
        <w:ind w:left="720" w:hanging="360"/>
      </w:pPr>
      <w:rPr>
        <w:rFonts w:ascii="Symbol" w:hAnsi="Symbol"/>
      </w:rPr>
    </w:lvl>
    <w:lvl w:ilvl="1" w:tplc="6ADE426C">
      <w:start w:val="1"/>
      <w:numFmt w:val="bullet"/>
      <w:lvlText w:val=""/>
      <w:lvlJc w:val="left"/>
      <w:pPr>
        <w:ind w:left="720" w:hanging="360"/>
      </w:pPr>
      <w:rPr>
        <w:rFonts w:ascii="Symbol" w:hAnsi="Symbol"/>
      </w:rPr>
    </w:lvl>
    <w:lvl w:ilvl="2" w:tplc="8FCE6F36">
      <w:start w:val="1"/>
      <w:numFmt w:val="bullet"/>
      <w:lvlText w:val=""/>
      <w:lvlJc w:val="left"/>
      <w:pPr>
        <w:ind w:left="720" w:hanging="360"/>
      </w:pPr>
      <w:rPr>
        <w:rFonts w:ascii="Symbol" w:hAnsi="Symbol"/>
      </w:rPr>
    </w:lvl>
    <w:lvl w:ilvl="3" w:tplc="F44E148E">
      <w:start w:val="1"/>
      <w:numFmt w:val="bullet"/>
      <w:lvlText w:val=""/>
      <w:lvlJc w:val="left"/>
      <w:pPr>
        <w:ind w:left="720" w:hanging="360"/>
      </w:pPr>
      <w:rPr>
        <w:rFonts w:ascii="Symbol" w:hAnsi="Symbol"/>
      </w:rPr>
    </w:lvl>
    <w:lvl w:ilvl="4" w:tplc="F7EA63B2">
      <w:start w:val="1"/>
      <w:numFmt w:val="bullet"/>
      <w:lvlText w:val=""/>
      <w:lvlJc w:val="left"/>
      <w:pPr>
        <w:ind w:left="720" w:hanging="360"/>
      </w:pPr>
      <w:rPr>
        <w:rFonts w:ascii="Symbol" w:hAnsi="Symbol"/>
      </w:rPr>
    </w:lvl>
    <w:lvl w:ilvl="5" w:tplc="02BE754A">
      <w:start w:val="1"/>
      <w:numFmt w:val="bullet"/>
      <w:lvlText w:val=""/>
      <w:lvlJc w:val="left"/>
      <w:pPr>
        <w:ind w:left="720" w:hanging="360"/>
      </w:pPr>
      <w:rPr>
        <w:rFonts w:ascii="Symbol" w:hAnsi="Symbol"/>
      </w:rPr>
    </w:lvl>
    <w:lvl w:ilvl="6" w:tplc="F3DCC296">
      <w:start w:val="1"/>
      <w:numFmt w:val="bullet"/>
      <w:lvlText w:val=""/>
      <w:lvlJc w:val="left"/>
      <w:pPr>
        <w:ind w:left="720" w:hanging="360"/>
      </w:pPr>
      <w:rPr>
        <w:rFonts w:ascii="Symbol" w:hAnsi="Symbol"/>
      </w:rPr>
    </w:lvl>
    <w:lvl w:ilvl="7" w:tplc="7A2ED78A">
      <w:start w:val="1"/>
      <w:numFmt w:val="bullet"/>
      <w:lvlText w:val=""/>
      <w:lvlJc w:val="left"/>
      <w:pPr>
        <w:ind w:left="720" w:hanging="360"/>
      </w:pPr>
      <w:rPr>
        <w:rFonts w:ascii="Symbol" w:hAnsi="Symbol"/>
      </w:rPr>
    </w:lvl>
    <w:lvl w:ilvl="8" w:tplc="5EF2EDB4">
      <w:start w:val="1"/>
      <w:numFmt w:val="bullet"/>
      <w:lvlText w:val=""/>
      <w:lvlJc w:val="left"/>
      <w:pPr>
        <w:ind w:left="720" w:hanging="360"/>
      </w:pPr>
      <w:rPr>
        <w:rFonts w:ascii="Symbol" w:hAnsi="Symbol"/>
      </w:rPr>
    </w:lvl>
  </w:abstractNum>
  <w:abstractNum w:abstractNumId="17" w15:restartNumberingAfterBreak="0">
    <w:nsid w:val="45FC077A"/>
    <w:multiLevelType w:val="hybridMultilevel"/>
    <w:tmpl w:val="BB6E1F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B471624"/>
    <w:multiLevelType w:val="hybridMultilevel"/>
    <w:tmpl w:val="97529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0A4BFE"/>
    <w:multiLevelType w:val="hybridMultilevel"/>
    <w:tmpl w:val="434C4228"/>
    <w:lvl w:ilvl="0" w:tplc="458C8256">
      <w:start w:val="1"/>
      <w:numFmt w:val="decimal"/>
      <w:lvlText w:val="%1."/>
      <w:lvlJc w:val="left"/>
      <w:pPr>
        <w:ind w:left="1170" w:hanging="45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5016245C"/>
    <w:multiLevelType w:val="hybridMultilevel"/>
    <w:tmpl w:val="32BEF4D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1" w15:restartNumberingAfterBreak="0">
    <w:nsid w:val="54D42319"/>
    <w:multiLevelType w:val="hybridMultilevel"/>
    <w:tmpl w:val="E7FE8590"/>
    <w:lvl w:ilvl="0" w:tplc="97B0DEDA">
      <w:start w:val="13"/>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FB496F"/>
    <w:multiLevelType w:val="hybridMultilevel"/>
    <w:tmpl w:val="D570D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D162F8"/>
    <w:multiLevelType w:val="hybridMultilevel"/>
    <w:tmpl w:val="AFC0F9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F201350"/>
    <w:multiLevelType w:val="hybridMultilevel"/>
    <w:tmpl w:val="C5E8DE8E"/>
    <w:lvl w:ilvl="0" w:tplc="458C8256">
      <w:start w:val="1"/>
      <w:numFmt w:val="decimal"/>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F9B7DA9"/>
    <w:multiLevelType w:val="hybridMultilevel"/>
    <w:tmpl w:val="44A030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54F542A"/>
    <w:multiLevelType w:val="hybridMultilevel"/>
    <w:tmpl w:val="42866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B922AB"/>
    <w:multiLevelType w:val="hybridMultilevel"/>
    <w:tmpl w:val="30989B48"/>
    <w:lvl w:ilvl="0" w:tplc="91CEFB6E">
      <w:start w:val="1"/>
      <w:numFmt w:val="decimal"/>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B25C0F"/>
    <w:multiLevelType w:val="hybridMultilevel"/>
    <w:tmpl w:val="0840C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6E0E90"/>
    <w:multiLevelType w:val="multilevel"/>
    <w:tmpl w:val="6442D68E"/>
    <w:lvl w:ilvl="0">
      <w:start w:val="1"/>
      <w:numFmt w:val="bullet"/>
      <w:lvlText w:val=""/>
      <w:lvlJc w:val="left"/>
      <w:pPr>
        <w:tabs>
          <w:tab w:val="num" w:pos="441"/>
        </w:tabs>
        <w:ind w:left="441" w:hanging="360"/>
      </w:pPr>
      <w:rPr>
        <w:rFonts w:ascii="Symbol" w:hAnsi="Symbol" w:hint="default"/>
        <w:color w:val="000000"/>
        <w:sz w:val="20"/>
      </w:rPr>
    </w:lvl>
    <w:lvl w:ilvl="1" w:tentative="1">
      <w:start w:val="1"/>
      <w:numFmt w:val="bullet"/>
      <w:lvlText w:val=""/>
      <w:lvlJc w:val="left"/>
      <w:pPr>
        <w:tabs>
          <w:tab w:val="num" w:pos="1161"/>
        </w:tabs>
        <w:ind w:left="1161" w:hanging="360"/>
      </w:pPr>
      <w:rPr>
        <w:rFonts w:ascii="Symbol" w:hAnsi="Symbol" w:hint="default"/>
        <w:sz w:val="20"/>
      </w:rPr>
    </w:lvl>
    <w:lvl w:ilvl="2" w:tentative="1">
      <w:start w:val="1"/>
      <w:numFmt w:val="bullet"/>
      <w:lvlText w:val=""/>
      <w:lvlJc w:val="left"/>
      <w:pPr>
        <w:tabs>
          <w:tab w:val="num" w:pos="1881"/>
        </w:tabs>
        <w:ind w:left="1881" w:hanging="360"/>
      </w:pPr>
      <w:rPr>
        <w:rFonts w:ascii="Symbol" w:hAnsi="Symbol" w:hint="default"/>
        <w:sz w:val="20"/>
      </w:rPr>
    </w:lvl>
    <w:lvl w:ilvl="3" w:tentative="1">
      <w:start w:val="1"/>
      <w:numFmt w:val="bullet"/>
      <w:lvlText w:val=""/>
      <w:lvlJc w:val="left"/>
      <w:pPr>
        <w:tabs>
          <w:tab w:val="num" w:pos="2601"/>
        </w:tabs>
        <w:ind w:left="2601" w:hanging="360"/>
      </w:pPr>
      <w:rPr>
        <w:rFonts w:ascii="Symbol" w:hAnsi="Symbol" w:hint="default"/>
        <w:sz w:val="20"/>
      </w:rPr>
    </w:lvl>
    <w:lvl w:ilvl="4" w:tentative="1">
      <w:start w:val="1"/>
      <w:numFmt w:val="bullet"/>
      <w:lvlText w:val=""/>
      <w:lvlJc w:val="left"/>
      <w:pPr>
        <w:tabs>
          <w:tab w:val="num" w:pos="3321"/>
        </w:tabs>
        <w:ind w:left="3321" w:hanging="360"/>
      </w:pPr>
      <w:rPr>
        <w:rFonts w:ascii="Symbol" w:hAnsi="Symbol" w:hint="default"/>
        <w:sz w:val="20"/>
      </w:rPr>
    </w:lvl>
    <w:lvl w:ilvl="5" w:tentative="1">
      <w:start w:val="1"/>
      <w:numFmt w:val="bullet"/>
      <w:lvlText w:val=""/>
      <w:lvlJc w:val="left"/>
      <w:pPr>
        <w:tabs>
          <w:tab w:val="num" w:pos="4041"/>
        </w:tabs>
        <w:ind w:left="4041" w:hanging="360"/>
      </w:pPr>
      <w:rPr>
        <w:rFonts w:ascii="Symbol" w:hAnsi="Symbol" w:hint="default"/>
        <w:sz w:val="20"/>
      </w:rPr>
    </w:lvl>
    <w:lvl w:ilvl="6" w:tentative="1">
      <w:start w:val="1"/>
      <w:numFmt w:val="bullet"/>
      <w:lvlText w:val=""/>
      <w:lvlJc w:val="left"/>
      <w:pPr>
        <w:tabs>
          <w:tab w:val="num" w:pos="4761"/>
        </w:tabs>
        <w:ind w:left="4761" w:hanging="360"/>
      </w:pPr>
      <w:rPr>
        <w:rFonts w:ascii="Symbol" w:hAnsi="Symbol" w:hint="default"/>
        <w:sz w:val="20"/>
      </w:rPr>
    </w:lvl>
    <w:lvl w:ilvl="7" w:tentative="1">
      <w:start w:val="1"/>
      <w:numFmt w:val="bullet"/>
      <w:lvlText w:val=""/>
      <w:lvlJc w:val="left"/>
      <w:pPr>
        <w:tabs>
          <w:tab w:val="num" w:pos="5481"/>
        </w:tabs>
        <w:ind w:left="5481" w:hanging="360"/>
      </w:pPr>
      <w:rPr>
        <w:rFonts w:ascii="Symbol" w:hAnsi="Symbol" w:hint="default"/>
        <w:sz w:val="20"/>
      </w:rPr>
    </w:lvl>
    <w:lvl w:ilvl="8" w:tentative="1">
      <w:start w:val="1"/>
      <w:numFmt w:val="bullet"/>
      <w:lvlText w:val=""/>
      <w:lvlJc w:val="left"/>
      <w:pPr>
        <w:tabs>
          <w:tab w:val="num" w:pos="6201"/>
        </w:tabs>
        <w:ind w:left="6201" w:hanging="360"/>
      </w:pPr>
      <w:rPr>
        <w:rFonts w:ascii="Symbol" w:hAnsi="Symbol" w:hint="default"/>
        <w:sz w:val="20"/>
      </w:rPr>
    </w:lvl>
  </w:abstractNum>
  <w:abstractNum w:abstractNumId="30" w15:restartNumberingAfterBreak="0">
    <w:nsid w:val="77BA683B"/>
    <w:multiLevelType w:val="hybridMultilevel"/>
    <w:tmpl w:val="B77208BE"/>
    <w:lvl w:ilvl="0" w:tplc="0C090001">
      <w:start w:val="1"/>
      <w:numFmt w:val="bullet"/>
      <w:lvlText w:val=""/>
      <w:lvlJc w:val="left"/>
      <w:pPr>
        <w:ind w:left="437" w:hanging="360"/>
      </w:pPr>
      <w:rPr>
        <w:rFonts w:ascii="Symbol" w:hAnsi="Symbol" w:hint="default"/>
      </w:rPr>
    </w:lvl>
    <w:lvl w:ilvl="1" w:tplc="0C090003" w:tentative="1">
      <w:start w:val="1"/>
      <w:numFmt w:val="bullet"/>
      <w:lvlText w:val="o"/>
      <w:lvlJc w:val="left"/>
      <w:pPr>
        <w:ind w:left="1157" w:hanging="360"/>
      </w:pPr>
      <w:rPr>
        <w:rFonts w:ascii="Courier New" w:hAnsi="Courier New" w:cs="Courier New" w:hint="default"/>
      </w:rPr>
    </w:lvl>
    <w:lvl w:ilvl="2" w:tplc="0C090005" w:tentative="1">
      <w:start w:val="1"/>
      <w:numFmt w:val="bullet"/>
      <w:lvlText w:val=""/>
      <w:lvlJc w:val="left"/>
      <w:pPr>
        <w:ind w:left="1877" w:hanging="360"/>
      </w:pPr>
      <w:rPr>
        <w:rFonts w:ascii="Wingdings" w:hAnsi="Wingdings" w:hint="default"/>
      </w:rPr>
    </w:lvl>
    <w:lvl w:ilvl="3" w:tplc="0C090001" w:tentative="1">
      <w:start w:val="1"/>
      <w:numFmt w:val="bullet"/>
      <w:lvlText w:val=""/>
      <w:lvlJc w:val="left"/>
      <w:pPr>
        <w:ind w:left="2597" w:hanging="360"/>
      </w:pPr>
      <w:rPr>
        <w:rFonts w:ascii="Symbol" w:hAnsi="Symbol" w:hint="default"/>
      </w:rPr>
    </w:lvl>
    <w:lvl w:ilvl="4" w:tplc="0C090003" w:tentative="1">
      <w:start w:val="1"/>
      <w:numFmt w:val="bullet"/>
      <w:lvlText w:val="o"/>
      <w:lvlJc w:val="left"/>
      <w:pPr>
        <w:ind w:left="3317" w:hanging="360"/>
      </w:pPr>
      <w:rPr>
        <w:rFonts w:ascii="Courier New" w:hAnsi="Courier New" w:cs="Courier New" w:hint="default"/>
      </w:rPr>
    </w:lvl>
    <w:lvl w:ilvl="5" w:tplc="0C090005" w:tentative="1">
      <w:start w:val="1"/>
      <w:numFmt w:val="bullet"/>
      <w:lvlText w:val=""/>
      <w:lvlJc w:val="left"/>
      <w:pPr>
        <w:ind w:left="4037" w:hanging="360"/>
      </w:pPr>
      <w:rPr>
        <w:rFonts w:ascii="Wingdings" w:hAnsi="Wingdings" w:hint="default"/>
      </w:rPr>
    </w:lvl>
    <w:lvl w:ilvl="6" w:tplc="0C090001" w:tentative="1">
      <w:start w:val="1"/>
      <w:numFmt w:val="bullet"/>
      <w:lvlText w:val=""/>
      <w:lvlJc w:val="left"/>
      <w:pPr>
        <w:ind w:left="4757" w:hanging="360"/>
      </w:pPr>
      <w:rPr>
        <w:rFonts w:ascii="Symbol" w:hAnsi="Symbol" w:hint="default"/>
      </w:rPr>
    </w:lvl>
    <w:lvl w:ilvl="7" w:tplc="0C090003" w:tentative="1">
      <w:start w:val="1"/>
      <w:numFmt w:val="bullet"/>
      <w:lvlText w:val="o"/>
      <w:lvlJc w:val="left"/>
      <w:pPr>
        <w:ind w:left="5477" w:hanging="360"/>
      </w:pPr>
      <w:rPr>
        <w:rFonts w:ascii="Courier New" w:hAnsi="Courier New" w:cs="Courier New" w:hint="default"/>
      </w:rPr>
    </w:lvl>
    <w:lvl w:ilvl="8" w:tplc="0C090005" w:tentative="1">
      <w:start w:val="1"/>
      <w:numFmt w:val="bullet"/>
      <w:lvlText w:val=""/>
      <w:lvlJc w:val="left"/>
      <w:pPr>
        <w:ind w:left="6197" w:hanging="360"/>
      </w:pPr>
      <w:rPr>
        <w:rFonts w:ascii="Wingdings" w:hAnsi="Wingdings" w:hint="default"/>
      </w:rPr>
    </w:lvl>
  </w:abstractNum>
  <w:abstractNum w:abstractNumId="31" w15:restartNumberingAfterBreak="0">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32" w15:restartNumberingAfterBreak="0">
    <w:nsid w:val="7E3A3AEC"/>
    <w:multiLevelType w:val="hybridMultilevel"/>
    <w:tmpl w:val="5B1A87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F8E50DA"/>
    <w:multiLevelType w:val="hybridMultilevel"/>
    <w:tmpl w:val="353CA5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111898579">
    <w:abstractNumId w:val="5"/>
  </w:num>
  <w:num w:numId="2" w16cid:durableId="601571391">
    <w:abstractNumId w:val="11"/>
  </w:num>
  <w:num w:numId="3" w16cid:durableId="1969772351">
    <w:abstractNumId w:val="31"/>
  </w:num>
  <w:num w:numId="4" w16cid:durableId="1224870255">
    <w:abstractNumId w:val="3"/>
  </w:num>
  <w:num w:numId="5" w16cid:durableId="646319966">
    <w:abstractNumId w:val="33"/>
  </w:num>
  <w:num w:numId="6" w16cid:durableId="1224219580">
    <w:abstractNumId w:val="14"/>
  </w:num>
  <w:num w:numId="7" w16cid:durableId="1000963723">
    <w:abstractNumId w:val="8"/>
  </w:num>
  <w:num w:numId="8" w16cid:durableId="1809859194">
    <w:abstractNumId w:val="23"/>
  </w:num>
  <w:num w:numId="9" w16cid:durableId="2044936138">
    <w:abstractNumId w:val="21"/>
  </w:num>
  <w:num w:numId="10" w16cid:durableId="1549684397">
    <w:abstractNumId w:val="13"/>
  </w:num>
  <w:num w:numId="11" w16cid:durableId="212789285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37682374">
    <w:abstractNumId w:val="2"/>
  </w:num>
  <w:num w:numId="13" w16cid:durableId="1456439192">
    <w:abstractNumId w:val="1"/>
  </w:num>
  <w:num w:numId="14" w16cid:durableId="732435394">
    <w:abstractNumId w:val="25"/>
  </w:num>
  <w:num w:numId="15" w16cid:durableId="825171430">
    <w:abstractNumId w:val="18"/>
  </w:num>
  <w:num w:numId="16" w16cid:durableId="728115609">
    <w:abstractNumId w:val="4"/>
  </w:num>
  <w:num w:numId="17" w16cid:durableId="3720734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8316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502717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30556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002364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163005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837996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134578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77236601">
    <w:abstractNumId w:val="20"/>
  </w:num>
  <w:num w:numId="26" w16cid:durableId="1875849463">
    <w:abstractNumId w:val="0"/>
  </w:num>
  <w:num w:numId="27" w16cid:durableId="627126521">
    <w:abstractNumId w:val="5"/>
  </w:num>
  <w:num w:numId="28" w16cid:durableId="1846939105">
    <w:abstractNumId w:val="5"/>
  </w:num>
  <w:num w:numId="29" w16cid:durableId="411396237">
    <w:abstractNumId w:val="22"/>
  </w:num>
  <w:num w:numId="30" w16cid:durableId="928348308">
    <w:abstractNumId w:val="26"/>
  </w:num>
  <w:num w:numId="31" w16cid:durableId="560673213">
    <w:abstractNumId w:val="6"/>
  </w:num>
  <w:num w:numId="32" w16cid:durableId="1851140413">
    <w:abstractNumId w:val="10"/>
  </w:num>
  <w:num w:numId="33" w16cid:durableId="994720558">
    <w:abstractNumId w:val="27"/>
  </w:num>
  <w:num w:numId="34" w16cid:durableId="355422849">
    <w:abstractNumId w:val="24"/>
  </w:num>
  <w:num w:numId="35" w16cid:durableId="1429152118">
    <w:abstractNumId w:val="19"/>
  </w:num>
  <w:num w:numId="36" w16cid:durableId="1514565419">
    <w:abstractNumId w:val="32"/>
  </w:num>
  <w:num w:numId="37" w16cid:durableId="522940319">
    <w:abstractNumId w:val="17"/>
  </w:num>
  <w:num w:numId="38" w16cid:durableId="161242168">
    <w:abstractNumId w:val="29"/>
  </w:num>
  <w:num w:numId="39" w16cid:durableId="591818456">
    <w:abstractNumId w:val="30"/>
  </w:num>
  <w:num w:numId="40" w16cid:durableId="665476935">
    <w:abstractNumId w:val="28"/>
  </w:num>
  <w:num w:numId="41" w16cid:durableId="1646081429">
    <w:abstractNumId w:val="16"/>
  </w:num>
  <w:num w:numId="42" w16cid:durableId="1124343955">
    <w:abstractNumId w:val="15"/>
  </w:num>
  <w:num w:numId="43" w16cid:durableId="1623535565">
    <w:abstractNumId w:val="25"/>
  </w:num>
  <w:num w:numId="44" w16cid:durableId="746554">
    <w:abstractNumId w:val="9"/>
  </w:num>
  <w:num w:numId="45" w16cid:durableId="1489786130">
    <w:abstractNumId w:val="12"/>
  </w:num>
  <w:num w:numId="46" w16cid:durableId="1534264079">
    <w:abstractNumId w:val="0"/>
  </w:num>
  <w:num w:numId="47" w16cid:durableId="1963725273">
    <w:abstractNumId w:val="0"/>
  </w:num>
  <w:num w:numId="48" w16cid:durableId="1559978592">
    <w:abstractNumId w:val="7"/>
  </w:num>
  <w:num w:numId="49" w16cid:durableId="1199588125">
    <w:abstractNumId w:val="0"/>
  </w:num>
  <w:num w:numId="50" w16cid:durableId="1650939498">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C1D"/>
    <w:rsid w:val="000013DD"/>
    <w:rsid w:val="00001D1B"/>
    <w:rsid w:val="00002983"/>
    <w:rsid w:val="00002DD9"/>
    <w:rsid w:val="0000490C"/>
    <w:rsid w:val="0000587E"/>
    <w:rsid w:val="000129F1"/>
    <w:rsid w:val="00013F99"/>
    <w:rsid w:val="00015262"/>
    <w:rsid w:val="00015E0C"/>
    <w:rsid w:val="00020B35"/>
    <w:rsid w:val="0002285A"/>
    <w:rsid w:val="00022E2E"/>
    <w:rsid w:val="000239AE"/>
    <w:rsid w:val="00024E92"/>
    <w:rsid w:val="0002602F"/>
    <w:rsid w:val="000276BA"/>
    <w:rsid w:val="0003008B"/>
    <w:rsid w:val="00031ACA"/>
    <w:rsid w:val="000330CD"/>
    <w:rsid w:val="0003363E"/>
    <w:rsid w:val="0003445E"/>
    <w:rsid w:val="00034CDB"/>
    <w:rsid w:val="0003616B"/>
    <w:rsid w:val="0003626D"/>
    <w:rsid w:val="00040871"/>
    <w:rsid w:val="000411B1"/>
    <w:rsid w:val="0004272A"/>
    <w:rsid w:val="00043799"/>
    <w:rsid w:val="000437C5"/>
    <w:rsid w:val="0004641C"/>
    <w:rsid w:val="000474AE"/>
    <w:rsid w:val="000474C8"/>
    <w:rsid w:val="000523ED"/>
    <w:rsid w:val="00054651"/>
    <w:rsid w:val="00057AC4"/>
    <w:rsid w:val="00060708"/>
    <w:rsid w:val="00060E5B"/>
    <w:rsid w:val="00066035"/>
    <w:rsid w:val="00066589"/>
    <w:rsid w:val="00071857"/>
    <w:rsid w:val="0007658E"/>
    <w:rsid w:val="00076630"/>
    <w:rsid w:val="000774DC"/>
    <w:rsid w:val="00080FA9"/>
    <w:rsid w:val="0008207D"/>
    <w:rsid w:val="000824E7"/>
    <w:rsid w:val="000829F1"/>
    <w:rsid w:val="000834AD"/>
    <w:rsid w:val="00083853"/>
    <w:rsid w:val="000844BD"/>
    <w:rsid w:val="00084520"/>
    <w:rsid w:val="000873E0"/>
    <w:rsid w:val="000907FB"/>
    <w:rsid w:val="00090E95"/>
    <w:rsid w:val="00091C32"/>
    <w:rsid w:val="00092DBB"/>
    <w:rsid w:val="000951AB"/>
    <w:rsid w:val="000A2BDA"/>
    <w:rsid w:val="000A3043"/>
    <w:rsid w:val="000A48D5"/>
    <w:rsid w:val="000A65B5"/>
    <w:rsid w:val="000B31E9"/>
    <w:rsid w:val="000B5EAA"/>
    <w:rsid w:val="000C112B"/>
    <w:rsid w:val="000C18D2"/>
    <w:rsid w:val="000C4B57"/>
    <w:rsid w:val="000C5918"/>
    <w:rsid w:val="000C6032"/>
    <w:rsid w:val="000D2BBD"/>
    <w:rsid w:val="000D2DD8"/>
    <w:rsid w:val="000D2FC3"/>
    <w:rsid w:val="000D3A38"/>
    <w:rsid w:val="000D46F4"/>
    <w:rsid w:val="000D47AF"/>
    <w:rsid w:val="000D48BF"/>
    <w:rsid w:val="000D4963"/>
    <w:rsid w:val="000E012C"/>
    <w:rsid w:val="000E32B2"/>
    <w:rsid w:val="000E5545"/>
    <w:rsid w:val="000E6A71"/>
    <w:rsid w:val="000E7406"/>
    <w:rsid w:val="000F0F83"/>
    <w:rsid w:val="000F26DA"/>
    <w:rsid w:val="000F3535"/>
    <w:rsid w:val="000F3C4C"/>
    <w:rsid w:val="000F413E"/>
    <w:rsid w:val="000F4168"/>
    <w:rsid w:val="000F4AB5"/>
    <w:rsid w:val="000F75C6"/>
    <w:rsid w:val="000F7BC8"/>
    <w:rsid w:val="00104D3A"/>
    <w:rsid w:val="0010766C"/>
    <w:rsid w:val="001111B7"/>
    <w:rsid w:val="0011406F"/>
    <w:rsid w:val="00116992"/>
    <w:rsid w:val="00117780"/>
    <w:rsid w:val="00120F06"/>
    <w:rsid w:val="001214DD"/>
    <w:rsid w:val="00122AA8"/>
    <w:rsid w:val="001240D9"/>
    <w:rsid w:val="00125462"/>
    <w:rsid w:val="001308B8"/>
    <w:rsid w:val="00130F90"/>
    <w:rsid w:val="00131C36"/>
    <w:rsid w:val="0013344F"/>
    <w:rsid w:val="001339D5"/>
    <w:rsid w:val="00134CF5"/>
    <w:rsid w:val="00135C37"/>
    <w:rsid w:val="0013706C"/>
    <w:rsid w:val="001422B7"/>
    <w:rsid w:val="00145DC5"/>
    <w:rsid w:val="0014726E"/>
    <w:rsid w:val="001525FF"/>
    <w:rsid w:val="0015280B"/>
    <w:rsid w:val="00153373"/>
    <w:rsid w:val="00153BF4"/>
    <w:rsid w:val="001573CA"/>
    <w:rsid w:val="00160B32"/>
    <w:rsid w:val="00161EAE"/>
    <w:rsid w:val="0016268C"/>
    <w:rsid w:val="00165757"/>
    <w:rsid w:val="001669D2"/>
    <w:rsid w:val="00171367"/>
    <w:rsid w:val="00171839"/>
    <w:rsid w:val="00173B29"/>
    <w:rsid w:val="00176261"/>
    <w:rsid w:val="001776AC"/>
    <w:rsid w:val="00180CBC"/>
    <w:rsid w:val="00183A78"/>
    <w:rsid w:val="00186025"/>
    <w:rsid w:val="00186954"/>
    <w:rsid w:val="001872FC"/>
    <w:rsid w:val="00187393"/>
    <w:rsid w:val="00187985"/>
    <w:rsid w:val="00187AAD"/>
    <w:rsid w:val="00190B0E"/>
    <w:rsid w:val="00192135"/>
    <w:rsid w:val="0019416A"/>
    <w:rsid w:val="001A3DA2"/>
    <w:rsid w:val="001A490A"/>
    <w:rsid w:val="001A5EF5"/>
    <w:rsid w:val="001B25CD"/>
    <w:rsid w:val="001B51BF"/>
    <w:rsid w:val="001C07A1"/>
    <w:rsid w:val="001C2025"/>
    <w:rsid w:val="001C2093"/>
    <w:rsid w:val="001C20A6"/>
    <w:rsid w:val="001C3ABD"/>
    <w:rsid w:val="001C4492"/>
    <w:rsid w:val="001C5B7B"/>
    <w:rsid w:val="001C6F90"/>
    <w:rsid w:val="001C7500"/>
    <w:rsid w:val="001D1198"/>
    <w:rsid w:val="001D6677"/>
    <w:rsid w:val="001D70AF"/>
    <w:rsid w:val="001E1A94"/>
    <w:rsid w:val="001E21FF"/>
    <w:rsid w:val="001E2C31"/>
    <w:rsid w:val="001E3732"/>
    <w:rsid w:val="001E5615"/>
    <w:rsid w:val="001E5D9D"/>
    <w:rsid w:val="001E7176"/>
    <w:rsid w:val="001F007C"/>
    <w:rsid w:val="001F0126"/>
    <w:rsid w:val="001F0A82"/>
    <w:rsid w:val="001F29BC"/>
    <w:rsid w:val="001F2E00"/>
    <w:rsid w:val="001F3123"/>
    <w:rsid w:val="001F3544"/>
    <w:rsid w:val="001F46B4"/>
    <w:rsid w:val="001F5516"/>
    <w:rsid w:val="001F554D"/>
    <w:rsid w:val="001F6FE1"/>
    <w:rsid w:val="001F7AEE"/>
    <w:rsid w:val="00203AF7"/>
    <w:rsid w:val="0020497B"/>
    <w:rsid w:val="002063FC"/>
    <w:rsid w:val="00207696"/>
    <w:rsid w:val="00207E24"/>
    <w:rsid w:val="00211D8A"/>
    <w:rsid w:val="002134E3"/>
    <w:rsid w:val="002135AA"/>
    <w:rsid w:val="00215D53"/>
    <w:rsid w:val="00215EC6"/>
    <w:rsid w:val="0021605F"/>
    <w:rsid w:val="0021692F"/>
    <w:rsid w:val="00221242"/>
    <w:rsid w:val="00222EEC"/>
    <w:rsid w:val="00224CE8"/>
    <w:rsid w:val="00225328"/>
    <w:rsid w:val="00231CD5"/>
    <w:rsid w:val="00232CA9"/>
    <w:rsid w:val="00233908"/>
    <w:rsid w:val="00233C6F"/>
    <w:rsid w:val="0023427F"/>
    <w:rsid w:val="00234A71"/>
    <w:rsid w:val="00240EA6"/>
    <w:rsid w:val="00241A38"/>
    <w:rsid w:val="00241C6F"/>
    <w:rsid w:val="00242621"/>
    <w:rsid w:val="002436A6"/>
    <w:rsid w:val="002438B7"/>
    <w:rsid w:val="00243BC9"/>
    <w:rsid w:val="00243F74"/>
    <w:rsid w:val="0024432A"/>
    <w:rsid w:val="00245E92"/>
    <w:rsid w:val="0024773F"/>
    <w:rsid w:val="00251F5D"/>
    <w:rsid w:val="00253326"/>
    <w:rsid w:val="002545BD"/>
    <w:rsid w:val="002576D5"/>
    <w:rsid w:val="00257A72"/>
    <w:rsid w:val="002614F3"/>
    <w:rsid w:val="002631AB"/>
    <w:rsid w:val="00263A25"/>
    <w:rsid w:val="0026745A"/>
    <w:rsid w:val="002713EF"/>
    <w:rsid w:val="00275F24"/>
    <w:rsid w:val="00280535"/>
    <w:rsid w:val="002826CA"/>
    <w:rsid w:val="0028402D"/>
    <w:rsid w:val="00284966"/>
    <w:rsid w:val="00284CFF"/>
    <w:rsid w:val="0028656E"/>
    <w:rsid w:val="00291655"/>
    <w:rsid w:val="00292502"/>
    <w:rsid w:val="0029274E"/>
    <w:rsid w:val="002945EF"/>
    <w:rsid w:val="002953EC"/>
    <w:rsid w:val="002964FF"/>
    <w:rsid w:val="00296E1C"/>
    <w:rsid w:val="002A3F5C"/>
    <w:rsid w:val="002A69E1"/>
    <w:rsid w:val="002B1F29"/>
    <w:rsid w:val="002B4BCB"/>
    <w:rsid w:val="002B742F"/>
    <w:rsid w:val="002B79CD"/>
    <w:rsid w:val="002C0D9E"/>
    <w:rsid w:val="002C1896"/>
    <w:rsid w:val="002C38EE"/>
    <w:rsid w:val="002C4622"/>
    <w:rsid w:val="002C4EBD"/>
    <w:rsid w:val="002C581F"/>
    <w:rsid w:val="002C5ED9"/>
    <w:rsid w:val="002C6ACF"/>
    <w:rsid w:val="002C6D28"/>
    <w:rsid w:val="002C7277"/>
    <w:rsid w:val="002D1AAC"/>
    <w:rsid w:val="002D1B01"/>
    <w:rsid w:val="002D3F41"/>
    <w:rsid w:val="002D4ECF"/>
    <w:rsid w:val="002D630D"/>
    <w:rsid w:val="002E0923"/>
    <w:rsid w:val="002E34A0"/>
    <w:rsid w:val="002E4153"/>
    <w:rsid w:val="002E49AA"/>
    <w:rsid w:val="002E513C"/>
    <w:rsid w:val="002E5F17"/>
    <w:rsid w:val="002F042E"/>
    <w:rsid w:val="002F30D7"/>
    <w:rsid w:val="002F43E5"/>
    <w:rsid w:val="002F47B6"/>
    <w:rsid w:val="002F66DE"/>
    <w:rsid w:val="002F6A88"/>
    <w:rsid w:val="003015C3"/>
    <w:rsid w:val="0030248A"/>
    <w:rsid w:val="003027DD"/>
    <w:rsid w:val="003035EA"/>
    <w:rsid w:val="00303AAD"/>
    <w:rsid w:val="00310D01"/>
    <w:rsid w:val="003110B2"/>
    <w:rsid w:val="00316BA5"/>
    <w:rsid w:val="00317F3E"/>
    <w:rsid w:val="0032129B"/>
    <w:rsid w:val="003214C3"/>
    <w:rsid w:val="00322AA6"/>
    <w:rsid w:val="003256FD"/>
    <w:rsid w:val="003262FE"/>
    <w:rsid w:val="003273E0"/>
    <w:rsid w:val="00330885"/>
    <w:rsid w:val="00331732"/>
    <w:rsid w:val="0033339D"/>
    <w:rsid w:val="003372B6"/>
    <w:rsid w:val="0034478D"/>
    <w:rsid w:val="003458EF"/>
    <w:rsid w:val="003459DD"/>
    <w:rsid w:val="00346473"/>
    <w:rsid w:val="0034687E"/>
    <w:rsid w:val="00351966"/>
    <w:rsid w:val="00351E85"/>
    <w:rsid w:val="00352B16"/>
    <w:rsid w:val="00353133"/>
    <w:rsid w:val="00354D0C"/>
    <w:rsid w:val="00355C4A"/>
    <w:rsid w:val="00357057"/>
    <w:rsid w:val="00361424"/>
    <w:rsid w:val="00362BFD"/>
    <w:rsid w:val="00367102"/>
    <w:rsid w:val="00367338"/>
    <w:rsid w:val="00367A39"/>
    <w:rsid w:val="00371AB2"/>
    <w:rsid w:val="0037606F"/>
    <w:rsid w:val="00376796"/>
    <w:rsid w:val="00377C33"/>
    <w:rsid w:val="00380F44"/>
    <w:rsid w:val="00383C78"/>
    <w:rsid w:val="00387EB8"/>
    <w:rsid w:val="00390268"/>
    <w:rsid w:val="00391337"/>
    <w:rsid w:val="00391F21"/>
    <w:rsid w:val="00392688"/>
    <w:rsid w:val="00395495"/>
    <w:rsid w:val="00395E72"/>
    <w:rsid w:val="00396F15"/>
    <w:rsid w:val="003A0DA7"/>
    <w:rsid w:val="003A774F"/>
    <w:rsid w:val="003B2124"/>
    <w:rsid w:val="003B2166"/>
    <w:rsid w:val="003B2407"/>
    <w:rsid w:val="003B5C34"/>
    <w:rsid w:val="003C412A"/>
    <w:rsid w:val="003C745C"/>
    <w:rsid w:val="003C7602"/>
    <w:rsid w:val="003D63A8"/>
    <w:rsid w:val="003E0F34"/>
    <w:rsid w:val="003E10BA"/>
    <w:rsid w:val="003E2A92"/>
    <w:rsid w:val="003E3A9F"/>
    <w:rsid w:val="003E47A3"/>
    <w:rsid w:val="00402631"/>
    <w:rsid w:val="00403231"/>
    <w:rsid w:val="00403541"/>
    <w:rsid w:val="00407429"/>
    <w:rsid w:val="004075B0"/>
    <w:rsid w:val="004107FC"/>
    <w:rsid w:val="0041329C"/>
    <w:rsid w:val="00420AE7"/>
    <w:rsid w:val="00420B53"/>
    <w:rsid w:val="0042137E"/>
    <w:rsid w:val="00421D25"/>
    <w:rsid w:val="00422A35"/>
    <w:rsid w:val="00425435"/>
    <w:rsid w:val="00426584"/>
    <w:rsid w:val="00426813"/>
    <w:rsid w:val="0043069B"/>
    <w:rsid w:val="00431D45"/>
    <w:rsid w:val="0043476B"/>
    <w:rsid w:val="00434773"/>
    <w:rsid w:val="00434F7B"/>
    <w:rsid w:val="00436631"/>
    <w:rsid w:val="0043798B"/>
    <w:rsid w:val="00440A72"/>
    <w:rsid w:val="00441544"/>
    <w:rsid w:val="004430C5"/>
    <w:rsid w:val="004447A9"/>
    <w:rsid w:val="00444AE8"/>
    <w:rsid w:val="0044511A"/>
    <w:rsid w:val="004462A3"/>
    <w:rsid w:val="00446CA9"/>
    <w:rsid w:val="0044738A"/>
    <w:rsid w:val="004544AB"/>
    <w:rsid w:val="004564F4"/>
    <w:rsid w:val="00457042"/>
    <w:rsid w:val="00464CF1"/>
    <w:rsid w:val="00467C38"/>
    <w:rsid w:val="00470D15"/>
    <w:rsid w:val="00470E63"/>
    <w:rsid w:val="004751F3"/>
    <w:rsid w:val="004801C1"/>
    <w:rsid w:val="004815AF"/>
    <w:rsid w:val="004847C8"/>
    <w:rsid w:val="00485816"/>
    <w:rsid w:val="004869CF"/>
    <w:rsid w:val="00486FA8"/>
    <w:rsid w:val="004878DB"/>
    <w:rsid w:val="00493CE5"/>
    <w:rsid w:val="00493E0A"/>
    <w:rsid w:val="00494A2D"/>
    <w:rsid w:val="004967FC"/>
    <w:rsid w:val="004A0673"/>
    <w:rsid w:val="004A26E3"/>
    <w:rsid w:val="004A31A8"/>
    <w:rsid w:val="004A5844"/>
    <w:rsid w:val="004B07C7"/>
    <w:rsid w:val="004B1A4E"/>
    <w:rsid w:val="004B6AD4"/>
    <w:rsid w:val="004C1FC0"/>
    <w:rsid w:val="004C50E1"/>
    <w:rsid w:val="004C77BD"/>
    <w:rsid w:val="004D00DD"/>
    <w:rsid w:val="004D0B1E"/>
    <w:rsid w:val="004D28F8"/>
    <w:rsid w:val="004D2CB9"/>
    <w:rsid w:val="004D3B5D"/>
    <w:rsid w:val="004D5166"/>
    <w:rsid w:val="004E0171"/>
    <w:rsid w:val="004E022F"/>
    <w:rsid w:val="004E17E8"/>
    <w:rsid w:val="004E1ECE"/>
    <w:rsid w:val="004E3B3C"/>
    <w:rsid w:val="004E627C"/>
    <w:rsid w:val="004E6353"/>
    <w:rsid w:val="004F2636"/>
    <w:rsid w:val="004F2D5C"/>
    <w:rsid w:val="004F327D"/>
    <w:rsid w:val="004F3A42"/>
    <w:rsid w:val="004F4B73"/>
    <w:rsid w:val="004F54F5"/>
    <w:rsid w:val="004F6D44"/>
    <w:rsid w:val="005007F4"/>
    <w:rsid w:val="00507160"/>
    <w:rsid w:val="00510706"/>
    <w:rsid w:val="00510F64"/>
    <w:rsid w:val="00510FEE"/>
    <w:rsid w:val="00514388"/>
    <w:rsid w:val="00514B8A"/>
    <w:rsid w:val="00516013"/>
    <w:rsid w:val="00516D47"/>
    <w:rsid w:val="00517399"/>
    <w:rsid w:val="00517A78"/>
    <w:rsid w:val="00522A08"/>
    <w:rsid w:val="00524D65"/>
    <w:rsid w:val="005300FC"/>
    <w:rsid w:val="00532934"/>
    <w:rsid w:val="00532B4E"/>
    <w:rsid w:val="005334B8"/>
    <w:rsid w:val="00535159"/>
    <w:rsid w:val="00535A1E"/>
    <w:rsid w:val="0053666A"/>
    <w:rsid w:val="00536D2E"/>
    <w:rsid w:val="0054042D"/>
    <w:rsid w:val="0054078E"/>
    <w:rsid w:val="00542964"/>
    <w:rsid w:val="00542DCE"/>
    <w:rsid w:val="00545A42"/>
    <w:rsid w:val="0054708F"/>
    <w:rsid w:val="00550A5E"/>
    <w:rsid w:val="00550B25"/>
    <w:rsid w:val="00551493"/>
    <w:rsid w:val="00552639"/>
    <w:rsid w:val="0055311D"/>
    <w:rsid w:val="005541AC"/>
    <w:rsid w:val="005620A0"/>
    <w:rsid w:val="0056252A"/>
    <w:rsid w:val="00564EA6"/>
    <w:rsid w:val="00565A7E"/>
    <w:rsid w:val="005660A9"/>
    <w:rsid w:val="0056634E"/>
    <w:rsid w:val="00566CAD"/>
    <w:rsid w:val="00567E2F"/>
    <w:rsid w:val="0057264C"/>
    <w:rsid w:val="00573AB0"/>
    <w:rsid w:val="00574173"/>
    <w:rsid w:val="005761DB"/>
    <w:rsid w:val="00576D02"/>
    <w:rsid w:val="00577A39"/>
    <w:rsid w:val="0058116B"/>
    <w:rsid w:val="005814F5"/>
    <w:rsid w:val="00582D1D"/>
    <w:rsid w:val="00582FE5"/>
    <w:rsid w:val="00587822"/>
    <w:rsid w:val="00591340"/>
    <w:rsid w:val="0059230B"/>
    <w:rsid w:val="00593869"/>
    <w:rsid w:val="005938DD"/>
    <w:rsid w:val="00595B01"/>
    <w:rsid w:val="005A2A70"/>
    <w:rsid w:val="005A3574"/>
    <w:rsid w:val="005A3FC6"/>
    <w:rsid w:val="005A49A1"/>
    <w:rsid w:val="005A5CCD"/>
    <w:rsid w:val="005B06CE"/>
    <w:rsid w:val="005B0D09"/>
    <w:rsid w:val="005B0E0D"/>
    <w:rsid w:val="005B1626"/>
    <w:rsid w:val="005B4AC9"/>
    <w:rsid w:val="005B6074"/>
    <w:rsid w:val="005B678D"/>
    <w:rsid w:val="005B7B0D"/>
    <w:rsid w:val="005C2037"/>
    <w:rsid w:val="005C31EE"/>
    <w:rsid w:val="005C524D"/>
    <w:rsid w:val="005C6ECE"/>
    <w:rsid w:val="005C72A1"/>
    <w:rsid w:val="005C72F2"/>
    <w:rsid w:val="005D2F88"/>
    <w:rsid w:val="005D30BA"/>
    <w:rsid w:val="005D5762"/>
    <w:rsid w:val="005D7EEA"/>
    <w:rsid w:val="005E0184"/>
    <w:rsid w:val="005E0D95"/>
    <w:rsid w:val="005E232D"/>
    <w:rsid w:val="005E4278"/>
    <w:rsid w:val="005E4392"/>
    <w:rsid w:val="005E476F"/>
    <w:rsid w:val="005E60F7"/>
    <w:rsid w:val="005F0E7F"/>
    <w:rsid w:val="005F275A"/>
    <w:rsid w:val="005F4391"/>
    <w:rsid w:val="005F44A3"/>
    <w:rsid w:val="00601B77"/>
    <w:rsid w:val="00602845"/>
    <w:rsid w:val="00603C84"/>
    <w:rsid w:val="006049ED"/>
    <w:rsid w:val="006066F9"/>
    <w:rsid w:val="00610C17"/>
    <w:rsid w:val="00613506"/>
    <w:rsid w:val="006142EC"/>
    <w:rsid w:val="0062260C"/>
    <w:rsid w:val="006257C0"/>
    <w:rsid w:val="006273C2"/>
    <w:rsid w:val="006329B2"/>
    <w:rsid w:val="00633727"/>
    <w:rsid w:val="0063715F"/>
    <w:rsid w:val="00637A97"/>
    <w:rsid w:val="006411BF"/>
    <w:rsid w:val="00642F53"/>
    <w:rsid w:val="00645354"/>
    <w:rsid w:val="00650B86"/>
    <w:rsid w:val="00651CC8"/>
    <w:rsid w:val="00654342"/>
    <w:rsid w:val="006563AE"/>
    <w:rsid w:val="006566E5"/>
    <w:rsid w:val="00657A85"/>
    <w:rsid w:val="006608BA"/>
    <w:rsid w:val="00660BF3"/>
    <w:rsid w:val="00661EEB"/>
    <w:rsid w:val="0066255C"/>
    <w:rsid w:val="00664B48"/>
    <w:rsid w:val="00665818"/>
    <w:rsid w:val="006711EE"/>
    <w:rsid w:val="0067202D"/>
    <w:rsid w:val="00673417"/>
    <w:rsid w:val="0067406D"/>
    <w:rsid w:val="00677577"/>
    <w:rsid w:val="00680D0B"/>
    <w:rsid w:val="00683219"/>
    <w:rsid w:val="00687D4A"/>
    <w:rsid w:val="006914B6"/>
    <w:rsid w:val="00691B60"/>
    <w:rsid w:val="00696108"/>
    <w:rsid w:val="006A01D4"/>
    <w:rsid w:val="006A26F4"/>
    <w:rsid w:val="006A2B46"/>
    <w:rsid w:val="006A2DC1"/>
    <w:rsid w:val="006A2F63"/>
    <w:rsid w:val="006A3718"/>
    <w:rsid w:val="006A3DB1"/>
    <w:rsid w:val="006A4E2D"/>
    <w:rsid w:val="006A4EA4"/>
    <w:rsid w:val="006A5C1F"/>
    <w:rsid w:val="006A5ED4"/>
    <w:rsid w:val="006A71B9"/>
    <w:rsid w:val="006B5202"/>
    <w:rsid w:val="006B613E"/>
    <w:rsid w:val="006B6841"/>
    <w:rsid w:val="006C2DE5"/>
    <w:rsid w:val="006C7F13"/>
    <w:rsid w:val="006C7F7B"/>
    <w:rsid w:val="006D12FB"/>
    <w:rsid w:val="006D151F"/>
    <w:rsid w:val="006D2439"/>
    <w:rsid w:val="006D3C10"/>
    <w:rsid w:val="006D443B"/>
    <w:rsid w:val="006D44A9"/>
    <w:rsid w:val="006D4C8A"/>
    <w:rsid w:val="006D6B90"/>
    <w:rsid w:val="006D739B"/>
    <w:rsid w:val="006D7550"/>
    <w:rsid w:val="006E0658"/>
    <w:rsid w:val="006E247D"/>
    <w:rsid w:val="006E2A00"/>
    <w:rsid w:val="006E4EBA"/>
    <w:rsid w:val="006E5D35"/>
    <w:rsid w:val="006E6E07"/>
    <w:rsid w:val="006F11AA"/>
    <w:rsid w:val="006F27A1"/>
    <w:rsid w:val="006F4116"/>
    <w:rsid w:val="006F56FC"/>
    <w:rsid w:val="006F6D76"/>
    <w:rsid w:val="006F7B28"/>
    <w:rsid w:val="00703C99"/>
    <w:rsid w:val="007042DC"/>
    <w:rsid w:val="00707894"/>
    <w:rsid w:val="00711315"/>
    <w:rsid w:val="00712008"/>
    <w:rsid w:val="00712950"/>
    <w:rsid w:val="00712C15"/>
    <w:rsid w:val="0071307A"/>
    <w:rsid w:val="00714FAF"/>
    <w:rsid w:val="00715B3E"/>
    <w:rsid w:val="00716705"/>
    <w:rsid w:val="007167F4"/>
    <w:rsid w:val="007175A5"/>
    <w:rsid w:val="007234E0"/>
    <w:rsid w:val="00730F0F"/>
    <w:rsid w:val="00731279"/>
    <w:rsid w:val="007324B9"/>
    <w:rsid w:val="00732657"/>
    <w:rsid w:val="0073295E"/>
    <w:rsid w:val="0073401D"/>
    <w:rsid w:val="007361D8"/>
    <w:rsid w:val="00737A99"/>
    <w:rsid w:val="007421F1"/>
    <w:rsid w:val="0074777D"/>
    <w:rsid w:val="007525CF"/>
    <w:rsid w:val="007542A5"/>
    <w:rsid w:val="00755063"/>
    <w:rsid w:val="007576B9"/>
    <w:rsid w:val="00764556"/>
    <w:rsid w:val="007665B8"/>
    <w:rsid w:val="00774853"/>
    <w:rsid w:val="00776B67"/>
    <w:rsid w:val="00781737"/>
    <w:rsid w:val="007823B2"/>
    <w:rsid w:val="00782A59"/>
    <w:rsid w:val="00782E37"/>
    <w:rsid w:val="00785997"/>
    <w:rsid w:val="0078627C"/>
    <w:rsid w:val="00787AA7"/>
    <w:rsid w:val="00787EF7"/>
    <w:rsid w:val="00790152"/>
    <w:rsid w:val="0079065E"/>
    <w:rsid w:val="0079117E"/>
    <w:rsid w:val="00791362"/>
    <w:rsid w:val="007950F4"/>
    <w:rsid w:val="00795255"/>
    <w:rsid w:val="00795868"/>
    <w:rsid w:val="00795B71"/>
    <w:rsid w:val="007A0AA6"/>
    <w:rsid w:val="007A36AB"/>
    <w:rsid w:val="007A4B09"/>
    <w:rsid w:val="007A5F41"/>
    <w:rsid w:val="007B4283"/>
    <w:rsid w:val="007B52B6"/>
    <w:rsid w:val="007B6D51"/>
    <w:rsid w:val="007C01FC"/>
    <w:rsid w:val="007C0BFA"/>
    <w:rsid w:val="007C1E02"/>
    <w:rsid w:val="007C374D"/>
    <w:rsid w:val="007C68CE"/>
    <w:rsid w:val="007C71C6"/>
    <w:rsid w:val="007C77ED"/>
    <w:rsid w:val="007D2764"/>
    <w:rsid w:val="007D34D7"/>
    <w:rsid w:val="007D491C"/>
    <w:rsid w:val="007D6CA0"/>
    <w:rsid w:val="007D6D1A"/>
    <w:rsid w:val="007D7E7B"/>
    <w:rsid w:val="007E285B"/>
    <w:rsid w:val="007E291E"/>
    <w:rsid w:val="007E2D5D"/>
    <w:rsid w:val="007E302B"/>
    <w:rsid w:val="007E3995"/>
    <w:rsid w:val="007E4535"/>
    <w:rsid w:val="007E6A74"/>
    <w:rsid w:val="007E7D8D"/>
    <w:rsid w:val="007F0661"/>
    <w:rsid w:val="007F0EF8"/>
    <w:rsid w:val="007F18AC"/>
    <w:rsid w:val="007F2C7C"/>
    <w:rsid w:val="007F4727"/>
    <w:rsid w:val="007F4FAE"/>
    <w:rsid w:val="007F56D0"/>
    <w:rsid w:val="007F5F98"/>
    <w:rsid w:val="007F62E5"/>
    <w:rsid w:val="007F69B8"/>
    <w:rsid w:val="007F718B"/>
    <w:rsid w:val="00801A8C"/>
    <w:rsid w:val="00802A52"/>
    <w:rsid w:val="00802DA5"/>
    <w:rsid w:val="00802DA6"/>
    <w:rsid w:val="00803E91"/>
    <w:rsid w:val="00805406"/>
    <w:rsid w:val="0080682A"/>
    <w:rsid w:val="00806F0F"/>
    <w:rsid w:val="0080784A"/>
    <w:rsid w:val="00807E5D"/>
    <w:rsid w:val="00812BDF"/>
    <w:rsid w:val="008137BF"/>
    <w:rsid w:val="00816067"/>
    <w:rsid w:val="0082070B"/>
    <w:rsid w:val="00821606"/>
    <w:rsid w:val="00821C5D"/>
    <w:rsid w:val="00821C63"/>
    <w:rsid w:val="00822B2A"/>
    <w:rsid w:val="00823554"/>
    <w:rsid w:val="00824CE1"/>
    <w:rsid w:val="008255F2"/>
    <w:rsid w:val="0082656A"/>
    <w:rsid w:val="00827ED2"/>
    <w:rsid w:val="00830F89"/>
    <w:rsid w:val="00831224"/>
    <w:rsid w:val="00834456"/>
    <w:rsid w:val="0083565B"/>
    <w:rsid w:val="0083597F"/>
    <w:rsid w:val="00836BEA"/>
    <w:rsid w:val="008406DE"/>
    <w:rsid w:val="0084284C"/>
    <w:rsid w:val="00843AA9"/>
    <w:rsid w:val="008455CA"/>
    <w:rsid w:val="008458B9"/>
    <w:rsid w:val="00846F65"/>
    <w:rsid w:val="00850D66"/>
    <w:rsid w:val="00851531"/>
    <w:rsid w:val="00851B7F"/>
    <w:rsid w:val="00854DB2"/>
    <w:rsid w:val="00855F84"/>
    <w:rsid w:val="008601A4"/>
    <w:rsid w:val="00863854"/>
    <w:rsid w:val="00866701"/>
    <w:rsid w:val="00875BFD"/>
    <w:rsid w:val="00881C97"/>
    <w:rsid w:val="00884846"/>
    <w:rsid w:val="0088618E"/>
    <w:rsid w:val="00887FEA"/>
    <w:rsid w:val="00893EE7"/>
    <w:rsid w:val="008A6065"/>
    <w:rsid w:val="008A7FBA"/>
    <w:rsid w:val="008B0AA8"/>
    <w:rsid w:val="008B1451"/>
    <w:rsid w:val="008B30A6"/>
    <w:rsid w:val="008B4A1B"/>
    <w:rsid w:val="008B5122"/>
    <w:rsid w:val="008B5531"/>
    <w:rsid w:val="008B66A6"/>
    <w:rsid w:val="008B6768"/>
    <w:rsid w:val="008C31DB"/>
    <w:rsid w:val="008C3E93"/>
    <w:rsid w:val="008C5413"/>
    <w:rsid w:val="008C6848"/>
    <w:rsid w:val="008C75F3"/>
    <w:rsid w:val="008D0ADE"/>
    <w:rsid w:val="008D22CB"/>
    <w:rsid w:val="008D2DDA"/>
    <w:rsid w:val="008D45FA"/>
    <w:rsid w:val="008E0769"/>
    <w:rsid w:val="008E10AE"/>
    <w:rsid w:val="008E21A5"/>
    <w:rsid w:val="008E2476"/>
    <w:rsid w:val="008E4384"/>
    <w:rsid w:val="008E7FF3"/>
    <w:rsid w:val="008F0436"/>
    <w:rsid w:val="008F0852"/>
    <w:rsid w:val="008F32CB"/>
    <w:rsid w:val="008F56DC"/>
    <w:rsid w:val="008F6837"/>
    <w:rsid w:val="008F70F4"/>
    <w:rsid w:val="008F7762"/>
    <w:rsid w:val="009004A6"/>
    <w:rsid w:val="00900D77"/>
    <w:rsid w:val="009012AB"/>
    <w:rsid w:val="00902415"/>
    <w:rsid w:val="00903990"/>
    <w:rsid w:val="009043FC"/>
    <w:rsid w:val="009050C6"/>
    <w:rsid w:val="00907151"/>
    <w:rsid w:val="009126C1"/>
    <w:rsid w:val="0091365A"/>
    <w:rsid w:val="00914411"/>
    <w:rsid w:val="009209E6"/>
    <w:rsid w:val="009226F8"/>
    <w:rsid w:val="00922CFA"/>
    <w:rsid w:val="0092385E"/>
    <w:rsid w:val="00924FFF"/>
    <w:rsid w:val="0092511E"/>
    <w:rsid w:val="00926CB6"/>
    <w:rsid w:val="009271CE"/>
    <w:rsid w:val="009276A8"/>
    <w:rsid w:val="009278A0"/>
    <w:rsid w:val="00927F29"/>
    <w:rsid w:val="00931DE9"/>
    <w:rsid w:val="0093401A"/>
    <w:rsid w:val="00935A74"/>
    <w:rsid w:val="009360AE"/>
    <w:rsid w:val="00936E8C"/>
    <w:rsid w:val="009371BB"/>
    <w:rsid w:val="00937C0A"/>
    <w:rsid w:val="00940127"/>
    <w:rsid w:val="0094273B"/>
    <w:rsid w:val="00943A15"/>
    <w:rsid w:val="00943EF0"/>
    <w:rsid w:val="00945379"/>
    <w:rsid w:val="009506E3"/>
    <w:rsid w:val="00951461"/>
    <w:rsid w:val="00951AE6"/>
    <w:rsid w:val="00952983"/>
    <w:rsid w:val="00954ACF"/>
    <w:rsid w:val="0095559C"/>
    <w:rsid w:val="00955E32"/>
    <w:rsid w:val="009562D1"/>
    <w:rsid w:val="00960C37"/>
    <w:rsid w:val="00962397"/>
    <w:rsid w:val="009667B3"/>
    <w:rsid w:val="009670C2"/>
    <w:rsid w:val="00970619"/>
    <w:rsid w:val="00970718"/>
    <w:rsid w:val="0097181E"/>
    <w:rsid w:val="00973135"/>
    <w:rsid w:val="0097337E"/>
    <w:rsid w:val="00973A2F"/>
    <w:rsid w:val="0097634B"/>
    <w:rsid w:val="0098041F"/>
    <w:rsid w:val="00982A9F"/>
    <w:rsid w:val="009852AE"/>
    <w:rsid w:val="00985349"/>
    <w:rsid w:val="009861A7"/>
    <w:rsid w:val="00986723"/>
    <w:rsid w:val="009907D5"/>
    <w:rsid w:val="00990945"/>
    <w:rsid w:val="00990B3C"/>
    <w:rsid w:val="00994EF6"/>
    <w:rsid w:val="0099583F"/>
    <w:rsid w:val="009963A0"/>
    <w:rsid w:val="009A0F22"/>
    <w:rsid w:val="009B154B"/>
    <w:rsid w:val="009B1F9A"/>
    <w:rsid w:val="009B3828"/>
    <w:rsid w:val="009B4C9C"/>
    <w:rsid w:val="009B50F5"/>
    <w:rsid w:val="009B7169"/>
    <w:rsid w:val="009B7234"/>
    <w:rsid w:val="009C3773"/>
    <w:rsid w:val="009C3BF2"/>
    <w:rsid w:val="009C3ED2"/>
    <w:rsid w:val="009C583F"/>
    <w:rsid w:val="009D1777"/>
    <w:rsid w:val="009D1B70"/>
    <w:rsid w:val="009D1FBA"/>
    <w:rsid w:val="009D2F27"/>
    <w:rsid w:val="009D3F7E"/>
    <w:rsid w:val="009E0FB1"/>
    <w:rsid w:val="009E4CD1"/>
    <w:rsid w:val="009E6628"/>
    <w:rsid w:val="009F4681"/>
    <w:rsid w:val="009F724D"/>
    <w:rsid w:val="00A01D13"/>
    <w:rsid w:val="00A030F8"/>
    <w:rsid w:val="00A0483F"/>
    <w:rsid w:val="00A049F3"/>
    <w:rsid w:val="00A0549E"/>
    <w:rsid w:val="00A06349"/>
    <w:rsid w:val="00A07490"/>
    <w:rsid w:val="00A121B3"/>
    <w:rsid w:val="00A12E6B"/>
    <w:rsid w:val="00A1557E"/>
    <w:rsid w:val="00A17062"/>
    <w:rsid w:val="00A20BEB"/>
    <w:rsid w:val="00A2169B"/>
    <w:rsid w:val="00A23F18"/>
    <w:rsid w:val="00A24BA9"/>
    <w:rsid w:val="00A24BF3"/>
    <w:rsid w:val="00A272BB"/>
    <w:rsid w:val="00A31F9A"/>
    <w:rsid w:val="00A3384E"/>
    <w:rsid w:val="00A37B7F"/>
    <w:rsid w:val="00A37F8E"/>
    <w:rsid w:val="00A40E70"/>
    <w:rsid w:val="00A42C7A"/>
    <w:rsid w:val="00A526C0"/>
    <w:rsid w:val="00A53847"/>
    <w:rsid w:val="00A53AD6"/>
    <w:rsid w:val="00A56644"/>
    <w:rsid w:val="00A613EB"/>
    <w:rsid w:val="00A61F38"/>
    <w:rsid w:val="00A622E2"/>
    <w:rsid w:val="00A62AF3"/>
    <w:rsid w:val="00A62F91"/>
    <w:rsid w:val="00A67FFD"/>
    <w:rsid w:val="00A70FA5"/>
    <w:rsid w:val="00A72205"/>
    <w:rsid w:val="00A7354A"/>
    <w:rsid w:val="00A737E6"/>
    <w:rsid w:val="00A761ED"/>
    <w:rsid w:val="00A81891"/>
    <w:rsid w:val="00A82D48"/>
    <w:rsid w:val="00A84B47"/>
    <w:rsid w:val="00A85FAE"/>
    <w:rsid w:val="00A8651A"/>
    <w:rsid w:val="00A87853"/>
    <w:rsid w:val="00A9295D"/>
    <w:rsid w:val="00A92E7F"/>
    <w:rsid w:val="00A93B0D"/>
    <w:rsid w:val="00A975A7"/>
    <w:rsid w:val="00A97904"/>
    <w:rsid w:val="00AA1455"/>
    <w:rsid w:val="00AA1587"/>
    <w:rsid w:val="00AA1738"/>
    <w:rsid w:val="00AA4303"/>
    <w:rsid w:val="00AA4CB1"/>
    <w:rsid w:val="00AA6E78"/>
    <w:rsid w:val="00AB0B01"/>
    <w:rsid w:val="00AB2432"/>
    <w:rsid w:val="00AB2A8C"/>
    <w:rsid w:val="00AB3CD8"/>
    <w:rsid w:val="00AB6132"/>
    <w:rsid w:val="00AC0EBB"/>
    <w:rsid w:val="00AC3030"/>
    <w:rsid w:val="00AC421A"/>
    <w:rsid w:val="00AC5A0D"/>
    <w:rsid w:val="00AC5AD9"/>
    <w:rsid w:val="00AC6718"/>
    <w:rsid w:val="00AC68A3"/>
    <w:rsid w:val="00AD10F4"/>
    <w:rsid w:val="00AD2B6E"/>
    <w:rsid w:val="00AD3285"/>
    <w:rsid w:val="00AD520A"/>
    <w:rsid w:val="00AD7A6B"/>
    <w:rsid w:val="00AD7EB5"/>
    <w:rsid w:val="00AE265D"/>
    <w:rsid w:val="00AE27DE"/>
    <w:rsid w:val="00AE517B"/>
    <w:rsid w:val="00AE63B0"/>
    <w:rsid w:val="00AF02E0"/>
    <w:rsid w:val="00AF4379"/>
    <w:rsid w:val="00AF771F"/>
    <w:rsid w:val="00AF7C7D"/>
    <w:rsid w:val="00B01FD0"/>
    <w:rsid w:val="00B04E58"/>
    <w:rsid w:val="00B05BAE"/>
    <w:rsid w:val="00B10CCB"/>
    <w:rsid w:val="00B14549"/>
    <w:rsid w:val="00B152AF"/>
    <w:rsid w:val="00B169A5"/>
    <w:rsid w:val="00B21D2C"/>
    <w:rsid w:val="00B22122"/>
    <w:rsid w:val="00B23E64"/>
    <w:rsid w:val="00B23FD5"/>
    <w:rsid w:val="00B24AFB"/>
    <w:rsid w:val="00B24B29"/>
    <w:rsid w:val="00B26AF6"/>
    <w:rsid w:val="00B321D1"/>
    <w:rsid w:val="00B33A97"/>
    <w:rsid w:val="00B35749"/>
    <w:rsid w:val="00B372EE"/>
    <w:rsid w:val="00B379D3"/>
    <w:rsid w:val="00B40C58"/>
    <w:rsid w:val="00B43DCF"/>
    <w:rsid w:val="00B44AF3"/>
    <w:rsid w:val="00B45661"/>
    <w:rsid w:val="00B456C1"/>
    <w:rsid w:val="00B46009"/>
    <w:rsid w:val="00B46C14"/>
    <w:rsid w:val="00B47B15"/>
    <w:rsid w:val="00B47B16"/>
    <w:rsid w:val="00B5165D"/>
    <w:rsid w:val="00B53D5A"/>
    <w:rsid w:val="00B54DB0"/>
    <w:rsid w:val="00B55CAD"/>
    <w:rsid w:val="00B5602F"/>
    <w:rsid w:val="00B5685D"/>
    <w:rsid w:val="00B60229"/>
    <w:rsid w:val="00B60307"/>
    <w:rsid w:val="00B60844"/>
    <w:rsid w:val="00B60FEE"/>
    <w:rsid w:val="00B61F7F"/>
    <w:rsid w:val="00B62D56"/>
    <w:rsid w:val="00B63114"/>
    <w:rsid w:val="00B64C1B"/>
    <w:rsid w:val="00B64FBA"/>
    <w:rsid w:val="00B659B4"/>
    <w:rsid w:val="00B65B06"/>
    <w:rsid w:val="00B66BFA"/>
    <w:rsid w:val="00B71121"/>
    <w:rsid w:val="00B73414"/>
    <w:rsid w:val="00B774CB"/>
    <w:rsid w:val="00B77ABB"/>
    <w:rsid w:val="00B81528"/>
    <w:rsid w:val="00B82D48"/>
    <w:rsid w:val="00B830D8"/>
    <w:rsid w:val="00B86A44"/>
    <w:rsid w:val="00B8708C"/>
    <w:rsid w:val="00B8759C"/>
    <w:rsid w:val="00B87A4A"/>
    <w:rsid w:val="00B903C4"/>
    <w:rsid w:val="00B90DC2"/>
    <w:rsid w:val="00B923FF"/>
    <w:rsid w:val="00B93544"/>
    <w:rsid w:val="00B93B1F"/>
    <w:rsid w:val="00B95342"/>
    <w:rsid w:val="00B95536"/>
    <w:rsid w:val="00BA5CBF"/>
    <w:rsid w:val="00BA6867"/>
    <w:rsid w:val="00BB0D8B"/>
    <w:rsid w:val="00BB2DBA"/>
    <w:rsid w:val="00BB3108"/>
    <w:rsid w:val="00BB329B"/>
    <w:rsid w:val="00BB787B"/>
    <w:rsid w:val="00BB7C9C"/>
    <w:rsid w:val="00BC0A70"/>
    <w:rsid w:val="00BC5B65"/>
    <w:rsid w:val="00BC5E8E"/>
    <w:rsid w:val="00BC6208"/>
    <w:rsid w:val="00BC7059"/>
    <w:rsid w:val="00BC719D"/>
    <w:rsid w:val="00BC75D9"/>
    <w:rsid w:val="00BD2ABB"/>
    <w:rsid w:val="00BD455A"/>
    <w:rsid w:val="00BD667F"/>
    <w:rsid w:val="00BD6AAB"/>
    <w:rsid w:val="00BD7071"/>
    <w:rsid w:val="00BE0160"/>
    <w:rsid w:val="00BE046D"/>
    <w:rsid w:val="00BE100F"/>
    <w:rsid w:val="00BE1269"/>
    <w:rsid w:val="00BE20C0"/>
    <w:rsid w:val="00BE3E58"/>
    <w:rsid w:val="00BE4B49"/>
    <w:rsid w:val="00BE6801"/>
    <w:rsid w:val="00BF20CF"/>
    <w:rsid w:val="00BF25CB"/>
    <w:rsid w:val="00BF3850"/>
    <w:rsid w:val="00BF4D4B"/>
    <w:rsid w:val="00BF598E"/>
    <w:rsid w:val="00BF5E98"/>
    <w:rsid w:val="00BF7660"/>
    <w:rsid w:val="00C01837"/>
    <w:rsid w:val="00C01F49"/>
    <w:rsid w:val="00C0291B"/>
    <w:rsid w:val="00C05074"/>
    <w:rsid w:val="00C05740"/>
    <w:rsid w:val="00C05F39"/>
    <w:rsid w:val="00C07190"/>
    <w:rsid w:val="00C1027D"/>
    <w:rsid w:val="00C12B48"/>
    <w:rsid w:val="00C13115"/>
    <w:rsid w:val="00C14F9F"/>
    <w:rsid w:val="00C15F9A"/>
    <w:rsid w:val="00C2007C"/>
    <w:rsid w:val="00C205FE"/>
    <w:rsid w:val="00C22830"/>
    <w:rsid w:val="00C240E4"/>
    <w:rsid w:val="00C27A0C"/>
    <w:rsid w:val="00C27E33"/>
    <w:rsid w:val="00C338E8"/>
    <w:rsid w:val="00C3421E"/>
    <w:rsid w:val="00C34C93"/>
    <w:rsid w:val="00C35647"/>
    <w:rsid w:val="00C369B8"/>
    <w:rsid w:val="00C37F6A"/>
    <w:rsid w:val="00C40877"/>
    <w:rsid w:val="00C40ED3"/>
    <w:rsid w:val="00C42412"/>
    <w:rsid w:val="00C4286D"/>
    <w:rsid w:val="00C47718"/>
    <w:rsid w:val="00C500ED"/>
    <w:rsid w:val="00C50217"/>
    <w:rsid w:val="00C50875"/>
    <w:rsid w:val="00C51E47"/>
    <w:rsid w:val="00C52F76"/>
    <w:rsid w:val="00C54B85"/>
    <w:rsid w:val="00C54D59"/>
    <w:rsid w:val="00C5551D"/>
    <w:rsid w:val="00C55B81"/>
    <w:rsid w:val="00C566CB"/>
    <w:rsid w:val="00C61B00"/>
    <w:rsid w:val="00C62B9A"/>
    <w:rsid w:val="00C64041"/>
    <w:rsid w:val="00C64615"/>
    <w:rsid w:val="00C67474"/>
    <w:rsid w:val="00C735BA"/>
    <w:rsid w:val="00C73BA0"/>
    <w:rsid w:val="00C73DA2"/>
    <w:rsid w:val="00C75962"/>
    <w:rsid w:val="00C76B93"/>
    <w:rsid w:val="00C80930"/>
    <w:rsid w:val="00C81F69"/>
    <w:rsid w:val="00C87445"/>
    <w:rsid w:val="00C9092E"/>
    <w:rsid w:val="00C91B81"/>
    <w:rsid w:val="00C9382D"/>
    <w:rsid w:val="00CA04C6"/>
    <w:rsid w:val="00CA235B"/>
    <w:rsid w:val="00CA3730"/>
    <w:rsid w:val="00CA44D7"/>
    <w:rsid w:val="00CA4C37"/>
    <w:rsid w:val="00CA500D"/>
    <w:rsid w:val="00CA6A7F"/>
    <w:rsid w:val="00CA7632"/>
    <w:rsid w:val="00CB01B5"/>
    <w:rsid w:val="00CB09C3"/>
    <w:rsid w:val="00CB0C1D"/>
    <w:rsid w:val="00CB1EDF"/>
    <w:rsid w:val="00CB321C"/>
    <w:rsid w:val="00CB3B3A"/>
    <w:rsid w:val="00CB43B0"/>
    <w:rsid w:val="00CB44F4"/>
    <w:rsid w:val="00CB5163"/>
    <w:rsid w:val="00CB52E6"/>
    <w:rsid w:val="00CB6145"/>
    <w:rsid w:val="00CB677E"/>
    <w:rsid w:val="00CB7154"/>
    <w:rsid w:val="00CB7DCB"/>
    <w:rsid w:val="00CC1F8B"/>
    <w:rsid w:val="00CD03D8"/>
    <w:rsid w:val="00CD0666"/>
    <w:rsid w:val="00CD06A9"/>
    <w:rsid w:val="00CD14EA"/>
    <w:rsid w:val="00CD1632"/>
    <w:rsid w:val="00CD18C0"/>
    <w:rsid w:val="00CD1978"/>
    <w:rsid w:val="00CD19B3"/>
    <w:rsid w:val="00CD256E"/>
    <w:rsid w:val="00CD2FAA"/>
    <w:rsid w:val="00CD33F9"/>
    <w:rsid w:val="00CD382D"/>
    <w:rsid w:val="00CD4D20"/>
    <w:rsid w:val="00CD66FD"/>
    <w:rsid w:val="00CD74D9"/>
    <w:rsid w:val="00CE3311"/>
    <w:rsid w:val="00CE360F"/>
    <w:rsid w:val="00CE3D00"/>
    <w:rsid w:val="00CE5BFF"/>
    <w:rsid w:val="00CE6405"/>
    <w:rsid w:val="00CF2F02"/>
    <w:rsid w:val="00CF5CC4"/>
    <w:rsid w:val="00CF7925"/>
    <w:rsid w:val="00D00427"/>
    <w:rsid w:val="00D00E25"/>
    <w:rsid w:val="00D01F78"/>
    <w:rsid w:val="00D02C4A"/>
    <w:rsid w:val="00D0461C"/>
    <w:rsid w:val="00D04CAA"/>
    <w:rsid w:val="00D06111"/>
    <w:rsid w:val="00D0766E"/>
    <w:rsid w:val="00D07DD7"/>
    <w:rsid w:val="00D10517"/>
    <w:rsid w:val="00D20E6F"/>
    <w:rsid w:val="00D21DC4"/>
    <w:rsid w:val="00D302DC"/>
    <w:rsid w:val="00D304BC"/>
    <w:rsid w:val="00D329FD"/>
    <w:rsid w:val="00D32A33"/>
    <w:rsid w:val="00D34C2C"/>
    <w:rsid w:val="00D3688F"/>
    <w:rsid w:val="00D40BD9"/>
    <w:rsid w:val="00D411D4"/>
    <w:rsid w:val="00D421AA"/>
    <w:rsid w:val="00D45784"/>
    <w:rsid w:val="00D46847"/>
    <w:rsid w:val="00D46F1D"/>
    <w:rsid w:val="00D47CA8"/>
    <w:rsid w:val="00D51A15"/>
    <w:rsid w:val="00D5460D"/>
    <w:rsid w:val="00D55781"/>
    <w:rsid w:val="00D5677D"/>
    <w:rsid w:val="00D57C15"/>
    <w:rsid w:val="00D57EFD"/>
    <w:rsid w:val="00D57FA3"/>
    <w:rsid w:val="00D6133C"/>
    <w:rsid w:val="00D61A8B"/>
    <w:rsid w:val="00D66B37"/>
    <w:rsid w:val="00D66BE4"/>
    <w:rsid w:val="00D67729"/>
    <w:rsid w:val="00D7070F"/>
    <w:rsid w:val="00D738C5"/>
    <w:rsid w:val="00D73DD8"/>
    <w:rsid w:val="00D77363"/>
    <w:rsid w:val="00D77BDD"/>
    <w:rsid w:val="00D8156C"/>
    <w:rsid w:val="00D903BE"/>
    <w:rsid w:val="00D905AC"/>
    <w:rsid w:val="00D932D9"/>
    <w:rsid w:val="00D9645E"/>
    <w:rsid w:val="00DA1A06"/>
    <w:rsid w:val="00DA1CBB"/>
    <w:rsid w:val="00DA2049"/>
    <w:rsid w:val="00DA680E"/>
    <w:rsid w:val="00DA747D"/>
    <w:rsid w:val="00DB05F5"/>
    <w:rsid w:val="00DB1866"/>
    <w:rsid w:val="00DB2BDE"/>
    <w:rsid w:val="00DB3684"/>
    <w:rsid w:val="00DB6DFA"/>
    <w:rsid w:val="00DC6CE6"/>
    <w:rsid w:val="00DD632E"/>
    <w:rsid w:val="00DE3133"/>
    <w:rsid w:val="00DE3DE9"/>
    <w:rsid w:val="00DE53CF"/>
    <w:rsid w:val="00DF0AC0"/>
    <w:rsid w:val="00DF1204"/>
    <w:rsid w:val="00DF22D8"/>
    <w:rsid w:val="00DF3227"/>
    <w:rsid w:val="00DF339B"/>
    <w:rsid w:val="00E013E9"/>
    <w:rsid w:val="00E01F02"/>
    <w:rsid w:val="00E03A2A"/>
    <w:rsid w:val="00E05137"/>
    <w:rsid w:val="00E10B31"/>
    <w:rsid w:val="00E11DDB"/>
    <w:rsid w:val="00E13461"/>
    <w:rsid w:val="00E137A2"/>
    <w:rsid w:val="00E13A3F"/>
    <w:rsid w:val="00E14968"/>
    <w:rsid w:val="00E1548D"/>
    <w:rsid w:val="00E20C85"/>
    <w:rsid w:val="00E246CE"/>
    <w:rsid w:val="00E31820"/>
    <w:rsid w:val="00E33B61"/>
    <w:rsid w:val="00E34478"/>
    <w:rsid w:val="00E35845"/>
    <w:rsid w:val="00E36A40"/>
    <w:rsid w:val="00E37F9F"/>
    <w:rsid w:val="00E41603"/>
    <w:rsid w:val="00E41C45"/>
    <w:rsid w:val="00E4234C"/>
    <w:rsid w:val="00E434B0"/>
    <w:rsid w:val="00E446EE"/>
    <w:rsid w:val="00E4646D"/>
    <w:rsid w:val="00E46931"/>
    <w:rsid w:val="00E5089C"/>
    <w:rsid w:val="00E520AD"/>
    <w:rsid w:val="00E537D6"/>
    <w:rsid w:val="00E573C8"/>
    <w:rsid w:val="00E70217"/>
    <w:rsid w:val="00E70CE6"/>
    <w:rsid w:val="00E769AE"/>
    <w:rsid w:val="00E77233"/>
    <w:rsid w:val="00E80113"/>
    <w:rsid w:val="00E80852"/>
    <w:rsid w:val="00E81294"/>
    <w:rsid w:val="00E812D9"/>
    <w:rsid w:val="00E82B1F"/>
    <w:rsid w:val="00E838B5"/>
    <w:rsid w:val="00E85AD4"/>
    <w:rsid w:val="00E86147"/>
    <w:rsid w:val="00E86DCD"/>
    <w:rsid w:val="00E87E0B"/>
    <w:rsid w:val="00E94A1C"/>
    <w:rsid w:val="00E95EC0"/>
    <w:rsid w:val="00E972FF"/>
    <w:rsid w:val="00E9764A"/>
    <w:rsid w:val="00EA2130"/>
    <w:rsid w:val="00EA2A51"/>
    <w:rsid w:val="00EA3DB5"/>
    <w:rsid w:val="00EA7A40"/>
    <w:rsid w:val="00EB7E08"/>
    <w:rsid w:val="00EC3519"/>
    <w:rsid w:val="00EC4759"/>
    <w:rsid w:val="00EC4AF9"/>
    <w:rsid w:val="00ED0B64"/>
    <w:rsid w:val="00ED2CD0"/>
    <w:rsid w:val="00ED4004"/>
    <w:rsid w:val="00ED48D7"/>
    <w:rsid w:val="00ED49B0"/>
    <w:rsid w:val="00ED5FA6"/>
    <w:rsid w:val="00ED64BB"/>
    <w:rsid w:val="00ED7629"/>
    <w:rsid w:val="00EE0009"/>
    <w:rsid w:val="00EE473E"/>
    <w:rsid w:val="00EE6706"/>
    <w:rsid w:val="00EE693F"/>
    <w:rsid w:val="00EF0FA6"/>
    <w:rsid w:val="00EF11AE"/>
    <w:rsid w:val="00EF24D5"/>
    <w:rsid w:val="00EF2E33"/>
    <w:rsid w:val="00EF568E"/>
    <w:rsid w:val="00EF5DE6"/>
    <w:rsid w:val="00EF6635"/>
    <w:rsid w:val="00EF6891"/>
    <w:rsid w:val="00EF6F69"/>
    <w:rsid w:val="00F024AE"/>
    <w:rsid w:val="00F03DF7"/>
    <w:rsid w:val="00F07440"/>
    <w:rsid w:val="00F07FBE"/>
    <w:rsid w:val="00F100F1"/>
    <w:rsid w:val="00F10B91"/>
    <w:rsid w:val="00F12D45"/>
    <w:rsid w:val="00F162A4"/>
    <w:rsid w:val="00F241C0"/>
    <w:rsid w:val="00F24B46"/>
    <w:rsid w:val="00F2617F"/>
    <w:rsid w:val="00F342B5"/>
    <w:rsid w:val="00F34664"/>
    <w:rsid w:val="00F3498E"/>
    <w:rsid w:val="00F35745"/>
    <w:rsid w:val="00F35B25"/>
    <w:rsid w:val="00F365FA"/>
    <w:rsid w:val="00F40104"/>
    <w:rsid w:val="00F4048D"/>
    <w:rsid w:val="00F41FC6"/>
    <w:rsid w:val="00F44AC2"/>
    <w:rsid w:val="00F44B43"/>
    <w:rsid w:val="00F45C86"/>
    <w:rsid w:val="00F45FA1"/>
    <w:rsid w:val="00F4743A"/>
    <w:rsid w:val="00F50B77"/>
    <w:rsid w:val="00F52428"/>
    <w:rsid w:val="00F52DC6"/>
    <w:rsid w:val="00F546A9"/>
    <w:rsid w:val="00F562C4"/>
    <w:rsid w:val="00F60802"/>
    <w:rsid w:val="00F61B69"/>
    <w:rsid w:val="00F62BB2"/>
    <w:rsid w:val="00F63593"/>
    <w:rsid w:val="00F655AC"/>
    <w:rsid w:val="00F725F1"/>
    <w:rsid w:val="00F73A62"/>
    <w:rsid w:val="00F74365"/>
    <w:rsid w:val="00F766D7"/>
    <w:rsid w:val="00F77361"/>
    <w:rsid w:val="00F82B06"/>
    <w:rsid w:val="00F82EE0"/>
    <w:rsid w:val="00F83261"/>
    <w:rsid w:val="00F864A7"/>
    <w:rsid w:val="00F90072"/>
    <w:rsid w:val="00F9231B"/>
    <w:rsid w:val="00F9357B"/>
    <w:rsid w:val="00F947BC"/>
    <w:rsid w:val="00F949E7"/>
    <w:rsid w:val="00F956AC"/>
    <w:rsid w:val="00F967E8"/>
    <w:rsid w:val="00F96D98"/>
    <w:rsid w:val="00FA0A28"/>
    <w:rsid w:val="00FA1BF7"/>
    <w:rsid w:val="00FA2DFF"/>
    <w:rsid w:val="00FA3B5F"/>
    <w:rsid w:val="00FA633B"/>
    <w:rsid w:val="00FB0719"/>
    <w:rsid w:val="00FB1B39"/>
    <w:rsid w:val="00FB2CEE"/>
    <w:rsid w:val="00FB3DBA"/>
    <w:rsid w:val="00FB4749"/>
    <w:rsid w:val="00FB68C7"/>
    <w:rsid w:val="00FC1422"/>
    <w:rsid w:val="00FC3C29"/>
    <w:rsid w:val="00FC69F6"/>
    <w:rsid w:val="00FC6D23"/>
    <w:rsid w:val="00FD07F1"/>
    <w:rsid w:val="00FD170D"/>
    <w:rsid w:val="00FD236C"/>
    <w:rsid w:val="00FE213A"/>
    <w:rsid w:val="00FE3180"/>
    <w:rsid w:val="00FE3958"/>
    <w:rsid w:val="00FE4A52"/>
    <w:rsid w:val="00FE5DBB"/>
    <w:rsid w:val="00FE7AFA"/>
    <w:rsid w:val="00FF1497"/>
    <w:rsid w:val="00FF6D07"/>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70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unhideWhenUsed/>
    <w:rsid w:val="00EA2130"/>
    <w:rPr>
      <w:rFonts w:ascii="Lucida Grande" w:hAnsi="Lucida Grande"/>
      <w:sz w:val="18"/>
      <w:szCs w:val="18"/>
    </w:rPr>
  </w:style>
  <w:style w:type="character" w:customStyle="1" w:styleId="BalloonTextChar">
    <w:name w:val="Balloon Text Char"/>
    <w:link w:val="BalloonText"/>
    <w:uiPriority w:val="99"/>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3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uiPriority w:val="99"/>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3"/>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link w:val="TableofFiguresChar"/>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uiPriority w:val="99"/>
    <w:rsid w:val="007E291E"/>
    <w:pPr>
      <w:numPr>
        <w:ilvl w:val="1"/>
        <w:numId w:val="1"/>
      </w:numPr>
      <w:spacing w:after="120"/>
    </w:pPr>
    <w:rPr>
      <w:lang w:val="en-US"/>
    </w:rPr>
  </w:style>
  <w:style w:type="paragraph" w:styleId="ListParagraph">
    <w:name w:val="List Paragraph"/>
    <w:basedOn w:val="Normal"/>
    <w:uiPriority w:val="34"/>
    <w:qFormat/>
    <w:rsid w:val="004A26E3"/>
    <w:pPr>
      <w:numPr>
        <w:numId w:val="4"/>
      </w:numPr>
      <w:spacing w:after="120"/>
    </w:pPr>
    <w:rPr>
      <w:lang w:val="en-US"/>
    </w:rPr>
  </w:style>
  <w:style w:type="paragraph" w:styleId="ListBullet3">
    <w:name w:val="List Bullet 3"/>
    <w:basedOn w:val="Normal"/>
    <w:uiPriority w:val="99"/>
    <w:rsid w:val="007E291E"/>
    <w:pPr>
      <w:numPr>
        <w:ilvl w:val="2"/>
        <w:numId w:val="1"/>
      </w:numPr>
      <w:spacing w:after="120"/>
    </w:pPr>
  </w:style>
  <w:style w:type="paragraph" w:styleId="ListBullet4">
    <w:name w:val="List Bullet 4"/>
    <w:basedOn w:val="Normal"/>
    <w:uiPriority w:val="99"/>
    <w:rsid w:val="007E291E"/>
    <w:pPr>
      <w:numPr>
        <w:ilvl w:val="3"/>
        <w:numId w:val="1"/>
      </w:numPr>
      <w:spacing w:after="120"/>
    </w:pPr>
  </w:style>
  <w:style w:type="paragraph" w:styleId="ListBullet5">
    <w:name w:val="List Bullet 5"/>
    <w:basedOn w:val="Normal"/>
    <w:uiPriority w:val="99"/>
    <w:rsid w:val="007E291E"/>
    <w:pPr>
      <w:numPr>
        <w:ilvl w:val="4"/>
        <w:numId w:val="1"/>
      </w:numPr>
      <w:spacing w:after="120"/>
    </w:pPr>
  </w:style>
  <w:style w:type="paragraph" w:styleId="ListNumber3">
    <w:name w:val="List Number 3"/>
    <w:basedOn w:val="Normal"/>
    <w:rsid w:val="004878DB"/>
    <w:pPr>
      <w:numPr>
        <w:ilvl w:val="2"/>
        <w:numId w:val="3"/>
      </w:numPr>
      <w:spacing w:after="120"/>
    </w:pPr>
  </w:style>
  <w:style w:type="paragraph" w:styleId="ListNumber4">
    <w:name w:val="List Number 4"/>
    <w:basedOn w:val="Normal"/>
    <w:rsid w:val="004878DB"/>
    <w:pPr>
      <w:numPr>
        <w:ilvl w:val="3"/>
        <w:numId w:val="3"/>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954AC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character" w:styleId="CommentReference">
    <w:name w:val="annotation reference"/>
    <w:semiHidden/>
    <w:unhideWhenUsed/>
    <w:rsid w:val="00291655"/>
    <w:rPr>
      <w:sz w:val="16"/>
      <w:szCs w:val="16"/>
    </w:rPr>
  </w:style>
  <w:style w:type="paragraph" w:styleId="CommentText">
    <w:name w:val="annotation text"/>
    <w:basedOn w:val="Normal"/>
    <w:link w:val="CommentTextChar"/>
    <w:unhideWhenUsed/>
    <w:rsid w:val="00291655"/>
    <w:pPr>
      <w:spacing w:line="240" w:lineRule="auto"/>
    </w:pPr>
    <w:rPr>
      <w:szCs w:val="20"/>
    </w:rPr>
  </w:style>
  <w:style w:type="character" w:customStyle="1" w:styleId="CommentTextChar">
    <w:name w:val="Comment Text Char"/>
    <w:link w:val="CommentText"/>
    <w:rsid w:val="00291655"/>
    <w:rPr>
      <w:rFonts w:ascii="Arial" w:hAnsi="Arial"/>
      <w:lang w:eastAsia="en-US"/>
    </w:rPr>
  </w:style>
  <w:style w:type="paragraph" w:styleId="CommentSubject">
    <w:name w:val="annotation subject"/>
    <w:basedOn w:val="CommentText"/>
    <w:next w:val="CommentText"/>
    <w:link w:val="CommentSubjectChar"/>
    <w:semiHidden/>
    <w:unhideWhenUsed/>
    <w:rsid w:val="00291655"/>
    <w:rPr>
      <w:b/>
      <w:bCs/>
    </w:rPr>
  </w:style>
  <w:style w:type="character" w:customStyle="1" w:styleId="CommentSubjectChar">
    <w:name w:val="Comment Subject Char"/>
    <w:link w:val="CommentSubject"/>
    <w:semiHidden/>
    <w:rsid w:val="00291655"/>
    <w:rPr>
      <w:rFonts w:ascii="Arial" w:hAnsi="Arial"/>
      <w:b/>
      <w:bCs/>
      <w:lang w:eastAsia="en-US"/>
    </w:rPr>
  </w:style>
  <w:style w:type="character" w:customStyle="1" w:styleId="TableofFiguresChar">
    <w:name w:val="Table of Figures Char"/>
    <w:link w:val="TableofFigures"/>
    <w:rsid w:val="009276A8"/>
    <w:rPr>
      <w:rFonts w:ascii="Arial" w:hAnsi="Arial"/>
      <w:szCs w:val="24"/>
      <w:lang w:val="en-US" w:eastAsia="en-US"/>
    </w:rPr>
  </w:style>
  <w:style w:type="paragraph" w:customStyle="1" w:styleId="Default">
    <w:name w:val="Default"/>
    <w:rsid w:val="00EA7A40"/>
    <w:pPr>
      <w:autoSpaceDE w:val="0"/>
      <w:autoSpaceDN w:val="0"/>
      <w:adjustRightInd w:val="0"/>
    </w:pPr>
    <w:rPr>
      <w:rFonts w:ascii="Arial" w:hAnsi="Arial" w:cs="Arial"/>
      <w:color w:val="000000"/>
      <w:sz w:val="24"/>
      <w:szCs w:val="24"/>
    </w:rPr>
  </w:style>
  <w:style w:type="paragraph" w:styleId="Revision">
    <w:name w:val="Revision"/>
    <w:hidden/>
    <w:semiHidden/>
    <w:rsid w:val="00422A35"/>
    <w:rPr>
      <w:rFonts w:ascii="Arial" w:hAnsi="Arial"/>
      <w:szCs w:val="24"/>
      <w:lang w:eastAsia="en-US"/>
    </w:rPr>
  </w:style>
  <w:style w:type="paragraph" w:styleId="BodyText">
    <w:name w:val="Body Text"/>
    <w:basedOn w:val="Normal"/>
    <w:link w:val="BodyTextChar"/>
    <w:qFormat/>
    <w:rsid w:val="0004641C"/>
    <w:pPr>
      <w:spacing w:line="288" w:lineRule="auto"/>
    </w:pPr>
    <w:rPr>
      <w:rFonts w:eastAsia="Cambria"/>
      <w:szCs w:val="20"/>
      <w:lang w:eastAsia="en-AU"/>
    </w:rPr>
  </w:style>
  <w:style w:type="character" w:customStyle="1" w:styleId="BodyTextChar">
    <w:name w:val="Body Text Char"/>
    <w:link w:val="BodyText"/>
    <w:rsid w:val="0004641C"/>
    <w:rPr>
      <w:rFonts w:ascii="Arial" w:eastAsia="Cambria" w:hAnsi="Arial"/>
    </w:rPr>
  </w:style>
  <w:style w:type="paragraph" w:styleId="NormalWeb">
    <w:name w:val="Normal (Web)"/>
    <w:basedOn w:val="Normal"/>
    <w:uiPriority w:val="99"/>
    <w:unhideWhenUsed/>
    <w:rsid w:val="009670C2"/>
    <w:pPr>
      <w:spacing w:before="100" w:beforeAutospacing="1" w:after="100" w:afterAutospacing="1" w:line="240" w:lineRule="auto"/>
    </w:pPr>
    <w:rPr>
      <w:rFonts w:ascii="Times New Roman" w:eastAsia="Times New Roman" w:hAnsi="Times New Roman"/>
      <w:sz w:val="24"/>
      <w:lang w:eastAsia="en-GB"/>
    </w:rPr>
  </w:style>
  <w:style w:type="paragraph" w:customStyle="1" w:styleId="paragraph">
    <w:name w:val="paragraph"/>
    <w:basedOn w:val="Normal"/>
    <w:rsid w:val="009670C2"/>
    <w:pPr>
      <w:spacing w:before="100" w:beforeAutospacing="1" w:after="100" w:afterAutospacing="1" w:line="240" w:lineRule="auto"/>
    </w:pPr>
    <w:rPr>
      <w:rFonts w:ascii="Times New Roman" w:eastAsia="Times New Roman" w:hAnsi="Times New Roman"/>
      <w:sz w:val="24"/>
      <w:lang w:eastAsia="en-GB"/>
    </w:rPr>
  </w:style>
  <w:style w:type="character" w:customStyle="1" w:styleId="normaltextrun">
    <w:name w:val="normaltextrun"/>
    <w:basedOn w:val="DefaultParagraphFont"/>
    <w:rsid w:val="006D6B90"/>
  </w:style>
  <w:style w:type="character" w:customStyle="1" w:styleId="eop">
    <w:name w:val="eop"/>
    <w:basedOn w:val="DefaultParagraphFont"/>
    <w:rsid w:val="006D6B90"/>
  </w:style>
  <w:style w:type="character" w:customStyle="1" w:styleId="ui-provider">
    <w:name w:val="ui-provider"/>
    <w:rsid w:val="00E537D6"/>
  </w:style>
  <w:style w:type="paragraph" w:customStyle="1" w:styleId="commentcontentpara">
    <w:name w:val="commentcontentpara"/>
    <w:basedOn w:val="Normal"/>
    <w:rsid w:val="00C50875"/>
    <w:pPr>
      <w:spacing w:before="100" w:beforeAutospacing="1" w:after="100" w:afterAutospacing="1" w:line="240" w:lineRule="auto"/>
    </w:pPr>
    <w:rPr>
      <w:rFonts w:ascii="Times New Roman" w:eastAsia="Times New Roman" w:hAnsi="Times New Roman"/>
      <w:sz w:val="24"/>
      <w:lang w:eastAsia="en-AU"/>
    </w:rPr>
  </w:style>
  <w:style w:type="character" w:customStyle="1" w:styleId="scxw166806139">
    <w:name w:val="scxw166806139"/>
    <w:rsid w:val="0056252A"/>
  </w:style>
  <w:style w:type="character" w:customStyle="1" w:styleId="scxw4914152">
    <w:name w:val="scxw4914152"/>
    <w:rsid w:val="0098041F"/>
  </w:style>
  <w:style w:type="character" w:styleId="UnresolvedMention">
    <w:name w:val="Unresolved Mention"/>
    <w:uiPriority w:val="99"/>
    <w:semiHidden/>
    <w:unhideWhenUsed/>
    <w:rsid w:val="003B2124"/>
    <w:rPr>
      <w:color w:val="605E5C"/>
      <w:shd w:val="clear" w:color="auto" w:fill="E1DFDD"/>
    </w:rPr>
  </w:style>
  <w:style w:type="character" w:styleId="FollowedHyperlink">
    <w:name w:val="FollowedHyperlink"/>
    <w:basedOn w:val="DefaultParagraphFont"/>
    <w:semiHidden/>
    <w:unhideWhenUsed/>
    <w:rsid w:val="000F75C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78670">
      <w:bodyDiv w:val="1"/>
      <w:marLeft w:val="0"/>
      <w:marRight w:val="0"/>
      <w:marTop w:val="0"/>
      <w:marBottom w:val="0"/>
      <w:divBdr>
        <w:top w:val="none" w:sz="0" w:space="0" w:color="auto"/>
        <w:left w:val="none" w:sz="0" w:space="0" w:color="auto"/>
        <w:bottom w:val="none" w:sz="0" w:space="0" w:color="auto"/>
        <w:right w:val="none" w:sz="0" w:space="0" w:color="auto"/>
      </w:divBdr>
    </w:div>
    <w:div w:id="246498507">
      <w:bodyDiv w:val="1"/>
      <w:marLeft w:val="0"/>
      <w:marRight w:val="0"/>
      <w:marTop w:val="0"/>
      <w:marBottom w:val="0"/>
      <w:divBdr>
        <w:top w:val="none" w:sz="0" w:space="0" w:color="auto"/>
        <w:left w:val="none" w:sz="0" w:space="0" w:color="auto"/>
        <w:bottom w:val="none" w:sz="0" w:space="0" w:color="auto"/>
        <w:right w:val="none" w:sz="0" w:space="0" w:color="auto"/>
      </w:divBdr>
    </w:div>
    <w:div w:id="256451708">
      <w:bodyDiv w:val="1"/>
      <w:marLeft w:val="0"/>
      <w:marRight w:val="0"/>
      <w:marTop w:val="0"/>
      <w:marBottom w:val="0"/>
      <w:divBdr>
        <w:top w:val="none" w:sz="0" w:space="0" w:color="auto"/>
        <w:left w:val="none" w:sz="0" w:space="0" w:color="auto"/>
        <w:bottom w:val="none" w:sz="0" w:space="0" w:color="auto"/>
        <w:right w:val="none" w:sz="0" w:space="0" w:color="auto"/>
      </w:divBdr>
    </w:div>
    <w:div w:id="264965085">
      <w:bodyDiv w:val="1"/>
      <w:marLeft w:val="0"/>
      <w:marRight w:val="0"/>
      <w:marTop w:val="0"/>
      <w:marBottom w:val="0"/>
      <w:divBdr>
        <w:top w:val="none" w:sz="0" w:space="0" w:color="auto"/>
        <w:left w:val="none" w:sz="0" w:space="0" w:color="auto"/>
        <w:bottom w:val="none" w:sz="0" w:space="0" w:color="auto"/>
        <w:right w:val="none" w:sz="0" w:space="0" w:color="auto"/>
      </w:divBdr>
    </w:div>
    <w:div w:id="294216155">
      <w:bodyDiv w:val="1"/>
      <w:marLeft w:val="0"/>
      <w:marRight w:val="0"/>
      <w:marTop w:val="0"/>
      <w:marBottom w:val="0"/>
      <w:divBdr>
        <w:top w:val="none" w:sz="0" w:space="0" w:color="auto"/>
        <w:left w:val="none" w:sz="0" w:space="0" w:color="auto"/>
        <w:bottom w:val="none" w:sz="0" w:space="0" w:color="auto"/>
        <w:right w:val="none" w:sz="0" w:space="0" w:color="auto"/>
      </w:divBdr>
    </w:div>
    <w:div w:id="331178949">
      <w:bodyDiv w:val="1"/>
      <w:marLeft w:val="0"/>
      <w:marRight w:val="0"/>
      <w:marTop w:val="0"/>
      <w:marBottom w:val="0"/>
      <w:divBdr>
        <w:top w:val="none" w:sz="0" w:space="0" w:color="auto"/>
        <w:left w:val="none" w:sz="0" w:space="0" w:color="auto"/>
        <w:bottom w:val="none" w:sz="0" w:space="0" w:color="auto"/>
        <w:right w:val="none" w:sz="0" w:space="0" w:color="auto"/>
      </w:divBdr>
    </w:div>
    <w:div w:id="346490147">
      <w:bodyDiv w:val="1"/>
      <w:marLeft w:val="0"/>
      <w:marRight w:val="0"/>
      <w:marTop w:val="0"/>
      <w:marBottom w:val="0"/>
      <w:divBdr>
        <w:top w:val="none" w:sz="0" w:space="0" w:color="auto"/>
        <w:left w:val="none" w:sz="0" w:space="0" w:color="auto"/>
        <w:bottom w:val="none" w:sz="0" w:space="0" w:color="auto"/>
        <w:right w:val="none" w:sz="0" w:space="0" w:color="auto"/>
      </w:divBdr>
    </w:div>
    <w:div w:id="356539145">
      <w:bodyDiv w:val="1"/>
      <w:marLeft w:val="0"/>
      <w:marRight w:val="0"/>
      <w:marTop w:val="0"/>
      <w:marBottom w:val="0"/>
      <w:divBdr>
        <w:top w:val="none" w:sz="0" w:space="0" w:color="auto"/>
        <w:left w:val="none" w:sz="0" w:space="0" w:color="auto"/>
        <w:bottom w:val="none" w:sz="0" w:space="0" w:color="auto"/>
        <w:right w:val="none" w:sz="0" w:space="0" w:color="auto"/>
      </w:divBdr>
      <w:divsChild>
        <w:div w:id="522522955">
          <w:marLeft w:val="0"/>
          <w:marRight w:val="0"/>
          <w:marTop w:val="0"/>
          <w:marBottom w:val="0"/>
          <w:divBdr>
            <w:top w:val="none" w:sz="0" w:space="0" w:color="auto"/>
            <w:left w:val="none" w:sz="0" w:space="0" w:color="auto"/>
            <w:bottom w:val="none" w:sz="0" w:space="0" w:color="auto"/>
            <w:right w:val="none" w:sz="0" w:space="0" w:color="auto"/>
          </w:divBdr>
        </w:div>
        <w:div w:id="908616194">
          <w:marLeft w:val="0"/>
          <w:marRight w:val="0"/>
          <w:marTop w:val="0"/>
          <w:marBottom w:val="0"/>
          <w:divBdr>
            <w:top w:val="none" w:sz="0" w:space="0" w:color="auto"/>
            <w:left w:val="none" w:sz="0" w:space="0" w:color="auto"/>
            <w:bottom w:val="none" w:sz="0" w:space="0" w:color="auto"/>
            <w:right w:val="none" w:sz="0" w:space="0" w:color="auto"/>
          </w:divBdr>
        </w:div>
        <w:div w:id="1740404215">
          <w:marLeft w:val="0"/>
          <w:marRight w:val="0"/>
          <w:marTop w:val="0"/>
          <w:marBottom w:val="0"/>
          <w:divBdr>
            <w:top w:val="none" w:sz="0" w:space="0" w:color="auto"/>
            <w:left w:val="none" w:sz="0" w:space="0" w:color="auto"/>
            <w:bottom w:val="none" w:sz="0" w:space="0" w:color="auto"/>
            <w:right w:val="none" w:sz="0" w:space="0" w:color="auto"/>
          </w:divBdr>
        </w:div>
        <w:div w:id="2017338684">
          <w:marLeft w:val="0"/>
          <w:marRight w:val="0"/>
          <w:marTop w:val="0"/>
          <w:marBottom w:val="0"/>
          <w:divBdr>
            <w:top w:val="none" w:sz="0" w:space="0" w:color="auto"/>
            <w:left w:val="none" w:sz="0" w:space="0" w:color="auto"/>
            <w:bottom w:val="none" w:sz="0" w:space="0" w:color="auto"/>
            <w:right w:val="none" w:sz="0" w:space="0" w:color="auto"/>
          </w:divBdr>
        </w:div>
        <w:div w:id="2138796478">
          <w:marLeft w:val="0"/>
          <w:marRight w:val="0"/>
          <w:marTop w:val="0"/>
          <w:marBottom w:val="0"/>
          <w:divBdr>
            <w:top w:val="none" w:sz="0" w:space="0" w:color="auto"/>
            <w:left w:val="none" w:sz="0" w:space="0" w:color="auto"/>
            <w:bottom w:val="none" w:sz="0" w:space="0" w:color="auto"/>
            <w:right w:val="none" w:sz="0" w:space="0" w:color="auto"/>
          </w:divBdr>
        </w:div>
      </w:divsChild>
    </w:div>
    <w:div w:id="405999282">
      <w:bodyDiv w:val="1"/>
      <w:marLeft w:val="0"/>
      <w:marRight w:val="0"/>
      <w:marTop w:val="0"/>
      <w:marBottom w:val="0"/>
      <w:divBdr>
        <w:top w:val="none" w:sz="0" w:space="0" w:color="auto"/>
        <w:left w:val="none" w:sz="0" w:space="0" w:color="auto"/>
        <w:bottom w:val="none" w:sz="0" w:space="0" w:color="auto"/>
        <w:right w:val="none" w:sz="0" w:space="0" w:color="auto"/>
      </w:divBdr>
      <w:divsChild>
        <w:div w:id="1172720169">
          <w:marLeft w:val="0"/>
          <w:marRight w:val="0"/>
          <w:marTop w:val="0"/>
          <w:marBottom w:val="0"/>
          <w:divBdr>
            <w:top w:val="none" w:sz="0" w:space="0" w:color="auto"/>
            <w:left w:val="none" w:sz="0" w:space="0" w:color="auto"/>
            <w:bottom w:val="none" w:sz="0" w:space="0" w:color="auto"/>
            <w:right w:val="none" w:sz="0" w:space="0" w:color="auto"/>
          </w:divBdr>
        </w:div>
      </w:divsChild>
    </w:div>
    <w:div w:id="441613890">
      <w:bodyDiv w:val="1"/>
      <w:marLeft w:val="0"/>
      <w:marRight w:val="0"/>
      <w:marTop w:val="0"/>
      <w:marBottom w:val="0"/>
      <w:divBdr>
        <w:top w:val="none" w:sz="0" w:space="0" w:color="auto"/>
        <w:left w:val="none" w:sz="0" w:space="0" w:color="auto"/>
        <w:bottom w:val="none" w:sz="0" w:space="0" w:color="auto"/>
        <w:right w:val="none" w:sz="0" w:space="0" w:color="auto"/>
      </w:divBdr>
    </w:div>
    <w:div w:id="460149606">
      <w:bodyDiv w:val="1"/>
      <w:marLeft w:val="0"/>
      <w:marRight w:val="0"/>
      <w:marTop w:val="0"/>
      <w:marBottom w:val="0"/>
      <w:divBdr>
        <w:top w:val="none" w:sz="0" w:space="0" w:color="auto"/>
        <w:left w:val="none" w:sz="0" w:space="0" w:color="auto"/>
        <w:bottom w:val="none" w:sz="0" w:space="0" w:color="auto"/>
        <w:right w:val="none" w:sz="0" w:space="0" w:color="auto"/>
      </w:divBdr>
    </w:div>
    <w:div w:id="473178531">
      <w:bodyDiv w:val="1"/>
      <w:marLeft w:val="0"/>
      <w:marRight w:val="0"/>
      <w:marTop w:val="0"/>
      <w:marBottom w:val="0"/>
      <w:divBdr>
        <w:top w:val="none" w:sz="0" w:space="0" w:color="auto"/>
        <w:left w:val="none" w:sz="0" w:space="0" w:color="auto"/>
        <w:bottom w:val="none" w:sz="0" w:space="0" w:color="auto"/>
        <w:right w:val="none" w:sz="0" w:space="0" w:color="auto"/>
      </w:divBdr>
    </w:div>
    <w:div w:id="520701140">
      <w:bodyDiv w:val="1"/>
      <w:marLeft w:val="0"/>
      <w:marRight w:val="0"/>
      <w:marTop w:val="0"/>
      <w:marBottom w:val="0"/>
      <w:divBdr>
        <w:top w:val="none" w:sz="0" w:space="0" w:color="auto"/>
        <w:left w:val="none" w:sz="0" w:space="0" w:color="auto"/>
        <w:bottom w:val="none" w:sz="0" w:space="0" w:color="auto"/>
        <w:right w:val="none" w:sz="0" w:space="0" w:color="auto"/>
      </w:divBdr>
    </w:div>
    <w:div w:id="562910280">
      <w:bodyDiv w:val="1"/>
      <w:marLeft w:val="0"/>
      <w:marRight w:val="0"/>
      <w:marTop w:val="0"/>
      <w:marBottom w:val="0"/>
      <w:divBdr>
        <w:top w:val="none" w:sz="0" w:space="0" w:color="auto"/>
        <w:left w:val="none" w:sz="0" w:space="0" w:color="auto"/>
        <w:bottom w:val="none" w:sz="0" w:space="0" w:color="auto"/>
        <w:right w:val="none" w:sz="0" w:space="0" w:color="auto"/>
      </w:divBdr>
    </w:div>
    <w:div w:id="601646817">
      <w:bodyDiv w:val="1"/>
      <w:marLeft w:val="0"/>
      <w:marRight w:val="0"/>
      <w:marTop w:val="0"/>
      <w:marBottom w:val="0"/>
      <w:divBdr>
        <w:top w:val="none" w:sz="0" w:space="0" w:color="auto"/>
        <w:left w:val="none" w:sz="0" w:space="0" w:color="auto"/>
        <w:bottom w:val="none" w:sz="0" w:space="0" w:color="auto"/>
        <w:right w:val="none" w:sz="0" w:space="0" w:color="auto"/>
      </w:divBdr>
    </w:div>
    <w:div w:id="602420670">
      <w:bodyDiv w:val="1"/>
      <w:marLeft w:val="0"/>
      <w:marRight w:val="0"/>
      <w:marTop w:val="0"/>
      <w:marBottom w:val="0"/>
      <w:divBdr>
        <w:top w:val="none" w:sz="0" w:space="0" w:color="auto"/>
        <w:left w:val="none" w:sz="0" w:space="0" w:color="auto"/>
        <w:bottom w:val="none" w:sz="0" w:space="0" w:color="auto"/>
        <w:right w:val="none" w:sz="0" w:space="0" w:color="auto"/>
      </w:divBdr>
    </w:div>
    <w:div w:id="608003705">
      <w:bodyDiv w:val="1"/>
      <w:marLeft w:val="0"/>
      <w:marRight w:val="0"/>
      <w:marTop w:val="0"/>
      <w:marBottom w:val="0"/>
      <w:divBdr>
        <w:top w:val="none" w:sz="0" w:space="0" w:color="auto"/>
        <w:left w:val="none" w:sz="0" w:space="0" w:color="auto"/>
        <w:bottom w:val="none" w:sz="0" w:space="0" w:color="auto"/>
        <w:right w:val="none" w:sz="0" w:space="0" w:color="auto"/>
      </w:divBdr>
    </w:div>
    <w:div w:id="614213879">
      <w:bodyDiv w:val="1"/>
      <w:marLeft w:val="0"/>
      <w:marRight w:val="0"/>
      <w:marTop w:val="0"/>
      <w:marBottom w:val="0"/>
      <w:divBdr>
        <w:top w:val="none" w:sz="0" w:space="0" w:color="auto"/>
        <w:left w:val="none" w:sz="0" w:space="0" w:color="auto"/>
        <w:bottom w:val="none" w:sz="0" w:space="0" w:color="auto"/>
        <w:right w:val="none" w:sz="0" w:space="0" w:color="auto"/>
      </w:divBdr>
    </w:div>
    <w:div w:id="713775989">
      <w:bodyDiv w:val="1"/>
      <w:marLeft w:val="0"/>
      <w:marRight w:val="0"/>
      <w:marTop w:val="0"/>
      <w:marBottom w:val="0"/>
      <w:divBdr>
        <w:top w:val="none" w:sz="0" w:space="0" w:color="auto"/>
        <w:left w:val="none" w:sz="0" w:space="0" w:color="auto"/>
        <w:bottom w:val="none" w:sz="0" w:space="0" w:color="auto"/>
        <w:right w:val="none" w:sz="0" w:space="0" w:color="auto"/>
      </w:divBdr>
      <w:divsChild>
        <w:div w:id="243759744">
          <w:marLeft w:val="0"/>
          <w:marRight w:val="0"/>
          <w:marTop w:val="0"/>
          <w:marBottom w:val="0"/>
          <w:divBdr>
            <w:top w:val="none" w:sz="0" w:space="0" w:color="auto"/>
            <w:left w:val="none" w:sz="0" w:space="0" w:color="auto"/>
            <w:bottom w:val="none" w:sz="0" w:space="0" w:color="auto"/>
            <w:right w:val="none" w:sz="0" w:space="0" w:color="auto"/>
          </w:divBdr>
        </w:div>
      </w:divsChild>
    </w:div>
    <w:div w:id="762074249">
      <w:bodyDiv w:val="1"/>
      <w:marLeft w:val="0"/>
      <w:marRight w:val="0"/>
      <w:marTop w:val="0"/>
      <w:marBottom w:val="0"/>
      <w:divBdr>
        <w:top w:val="none" w:sz="0" w:space="0" w:color="auto"/>
        <w:left w:val="none" w:sz="0" w:space="0" w:color="auto"/>
        <w:bottom w:val="none" w:sz="0" w:space="0" w:color="auto"/>
        <w:right w:val="none" w:sz="0" w:space="0" w:color="auto"/>
      </w:divBdr>
      <w:divsChild>
        <w:div w:id="768240769">
          <w:marLeft w:val="0"/>
          <w:marRight w:val="0"/>
          <w:marTop w:val="0"/>
          <w:marBottom w:val="0"/>
          <w:divBdr>
            <w:top w:val="none" w:sz="0" w:space="0" w:color="auto"/>
            <w:left w:val="none" w:sz="0" w:space="0" w:color="auto"/>
            <w:bottom w:val="none" w:sz="0" w:space="0" w:color="auto"/>
            <w:right w:val="none" w:sz="0" w:space="0" w:color="auto"/>
          </w:divBdr>
        </w:div>
        <w:div w:id="1038818705">
          <w:marLeft w:val="0"/>
          <w:marRight w:val="0"/>
          <w:marTop w:val="0"/>
          <w:marBottom w:val="0"/>
          <w:divBdr>
            <w:top w:val="none" w:sz="0" w:space="0" w:color="auto"/>
            <w:left w:val="none" w:sz="0" w:space="0" w:color="auto"/>
            <w:bottom w:val="none" w:sz="0" w:space="0" w:color="auto"/>
            <w:right w:val="none" w:sz="0" w:space="0" w:color="auto"/>
          </w:divBdr>
        </w:div>
        <w:div w:id="1164011580">
          <w:marLeft w:val="0"/>
          <w:marRight w:val="0"/>
          <w:marTop w:val="0"/>
          <w:marBottom w:val="0"/>
          <w:divBdr>
            <w:top w:val="none" w:sz="0" w:space="0" w:color="auto"/>
            <w:left w:val="none" w:sz="0" w:space="0" w:color="auto"/>
            <w:bottom w:val="none" w:sz="0" w:space="0" w:color="auto"/>
            <w:right w:val="none" w:sz="0" w:space="0" w:color="auto"/>
          </w:divBdr>
        </w:div>
        <w:div w:id="1901094395">
          <w:marLeft w:val="0"/>
          <w:marRight w:val="0"/>
          <w:marTop w:val="0"/>
          <w:marBottom w:val="0"/>
          <w:divBdr>
            <w:top w:val="none" w:sz="0" w:space="0" w:color="auto"/>
            <w:left w:val="none" w:sz="0" w:space="0" w:color="auto"/>
            <w:bottom w:val="none" w:sz="0" w:space="0" w:color="auto"/>
            <w:right w:val="none" w:sz="0" w:space="0" w:color="auto"/>
          </w:divBdr>
        </w:div>
        <w:div w:id="2086687180">
          <w:marLeft w:val="0"/>
          <w:marRight w:val="0"/>
          <w:marTop w:val="0"/>
          <w:marBottom w:val="0"/>
          <w:divBdr>
            <w:top w:val="none" w:sz="0" w:space="0" w:color="auto"/>
            <w:left w:val="none" w:sz="0" w:space="0" w:color="auto"/>
            <w:bottom w:val="none" w:sz="0" w:space="0" w:color="auto"/>
            <w:right w:val="none" w:sz="0" w:space="0" w:color="auto"/>
          </w:divBdr>
        </w:div>
      </w:divsChild>
    </w:div>
    <w:div w:id="834340089">
      <w:bodyDiv w:val="1"/>
      <w:marLeft w:val="0"/>
      <w:marRight w:val="0"/>
      <w:marTop w:val="0"/>
      <w:marBottom w:val="0"/>
      <w:divBdr>
        <w:top w:val="none" w:sz="0" w:space="0" w:color="auto"/>
        <w:left w:val="none" w:sz="0" w:space="0" w:color="auto"/>
        <w:bottom w:val="none" w:sz="0" w:space="0" w:color="auto"/>
        <w:right w:val="none" w:sz="0" w:space="0" w:color="auto"/>
      </w:divBdr>
    </w:div>
    <w:div w:id="869225397">
      <w:bodyDiv w:val="1"/>
      <w:marLeft w:val="0"/>
      <w:marRight w:val="0"/>
      <w:marTop w:val="0"/>
      <w:marBottom w:val="0"/>
      <w:divBdr>
        <w:top w:val="none" w:sz="0" w:space="0" w:color="auto"/>
        <w:left w:val="none" w:sz="0" w:space="0" w:color="auto"/>
        <w:bottom w:val="none" w:sz="0" w:space="0" w:color="auto"/>
        <w:right w:val="none" w:sz="0" w:space="0" w:color="auto"/>
      </w:divBdr>
      <w:divsChild>
        <w:div w:id="769198958">
          <w:marLeft w:val="210"/>
          <w:marRight w:val="0"/>
          <w:marTop w:val="120"/>
          <w:marBottom w:val="0"/>
          <w:divBdr>
            <w:top w:val="none" w:sz="0" w:space="0" w:color="auto"/>
            <w:left w:val="none" w:sz="0" w:space="0" w:color="auto"/>
            <w:bottom w:val="none" w:sz="0" w:space="0" w:color="auto"/>
            <w:right w:val="none" w:sz="0" w:space="0" w:color="auto"/>
          </w:divBdr>
          <w:divsChild>
            <w:div w:id="417751161">
              <w:marLeft w:val="0"/>
              <w:marRight w:val="0"/>
              <w:marTop w:val="0"/>
              <w:marBottom w:val="0"/>
              <w:divBdr>
                <w:top w:val="none" w:sz="0" w:space="0" w:color="auto"/>
                <w:left w:val="none" w:sz="0" w:space="0" w:color="auto"/>
                <w:bottom w:val="none" w:sz="0" w:space="0" w:color="auto"/>
                <w:right w:val="none" w:sz="0" w:space="0" w:color="auto"/>
              </w:divBdr>
              <w:divsChild>
                <w:div w:id="827213646">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2089450369">
          <w:marLeft w:val="0"/>
          <w:marRight w:val="0"/>
          <w:marTop w:val="0"/>
          <w:marBottom w:val="0"/>
          <w:divBdr>
            <w:top w:val="none" w:sz="0" w:space="0" w:color="auto"/>
            <w:left w:val="none" w:sz="0" w:space="0" w:color="auto"/>
            <w:bottom w:val="none" w:sz="0" w:space="0" w:color="auto"/>
            <w:right w:val="none" w:sz="0" w:space="0" w:color="auto"/>
          </w:divBdr>
          <w:divsChild>
            <w:div w:id="918443441">
              <w:marLeft w:val="0"/>
              <w:marRight w:val="0"/>
              <w:marTop w:val="0"/>
              <w:marBottom w:val="0"/>
              <w:divBdr>
                <w:top w:val="none" w:sz="0" w:space="0" w:color="auto"/>
                <w:left w:val="none" w:sz="0" w:space="0" w:color="auto"/>
                <w:bottom w:val="none" w:sz="0" w:space="0" w:color="auto"/>
                <w:right w:val="none" w:sz="0" w:space="0" w:color="auto"/>
              </w:divBdr>
              <w:divsChild>
                <w:div w:id="581645927">
                  <w:marLeft w:val="30"/>
                  <w:marRight w:val="30"/>
                  <w:marTop w:val="0"/>
                  <w:marBottom w:val="0"/>
                  <w:divBdr>
                    <w:top w:val="none" w:sz="0" w:space="0" w:color="auto"/>
                    <w:left w:val="none" w:sz="0" w:space="0" w:color="auto"/>
                    <w:bottom w:val="none" w:sz="0" w:space="0" w:color="auto"/>
                    <w:right w:val="none" w:sz="0" w:space="0" w:color="auto"/>
                  </w:divBdr>
                  <w:divsChild>
                    <w:div w:id="1956476300">
                      <w:marLeft w:val="180"/>
                      <w:marRight w:val="210"/>
                      <w:marTop w:val="0"/>
                      <w:marBottom w:val="30"/>
                      <w:divBdr>
                        <w:top w:val="none" w:sz="0" w:space="0" w:color="auto"/>
                        <w:left w:val="none" w:sz="0" w:space="0" w:color="auto"/>
                        <w:bottom w:val="none" w:sz="0" w:space="0" w:color="auto"/>
                        <w:right w:val="none" w:sz="0" w:space="0" w:color="auto"/>
                      </w:divBdr>
                      <w:divsChild>
                        <w:div w:id="1987708618">
                          <w:marLeft w:val="0"/>
                          <w:marRight w:val="30"/>
                          <w:marTop w:val="0"/>
                          <w:marBottom w:val="0"/>
                          <w:divBdr>
                            <w:top w:val="none" w:sz="0" w:space="0" w:color="auto"/>
                            <w:left w:val="none" w:sz="0" w:space="0" w:color="auto"/>
                            <w:bottom w:val="none" w:sz="0" w:space="0" w:color="auto"/>
                            <w:right w:val="none" w:sz="0" w:space="0" w:color="auto"/>
                          </w:divBdr>
                          <w:divsChild>
                            <w:div w:id="1970234815">
                              <w:marLeft w:val="0"/>
                              <w:marRight w:val="0"/>
                              <w:marTop w:val="0"/>
                              <w:marBottom w:val="0"/>
                              <w:divBdr>
                                <w:top w:val="none" w:sz="0" w:space="0" w:color="auto"/>
                                <w:left w:val="none" w:sz="0" w:space="0" w:color="auto"/>
                                <w:bottom w:val="none" w:sz="0" w:space="0" w:color="auto"/>
                                <w:right w:val="none" w:sz="0" w:space="0" w:color="auto"/>
                              </w:divBdr>
                              <w:divsChild>
                                <w:div w:id="1567644411">
                                  <w:marLeft w:val="0"/>
                                  <w:marRight w:val="0"/>
                                  <w:marTop w:val="0"/>
                                  <w:marBottom w:val="0"/>
                                  <w:divBdr>
                                    <w:top w:val="none" w:sz="0" w:space="0" w:color="auto"/>
                                    <w:left w:val="none" w:sz="0" w:space="0" w:color="auto"/>
                                    <w:bottom w:val="none" w:sz="0" w:space="0" w:color="auto"/>
                                    <w:right w:val="none" w:sz="0" w:space="0" w:color="auto"/>
                                  </w:divBdr>
                                  <w:divsChild>
                                    <w:div w:id="212267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1233261">
      <w:bodyDiv w:val="1"/>
      <w:marLeft w:val="0"/>
      <w:marRight w:val="0"/>
      <w:marTop w:val="0"/>
      <w:marBottom w:val="0"/>
      <w:divBdr>
        <w:top w:val="none" w:sz="0" w:space="0" w:color="auto"/>
        <w:left w:val="none" w:sz="0" w:space="0" w:color="auto"/>
        <w:bottom w:val="none" w:sz="0" w:space="0" w:color="auto"/>
        <w:right w:val="none" w:sz="0" w:space="0" w:color="auto"/>
      </w:divBdr>
    </w:div>
    <w:div w:id="946274591">
      <w:bodyDiv w:val="1"/>
      <w:marLeft w:val="0"/>
      <w:marRight w:val="0"/>
      <w:marTop w:val="0"/>
      <w:marBottom w:val="0"/>
      <w:divBdr>
        <w:top w:val="none" w:sz="0" w:space="0" w:color="auto"/>
        <w:left w:val="none" w:sz="0" w:space="0" w:color="auto"/>
        <w:bottom w:val="none" w:sz="0" w:space="0" w:color="auto"/>
        <w:right w:val="none" w:sz="0" w:space="0" w:color="auto"/>
      </w:divBdr>
    </w:div>
    <w:div w:id="1021861714">
      <w:bodyDiv w:val="1"/>
      <w:marLeft w:val="0"/>
      <w:marRight w:val="0"/>
      <w:marTop w:val="0"/>
      <w:marBottom w:val="0"/>
      <w:divBdr>
        <w:top w:val="none" w:sz="0" w:space="0" w:color="auto"/>
        <w:left w:val="none" w:sz="0" w:space="0" w:color="auto"/>
        <w:bottom w:val="none" w:sz="0" w:space="0" w:color="auto"/>
        <w:right w:val="none" w:sz="0" w:space="0" w:color="auto"/>
      </w:divBdr>
    </w:div>
    <w:div w:id="1069227575">
      <w:bodyDiv w:val="1"/>
      <w:marLeft w:val="0"/>
      <w:marRight w:val="0"/>
      <w:marTop w:val="0"/>
      <w:marBottom w:val="0"/>
      <w:divBdr>
        <w:top w:val="none" w:sz="0" w:space="0" w:color="auto"/>
        <w:left w:val="none" w:sz="0" w:space="0" w:color="auto"/>
        <w:bottom w:val="none" w:sz="0" w:space="0" w:color="auto"/>
        <w:right w:val="none" w:sz="0" w:space="0" w:color="auto"/>
      </w:divBdr>
    </w:div>
    <w:div w:id="1110659014">
      <w:bodyDiv w:val="1"/>
      <w:marLeft w:val="0"/>
      <w:marRight w:val="0"/>
      <w:marTop w:val="0"/>
      <w:marBottom w:val="0"/>
      <w:divBdr>
        <w:top w:val="none" w:sz="0" w:space="0" w:color="auto"/>
        <w:left w:val="none" w:sz="0" w:space="0" w:color="auto"/>
        <w:bottom w:val="none" w:sz="0" w:space="0" w:color="auto"/>
        <w:right w:val="none" w:sz="0" w:space="0" w:color="auto"/>
      </w:divBdr>
    </w:div>
    <w:div w:id="1156921876">
      <w:bodyDiv w:val="1"/>
      <w:marLeft w:val="0"/>
      <w:marRight w:val="0"/>
      <w:marTop w:val="0"/>
      <w:marBottom w:val="0"/>
      <w:divBdr>
        <w:top w:val="none" w:sz="0" w:space="0" w:color="auto"/>
        <w:left w:val="none" w:sz="0" w:space="0" w:color="auto"/>
        <w:bottom w:val="none" w:sz="0" w:space="0" w:color="auto"/>
        <w:right w:val="none" w:sz="0" w:space="0" w:color="auto"/>
      </w:divBdr>
    </w:div>
    <w:div w:id="1186867228">
      <w:bodyDiv w:val="1"/>
      <w:marLeft w:val="0"/>
      <w:marRight w:val="0"/>
      <w:marTop w:val="0"/>
      <w:marBottom w:val="0"/>
      <w:divBdr>
        <w:top w:val="none" w:sz="0" w:space="0" w:color="auto"/>
        <w:left w:val="none" w:sz="0" w:space="0" w:color="auto"/>
        <w:bottom w:val="none" w:sz="0" w:space="0" w:color="auto"/>
        <w:right w:val="none" w:sz="0" w:space="0" w:color="auto"/>
      </w:divBdr>
    </w:div>
    <w:div w:id="1196695328">
      <w:bodyDiv w:val="1"/>
      <w:marLeft w:val="0"/>
      <w:marRight w:val="0"/>
      <w:marTop w:val="0"/>
      <w:marBottom w:val="0"/>
      <w:divBdr>
        <w:top w:val="none" w:sz="0" w:space="0" w:color="auto"/>
        <w:left w:val="none" w:sz="0" w:space="0" w:color="auto"/>
        <w:bottom w:val="none" w:sz="0" w:space="0" w:color="auto"/>
        <w:right w:val="none" w:sz="0" w:space="0" w:color="auto"/>
      </w:divBdr>
    </w:div>
    <w:div w:id="1221406850">
      <w:bodyDiv w:val="1"/>
      <w:marLeft w:val="0"/>
      <w:marRight w:val="0"/>
      <w:marTop w:val="0"/>
      <w:marBottom w:val="0"/>
      <w:divBdr>
        <w:top w:val="none" w:sz="0" w:space="0" w:color="auto"/>
        <w:left w:val="none" w:sz="0" w:space="0" w:color="auto"/>
        <w:bottom w:val="none" w:sz="0" w:space="0" w:color="auto"/>
        <w:right w:val="none" w:sz="0" w:space="0" w:color="auto"/>
      </w:divBdr>
    </w:div>
    <w:div w:id="1265722979">
      <w:bodyDiv w:val="1"/>
      <w:marLeft w:val="0"/>
      <w:marRight w:val="0"/>
      <w:marTop w:val="0"/>
      <w:marBottom w:val="0"/>
      <w:divBdr>
        <w:top w:val="none" w:sz="0" w:space="0" w:color="auto"/>
        <w:left w:val="none" w:sz="0" w:space="0" w:color="auto"/>
        <w:bottom w:val="none" w:sz="0" w:space="0" w:color="auto"/>
        <w:right w:val="none" w:sz="0" w:space="0" w:color="auto"/>
      </w:divBdr>
    </w:div>
    <w:div w:id="1301963447">
      <w:bodyDiv w:val="1"/>
      <w:marLeft w:val="0"/>
      <w:marRight w:val="0"/>
      <w:marTop w:val="0"/>
      <w:marBottom w:val="0"/>
      <w:divBdr>
        <w:top w:val="none" w:sz="0" w:space="0" w:color="auto"/>
        <w:left w:val="none" w:sz="0" w:space="0" w:color="auto"/>
        <w:bottom w:val="none" w:sz="0" w:space="0" w:color="auto"/>
        <w:right w:val="none" w:sz="0" w:space="0" w:color="auto"/>
      </w:divBdr>
    </w:div>
    <w:div w:id="1336610673">
      <w:bodyDiv w:val="1"/>
      <w:marLeft w:val="0"/>
      <w:marRight w:val="0"/>
      <w:marTop w:val="0"/>
      <w:marBottom w:val="0"/>
      <w:divBdr>
        <w:top w:val="none" w:sz="0" w:space="0" w:color="auto"/>
        <w:left w:val="none" w:sz="0" w:space="0" w:color="auto"/>
        <w:bottom w:val="none" w:sz="0" w:space="0" w:color="auto"/>
        <w:right w:val="none" w:sz="0" w:space="0" w:color="auto"/>
      </w:divBdr>
      <w:divsChild>
        <w:div w:id="624192890">
          <w:marLeft w:val="0"/>
          <w:marRight w:val="0"/>
          <w:marTop w:val="0"/>
          <w:marBottom w:val="0"/>
          <w:divBdr>
            <w:top w:val="none" w:sz="0" w:space="0" w:color="auto"/>
            <w:left w:val="none" w:sz="0" w:space="0" w:color="auto"/>
            <w:bottom w:val="none" w:sz="0" w:space="0" w:color="auto"/>
            <w:right w:val="none" w:sz="0" w:space="0" w:color="auto"/>
          </w:divBdr>
          <w:divsChild>
            <w:div w:id="1096487006">
              <w:marLeft w:val="0"/>
              <w:marRight w:val="0"/>
              <w:marTop w:val="0"/>
              <w:marBottom w:val="0"/>
              <w:divBdr>
                <w:top w:val="none" w:sz="0" w:space="0" w:color="auto"/>
                <w:left w:val="none" w:sz="0" w:space="0" w:color="auto"/>
                <w:bottom w:val="none" w:sz="0" w:space="0" w:color="auto"/>
                <w:right w:val="none" w:sz="0" w:space="0" w:color="auto"/>
              </w:divBdr>
            </w:div>
            <w:div w:id="1837770620">
              <w:marLeft w:val="0"/>
              <w:marRight w:val="0"/>
              <w:marTop w:val="0"/>
              <w:marBottom w:val="0"/>
              <w:divBdr>
                <w:top w:val="none" w:sz="0" w:space="0" w:color="auto"/>
                <w:left w:val="none" w:sz="0" w:space="0" w:color="auto"/>
                <w:bottom w:val="none" w:sz="0" w:space="0" w:color="auto"/>
                <w:right w:val="none" w:sz="0" w:space="0" w:color="auto"/>
              </w:divBdr>
            </w:div>
            <w:div w:id="1862402358">
              <w:marLeft w:val="0"/>
              <w:marRight w:val="0"/>
              <w:marTop w:val="0"/>
              <w:marBottom w:val="0"/>
              <w:divBdr>
                <w:top w:val="none" w:sz="0" w:space="0" w:color="auto"/>
                <w:left w:val="none" w:sz="0" w:space="0" w:color="auto"/>
                <w:bottom w:val="none" w:sz="0" w:space="0" w:color="auto"/>
                <w:right w:val="none" w:sz="0" w:space="0" w:color="auto"/>
              </w:divBdr>
            </w:div>
          </w:divsChild>
        </w:div>
        <w:div w:id="1723670449">
          <w:marLeft w:val="0"/>
          <w:marRight w:val="0"/>
          <w:marTop w:val="0"/>
          <w:marBottom w:val="0"/>
          <w:divBdr>
            <w:top w:val="none" w:sz="0" w:space="0" w:color="auto"/>
            <w:left w:val="none" w:sz="0" w:space="0" w:color="auto"/>
            <w:bottom w:val="none" w:sz="0" w:space="0" w:color="auto"/>
            <w:right w:val="none" w:sz="0" w:space="0" w:color="auto"/>
          </w:divBdr>
          <w:divsChild>
            <w:div w:id="103045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79414">
      <w:bodyDiv w:val="1"/>
      <w:marLeft w:val="0"/>
      <w:marRight w:val="0"/>
      <w:marTop w:val="0"/>
      <w:marBottom w:val="0"/>
      <w:divBdr>
        <w:top w:val="none" w:sz="0" w:space="0" w:color="auto"/>
        <w:left w:val="none" w:sz="0" w:space="0" w:color="auto"/>
        <w:bottom w:val="none" w:sz="0" w:space="0" w:color="auto"/>
        <w:right w:val="none" w:sz="0" w:space="0" w:color="auto"/>
      </w:divBdr>
    </w:div>
    <w:div w:id="1393038267">
      <w:bodyDiv w:val="1"/>
      <w:marLeft w:val="0"/>
      <w:marRight w:val="0"/>
      <w:marTop w:val="0"/>
      <w:marBottom w:val="0"/>
      <w:divBdr>
        <w:top w:val="none" w:sz="0" w:space="0" w:color="auto"/>
        <w:left w:val="none" w:sz="0" w:space="0" w:color="auto"/>
        <w:bottom w:val="none" w:sz="0" w:space="0" w:color="auto"/>
        <w:right w:val="none" w:sz="0" w:space="0" w:color="auto"/>
      </w:divBdr>
    </w:div>
    <w:div w:id="1415324997">
      <w:bodyDiv w:val="1"/>
      <w:marLeft w:val="0"/>
      <w:marRight w:val="0"/>
      <w:marTop w:val="0"/>
      <w:marBottom w:val="0"/>
      <w:divBdr>
        <w:top w:val="none" w:sz="0" w:space="0" w:color="auto"/>
        <w:left w:val="none" w:sz="0" w:space="0" w:color="auto"/>
        <w:bottom w:val="none" w:sz="0" w:space="0" w:color="auto"/>
        <w:right w:val="none" w:sz="0" w:space="0" w:color="auto"/>
      </w:divBdr>
    </w:div>
    <w:div w:id="1445421590">
      <w:bodyDiv w:val="1"/>
      <w:marLeft w:val="0"/>
      <w:marRight w:val="0"/>
      <w:marTop w:val="0"/>
      <w:marBottom w:val="0"/>
      <w:divBdr>
        <w:top w:val="none" w:sz="0" w:space="0" w:color="auto"/>
        <w:left w:val="none" w:sz="0" w:space="0" w:color="auto"/>
        <w:bottom w:val="none" w:sz="0" w:space="0" w:color="auto"/>
        <w:right w:val="none" w:sz="0" w:space="0" w:color="auto"/>
      </w:divBdr>
    </w:div>
    <w:div w:id="1457600324">
      <w:bodyDiv w:val="1"/>
      <w:marLeft w:val="0"/>
      <w:marRight w:val="0"/>
      <w:marTop w:val="0"/>
      <w:marBottom w:val="0"/>
      <w:divBdr>
        <w:top w:val="none" w:sz="0" w:space="0" w:color="auto"/>
        <w:left w:val="none" w:sz="0" w:space="0" w:color="auto"/>
        <w:bottom w:val="none" w:sz="0" w:space="0" w:color="auto"/>
        <w:right w:val="none" w:sz="0" w:space="0" w:color="auto"/>
      </w:divBdr>
    </w:div>
    <w:div w:id="1464498521">
      <w:bodyDiv w:val="1"/>
      <w:marLeft w:val="0"/>
      <w:marRight w:val="0"/>
      <w:marTop w:val="0"/>
      <w:marBottom w:val="0"/>
      <w:divBdr>
        <w:top w:val="none" w:sz="0" w:space="0" w:color="auto"/>
        <w:left w:val="none" w:sz="0" w:space="0" w:color="auto"/>
        <w:bottom w:val="none" w:sz="0" w:space="0" w:color="auto"/>
        <w:right w:val="none" w:sz="0" w:space="0" w:color="auto"/>
      </w:divBdr>
      <w:divsChild>
        <w:div w:id="293558807">
          <w:marLeft w:val="0"/>
          <w:marRight w:val="0"/>
          <w:marTop w:val="0"/>
          <w:marBottom w:val="0"/>
          <w:divBdr>
            <w:top w:val="none" w:sz="0" w:space="0" w:color="auto"/>
            <w:left w:val="none" w:sz="0" w:space="0" w:color="auto"/>
            <w:bottom w:val="none" w:sz="0" w:space="0" w:color="auto"/>
            <w:right w:val="none" w:sz="0" w:space="0" w:color="auto"/>
          </w:divBdr>
        </w:div>
        <w:div w:id="416483319">
          <w:marLeft w:val="0"/>
          <w:marRight w:val="0"/>
          <w:marTop w:val="0"/>
          <w:marBottom w:val="0"/>
          <w:divBdr>
            <w:top w:val="none" w:sz="0" w:space="0" w:color="auto"/>
            <w:left w:val="none" w:sz="0" w:space="0" w:color="auto"/>
            <w:bottom w:val="none" w:sz="0" w:space="0" w:color="auto"/>
            <w:right w:val="none" w:sz="0" w:space="0" w:color="auto"/>
          </w:divBdr>
        </w:div>
        <w:div w:id="469714369">
          <w:marLeft w:val="0"/>
          <w:marRight w:val="0"/>
          <w:marTop w:val="0"/>
          <w:marBottom w:val="0"/>
          <w:divBdr>
            <w:top w:val="none" w:sz="0" w:space="0" w:color="auto"/>
            <w:left w:val="none" w:sz="0" w:space="0" w:color="auto"/>
            <w:bottom w:val="none" w:sz="0" w:space="0" w:color="auto"/>
            <w:right w:val="none" w:sz="0" w:space="0" w:color="auto"/>
          </w:divBdr>
        </w:div>
        <w:div w:id="525408860">
          <w:marLeft w:val="0"/>
          <w:marRight w:val="0"/>
          <w:marTop w:val="0"/>
          <w:marBottom w:val="0"/>
          <w:divBdr>
            <w:top w:val="none" w:sz="0" w:space="0" w:color="auto"/>
            <w:left w:val="none" w:sz="0" w:space="0" w:color="auto"/>
            <w:bottom w:val="none" w:sz="0" w:space="0" w:color="auto"/>
            <w:right w:val="none" w:sz="0" w:space="0" w:color="auto"/>
          </w:divBdr>
        </w:div>
        <w:div w:id="567348932">
          <w:marLeft w:val="0"/>
          <w:marRight w:val="0"/>
          <w:marTop w:val="0"/>
          <w:marBottom w:val="0"/>
          <w:divBdr>
            <w:top w:val="none" w:sz="0" w:space="0" w:color="auto"/>
            <w:left w:val="none" w:sz="0" w:space="0" w:color="auto"/>
            <w:bottom w:val="none" w:sz="0" w:space="0" w:color="auto"/>
            <w:right w:val="none" w:sz="0" w:space="0" w:color="auto"/>
          </w:divBdr>
        </w:div>
        <w:div w:id="748385206">
          <w:marLeft w:val="0"/>
          <w:marRight w:val="0"/>
          <w:marTop w:val="0"/>
          <w:marBottom w:val="0"/>
          <w:divBdr>
            <w:top w:val="none" w:sz="0" w:space="0" w:color="auto"/>
            <w:left w:val="none" w:sz="0" w:space="0" w:color="auto"/>
            <w:bottom w:val="none" w:sz="0" w:space="0" w:color="auto"/>
            <w:right w:val="none" w:sz="0" w:space="0" w:color="auto"/>
          </w:divBdr>
        </w:div>
        <w:div w:id="776756555">
          <w:marLeft w:val="0"/>
          <w:marRight w:val="0"/>
          <w:marTop w:val="0"/>
          <w:marBottom w:val="0"/>
          <w:divBdr>
            <w:top w:val="none" w:sz="0" w:space="0" w:color="auto"/>
            <w:left w:val="none" w:sz="0" w:space="0" w:color="auto"/>
            <w:bottom w:val="none" w:sz="0" w:space="0" w:color="auto"/>
            <w:right w:val="none" w:sz="0" w:space="0" w:color="auto"/>
          </w:divBdr>
        </w:div>
        <w:div w:id="1053239219">
          <w:marLeft w:val="0"/>
          <w:marRight w:val="0"/>
          <w:marTop w:val="0"/>
          <w:marBottom w:val="0"/>
          <w:divBdr>
            <w:top w:val="none" w:sz="0" w:space="0" w:color="auto"/>
            <w:left w:val="none" w:sz="0" w:space="0" w:color="auto"/>
            <w:bottom w:val="none" w:sz="0" w:space="0" w:color="auto"/>
            <w:right w:val="none" w:sz="0" w:space="0" w:color="auto"/>
          </w:divBdr>
        </w:div>
        <w:div w:id="1260143459">
          <w:marLeft w:val="0"/>
          <w:marRight w:val="0"/>
          <w:marTop w:val="0"/>
          <w:marBottom w:val="0"/>
          <w:divBdr>
            <w:top w:val="none" w:sz="0" w:space="0" w:color="auto"/>
            <w:left w:val="none" w:sz="0" w:space="0" w:color="auto"/>
            <w:bottom w:val="none" w:sz="0" w:space="0" w:color="auto"/>
            <w:right w:val="none" w:sz="0" w:space="0" w:color="auto"/>
          </w:divBdr>
        </w:div>
        <w:div w:id="1417248477">
          <w:marLeft w:val="0"/>
          <w:marRight w:val="0"/>
          <w:marTop w:val="0"/>
          <w:marBottom w:val="0"/>
          <w:divBdr>
            <w:top w:val="none" w:sz="0" w:space="0" w:color="auto"/>
            <w:left w:val="none" w:sz="0" w:space="0" w:color="auto"/>
            <w:bottom w:val="none" w:sz="0" w:space="0" w:color="auto"/>
            <w:right w:val="none" w:sz="0" w:space="0" w:color="auto"/>
          </w:divBdr>
        </w:div>
        <w:div w:id="1481070700">
          <w:marLeft w:val="0"/>
          <w:marRight w:val="0"/>
          <w:marTop w:val="0"/>
          <w:marBottom w:val="0"/>
          <w:divBdr>
            <w:top w:val="none" w:sz="0" w:space="0" w:color="auto"/>
            <w:left w:val="none" w:sz="0" w:space="0" w:color="auto"/>
            <w:bottom w:val="none" w:sz="0" w:space="0" w:color="auto"/>
            <w:right w:val="none" w:sz="0" w:space="0" w:color="auto"/>
          </w:divBdr>
        </w:div>
        <w:div w:id="2008824313">
          <w:marLeft w:val="0"/>
          <w:marRight w:val="0"/>
          <w:marTop w:val="0"/>
          <w:marBottom w:val="0"/>
          <w:divBdr>
            <w:top w:val="none" w:sz="0" w:space="0" w:color="auto"/>
            <w:left w:val="none" w:sz="0" w:space="0" w:color="auto"/>
            <w:bottom w:val="none" w:sz="0" w:space="0" w:color="auto"/>
            <w:right w:val="none" w:sz="0" w:space="0" w:color="auto"/>
          </w:divBdr>
        </w:div>
        <w:div w:id="2015763163">
          <w:marLeft w:val="0"/>
          <w:marRight w:val="0"/>
          <w:marTop w:val="0"/>
          <w:marBottom w:val="0"/>
          <w:divBdr>
            <w:top w:val="none" w:sz="0" w:space="0" w:color="auto"/>
            <w:left w:val="none" w:sz="0" w:space="0" w:color="auto"/>
            <w:bottom w:val="none" w:sz="0" w:space="0" w:color="auto"/>
            <w:right w:val="none" w:sz="0" w:space="0" w:color="auto"/>
          </w:divBdr>
        </w:div>
        <w:div w:id="2032878576">
          <w:marLeft w:val="0"/>
          <w:marRight w:val="0"/>
          <w:marTop w:val="0"/>
          <w:marBottom w:val="0"/>
          <w:divBdr>
            <w:top w:val="none" w:sz="0" w:space="0" w:color="auto"/>
            <w:left w:val="none" w:sz="0" w:space="0" w:color="auto"/>
            <w:bottom w:val="none" w:sz="0" w:space="0" w:color="auto"/>
            <w:right w:val="none" w:sz="0" w:space="0" w:color="auto"/>
          </w:divBdr>
        </w:div>
      </w:divsChild>
    </w:div>
    <w:div w:id="1485703694">
      <w:bodyDiv w:val="1"/>
      <w:marLeft w:val="0"/>
      <w:marRight w:val="0"/>
      <w:marTop w:val="0"/>
      <w:marBottom w:val="0"/>
      <w:divBdr>
        <w:top w:val="none" w:sz="0" w:space="0" w:color="auto"/>
        <w:left w:val="none" w:sz="0" w:space="0" w:color="auto"/>
        <w:bottom w:val="none" w:sz="0" w:space="0" w:color="auto"/>
        <w:right w:val="none" w:sz="0" w:space="0" w:color="auto"/>
      </w:divBdr>
    </w:div>
    <w:div w:id="1565288233">
      <w:bodyDiv w:val="1"/>
      <w:marLeft w:val="0"/>
      <w:marRight w:val="0"/>
      <w:marTop w:val="0"/>
      <w:marBottom w:val="0"/>
      <w:divBdr>
        <w:top w:val="none" w:sz="0" w:space="0" w:color="auto"/>
        <w:left w:val="none" w:sz="0" w:space="0" w:color="auto"/>
        <w:bottom w:val="none" w:sz="0" w:space="0" w:color="auto"/>
        <w:right w:val="none" w:sz="0" w:space="0" w:color="auto"/>
      </w:divBdr>
    </w:div>
    <w:div w:id="1571112230">
      <w:bodyDiv w:val="1"/>
      <w:marLeft w:val="0"/>
      <w:marRight w:val="0"/>
      <w:marTop w:val="0"/>
      <w:marBottom w:val="0"/>
      <w:divBdr>
        <w:top w:val="none" w:sz="0" w:space="0" w:color="auto"/>
        <w:left w:val="none" w:sz="0" w:space="0" w:color="auto"/>
        <w:bottom w:val="none" w:sz="0" w:space="0" w:color="auto"/>
        <w:right w:val="none" w:sz="0" w:space="0" w:color="auto"/>
      </w:divBdr>
    </w:div>
    <w:div w:id="1586456923">
      <w:bodyDiv w:val="1"/>
      <w:marLeft w:val="0"/>
      <w:marRight w:val="0"/>
      <w:marTop w:val="0"/>
      <w:marBottom w:val="0"/>
      <w:divBdr>
        <w:top w:val="none" w:sz="0" w:space="0" w:color="auto"/>
        <w:left w:val="none" w:sz="0" w:space="0" w:color="auto"/>
        <w:bottom w:val="none" w:sz="0" w:space="0" w:color="auto"/>
        <w:right w:val="none" w:sz="0" w:space="0" w:color="auto"/>
      </w:divBdr>
      <w:divsChild>
        <w:div w:id="2010911771">
          <w:marLeft w:val="0"/>
          <w:marRight w:val="0"/>
          <w:marTop w:val="0"/>
          <w:marBottom w:val="0"/>
          <w:divBdr>
            <w:top w:val="none" w:sz="0" w:space="0" w:color="auto"/>
            <w:left w:val="none" w:sz="0" w:space="0" w:color="auto"/>
            <w:bottom w:val="none" w:sz="0" w:space="0" w:color="auto"/>
            <w:right w:val="none" w:sz="0" w:space="0" w:color="auto"/>
          </w:divBdr>
        </w:div>
      </w:divsChild>
    </w:div>
    <w:div w:id="1586642889">
      <w:bodyDiv w:val="1"/>
      <w:marLeft w:val="0"/>
      <w:marRight w:val="0"/>
      <w:marTop w:val="0"/>
      <w:marBottom w:val="0"/>
      <w:divBdr>
        <w:top w:val="none" w:sz="0" w:space="0" w:color="auto"/>
        <w:left w:val="none" w:sz="0" w:space="0" w:color="auto"/>
        <w:bottom w:val="none" w:sz="0" w:space="0" w:color="auto"/>
        <w:right w:val="none" w:sz="0" w:space="0" w:color="auto"/>
      </w:divBdr>
    </w:div>
    <w:div w:id="1604411933">
      <w:bodyDiv w:val="1"/>
      <w:marLeft w:val="0"/>
      <w:marRight w:val="0"/>
      <w:marTop w:val="0"/>
      <w:marBottom w:val="0"/>
      <w:divBdr>
        <w:top w:val="none" w:sz="0" w:space="0" w:color="auto"/>
        <w:left w:val="none" w:sz="0" w:space="0" w:color="auto"/>
        <w:bottom w:val="none" w:sz="0" w:space="0" w:color="auto"/>
        <w:right w:val="none" w:sz="0" w:space="0" w:color="auto"/>
      </w:divBdr>
    </w:div>
    <w:div w:id="1666086911">
      <w:bodyDiv w:val="1"/>
      <w:marLeft w:val="0"/>
      <w:marRight w:val="0"/>
      <w:marTop w:val="0"/>
      <w:marBottom w:val="0"/>
      <w:divBdr>
        <w:top w:val="none" w:sz="0" w:space="0" w:color="auto"/>
        <w:left w:val="none" w:sz="0" w:space="0" w:color="auto"/>
        <w:bottom w:val="none" w:sz="0" w:space="0" w:color="auto"/>
        <w:right w:val="none" w:sz="0" w:space="0" w:color="auto"/>
      </w:divBdr>
    </w:div>
    <w:div w:id="1704793677">
      <w:bodyDiv w:val="1"/>
      <w:marLeft w:val="0"/>
      <w:marRight w:val="0"/>
      <w:marTop w:val="0"/>
      <w:marBottom w:val="0"/>
      <w:divBdr>
        <w:top w:val="none" w:sz="0" w:space="0" w:color="auto"/>
        <w:left w:val="none" w:sz="0" w:space="0" w:color="auto"/>
        <w:bottom w:val="none" w:sz="0" w:space="0" w:color="auto"/>
        <w:right w:val="none" w:sz="0" w:space="0" w:color="auto"/>
      </w:divBdr>
    </w:div>
    <w:div w:id="1704862421">
      <w:bodyDiv w:val="1"/>
      <w:marLeft w:val="0"/>
      <w:marRight w:val="0"/>
      <w:marTop w:val="0"/>
      <w:marBottom w:val="0"/>
      <w:divBdr>
        <w:top w:val="none" w:sz="0" w:space="0" w:color="auto"/>
        <w:left w:val="none" w:sz="0" w:space="0" w:color="auto"/>
        <w:bottom w:val="none" w:sz="0" w:space="0" w:color="auto"/>
        <w:right w:val="none" w:sz="0" w:space="0" w:color="auto"/>
      </w:divBdr>
    </w:div>
    <w:div w:id="1731034299">
      <w:bodyDiv w:val="1"/>
      <w:marLeft w:val="0"/>
      <w:marRight w:val="0"/>
      <w:marTop w:val="0"/>
      <w:marBottom w:val="0"/>
      <w:divBdr>
        <w:top w:val="none" w:sz="0" w:space="0" w:color="auto"/>
        <w:left w:val="none" w:sz="0" w:space="0" w:color="auto"/>
        <w:bottom w:val="none" w:sz="0" w:space="0" w:color="auto"/>
        <w:right w:val="none" w:sz="0" w:space="0" w:color="auto"/>
      </w:divBdr>
      <w:divsChild>
        <w:div w:id="1003166708">
          <w:marLeft w:val="0"/>
          <w:marRight w:val="0"/>
          <w:marTop w:val="0"/>
          <w:marBottom w:val="0"/>
          <w:divBdr>
            <w:top w:val="none" w:sz="0" w:space="0" w:color="auto"/>
            <w:left w:val="none" w:sz="0" w:space="0" w:color="auto"/>
            <w:bottom w:val="none" w:sz="0" w:space="0" w:color="auto"/>
            <w:right w:val="none" w:sz="0" w:space="0" w:color="auto"/>
          </w:divBdr>
        </w:div>
      </w:divsChild>
    </w:div>
    <w:div w:id="1745639717">
      <w:bodyDiv w:val="1"/>
      <w:marLeft w:val="0"/>
      <w:marRight w:val="0"/>
      <w:marTop w:val="0"/>
      <w:marBottom w:val="0"/>
      <w:divBdr>
        <w:top w:val="none" w:sz="0" w:space="0" w:color="auto"/>
        <w:left w:val="none" w:sz="0" w:space="0" w:color="auto"/>
        <w:bottom w:val="none" w:sz="0" w:space="0" w:color="auto"/>
        <w:right w:val="none" w:sz="0" w:space="0" w:color="auto"/>
      </w:divBdr>
    </w:div>
    <w:div w:id="1745714571">
      <w:bodyDiv w:val="1"/>
      <w:marLeft w:val="0"/>
      <w:marRight w:val="0"/>
      <w:marTop w:val="0"/>
      <w:marBottom w:val="0"/>
      <w:divBdr>
        <w:top w:val="none" w:sz="0" w:space="0" w:color="auto"/>
        <w:left w:val="none" w:sz="0" w:space="0" w:color="auto"/>
        <w:bottom w:val="none" w:sz="0" w:space="0" w:color="auto"/>
        <w:right w:val="none" w:sz="0" w:space="0" w:color="auto"/>
      </w:divBdr>
    </w:div>
    <w:div w:id="1780491337">
      <w:bodyDiv w:val="1"/>
      <w:marLeft w:val="0"/>
      <w:marRight w:val="0"/>
      <w:marTop w:val="0"/>
      <w:marBottom w:val="0"/>
      <w:divBdr>
        <w:top w:val="none" w:sz="0" w:space="0" w:color="auto"/>
        <w:left w:val="none" w:sz="0" w:space="0" w:color="auto"/>
        <w:bottom w:val="none" w:sz="0" w:space="0" w:color="auto"/>
        <w:right w:val="none" w:sz="0" w:space="0" w:color="auto"/>
      </w:divBdr>
      <w:divsChild>
        <w:div w:id="184709451">
          <w:marLeft w:val="0"/>
          <w:marRight w:val="0"/>
          <w:marTop w:val="0"/>
          <w:marBottom w:val="0"/>
          <w:divBdr>
            <w:top w:val="none" w:sz="0" w:space="0" w:color="auto"/>
            <w:left w:val="none" w:sz="0" w:space="0" w:color="auto"/>
            <w:bottom w:val="none" w:sz="0" w:space="0" w:color="auto"/>
            <w:right w:val="none" w:sz="0" w:space="0" w:color="auto"/>
          </w:divBdr>
        </w:div>
        <w:div w:id="877661183">
          <w:marLeft w:val="0"/>
          <w:marRight w:val="0"/>
          <w:marTop w:val="0"/>
          <w:marBottom w:val="0"/>
          <w:divBdr>
            <w:top w:val="none" w:sz="0" w:space="0" w:color="auto"/>
            <w:left w:val="none" w:sz="0" w:space="0" w:color="auto"/>
            <w:bottom w:val="none" w:sz="0" w:space="0" w:color="auto"/>
            <w:right w:val="none" w:sz="0" w:space="0" w:color="auto"/>
          </w:divBdr>
        </w:div>
        <w:div w:id="1256590253">
          <w:marLeft w:val="0"/>
          <w:marRight w:val="0"/>
          <w:marTop w:val="0"/>
          <w:marBottom w:val="0"/>
          <w:divBdr>
            <w:top w:val="none" w:sz="0" w:space="0" w:color="auto"/>
            <w:left w:val="none" w:sz="0" w:space="0" w:color="auto"/>
            <w:bottom w:val="none" w:sz="0" w:space="0" w:color="auto"/>
            <w:right w:val="none" w:sz="0" w:space="0" w:color="auto"/>
          </w:divBdr>
        </w:div>
        <w:div w:id="1907840197">
          <w:marLeft w:val="0"/>
          <w:marRight w:val="0"/>
          <w:marTop w:val="0"/>
          <w:marBottom w:val="0"/>
          <w:divBdr>
            <w:top w:val="none" w:sz="0" w:space="0" w:color="auto"/>
            <w:left w:val="none" w:sz="0" w:space="0" w:color="auto"/>
            <w:bottom w:val="none" w:sz="0" w:space="0" w:color="auto"/>
            <w:right w:val="none" w:sz="0" w:space="0" w:color="auto"/>
          </w:divBdr>
        </w:div>
      </w:divsChild>
    </w:div>
    <w:div w:id="1883052334">
      <w:bodyDiv w:val="1"/>
      <w:marLeft w:val="0"/>
      <w:marRight w:val="0"/>
      <w:marTop w:val="0"/>
      <w:marBottom w:val="0"/>
      <w:divBdr>
        <w:top w:val="none" w:sz="0" w:space="0" w:color="auto"/>
        <w:left w:val="none" w:sz="0" w:space="0" w:color="auto"/>
        <w:bottom w:val="none" w:sz="0" w:space="0" w:color="auto"/>
        <w:right w:val="none" w:sz="0" w:space="0" w:color="auto"/>
      </w:divBdr>
    </w:div>
    <w:div w:id="1883248350">
      <w:bodyDiv w:val="1"/>
      <w:marLeft w:val="0"/>
      <w:marRight w:val="0"/>
      <w:marTop w:val="0"/>
      <w:marBottom w:val="0"/>
      <w:divBdr>
        <w:top w:val="none" w:sz="0" w:space="0" w:color="auto"/>
        <w:left w:val="none" w:sz="0" w:space="0" w:color="auto"/>
        <w:bottom w:val="none" w:sz="0" w:space="0" w:color="auto"/>
        <w:right w:val="none" w:sz="0" w:space="0" w:color="auto"/>
      </w:divBdr>
    </w:div>
    <w:div w:id="1888486288">
      <w:bodyDiv w:val="1"/>
      <w:marLeft w:val="0"/>
      <w:marRight w:val="0"/>
      <w:marTop w:val="0"/>
      <w:marBottom w:val="0"/>
      <w:divBdr>
        <w:top w:val="none" w:sz="0" w:space="0" w:color="auto"/>
        <w:left w:val="none" w:sz="0" w:space="0" w:color="auto"/>
        <w:bottom w:val="none" w:sz="0" w:space="0" w:color="auto"/>
        <w:right w:val="none" w:sz="0" w:space="0" w:color="auto"/>
      </w:divBdr>
    </w:div>
    <w:div w:id="1937443502">
      <w:bodyDiv w:val="1"/>
      <w:marLeft w:val="0"/>
      <w:marRight w:val="0"/>
      <w:marTop w:val="0"/>
      <w:marBottom w:val="0"/>
      <w:divBdr>
        <w:top w:val="none" w:sz="0" w:space="0" w:color="auto"/>
        <w:left w:val="none" w:sz="0" w:space="0" w:color="auto"/>
        <w:bottom w:val="none" w:sz="0" w:space="0" w:color="auto"/>
        <w:right w:val="none" w:sz="0" w:space="0" w:color="auto"/>
      </w:divBdr>
    </w:div>
    <w:div w:id="2053074740">
      <w:bodyDiv w:val="1"/>
      <w:marLeft w:val="0"/>
      <w:marRight w:val="0"/>
      <w:marTop w:val="0"/>
      <w:marBottom w:val="0"/>
      <w:divBdr>
        <w:top w:val="none" w:sz="0" w:space="0" w:color="auto"/>
        <w:left w:val="none" w:sz="0" w:space="0" w:color="auto"/>
        <w:bottom w:val="none" w:sz="0" w:space="0" w:color="auto"/>
        <w:right w:val="none" w:sz="0" w:space="0" w:color="auto"/>
      </w:divBdr>
    </w:div>
    <w:div w:id="2054689015">
      <w:bodyDiv w:val="1"/>
      <w:marLeft w:val="0"/>
      <w:marRight w:val="0"/>
      <w:marTop w:val="0"/>
      <w:marBottom w:val="0"/>
      <w:divBdr>
        <w:top w:val="none" w:sz="0" w:space="0" w:color="auto"/>
        <w:left w:val="none" w:sz="0" w:space="0" w:color="auto"/>
        <w:bottom w:val="none" w:sz="0" w:space="0" w:color="auto"/>
        <w:right w:val="none" w:sz="0" w:space="0" w:color="auto"/>
      </w:divBdr>
    </w:div>
    <w:div w:id="2065177931">
      <w:bodyDiv w:val="1"/>
      <w:marLeft w:val="0"/>
      <w:marRight w:val="0"/>
      <w:marTop w:val="0"/>
      <w:marBottom w:val="0"/>
      <w:divBdr>
        <w:top w:val="none" w:sz="0" w:space="0" w:color="auto"/>
        <w:left w:val="none" w:sz="0" w:space="0" w:color="auto"/>
        <w:bottom w:val="none" w:sz="0" w:space="0" w:color="auto"/>
        <w:right w:val="none" w:sz="0" w:space="0" w:color="auto"/>
      </w:divBdr>
    </w:div>
    <w:div w:id="2089502065">
      <w:bodyDiv w:val="1"/>
      <w:marLeft w:val="0"/>
      <w:marRight w:val="0"/>
      <w:marTop w:val="0"/>
      <w:marBottom w:val="0"/>
      <w:divBdr>
        <w:top w:val="none" w:sz="0" w:space="0" w:color="auto"/>
        <w:left w:val="none" w:sz="0" w:space="0" w:color="auto"/>
        <w:bottom w:val="none" w:sz="0" w:space="0" w:color="auto"/>
        <w:right w:val="none" w:sz="0" w:space="0" w:color="auto"/>
      </w:divBdr>
      <w:divsChild>
        <w:div w:id="57679390">
          <w:marLeft w:val="0"/>
          <w:marRight w:val="0"/>
          <w:marTop w:val="0"/>
          <w:marBottom w:val="0"/>
          <w:divBdr>
            <w:top w:val="none" w:sz="0" w:space="0" w:color="auto"/>
            <w:left w:val="none" w:sz="0" w:space="0" w:color="auto"/>
            <w:bottom w:val="none" w:sz="0" w:space="0" w:color="auto"/>
            <w:right w:val="none" w:sz="0" w:space="0" w:color="auto"/>
          </w:divBdr>
        </w:div>
        <w:div w:id="209657269">
          <w:marLeft w:val="0"/>
          <w:marRight w:val="0"/>
          <w:marTop w:val="0"/>
          <w:marBottom w:val="0"/>
          <w:divBdr>
            <w:top w:val="none" w:sz="0" w:space="0" w:color="auto"/>
            <w:left w:val="none" w:sz="0" w:space="0" w:color="auto"/>
            <w:bottom w:val="none" w:sz="0" w:space="0" w:color="auto"/>
            <w:right w:val="none" w:sz="0" w:space="0" w:color="auto"/>
          </w:divBdr>
        </w:div>
        <w:div w:id="608198758">
          <w:marLeft w:val="0"/>
          <w:marRight w:val="0"/>
          <w:marTop w:val="0"/>
          <w:marBottom w:val="0"/>
          <w:divBdr>
            <w:top w:val="none" w:sz="0" w:space="0" w:color="auto"/>
            <w:left w:val="none" w:sz="0" w:space="0" w:color="auto"/>
            <w:bottom w:val="none" w:sz="0" w:space="0" w:color="auto"/>
            <w:right w:val="none" w:sz="0" w:space="0" w:color="auto"/>
          </w:divBdr>
        </w:div>
        <w:div w:id="620384759">
          <w:marLeft w:val="0"/>
          <w:marRight w:val="0"/>
          <w:marTop w:val="0"/>
          <w:marBottom w:val="0"/>
          <w:divBdr>
            <w:top w:val="none" w:sz="0" w:space="0" w:color="auto"/>
            <w:left w:val="none" w:sz="0" w:space="0" w:color="auto"/>
            <w:bottom w:val="none" w:sz="0" w:space="0" w:color="auto"/>
            <w:right w:val="none" w:sz="0" w:space="0" w:color="auto"/>
          </w:divBdr>
        </w:div>
        <w:div w:id="659846946">
          <w:marLeft w:val="0"/>
          <w:marRight w:val="0"/>
          <w:marTop w:val="0"/>
          <w:marBottom w:val="0"/>
          <w:divBdr>
            <w:top w:val="none" w:sz="0" w:space="0" w:color="auto"/>
            <w:left w:val="none" w:sz="0" w:space="0" w:color="auto"/>
            <w:bottom w:val="none" w:sz="0" w:space="0" w:color="auto"/>
            <w:right w:val="none" w:sz="0" w:space="0" w:color="auto"/>
          </w:divBdr>
        </w:div>
        <w:div w:id="995458446">
          <w:marLeft w:val="0"/>
          <w:marRight w:val="0"/>
          <w:marTop w:val="0"/>
          <w:marBottom w:val="0"/>
          <w:divBdr>
            <w:top w:val="none" w:sz="0" w:space="0" w:color="auto"/>
            <w:left w:val="none" w:sz="0" w:space="0" w:color="auto"/>
            <w:bottom w:val="none" w:sz="0" w:space="0" w:color="auto"/>
            <w:right w:val="none" w:sz="0" w:space="0" w:color="auto"/>
          </w:divBdr>
        </w:div>
        <w:div w:id="1478297525">
          <w:marLeft w:val="0"/>
          <w:marRight w:val="0"/>
          <w:marTop w:val="0"/>
          <w:marBottom w:val="0"/>
          <w:divBdr>
            <w:top w:val="none" w:sz="0" w:space="0" w:color="auto"/>
            <w:left w:val="none" w:sz="0" w:space="0" w:color="auto"/>
            <w:bottom w:val="none" w:sz="0" w:space="0" w:color="auto"/>
            <w:right w:val="none" w:sz="0" w:space="0" w:color="auto"/>
          </w:divBdr>
        </w:div>
        <w:div w:id="1551335041">
          <w:marLeft w:val="0"/>
          <w:marRight w:val="0"/>
          <w:marTop w:val="0"/>
          <w:marBottom w:val="0"/>
          <w:divBdr>
            <w:top w:val="none" w:sz="0" w:space="0" w:color="auto"/>
            <w:left w:val="none" w:sz="0" w:space="0" w:color="auto"/>
            <w:bottom w:val="none" w:sz="0" w:space="0" w:color="auto"/>
            <w:right w:val="none" w:sz="0" w:space="0" w:color="auto"/>
          </w:divBdr>
        </w:div>
      </w:divsChild>
    </w:div>
    <w:div w:id="2104765126">
      <w:bodyDiv w:val="1"/>
      <w:marLeft w:val="0"/>
      <w:marRight w:val="0"/>
      <w:marTop w:val="0"/>
      <w:marBottom w:val="0"/>
      <w:divBdr>
        <w:top w:val="none" w:sz="0" w:space="0" w:color="auto"/>
        <w:left w:val="none" w:sz="0" w:space="0" w:color="auto"/>
        <w:bottom w:val="none" w:sz="0" w:space="0" w:color="auto"/>
        <w:right w:val="none" w:sz="0" w:space="0" w:color="auto"/>
      </w:divBdr>
    </w:div>
    <w:div w:id="2128351615">
      <w:bodyDiv w:val="1"/>
      <w:marLeft w:val="0"/>
      <w:marRight w:val="0"/>
      <w:marTop w:val="0"/>
      <w:marBottom w:val="0"/>
      <w:divBdr>
        <w:top w:val="none" w:sz="0" w:space="0" w:color="auto"/>
        <w:left w:val="none" w:sz="0" w:space="0" w:color="auto"/>
        <w:bottom w:val="none" w:sz="0" w:space="0" w:color="auto"/>
        <w:right w:val="none" w:sz="0" w:space="0" w:color="auto"/>
      </w:divBdr>
      <w:divsChild>
        <w:div w:id="476191064">
          <w:marLeft w:val="0"/>
          <w:marRight w:val="0"/>
          <w:marTop w:val="0"/>
          <w:marBottom w:val="0"/>
          <w:divBdr>
            <w:top w:val="none" w:sz="0" w:space="0" w:color="auto"/>
            <w:left w:val="none" w:sz="0" w:space="0" w:color="auto"/>
            <w:bottom w:val="none" w:sz="0" w:space="0" w:color="auto"/>
            <w:right w:val="none" w:sz="0" w:space="0" w:color="auto"/>
          </w:divBdr>
          <w:divsChild>
            <w:div w:id="158623536">
              <w:marLeft w:val="0"/>
              <w:marRight w:val="0"/>
              <w:marTop w:val="0"/>
              <w:marBottom w:val="0"/>
              <w:divBdr>
                <w:top w:val="none" w:sz="0" w:space="0" w:color="auto"/>
                <w:left w:val="none" w:sz="0" w:space="0" w:color="auto"/>
                <w:bottom w:val="none" w:sz="0" w:space="0" w:color="auto"/>
                <w:right w:val="none" w:sz="0" w:space="0" w:color="auto"/>
              </w:divBdr>
            </w:div>
            <w:div w:id="586381503">
              <w:marLeft w:val="0"/>
              <w:marRight w:val="0"/>
              <w:marTop w:val="0"/>
              <w:marBottom w:val="0"/>
              <w:divBdr>
                <w:top w:val="none" w:sz="0" w:space="0" w:color="auto"/>
                <w:left w:val="none" w:sz="0" w:space="0" w:color="auto"/>
                <w:bottom w:val="none" w:sz="0" w:space="0" w:color="auto"/>
                <w:right w:val="none" w:sz="0" w:space="0" w:color="auto"/>
              </w:divBdr>
            </w:div>
            <w:div w:id="1978366064">
              <w:marLeft w:val="0"/>
              <w:marRight w:val="0"/>
              <w:marTop w:val="0"/>
              <w:marBottom w:val="0"/>
              <w:divBdr>
                <w:top w:val="none" w:sz="0" w:space="0" w:color="auto"/>
                <w:left w:val="none" w:sz="0" w:space="0" w:color="auto"/>
                <w:bottom w:val="none" w:sz="0" w:space="0" w:color="auto"/>
                <w:right w:val="none" w:sz="0" w:space="0" w:color="auto"/>
              </w:divBdr>
            </w:div>
          </w:divsChild>
        </w:div>
        <w:div w:id="927612413">
          <w:marLeft w:val="0"/>
          <w:marRight w:val="0"/>
          <w:marTop w:val="0"/>
          <w:marBottom w:val="0"/>
          <w:divBdr>
            <w:top w:val="none" w:sz="0" w:space="0" w:color="auto"/>
            <w:left w:val="none" w:sz="0" w:space="0" w:color="auto"/>
            <w:bottom w:val="none" w:sz="0" w:space="0" w:color="auto"/>
            <w:right w:val="none" w:sz="0" w:space="0" w:color="auto"/>
          </w:divBdr>
          <w:divsChild>
            <w:div w:id="16981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aboriginal-map.melbourne.vic.gov.au/88"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hyperlink" Target="https://www.melbourne.vic.gov.au/" TargetMode="External"/><Relationship Id="rId31" Type="http://schemas.openxmlformats.org/officeDocument/2006/relationships/hyperlink" Target="https://www.melbourne.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lbourne.vic.gov.au/"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AF04B6DA622B546BAA9C4C9F7E15D40" ma:contentTypeVersion="17" ma:contentTypeDescription="Create a new document." ma:contentTypeScope="" ma:versionID="27c9ba382f4fc410aafe39035c217789">
  <xsd:schema xmlns:xsd="http://www.w3.org/2001/XMLSchema" xmlns:xs="http://www.w3.org/2001/XMLSchema" xmlns:p="http://schemas.microsoft.com/office/2006/metadata/properties" xmlns:ns2="b7dad689-43de-43a6-b56c-0d3bdabf01c8" xmlns:ns3="08750cbf-90f5-426f-bcb8-e46caa1f812f" targetNamespace="http://schemas.microsoft.com/office/2006/metadata/properties" ma:root="true" ma:fieldsID="6695350c225d30004a98ac2f7334dd6d" ns2:_="" ns3:_="">
    <xsd:import namespace="b7dad689-43de-43a6-b56c-0d3bdabf01c8"/>
    <xsd:import namespace="08750cbf-90f5-426f-bcb8-e46caa1f812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dad689-43de-43a6-b56c-0d3bdabf0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0039fc5-4533-4eef-b0c9-8cbb44b955c0"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750cbf-90f5-426f-bcb8-e46caa1f81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0dc01f8-6036-43c0-b3ff-d799781098bb}" ma:internalName="TaxCatchAll" ma:showField="CatchAllData" ma:web="08750cbf-90f5-426f-bcb8-e46caa1f81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8750cbf-90f5-426f-bcb8-e46caa1f812f"/>
    <lcf76f155ced4ddcb4097134ff3c332f xmlns="b7dad689-43de-43a6-b56c-0d3bdabf01c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970B1-7919-443C-A0E9-4914E425235F}">
  <ds:schemaRefs>
    <ds:schemaRef ds:uri="http://schemas.microsoft.com/sharepoint/v3/contenttype/forms"/>
  </ds:schemaRefs>
</ds:datastoreItem>
</file>

<file path=customXml/itemProps2.xml><?xml version="1.0" encoding="utf-8"?>
<ds:datastoreItem xmlns:ds="http://schemas.openxmlformats.org/officeDocument/2006/customXml" ds:itemID="{7EACF4D9-F79E-4A11-92EC-9C6EE505D4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dad689-43de-43a6-b56c-0d3bdabf01c8"/>
    <ds:schemaRef ds:uri="08750cbf-90f5-426f-bcb8-e46caa1f81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6605FE-E69B-49F3-A611-2DFB86060CC8}">
  <ds:schemaRefs>
    <ds:schemaRef ds:uri="http://purl.org/dc/terms/"/>
    <ds:schemaRef ds:uri="b7dad689-43de-43a6-b56c-0d3bdabf01c8"/>
    <ds:schemaRef ds:uri="http://purl.org/dc/dcmitype/"/>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08750cbf-90f5-426f-bcb8-e46caa1f812f"/>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7FBF48F-A23E-4A65-AD0F-BAF1CB1FD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11659</Words>
  <Characters>66461</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77965</CharactersWithSpaces>
  <SharedDoc>false</SharedDoc>
  <HLinks>
    <vt:vector size="114" baseType="variant">
      <vt:variant>
        <vt:i4>7471156</vt:i4>
      </vt:variant>
      <vt:variant>
        <vt:i4>111</vt:i4>
      </vt:variant>
      <vt:variant>
        <vt:i4>0</vt:i4>
      </vt:variant>
      <vt:variant>
        <vt:i4>5</vt:i4>
      </vt:variant>
      <vt:variant>
        <vt:lpwstr>https://aboriginal-map.melbourne.vic.gov.au/88</vt:lpwstr>
      </vt:variant>
      <vt:variant>
        <vt:lpwstr/>
      </vt:variant>
      <vt:variant>
        <vt:i4>1048629</vt:i4>
      </vt:variant>
      <vt:variant>
        <vt:i4>104</vt:i4>
      </vt:variant>
      <vt:variant>
        <vt:i4>0</vt:i4>
      </vt:variant>
      <vt:variant>
        <vt:i4>5</vt:i4>
      </vt:variant>
      <vt:variant>
        <vt:lpwstr/>
      </vt:variant>
      <vt:variant>
        <vt:lpwstr>_Toc167722148</vt:lpwstr>
      </vt:variant>
      <vt:variant>
        <vt:i4>1048629</vt:i4>
      </vt:variant>
      <vt:variant>
        <vt:i4>98</vt:i4>
      </vt:variant>
      <vt:variant>
        <vt:i4>0</vt:i4>
      </vt:variant>
      <vt:variant>
        <vt:i4>5</vt:i4>
      </vt:variant>
      <vt:variant>
        <vt:lpwstr/>
      </vt:variant>
      <vt:variant>
        <vt:lpwstr>_Toc167722147</vt:lpwstr>
      </vt:variant>
      <vt:variant>
        <vt:i4>1048629</vt:i4>
      </vt:variant>
      <vt:variant>
        <vt:i4>92</vt:i4>
      </vt:variant>
      <vt:variant>
        <vt:i4>0</vt:i4>
      </vt:variant>
      <vt:variant>
        <vt:i4>5</vt:i4>
      </vt:variant>
      <vt:variant>
        <vt:lpwstr/>
      </vt:variant>
      <vt:variant>
        <vt:lpwstr>_Toc167722146</vt:lpwstr>
      </vt:variant>
      <vt:variant>
        <vt:i4>1048629</vt:i4>
      </vt:variant>
      <vt:variant>
        <vt:i4>86</vt:i4>
      </vt:variant>
      <vt:variant>
        <vt:i4>0</vt:i4>
      </vt:variant>
      <vt:variant>
        <vt:i4>5</vt:i4>
      </vt:variant>
      <vt:variant>
        <vt:lpwstr/>
      </vt:variant>
      <vt:variant>
        <vt:lpwstr>_Toc167722145</vt:lpwstr>
      </vt:variant>
      <vt:variant>
        <vt:i4>1048629</vt:i4>
      </vt:variant>
      <vt:variant>
        <vt:i4>80</vt:i4>
      </vt:variant>
      <vt:variant>
        <vt:i4>0</vt:i4>
      </vt:variant>
      <vt:variant>
        <vt:i4>5</vt:i4>
      </vt:variant>
      <vt:variant>
        <vt:lpwstr/>
      </vt:variant>
      <vt:variant>
        <vt:lpwstr>_Toc167722144</vt:lpwstr>
      </vt:variant>
      <vt:variant>
        <vt:i4>1048629</vt:i4>
      </vt:variant>
      <vt:variant>
        <vt:i4>74</vt:i4>
      </vt:variant>
      <vt:variant>
        <vt:i4>0</vt:i4>
      </vt:variant>
      <vt:variant>
        <vt:i4>5</vt:i4>
      </vt:variant>
      <vt:variant>
        <vt:lpwstr/>
      </vt:variant>
      <vt:variant>
        <vt:lpwstr>_Toc167722143</vt:lpwstr>
      </vt:variant>
      <vt:variant>
        <vt:i4>1048629</vt:i4>
      </vt:variant>
      <vt:variant>
        <vt:i4>68</vt:i4>
      </vt:variant>
      <vt:variant>
        <vt:i4>0</vt:i4>
      </vt:variant>
      <vt:variant>
        <vt:i4>5</vt:i4>
      </vt:variant>
      <vt:variant>
        <vt:lpwstr/>
      </vt:variant>
      <vt:variant>
        <vt:lpwstr>_Toc167722142</vt:lpwstr>
      </vt:variant>
      <vt:variant>
        <vt:i4>1048629</vt:i4>
      </vt:variant>
      <vt:variant>
        <vt:i4>62</vt:i4>
      </vt:variant>
      <vt:variant>
        <vt:i4>0</vt:i4>
      </vt:variant>
      <vt:variant>
        <vt:i4>5</vt:i4>
      </vt:variant>
      <vt:variant>
        <vt:lpwstr/>
      </vt:variant>
      <vt:variant>
        <vt:lpwstr>_Toc167722141</vt:lpwstr>
      </vt:variant>
      <vt:variant>
        <vt:i4>1048629</vt:i4>
      </vt:variant>
      <vt:variant>
        <vt:i4>56</vt:i4>
      </vt:variant>
      <vt:variant>
        <vt:i4>0</vt:i4>
      </vt:variant>
      <vt:variant>
        <vt:i4>5</vt:i4>
      </vt:variant>
      <vt:variant>
        <vt:lpwstr/>
      </vt:variant>
      <vt:variant>
        <vt:lpwstr>_Toc167722140</vt:lpwstr>
      </vt:variant>
      <vt:variant>
        <vt:i4>1507381</vt:i4>
      </vt:variant>
      <vt:variant>
        <vt:i4>50</vt:i4>
      </vt:variant>
      <vt:variant>
        <vt:i4>0</vt:i4>
      </vt:variant>
      <vt:variant>
        <vt:i4>5</vt:i4>
      </vt:variant>
      <vt:variant>
        <vt:lpwstr/>
      </vt:variant>
      <vt:variant>
        <vt:lpwstr>_Toc167722139</vt:lpwstr>
      </vt:variant>
      <vt:variant>
        <vt:i4>1507381</vt:i4>
      </vt:variant>
      <vt:variant>
        <vt:i4>44</vt:i4>
      </vt:variant>
      <vt:variant>
        <vt:i4>0</vt:i4>
      </vt:variant>
      <vt:variant>
        <vt:i4>5</vt:i4>
      </vt:variant>
      <vt:variant>
        <vt:lpwstr/>
      </vt:variant>
      <vt:variant>
        <vt:lpwstr>_Toc167722138</vt:lpwstr>
      </vt:variant>
      <vt:variant>
        <vt:i4>1507381</vt:i4>
      </vt:variant>
      <vt:variant>
        <vt:i4>38</vt:i4>
      </vt:variant>
      <vt:variant>
        <vt:i4>0</vt:i4>
      </vt:variant>
      <vt:variant>
        <vt:i4>5</vt:i4>
      </vt:variant>
      <vt:variant>
        <vt:lpwstr/>
      </vt:variant>
      <vt:variant>
        <vt:lpwstr>_Toc167722137</vt:lpwstr>
      </vt:variant>
      <vt:variant>
        <vt:i4>1507381</vt:i4>
      </vt:variant>
      <vt:variant>
        <vt:i4>32</vt:i4>
      </vt:variant>
      <vt:variant>
        <vt:i4>0</vt:i4>
      </vt:variant>
      <vt:variant>
        <vt:i4>5</vt:i4>
      </vt:variant>
      <vt:variant>
        <vt:lpwstr/>
      </vt:variant>
      <vt:variant>
        <vt:lpwstr>_Toc167722136</vt:lpwstr>
      </vt:variant>
      <vt:variant>
        <vt:i4>1507381</vt:i4>
      </vt:variant>
      <vt:variant>
        <vt:i4>26</vt:i4>
      </vt:variant>
      <vt:variant>
        <vt:i4>0</vt:i4>
      </vt:variant>
      <vt:variant>
        <vt:i4>5</vt:i4>
      </vt:variant>
      <vt:variant>
        <vt:lpwstr/>
      </vt:variant>
      <vt:variant>
        <vt:lpwstr>_Toc167722135</vt:lpwstr>
      </vt:variant>
      <vt:variant>
        <vt:i4>1507381</vt:i4>
      </vt:variant>
      <vt:variant>
        <vt:i4>20</vt:i4>
      </vt:variant>
      <vt:variant>
        <vt:i4>0</vt:i4>
      </vt:variant>
      <vt:variant>
        <vt:i4>5</vt:i4>
      </vt:variant>
      <vt:variant>
        <vt:lpwstr/>
      </vt:variant>
      <vt:variant>
        <vt:lpwstr>_Toc167722134</vt:lpwstr>
      </vt:variant>
      <vt:variant>
        <vt:i4>1507381</vt:i4>
      </vt:variant>
      <vt:variant>
        <vt:i4>14</vt:i4>
      </vt:variant>
      <vt:variant>
        <vt:i4>0</vt:i4>
      </vt:variant>
      <vt:variant>
        <vt:i4>5</vt:i4>
      </vt:variant>
      <vt:variant>
        <vt:lpwstr/>
      </vt:variant>
      <vt:variant>
        <vt:lpwstr>_Toc167722133</vt:lpwstr>
      </vt:variant>
      <vt:variant>
        <vt:i4>1507381</vt:i4>
      </vt:variant>
      <vt:variant>
        <vt:i4>8</vt:i4>
      </vt:variant>
      <vt:variant>
        <vt:i4>0</vt:i4>
      </vt:variant>
      <vt:variant>
        <vt:i4>5</vt:i4>
      </vt:variant>
      <vt:variant>
        <vt:lpwstr/>
      </vt:variant>
      <vt:variant>
        <vt:lpwstr>_Toc167722132</vt:lpwstr>
      </vt:variant>
      <vt:variant>
        <vt:i4>1507381</vt:i4>
      </vt:variant>
      <vt:variant>
        <vt:i4>2</vt:i4>
      </vt:variant>
      <vt:variant>
        <vt:i4>0</vt:i4>
      </vt:variant>
      <vt:variant>
        <vt:i4>5</vt:i4>
      </vt:variant>
      <vt:variant>
        <vt:lpwstr/>
      </vt:variant>
      <vt:variant>
        <vt:lpwstr>_Toc167722131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Stretch Reconciliation Action Plan August 2024 – July 2027</dc:title>
  <dc:subject/>
  <dc:creator/>
  <cp:keywords/>
  <dc:description/>
  <cp:lastModifiedBy/>
  <cp:revision>1</cp:revision>
  <dcterms:created xsi:type="dcterms:W3CDTF">2024-08-30T03:48:00Z</dcterms:created>
  <dcterms:modified xsi:type="dcterms:W3CDTF">2024-09-02T04:30:00Z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y fmtid="{D5CDD505-2E9C-101B-9397-08002B2CF9AE}" pid="3" name="ContentTypeId">
    <vt:lpwstr>0x010100DAF04B6DA622B546BAA9C4C9F7E15D40</vt:lpwstr>
  </property>
</Properties>
</file>