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A9973" w14:textId="6D340A70" w:rsidR="00A05191" w:rsidRPr="008A2900" w:rsidRDefault="00A05191" w:rsidP="00A05191">
      <w:pPr>
        <w:jc w:val="center"/>
        <w:rPr>
          <w:rFonts w:cstheme="minorHAnsi"/>
          <w:sz w:val="20"/>
          <w:szCs w:val="20"/>
        </w:rPr>
      </w:pPr>
    </w:p>
    <w:p w14:paraId="043DB749" w14:textId="77777777" w:rsidR="00A05191" w:rsidRPr="008A2900" w:rsidRDefault="00A05191" w:rsidP="00A05191">
      <w:pPr>
        <w:jc w:val="center"/>
        <w:rPr>
          <w:rFonts w:cstheme="minorHAnsi"/>
          <w:sz w:val="20"/>
          <w:szCs w:val="20"/>
        </w:rPr>
      </w:pPr>
    </w:p>
    <w:p w14:paraId="18CB4274" w14:textId="77777777" w:rsidR="00BB4DB3" w:rsidRPr="008A2900" w:rsidRDefault="00BB4DB3" w:rsidP="00A05191">
      <w:pPr>
        <w:jc w:val="center"/>
        <w:rPr>
          <w:rFonts w:cstheme="minorHAnsi"/>
          <w:sz w:val="20"/>
          <w:szCs w:val="20"/>
        </w:rPr>
      </w:pPr>
    </w:p>
    <w:p w14:paraId="48C10DE5" w14:textId="77777777" w:rsidR="00BB4DB3" w:rsidRPr="008A2900" w:rsidRDefault="00BB4DB3" w:rsidP="00A05191">
      <w:pPr>
        <w:jc w:val="center"/>
        <w:rPr>
          <w:rFonts w:cstheme="minorHAnsi"/>
          <w:sz w:val="20"/>
          <w:szCs w:val="20"/>
        </w:rPr>
      </w:pPr>
    </w:p>
    <w:p w14:paraId="4EAD0B37" w14:textId="77777777" w:rsidR="00A05191" w:rsidRPr="008A2900" w:rsidRDefault="00A05191" w:rsidP="00A05191">
      <w:pPr>
        <w:jc w:val="center"/>
        <w:rPr>
          <w:rFonts w:cstheme="minorHAnsi"/>
          <w:sz w:val="20"/>
          <w:szCs w:val="20"/>
        </w:rPr>
      </w:pPr>
    </w:p>
    <w:p w14:paraId="5F941073" w14:textId="76767470" w:rsidR="00A05191" w:rsidRPr="008A2900" w:rsidRDefault="00BB4DB3" w:rsidP="00A05191">
      <w:pPr>
        <w:jc w:val="center"/>
        <w:rPr>
          <w:rFonts w:cstheme="minorHAnsi"/>
          <w:sz w:val="20"/>
          <w:szCs w:val="20"/>
        </w:rPr>
      </w:pPr>
      <w:r w:rsidRPr="008A2900">
        <w:rPr>
          <w:rFonts w:cstheme="minorHAnsi"/>
          <w:noProof/>
          <w:sz w:val="20"/>
          <w:szCs w:val="20"/>
          <w:lang w:eastAsia="en-AU"/>
        </w:rPr>
        <w:drawing>
          <wp:inline distT="0" distB="0" distL="0" distR="0" wp14:anchorId="38119E2E" wp14:editId="44F85A81">
            <wp:extent cx="4688958" cy="1548265"/>
            <wp:effectExtent l="0" t="0" r="0" b="0"/>
            <wp:docPr id="2" name="Picture 2" descr="First Person Consulting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rst Person Consulting logo&#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8897" cy="1548245"/>
                    </a:xfrm>
                    <a:prstGeom prst="rect">
                      <a:avLst/>
                    </a:prstGeom>
                    <a:noFill/>
                    <a:ln>
                      <a:noFill/>
                    </a:ln>
                  </pic:spPr>
                </pic:pic>
              </a:graphicData>
            </a:graphic>
          </wp:inline>
        </w:drawing>
      </w:r>
    </w:p>
    <w:p w14:paraId="048ED8A9" w14:textId="77777777" w:rsidR="00DE2711" w:rsidRPr="008A2900" w:rsidRDefault="00DE2711" w:rsidP="00C8109F">
      <w:pPr>
        <w:spacing w:after="0"/>
        <w:jc w:val="center"/>
        <w:rPr>
          <w:rFonts w:cstheme="minorHAnsi"/>
          <w:color w:val="0887C7"/>
          <w:sz w:val="20"/>
          <w:szCs w:val="20"/>
        </w:rPr>
      </w:pPr>
    </w:p>
    <w:p w14:paraId="74A51C77" w14:textId="521CA0C9" w:rsidR="00A05191" w:rsidRPr="008A2900" w:rsidRDefault="00414CDF" w:rsidP="00C8109F">
      <w:pPr>
        <w:spacing w:after="0"/>
        <w:jc w:val="center"/>
        <w:rPr>
          <w:rFonts w:cstheme="minorHAnsi"/>
          <w:color w:val="0887C7"/>
          <w:sz w:val="32"/>
          <w:szCs w:val="32"/>
        </w:rPr>
      </w:pPr>
      <w:r w:rsidRPr="008A2900">
        <w:rPr>
          <w:rFonts w:cstheme="minorHAnsi"/>
          <w:color w:val="0887C7"/>
          <w:sz w:val="32"/>
          <w:szCs w:val="32"/>
        </w:rPr>
        <w:t>Heat Lab</w:t>
      </w:r>
      <w:r w:rsidR="00691BA1" w:rsidRPr="008A2900">
        <w:rPr>
          <w:rFonts w:cstheme="minorHAnsi"/>
          <w:color w:val="0887C7"/>
          <w:sz w:val="32"/>
          <w:szCs w:val="32"/>
        </w:rPr>
        <w:t xml:space="preserve"> Evaluation Report</w:t>
      </w:r>
    </w:p>
    <w:p w14:paraId="4056522F" w14:textId="77777777" w:rsidR="00881A71" w:rsidRPr="008A2900" w:rsidRDefault="00881A71" w:rsidP="00DE2711">
      <w:pPr>
        <w:spacing w:before="0" w:after="0" w:line="240" w:lineRule="auto"/>
        <w:jc w:val="center"/>
        <w:rPr>
          <w:rFonts w:cstheme="minorHAnsi"/>
          <w:color w:val="0887C7"/>
          <w:sz w:val="20"/>
          <w:szCs w:val="20"/>
        </w:rPr>
      </w:pPr>
    </w:p>
    <w:p w14:paraId="64FF1685" w14:textId="46CC5328" w:rsidR="0025140F" w:rsidRPr="008A2900" w:rsidRDefault="002F7437" w:rsidP="00DE2711">
      <w:pPr>
        <w:spacing w:before="0" w:after="0" w:line="240" w:lineRule="auto"/>
        <w:jc w:val="center"/>
        <w:rPr>
          <w:rFonts w:cstheme="minorHAnsi"/>
          <w:color w:val="0887C7"/>
          <w:sz w:val="24"/>
          <w:szCs w:val="24"/>
        </w:rPr>
      </w:pPr>
      <w:r w:rsidRPr="008A2900">
        <w:rPr>
          <w:rFonts w:cstheme="minorHAnsi"/>
          <w:color w:val="0887C7"/>
          <w:sz w:val="24"/>
          <w:szCs w:val="24"/>
        </w:rPr>
        <w:t>Prepared for</w:t>
      </w:r>
    </w:p>
    <w:p w14:paraId="07300D9B" w14:textId="7CD0BDE3" w:rsidR="009B229D" w:rsidRPr="008A2900" w:rsidRDefault="00414CDF" w:rsidP="009B229D">
      <w:pPr>
        <w:spacing w:after="200" w:line="276" w:lineRule="auto"/>
        <w:jc w:val="center"/>
        <w:rPr>
          <w:rFonts w:cstheme="minorHAnsi"/>
          <w:color w:val="0887C7"/>
          <w:sz w:val="24"/>
          <w:szCs w:val="24"/>
        </w:rPr>
      </w:pPr>
      <w:r w:rsidRPr="008A2900">
        <w:rPr>
          <w:rFonts w:cstheme="minorHAnsi"/>
          <w:color w:val="0887C7"/>
          <w:sz w:val="24"/>
          <w:szCs w:val="24"/>
        </w:rPr>
        <w:t>City of Melbourne</w:t>
      </w:r>
    </w:p>
    <w:p w14:paraId="290FD571" w14:textId="77777777" w:rsidR="0025140F" w:rsidRPr="008A2900" w:rsidRDefault="0025140F" w:rsidP="00F8334D">
      <w:pPr>
        <w:rPr>
          <w:rFonts w:cstheme="minorHAnsi"/>
          <w:sz w:val="20"/>
          <w:szCs w:val="20"/>
        </w:rPr>
      </w:pPr>
    </w:p>
    <w:p w14:paraId="5F7C23D2" w14:textId="77777777" w:rsidR="00995E04" w:rsidRPr="008A2900" w:rsidRDefault="00995E04" w:rsidP="00F8334D">
      <w:pPr>
        <w:rPr>
          <w:rFonts w:cstheme="minorHAnsi"/>
          <w:sz w:val="20"/>
          <w:szCs w:val="20"/>
        </w:rPr>
      </w:pPr>
    </w:p>
    <w:p w14:paraId="4A1343BF" w14:textId="77777777" w:rsidR="007D2311" w:rsidRPr="008A2900" w:rsidRDefault="007D2311" w:rsidP="000B68AD">
      <w:pPr>
        <w:rPr>
          <w:rFonts w:cstheme="minorHAnsi"/>
          <w:sz w:val="20"/>
          <w:szCs w:val="20"/>
        </w:rPr>
      </w:pPr>
    </w:p>
    <w:p w14:paraId="66AF01A9" w14:textId="77777777" w:rsidR="005C29F3" w:rsidRPr="008A2900" w:rsidRDefault="005C29F3" w:rsidP="000B68AD">
      <w:pPr>
        <w:rPr>
          <w:rFonts w:cstheme="minorHAnsi"/>
          <w:sz w:val="20"/>
          <w:szCs w:val="20"/>
        </w:rPr>
      </w:pPr>
    </w:p>
    <w:p w14:paraId="62DF9313" w14:textId="77777777" w:rsidR="007D2311" w:rsidRPr="008A2900" w:rsidRDefault="007D2311" w:rsidP="000B68AD">
      <w:pPr>
        <w:rPr>
          <w:rFonts w:cstheme="minorHAnsi"/>
          <w:sz w:val="20"/>
          <w:szCs w:val="20"/>
        </w:rPr>
      </w:pPr>
    </w:p>
    <w:p w14:paraId="239F3115" w14:textId="77777777" w:rsidR="00F8334D" w:rsidRPr="008A2900" w:rsidRDefault="00F8334D" w:rsidP="000B68AD">
      <w:pPr>
        <w:rPr>
          <w:rFonts w:cstheme="minorHAnsi"/>
          <w:sz w:val="20"/>
          <w:szCs w:val="20"/>
        </w:rPr>
      </w:pPr>
    </w:p>
    <w:p w14:paraId="2D2AC6B3" w14:textId="77777777" w:rsidR="00F8334D" w:rsidRPr="008A2900" w:rsidRDefault="00F8334D" w:rsidP="000B68AD">
      <w:pPr>
        <w:rPr>
          <w:rFonts w:cstheme="minorHAnsi"/>
          <w:sz w:val="20"/>
          <w:szCs w:val="20"/>
        </w:rPr>
      </w:pPr>
    </w:p>
    <w:p w14:paraId="0DDBB5B9" w14:textId="77777777" w:rsidR="00C72036" w:rsidRPr="008A2900" w:rsidRDefault="00C72036" w:rsidP="00D76EBB">
      <w:pPr>
        <w:spacing w:before="0" w:after="0" w:line="276" w:lineRule="auto"/>
        <w:rPr>
          <w:rFonts w:cstheme="minorHAnsi"/>
          <w:color w:val="0887C7"/>
          <w:sz w:val="20"/>
          <w:szCs w:val="20"/>
        </w:rPr>
      </w:pPr>
    </w:p>
    <w:p w14:paraId="18BE72BC" w14:textId="77777777" w:rsidR="00C72036" w:rsidRPr="008A2900" w:rsidRDefault="00C72036" w:rsidP="00D76EBB">
      <w:pPr>
        <w:spacing w:before="0" w:after="0" w:line="276" w:lineRule="auto"/>
        <w:rPr>
          <w:rFonts w:cstheme="minorHAnsi"/>
          <w:color w:val="0887C7"/>
          <w:sz w:val="20"/>
          <w:szCs w:val="20"/>
        </w:rPr>
      </w:pPr>
    </w:p>
    <w:p w14:paraId="1FEBC150" w14:textId="77777777" w:rsidR="00C72036" w:rsidRPr="008A2900" w:rsidRDefault="00C72036" w:rsidP="00D76EBB">
      <w:pPr>
        <w:spacing w:before="0" w:after="0" w:line="276" w:lineRule="auto"/>
        <w:rPr>
          <w:rFonts w:cstheme="minorHAnsi"/>
          <w:color w:val="0887C7"/>
          <w:sz w:val="20"/>
          <w:szCs w:val="20"/>
        </w:rPr>
      </w:pPr>
    </w:p>
    <w:p w14:paraId="39527E7F" w14:textId="77777777" w:rsidR="00C72036" w:rsidRPr="008A2900" w:rsidRDefault="00C72036" w:rsidP="00D76EBB">
      <w:pPr>
        <w:spacing w:before="0" w:after="0" w:line="276" w:lineRule="auto"/>
        <w:rPr>
          <w:rFonts w:cstheme="minorHAnsi"/>
          <w:color w:val="0887C7"/>
          <w:sz w:val="20"/>
          <w:szCs w:val="20"/>
        </w:rPr>
      </w:pPr>
    </w:p>
    <w:p w14:paraId="10A0E19B" w14:textId="77777777" w:rsidR="00C13A4B" w:rsidRPr="008A2900" w:rsidRDefault="00C13A4B" w:rsidP="00D76EBB">
      <w:pPr>
        <w:spacing w:before="0" w:after="0" w:line="276" w:lineRule="auto"/>
        <w:rPr>
          <w:rFonts w:cstheme="minorHAnsi"/>
          <w:color w:val="0887C7"/>
          <w:sz w:val="20"/>
          <w:szCs w:val="20"/>
        </w:rPr>
      </w:pPr>
    </w:p>
    <w:p w14:paraId="00AB48FF" w14:textId="77777777" w:rsidR="00C13A4B" w:rsidRPr="008A2900" w:rsidRDefault="00C13A4B" w:rsidP="00D76EBB">
      <w:pPr>
        <w:spacing w:before="0" w:after="0" w:line="276" w:lineRule="auto"/>
        <w:rPr>
          <w:rFonts w:cstheme="minorHAnsi"/>
          <w:color w:val="0887C7"/>
          <w:sz w:val="20"/>
          <w:szCs w:val="20"/>
        </w:rPr>
      </w:pPr>
    </w:p>
    <w:p w14:paraId="3D8B18BC" w14:textId="77777777" w:rsidR="00C13A4B" w:rsidRPr="008A2900" w:rsidRDefault="00C13A4B" w:rsidP="00D76EBB">
      <w:pPr>
        <w:spacing w:before="0" w:after="0" w:line="276" w:lineRule="auto"/>
        <w:rPr>
          <w:rFonts w:cstheme="minorHAnsi"/>
          <w:color w:val="0887C7"/>
          <w:sz w:val="20"/>
          <w:szCs w:val="20"/>
        </w:rPr>
      </w:pPr>
    </w:p>
    <w:p w14:paraId="7B101348" w14:textId="77777777" w:rsidR="00C13A4B" w:rsidRPr="008A2900" w:rsidRDefault="00C13A4B" w:rsidP="00D76EBB">
      <w:pPr>
        <w:spacing w:before="0" w:after="0" w:line="276" w:lineRule="auto"/>
        <w:rPr>
          <w:rFonts w:cstheme="minorHAnsi"/>
          <w:color w:val="0887C7"/>
          <w:sz w:val="20"/>
          <w:szCs w:val="20"/>
        </w:rPr>
      </w:pPr>
    </w:p>
    <w:p w14:paraId="21FCCF3A" w14:textId="77777777" w:rsidR="00C13A4B" w:rsidRPr="008A2900" w:rsidRDefault="00C13A4B" w:rsidP="00D76EBB">
      <w:pPr>
        <w:spacing w:before="0" w:after="0" w:line="276" w:lineRule="auto"/>
        <w:rPr>
          <w:rFonts w:cstheme="minorHAnsi"/>
          <w:color w:val="0887C7"/>
          <w:sz w:val="20"/>
          <w:szCs w:val="20"/>
        </w:rPr>
      </w:pPr>
    </w:p>
    <w:p w14:paraId="7AE53002" w14:textId="3263CA3E" w:rsidR="00481BAC" w:rsidRPr="008A2900" w:rsidRDefault="00FF6AF1" w:rsidP="00D76EBB">
      <w:pPr>
        <w:spacing w:before="0" w:after="0" w:line="276" w:lineRule="auto"/>
        <w:rPr>
          <w:rFonts w:cstheme="minorHAnsi"/>
          <w:color w:val="0887C7"/>
          <w:sz w:val="20"/>
          <w:szCs w:val="20"/>
        </w:rPr>
      </w:pPr>
      <w:r w:rsidRPr="008A2900">
        <w:rPr>
          <w:rFonts w:cstheme="minorHAnsi"/>
          <w:color w:val="0887C7"/>
          <w:sz w:val="20"/>
          <w:szCs w:val="20"/>
        </w:rPr>
        <w:t>Company information</w:t>
      </w:r>
    </w:p>
    <w:p w14:paraId="1847662D" w14:textId="77777777" w:rsidR="00062767" w:rsidRPr="008A2900" w:rsidRDefault="00062767" w:rsidP="00062767">
      <w:pPr>
        <w:spacing w:before="0" w:after="0" w:line="276" w:lineRule="auto"/>
        <w:rPr>
          <w:rFonts w:cstheme="minorHAnsi"/>
          <w:sz w:val="20"/>
          <w:szCs w:val="20"/>
        </w:rPr>
      </w:pPr>
      <w:r w:rsidRPr="008A2900">
        <w:rPr>
          <w:rFonts w:cstheme="minorHAnsi"/>
          <w:sz w:val="20"/>
          <w:szCs w:val="20"/>
        </w:rPr>
        <w:t>First Person Consulting Pty Ltd</w:t>
      </w:r>
    </w:p>
    <w:p w14:paraId="06278C0A" w14:textId="77777777" w:rsidR="00062767" w:rsidRPr="008A2900" w:rsidRDefault="00062767" w:rsidP="00D76EBB">
      <w:pPr>
        <w:spacing w:before="0" w:after="0" w:line="276" w:lineRule="auto"/>
        <w:rPr>
          <w:rFonts w:cstheme="minorHAnsi"/>
          <w:sz w:val="20"/>
          <w:szCs w:val="20"/>
          <w:shd w:val="clear" w:color="auto" w:fill="FFFFFF"/>
        </w:rPr>
      </w:pPr>
      <w:r w:rsidRPr="008A2900">
        <w:rPr>
          <w:rFonts w:cstheme="minorHAnsi"/>
          <w:sz w:val="20"/>
          <w:szCs w:val="20"/>
        </w:rPr>
        <w:t xml:space="preserve">ABN </w:t>
      </w:r>
      <w:r w:rsidRPr="008A2900">
        <w:rPr>
          <w:rFonts w:cstheme="minorHAnsi"/>
          <w:sz w:val="20"/>
          <w:szCs w:val="20"/>
          <w:shd w:val="clear" w:color="auto" w:fill="FFFFFF"/>
        </w:rPr>
        <w:t>98 605 466 797</w:t>
      </w:r>
    </w:p>
    <w:p w14:paraId="3C2216EA" w14:textId="170BC5DA" w:rsidR="00D76EBB" w:rsidRPr="008A2900" w:rsidRDefault="00D76EBB" w:rsidP="00D76EBB">
      <w:pPr>
        <w:spacing w:before="0" w:after="0" w:line="276" w:lineRule="auto"/>
        <w:rPr>
          <w:rFonts w:cstheme="minorHAnsi"/>
          <w:sz w:val="20"/>
          <w:szCs w:val="20"/>
        </w:rPr>
      </w:pPr>
      <w:r w:rsidRPr="008A2900">
        <w:rPr>
          <w:rFonts w:cstheme="minorHAnsi"/>
          <w:sz w:val="20"/>
          <w:szCs w:val="20"/>
        </w:rPr>
        <w:t>www.fpconsulting.com.au</w:t>
      </w:r>
    </w:p>
    <w:p w14:paraId="02D5E69A" w14:textId="684263DD" w:rsidR="00D76EBB" w:rsidRPr="008A2900" w:rsidRDefault="00D925EC" w:rsidP="00D76EBB">
      <w:pPr>
        <w:spacing w:before="0" w:after="0" w:line="276" w:lineRule="auto"/>
        <w:rPr>
          <w:rFonts w:cstheme="minorHAnsi"/>
          <w:sz w:val="20"/>
          <w:szCs w:val="20"/>
          <w:shd w:val="clear" w:color="auto" w:fill="FFFFFF"/>
        </w:rPr>
      </w:pPr>
      <w:r w:rsidRPr="008A2900">
        <w:rPr>
          <w:rFonts w:cstheme="minorHAnsi"/>
          <w:sz w:val="20"/>
          <w:szCs w:val="20"/>
          <w:shd w:val="clear" w:color="auto" w:fill="FFFFFF"/>
        </w:rPr>
        <w:t>Tenancy</w:t>
      </w:r>
      <w:r w:rsidR="00D76EBB" w:rsidRPr="008A2900">
        <w:rPr>
          <w:rFonts w:cstheme="minorHAnsi"/>
          <w:sz w:val="20"/>
          <w:szCs w:val="20"/>
          <w:shd w:val="clear" w:color="auto" w:fill="FFFFFF"/>
        </w:rPr>
        <w:t xml:space="preserve"> 3, Level </w:t>
      </w:r>
      <w:r w:rsidR="00AE0887" w:rsidRPr="008A2900">
        <w:rPr>
          <w:rFonts w:cstheme="minorHAnsi"/>
          <w:sz w:val="20"/>
          <w:szCs w:val="20"/>
          <w:shd w:val="clear" w:color="auto" w:fill="FFFFFF"/>
        </w:rPr>
        <w:t>4</w:t>
      </w:r>
      <w:r w:rsidR="00D76EBB" w:rsidRPr="008A2900">
        <w:rPr>
          <w:rFonts w:cstheme="minorHAnsi"/>
          <w:sz w:val="20"/>
          <w:szCs w:val="20"/>
          <w:shd w:val="clear" w:color="auto" w:fill="FFFFFF"/>
        </w:rPr>
        <w:t xml:space="preserve">, </w:t>
      </w:r>
      <w:r w:rsidR="00AE0887" w:rsidRPr="008A2900">
        <w:rPr>
          <w:rFonts w:cstheme="minorHAnsi"/>
          <w:sz w:val="20"/>
          <w:szCs w:val="20"/>
          <w:shd w:val="clear" w:color="auto" w:fill="FFFFFF"/>
        </w:rPr>
        <w:t>224</w:t>
      </w:r>
      <w:r w:rsidR="00D76EBB" w:rsidRPr="008A2900">
        <w:rPr>
          <w:rFonts w:cstheme="minorHAnsi"/>
          <w:sz w:val="20"/>
          <w:szCs w:val="20"/>
          <w:shd w:val="clear" w:color="auto" w:fill="FFFFFF"/>
        </w:rPr>
        <w:t xml:space="preserve"> Queen Street</w:t>
      </w:r>
    </w:p>
    <w:p w14:paraId="62FC6262" w14:textId="77777777" w:rsidR="00D76EBB" w:rsidRPr="008A2900" w:rsidRDefault="00D76EBB" w:rsidP="00D76EBB">
      <w:pPr>
        <w:spacing w:before="0" w:line="276" w:lineRule="auto"/>
        <w:rPr>
          <w:rFonts w:cstheme="minorHAnsi"/>
          <w:sz w:val="20"/>
          <w:szCs w:val="20"/>
          <w:shd w:val="clear" w:color="auto" w:fill="FFFFFF"/>
        </w:rPr>
      </w:pPr>
      <w:r w:rsidRPr="008A2900">
        <w:rPr>
          <w:rFonts w:cstheme="minorHAnsi"/>
          <w:sz w:val="20"/>
          <w:szCs w:val="20"/>
          <w:shd w:val="clear" w:color="auto" w:fill="FFFFFF"/>
        </w:rPr>
        <w:t>Melbourne VIC 3000</w:t>
      </w:r>
    </w:p>
    <w:p w14:paraId="248A3C9A" w14:textId="71BFEE9B" w:rsidR="002B41DA" w:rsidRPr="008A2900" w:rsidRDefault="002B41DA" w:rsidP="009B229D">
      <w:pPr>
        <w:rPr>
          <w:rFonts w:cstheme="minorHAnsi"/>
          <w:sz w:val="20"/>
          <w:szCs w:val="20"/>
          <w:shd w:val="clear" w:color="auto" w:fill="FFFFFF"/>
        </w:rPr>
      </w:pPr>
      <w:r w:rsidRPr="008A2900">
        <w:rPr>
          <w:rFonts w:cstheme="minorHAnsi"/>
          <w:sz w:val="20"/>
          <w:szCs w:val="20"/>
        </w:rPr>
        <w:lastRenderedPageBreak/>
        <w:t xml:space="preserve">First Person Consulting </w:t>
      </w:r>
      <w:r w:rsidR="00EF47A1" w:rsidRPr="008A2900">
        <w:rPr>
          <w:rFonts w:cstheme="minorHAnsi"/>
          <w:sz w:val="20"/>
          <w:szCs w:val="20"/>
        </w:rPr>
        <w:t xml:space="preserve">(FPC) </w:t>
      </w:r>
      <w:r w:rsidRPr="008A2900">
        <w:rPr>
          <w:rFonts w:cstheme="minorHAnsi"/>
          <w:sz w:val="20"/>
          <w:szCs w:val="20"/>
        </w:rPr>
        <w:t xml:space="preserve">is a Melbourne-based consulting firm where staff specialise in social research, </w:t>
      </w:r>
      <w:proofErr w:type="gramStart"/>
      <w:r w:rsidRPr="008A2900">
        <w:rPr>
          <w:rFonts w:cstheme="minorHAnsi"/>
          <w:sz w:val="20"/>
          <w:szCs w:val="20"/>
        </w:rPr>
        <w:t>evaluation</w:t>
      </w:r>
      <w:proofErr w:type="gramEnd"/>
      <w:r w:rsidRPr="008A2900">
        <w:rPr>
          <w:rFonts w:cstheme="minorHAnsi"/>
          <w:sz w:val="20"/>
          <w:szCs w:val="20"/>
        </w:rPr>
        <w:t xml:space="preserve"> and design. Staff at FPC have conducted a wide variety of projects across a range of sectors, including </w:t>
      </w:r>
      <w:r w:rsidR="009B229D" w:rsidRPr="008A2900">
        <w:rPr>
          <w:rFonts w:cstheme="minorHAnsi"/>
          <w:sz w:val="20"/>
          <w:szCs w:val="20"/>
        </w:rPr>
        <w:t>disaster recovery, emergency management and resilience.</w:t>
      </w:r>
    </w:p>
    <w:p w14:paraId="13DB1345" w14:textId="77777777" w:rsidR="00F8334D" w:rsidRPr="008A2900" w:rsidRDefault="00F8334D" w:rsidP="00F8334D">
      <w:pPr>
        <w:rPr>
          <w:rFonts w:cstheme="minorHAnsi"/>
          <w:sz w:val="20"/>
          <w:szCs w:val="20"/>
        </w:rPr>
      </w:pPr>
    </w:p>
    <w:p w14:paraId="7385BB11" w14:textId="77777777" w:rsidR="000312B3" w:rsidRPr="008A2900" w:rsidRDefault="000312B3" w:rsidP="00F8334D">
      <w:pPr>
        <w:rPr>
          <w:rFonts w:cstheme="minorHAnsi"/>
          <w:sz w:val="20"/>
          <w:szCs w:val="20"/>
        </w:rPr>
      </w:pPr>
    </w:p>
    <w:p w14:paraId="2E67DA4D" w14:textId="77777777" w:rsidR="000312B3" w:rsidRPr="008A2900" w:rsidRDefault="000312B3" w:rsidP="00F8334D">
      <w:pPr>
        <w:rPr>
          <w:rFonts w:cstheme="minorHAnsi"/>
          <w:sz w:val="20"/>
          <w:szCs w:val="20"/>
        </w:rPr>
      </w:pPr>
    </w:p>
    <w:p w14:paraId="4FE34484" w14:textId="77777777" w:rsidR="000312B3" w:rsidRPr="008A2900" w:rsidRDefault="000312B3" w:rsidP="00F8334D">
      <w:pPr>
        <w:rPr>
          <w:rFonts w:cstheme="minorHAnsi"/>
          <w:sz w:val="20"/>
          <w:szCs w:val="20"/>
        </w:rPr>
      </w:pPr>
    </w:p>
    <w:p w14:paraId="0B53ECA6" w14:textId="77777777" w:rsidR="000312B3" w:rsidRPr="008A2900" w:rsidRDefault="000312B3" w:rsidP="00F8334D">
      <w:pPr>
        <w:rPr>
          <w:rFonts w:cstheme="minorHAnsi"/>
          <w:sz w:val="20"/>
          <w:szCs w:val="20"/>
        </w:rPr>
      </w:pPr>
    </w:p>
    <w:p w14:paraId="78A40A42" w14:textId="77777777" w:rsidR="000312B3" w:rsidRPr="008A2900" w:rsidRDefault="000312B3" w:rsidP="00F8334D">
      <w:pPr>
        <w:rPr>
          <w:rFonts w:cstheme="minorHAnsi"/>
          <w:sz w:val="20"/>
          <w:szCs w:val="20"/>
        </w:rPr>
      </w:pPr>
    </w:p>
    <w:p w14:paraId="20DDB64F" w14:textId="77777777" w:rsidR="000312B3" w:rsidRPr="008A2900" w:rsidRDefault="000312B3" w:rsidP="00F8334D">
      <w:pPr>
        <w:rPr>
          <w:rFonts w:cstheme="minorHAnsi"/>
          <w:sz w:val="20"/>
          <w:szCs w:val="20"/>
        </w:rPr>
      </w:pPr>
    </w:p>
    <w:p w14:paraId="5EE2F868" w14:textId="77777777" w:rsidR="000312B3" w:rsidRPr="008A2900" w:rsidRDefault="000312B3" w:rsidP="00F8334D">
      <w:pPr>
        <w:rPr>
          <w:rFonts w:cstheme="minorHAnsi"/>
          <w:sz w:val="20"/>
          <w:szCs w:val="20"/>
        </w:rPr>
      </w:pPr>
    </w:p>
    <w:p w14:paraId="480B9BBE" w14:textId="77777777" w:rsidR="000312B3" w:rsidRPr="008A2900" w:rsidRDefault="000312B3" w:rsidP="00F8334D">
      <w:pPr>
        <w:rPr>
          <w:rFonts w:cstheme="minorHAnsi"/>
          <w:sz w:val="20"/>
          <w:szCs w:val="20"/>
        </w:rPr>
      </w:pPr>
    </w:p>
    <w:p w14:paraId="61C33A26" w14:textId="77777777" w:rsidR="000312B3" w:rsidRPr="008A2900" w:rsidRDefault="000312B3" w:rsidP="00F8334D">
      <w:pPr>
        <w:rPr>
          <w:rFonts w:cstheme="minorHAnsi"/>
          <w:sz w:val="20"/>
          <w:szCs w:val="20"/>
        </w:rPr>
      </w:pPr>
    </w:p>
    <w:p w14:paraId="5B4E269F" w14:textId="77777777" w:rsidR="000312B3" w:rsidRPr="008A2900" w:rsidRDefault="000312B3" w:rsidP="00F8334D">
      <w:pPr>
        <w:rPr>
          <w:rFonts w:cstheme="minorHAnsi"/>
          <w:sz w:val="20"/>
          <w:szCs w:val="20"/>
        </w:rPr>
      </w:pPr>
    </w:p>
    <w:p w14:paraId="24D0DD28" w14:textId="77777777" w:rsidR="000312B3" w:rsidRPr="008A2900" w:rsidRDefault="000312B3" w:rsidP="00F8334D">
      <w:pPr>
        <w:rPr>
          <w:rFonts w:cstheme="minorHAnsi"/>
          <w:sz w:val="20"/>
          <w:szCs w:val="20"/>
        </w:rPr>
      </w:pPr>
    </w:p>
    <w:p w14:paraId="35DD483A" w14:textId="77777777" w:rsidR="000312B3" w:rsidRPr="008A2900" w:rsidRDefault="000312B3" w:rsidP="00F8334D">
      <w:pPr>
        <w:rPr>
          <w:rFonts w:cstheme="minorHAnsi"/>
          <w:sz w:val="20"/>
          <w:szCs w:val="20"/>
        </w:rPr>
      </w:pPr>
    </w:p>
    <w:p w14:paraId="03A3FA7F" w14:textId="77777777" w:rsidR="000312B3" w:rsidRPr="008A2900" w:rsidRDefault="000312B3" w:rsidP="00F8334D">
      <w:pPr>
        <w:rPr>
          <w:rFonts w:cstheme="minorHAnsi"/>
          <w:sz w:val="20"/>
          <w:szCs w:val="20"/>
        </w:rPr>
      </w:pPr>
    </w:p>
    <w:p w14:paraId="1B48E286" w14:textId="77777777" w:rsidR="000312B3" w:rsidRPr="008A2900" w:rsidRDefault="000312B3" w:rsidP="00F8334D">
      <w:pPr>
        <w:rPr>
          <w:rFonts w:cstheme="minorHAnsi"/>
          <w:sz w:val="20"/>
          <w:szCs w:val="20"/>
        </w:rPr>
      </w:pPr>
    </w:p>
    <w:p w14:paraId="2C79ED4F" w14:textId="77777777" w:rsidR="000312B3" w:rsidRPr="008A2900" w:rsidRDefault="000312B3" w:rsidP="00F8334D">
      <w:pPr>
        <w:rPr>
          <w:rFonts w:cstheme="minorHAnsi"/>
          <w:sz w:val="20"/>
          <w:szCs w:val="20"/>
        </w:rPr>
      </w:pPr>
    </w:p>
    <w:p w14:paraId="5D6F6183" w14:textId="77777777" w:rsidR="000312B3" w:rsidRPr="008A2900" w:rsidRDefault="000312B3" w:rsidP="00F8334D">
      <w:pPr>
        <w:rPr>
          <w:rFonts w:cstheme="minorHAnsi"/>
          <w:sz w:val="20"/>
          <w:szCs w:val="20"/>
        </w:rPr>
      </w:pPr>
    </w:p>
    <w:p w14:paraId="430A6E48" w14:textId="77777777" w:rsidR="000312B3" w:rsidRPr="008A2900" w:rsidRDefault="000312B3" w:rsidP="00F8334D">
      <w:pPr>
        <w:rPr>
          <w:rFonts w:cstheme="minorHAnsi"/>
          <w:sz w:val="20"/>
          <w:szCs w:val="20"/>
        </w:rPr>
      </w:pPr>
    </w:p>
    <w:p w14:paraId="6EE5AAAF" w14:textId="77777777" w:rsidR="000312B3" w:rsidRPr="008A2900" w:rsidRDefault="000312B3" w:rsidP="00F8334D">
      <w:pPr>
        <w:rPr>
          <w:rFonts w:cstheme="minorHAnsi"/>
          <w:sz w:val="20"/>
          <w:szCs w:val="20"/>
        </w:rPr>
      </w:pPr>
    </w:p>
    <w:p w14:paraId="37DAFDCF" w14:textId="77777777" w:rsidR="000312B3" w:rsidRPr="008A2900" w:rsidRDefault="000312B3" w:rsidP="000312B3">
      <w:pPr>
        <w:rPr>
          <w:rFonts w:cstheme="minorHAnsi"/>
          <w:color w:val="0887C7"/>
          <w:sz w:val="28"/>
        </w:rPr>
      </w:pPr>
      <w:r w:rsidRPr="008A2900">
        <w:rPr>
          <w:rFonts w:cstheme="minorHAnsi"/>
          <w:color w:val="0887C7"/>
          <w:sz w:val="28"/>
        </w:rPr>
        <w:t xml:space="preserve">Document </w:t>
      </w:r>
      <w:proofErr w:type="gramStart"/>
      <w:r w:rsidRPr="008A2900">
        <w:rPr>
          <w:rFonts w:cstheme="minorHAnsi"/>
          <w:color w:val="0887C7"/>
          <w:sz w:val="28"/>
        </w:rPr>
        <w:t>details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7515"/>
      </w:tblGrid>
      <w:tr w:rsidR="000312B3" w:rsidRPr="008A2900" w14:paraId="12C0FB45" w14:textId="77777777" w:rsidTr="008718A1">
        <w:tc>
          <w:tcPr>
            <w:tcW w:w="1511" w:type="dxa"/>
          </w:tcPr>
          <w:p w14:paraId="6747BE12" w14:textId="77777777" w:rsidR="000312B3" w:rsidRPr="008A2900" w:rsidRDefault="000312B3" w:rsidP="008718A1">
            <w:pPr>
              <w:spacing w:after="60"/>
              <w:rPr>
                <w:rFonts w:cstheme="minorHAnsi"/>
              </w:rPr>
            </w:pPr>
            <w:r w:rsidRPr="008A2900">
              <w:rPr>
                <w:rFonts w:cstheme="minorHAnsi"/>
              </w:rPr>
              <w:t xml:space="preserve">Title: </w:t>
            </w:r>
          </w:p>
        </w:tc>
        <w:tc>
          <w:tcPr>
            <w:tcW w:w="7515" w:type="dxa"/>
          </w:tcPr>
          <w:p w14:paraId="4653AA81" w14:textId="45EC1CA9" w:rsidR="000312B3" w:rsidRPr="008A2900" w:rsidRDefault="000312B3" w:rsidP="008718A1">
            <w:pPr>
              <w:spacing w:after="60"/>
              <w:rPr>
                <w:rFonts w:cstheme="minorHAnsi"/>
              </w:rPr>
            </w:pPr>
            <w:r w:rsidRPr="008A2900">
              <w:rPr>
                <w:rFonts w:cstheme="minorHAnsi"/>
              </w:rPr>
              <w:t>Heat Lab evaluation report</w:t>
            </w:r>
          </w:p>
        </w:tc>
      </w:tr>
      <w:tr w:rsidR="000312B3" w:rsidRPr="008A2900" w14:paraId="1562BBB5" w14:textId="77777777" w:rsidTr="008718A1">
        <w:tc>
          <w:tcPr>
            <w:tcW w:w="1511" w:type="dxa"/>
          </w:tcPr>
          <w:p w14:paraId="107448D5" w14:textId="77777777" w:rsidR="000312B3" w:rsidRPr="008A2900" w:rsidRDefault="000312B3" w:rsidP="008718A1">
            <w:pPr>
              <w:spacing w:after="60"/>
              <w:rPr>
                <w:rFonts w:cstheme="minorHAnsi"/>
              </w:rPr>
            </w:pPr>
            <w:r w:rsidRPr="008A2900">
              <w:rPr>
                <w:rFonts w:cstheme="minorHAnsi"/>
              </w:rPr>
              <w:t>Authors:</w:t>
            </w:r>
          </w:p>
        </w:tc>
        <w:tc>
          <w:tcPr>
            <w:tcW w:w="7515" w:type="dxa"/>
          </w:tcPr>
          <w:p w14:paraId="581AC0C9" w14:textId="2B08E1E5" w:rsidR="000312B3" w:rsidRPr="008A2900" w:rsidRDefault="000312B3" w:rsidP="008718A1">
            <w:pPr>
              <w:spacing w:after="60"/>
              <w:rPr>
                <w:rFonts w:cstheme="minorHAnsi"/>
              </w:rPr>
            </w:pPr>
            <w:r w:rsidRPr="008A2900">
              <w:rPr>
                <w:rFonts w:cstheme="minorHAnsi"/>
              </w:rPr>
              <w:t>Niamh Donohoe, Maeva Bennetto, Miriam McGarry</w:t>
            </w:r>
          </w:p>
        </w:tc>
      </w:tr>
      <w:tr w:rsidR="000312B3" w:rsidRPr="008A2900" w14:paraId="0C2E9F9B" w14:textId="77777777" w:rsidTr="008718A1">
        <w:tc>
          <w:tcPr>
            <w:tcW w:w="1511" w:type="dxa"/>
          </w:tcPr>
          <w:p w14:paraId="07C7DCAF" w14:textId="77777777" w:rsidR="000312B3" w:rsidRPr="008A2900" w:rsidRDefault="000312B3" w:rsidP="008718A1">
            <w:pPr>
              <w:spacing w:after="60"/>
              <w:rPr>
                <w:rFonts w:cstheme="minorHAnsi"/>
              </w:rPr>
            </w:pPr>
            <w:r w:rsidRPr="008A2900">
              <w:rPr>
                <w:rFonts w:cstheme="minorHAnsi"/>
              </w:rPr>
              <w:t>Version:</w:t>
            </w:r>
          </w:p>
        </w:tc>
        <w:tc>
          <w:tcPr>
            <w:tcW w:w="7515" w:type="dxa"/>
          </w:tcPr>
          <w:p w14:paraId="1969D575" w14:textId="48D84162" w:rsidR="000312B3" w:rsidRPr="008A2900" w:rsidRDefault="000312B3" w:rsidP="008718A1">
            <w:pPr>
              <w:spacing w:after="60"/>
              <w:rPr>
                <w:rFonts w:cstheme="minorHAnsi"/>
              </w:rPr>
            </w:pPr>
            <w:r w:rsidRPr="008A2900">
              <w:rPr>
                <w:rFonts w:cstheme="minorHAnsi"/>
              </w:rPr>
              <w:t>Draft V0</w:t>
            </w:r>
            <w:r w:rsidR="00CD30E9" w:rsidRPr="008A2900">
              <w:rPr>
                <w:rFonts w:cstheme="minorHAnsi"/>
              </w:rPr>
              <w:t>6</w:t>
            </w:r>
          </w:p>
        </w:tc>
      </w:tr>
      <w:tr w:rsidR="000312B3" w:rsidRPr="008A2900" w14:paraId="180A5B9A" w14:textId="77777777" w:rsidTr="008718A1">
        <w:tc>
          <w:tcPr>
            <w:tcW w:w="1511" w:type="dxa"/>
          </w:tcPr>
          <w:p w14:paraId="73ADB654" w14:textId="77777777" w:rsidR="000312B3" w:rsidRPr="008A2900" w:rsidRDefault="000312B3" w:rsidP="008718A1">
            <w:pPr>
              <w:spacing w:after="60"/>
              <w:rPr>
                <w:rFonts w:cstheme="minorHAnsi"/>
              </w:rPr>
            </w:pPr>
            <w:r w:rsidRPr="008A2900">
              <w:rPr>
                <w:rFonts w:cstheme="minorHAnsi"/>
              </w:rPr>
              <w:t>Revision date:</w:t>
            </w:r>
          </w:p>
        </w:tc>
        <w:tc>
          <w:tcPr>
            <w:tcW w:w="7515" w:type="dxa"/>
          </w:tcPr>
          <w:p w14:paraId="6A38971E" w14:textId="0EED257C" w:rsidR="000312B3" w:rsidRPr="008A2900" w:rsidRDefault="00666294" w:rsidP="008718A1">
            <w:pPr>
              <w:spacing w:after="60"/>
              <w:rPr>
                <w:rFonts w:cstheme="minorHAnsi"/>
              </w:rPr>
            </w:pPr>
            <w:r w:rsidRPr="008A2900">
              <w:rPr>
                <w:rFonts w:cstheme="minorHAnsi"/>
              </w:rPr>
              <w:t xml:space="preserve">14/05/2024 </w:t>
            </w:r>
          </w:p>
        </w:tc>
      </w:tr>
      <w:tr w:rsidR="000312B3" w:rsidRPr="008A2900" w14:paraId="2229922A" w14:textId="77777777" w:rsidTr="008718A1">
        <w:tc>
          <w:tcPr>
            <w:tcW w:w="1511" w:type="dxa"/>
          </w:tcPr>
          <w:p w14:paraId="6068E687" w14:textId="77777777" w:rsidR="000312B3" w:rsidRPr="008A2900" w:rsidRDefault="000312B3" w:rsidP="008718A1">
            <w:pPr>
              <w:spacing w:after="60"/>
              <w:rPr>
                <w:rFonts w:cstheme="minorHAnsi"/>
              </w:rPr>
            </w:pPr>
            <w:r w:rsidRPr="008A2900">
              <w:rPr>
                <w:rFonts w:cstheme="minorHAnsi"/>
              </w:rPr>
              <w:t>Client:</w:t>
            </w:r>
          </w:p>
        </w:tc>
        <w:tc>
          <w:tcPr>
            <w:tcW w:w="7515" w:type="dxa"/>
          </w:tcPr>
          <w:p w14:paraId="3360C31A" w14:textId="66FBB15E" w:rsidR="000312B3" w:rsidRPr="008A2900" w:rsidRDefault="000312B3" w:rsidP="008718A1">
            <w:pPr>
              <w:spacing w:after="60"/>
              <w:rPr>
                <w:rFonts w:cstheme="minorHAnsi"/>
              </w:rPr>
            </w:pPr>
            <w:r w:rsidRPr="008A2900">
              <w:rPr>
                <w:rFonts w:cstheme="minorHAnsi"/>
              </w:rPr>
              <w:t>City of Melbourne</w:t>
            </w:r>
          </w:p>
        </w:tc>
      </w:tr>
    </w:tbl>
    <w:p w14:paraId="3F5EEDF1" w14:textId="77777777" w:rsidR="000312B3" w:rsidRPr="008A2900" w:rsidRDefault="000312B3" w:rsidP="00F8334D">
      <w:pPr>
        <w:rPr>
          <w:rFonts w:cstheme="minorHAnsi"/>
          <w:sz w:val="20"/>
          <w:szCs w:val="20"/>
        </w:rPr>
      </w:pPr>
    </w:p>
    <w:p w14:paraId="536E15CD" w14:textId="25F91B68" w:rsidR="00AE43F1" w:rsidRPr="008A2900" w:rsidRDefault="00AE43F1" w:rsidP="000E358E">
      <w:pPr>
        <w:pStyle w:val="HeadingContents"/>
        <w:pageBreakBefore/>
        <w:rPr>
          <w:rFonts w:cstheme="minorHAnsi"/>
          <w:sz w:val="20"/>
          <w:szCs w:val="20"/>
        </w:rPr>
      </w:pPr>
      <w:r w:rsidRPr="008A2900">
        <w:rPr>
          <w:rFonts w:cstheme="minorHAnsi"/>
          <w:sz w:val="20"/>
          <w:szCs w:val="20"/>
        </w:rPr>
        <w:lastRenderedPageBreak/>
        <w:t>Contents</w:t>
      </w:r>
    </w:p>
    <w:p w14:paraId="79EDE7BE" w14:textId="1CE7E519" w:rsidR="00C34FCB" w:rsidRDefault="00AE43F1">
      <w:pPr>
        <w:pStyle w:val="TOC1"/>
        <w:rPr>
          <w:rFonts w:eastAsiaTheme="minorEastAsia"/>
          <w:b w:val="0"/>
          <w:noProof/>
          <w:kern w:val="2"/>
          <w:lang w:eastAsia="en-AU"/>
          <w14:ligatures w14:val="standardContextual"/>
        </w:rPr>
      </w:pPr>
      <w:r w:rsidRPr="008A2900">
        <w:rPr>
          <w:rFonts w:cstheme="minorHAnsi"/>
          <w:sz w:val="20"/>
          <w:szCs w:val="20"/>
        </w:rPr>
        <w:fldChar w:fldCharType="begin"/>
      </w:r>
      <w:r w:rsidRPr="008A2900">
        <w:rPr>
          <w:rFonts w:cstheme="minorHAnsi"/>
          <w:sz w:val="20"/>
          <w:szCs w:val="20"/>
        </w:rPr>
        <w:instrText xml:space="preserve"> TOC \o "2-2" \h \z \t "Heading 1,1" </w:instrText>
      </w:r>
      <w:r w:rsidRPr="008A2900">
        <w:rPr>
          <w:rFonts w:cstheme="minorHAnsi"/>
          <w:sz w:val="20"/>
          <w:szCs w:val="20"/>
        </w:rPr>
        <w:fldChar w:fldCharType="separate"/>
      </w:r>
      <w:hyperlink w:anchor="_Toc174358760" w:history="1">
        <w:r w:rsidR="00C34FCB" w:rsidRPr="003924AD">
          <w:rPr>
            <w:rStyle w:val="Hyperlink"/>
            <w:rFonts w:ascii="Calibri" w:hAnsi="Calibri" w:cstheme="minorHAnsi"/>
            <w:noProof/>
          </w:rPr>
          <w:t>1</w:t>
        </w:r>
        <w:r w:rsidR="00C34FCB">
          <w:rPr>
            <w:rFonts w:eastAsiaTheme="minorEastAsia"/>
            <w:b w:val="0"/>
            <w:noProof/>
            <w:kern w:val="2"/>
            <w:lang w:eastAsia="en-AU"/>
            <w14:ligatures w14:val="standardContextual"/>
          </w:rPr>
          <w:tab/>
        </w:r>
        <w:r w:rsidR="00C34FCB" w:rsidRPr="003924AD">
          <w:rPr>
            <w:rStyle w:val="Hyperlink"/>
            <w:rFonts w:cstheme="minorHAnsi"/>
            <w:noProof/>
          </w:rPr>
          <w:t>Introduction</w:t>
        </w:r>
        <w:r w:rsidR="00C34FCB">
          <w:rPr>
            <w:noProof/>
            <w:webHidden/>
          </w:rPr>
          <w:tab/>
        </w:r>
        <w:r w:rsidR="00C34FCB">
          <w:rPr>
            <w:noProof/>
            <w:webHidden/>
          </w:rPr>
          <w:fldChar w:fldCharType="begin"/>
        </w:r>
        <w:r w:rsidR="00C34FCB">
          <w:rPr>
            <w:noProof/>
            <w:webHidden/>
          </w:rPr>
          <w:instrText xml:space="preserve"> PAGEREF _Toc174358760 \h </w:instrText>
        </w:r>
        <w:r w:rsidR="00C34FCB">
          <w:rPr>
            <w:noProof/>
            <w:webHidden/>
          </w:rPr>
        </w:r>
        <w:r w:rsidR="00C34FCB">
          <w:rPr>
            <w:noProof/>
            <w:webHidden/>
          </w:rPr>
          <w:fldChar w:fldCharType="separate"/>
        </w:r>
        <w:r w:rsidR="001922DC">
          <w:rPr>
            <w:noProof/>
            <w:webHidden/>
          </w:rPr>
          <w:t>5</w:t>
        </w:r>
        <w:r w:rsidR="00C34FCB">
          <w:rPr>
            <w:noProof/>
            <w:webHidden/>
          </w:rPr>
          <w:fldChar w:fldCharType="end"/>
        </w:r>
      </w:hyperlink>
    </w:p>
    <w:p w14:paraId="36E064D3" w14:textId="63BE8D22"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1" w:history="1">
        <w:r w:rsidR="00C34FCB" w:rsidRPr="003924AD">
          <w:rPr>
            <w:rStyle w:val="Hyperlink"/>
            <w:rFonts w:ascii="Calibri" w:hAnsi="Calibri" w:cstheme="minorHAnsi"/>
            <w:noProof/>
          </w:rPr>
          <w:t>1.1</w:t>
        </w:r>
        <w:r w:rsidR="00C34FCB">
          <w:rPr>
            <w:rFonts w:eastAsiaTheme="minorEastAsia"/>
            <w:noProof/>
            <w:kern w:val="2"/>
            <w:lang w:eastAsia="en-AU"/>
            <w14:ligatures w14:val="standardContextual"/>
          </w:rPr>
          <w:tab/>
        </w:r>
        <w:r w:rsidR="00C34FCB" w:rsidRPr="003924AD">
          <w:rPr>
            <w:rStyle w:val="Hyperlink"/>
            <w:rFonts w:cstheme="minorHAnsi"/>
            <w:noProof/>
          </w:rPr>
          <w:t>Background</w:t>
        </w:r>
        <w:r w:rsidR="00C34FCB">
          <w:rPr>
            <w:noProof/>
            <w:webHidden/>
          </w:rPr>
          <w:tab/>
        </w:r>
        <w:r w:rsidR="00C34FCB">
          <w:rPr>
            <w:noProof/>
            <w:webHidden/>
          </w:rPr>
          <w:fldChar w:fldCharType="begin"/>
        </w:r>
        <w:r w:rsidR="00C34FCB">
          <w:rPr>
            <w:noProof/>
            <w:webHidden/>
          </w:rPr>
          <w:instrText xml:space="preserve"> PAGEREF _Toc174358761 \h </w:instrText>
        </w:r>
        <w:r w:rsidR="00C34FCB">
          <w:rPr>
            <w:noProof/>
            <w:webHidden/>
          </w:rPr>
        </w:r>
        <w:r w:rsidR="00C34FCB">
          <w:rPr>
            <w:noProof/>
            <w:webHidden/>
          </w:rPr>
          <w:fldChar w:fldCharType="separate"/>
        </w:r>
        <w:r w:rsidR="001922DC">
          <w:rPr>
            <w:noProof/>
            <w:webHidden/>
          </w:rPr>
          <w:t>5</w:t>
        </w:r>
        <w:r w:rsidR="00C34FCB">
          <w:rPr>
            <w:noProof/>
            <w:webHidden/>
          </w:rPr>
          <w:fldChar w:fldCharType="end"/>
        </w:r>
      </w:hyperlink>
    </w:p>
    <w:p w14:paraId="5988D5C8" w14:textId="4FE99E0E"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2" w:history="1">
        <w:r w:rsidR="00C34FCB" w:rsidRPr="003924AD">
          <w:rPr>
            <w:rStyle w:val="Hyperlink"/>
            <w:rFonts w:ascii="Calibri" w:hAnsi="Calibri" w:cstheme="minorHAnsi"/>
            <w:noProof/>
          </w:rPr>
          <w:t>1.2</w:t>
        </w:r>
        <w:r w:rsidR="00C34FCB">
          <w:rPr>
            <w:rFonts w:eastAsiaTheme="minorEastAsia"/>
            <w:noProof/>
            <w:kern w:val="2"/>
            <w:lang w:eastAsia="en-AU"/>
            <w14:ligatures w14:val="standardContextual"/>
          </w:rPr>
          <w:tab/>
        </w:r>
        <w:r w:rsidR="00C34FCB" w:rsidRPr="003924AD">
          <w:rPr>
            <w:rStyle w:val="Hyperlink"/>
            <w:rFonts w:cstheme="minorHAnsi"/>
            <w:noProof/>
          </w:rPr>
          <w:t>Objectives and scope</w:t>
        </w:r>
        <w:r w:rsidR="00C34FCB">
          <w:rPr>
            <w:noProof/>
            <w:webHidden/>
          </w:rPr>
          <w:tab/>
        </w:r>
        <w:r w:rsidR="00C34FCB">
          <w:rPr>
            <w:noProof/>
            <w:webHidden/>
          </w:rPr>
          <w:fldChar w:fldCharType="begin"/>
        </w:r>
        <w:r w:rsidR="00C34FCB">
          <w:rPr>
            <w:noProof/>
            <w:webHidden/>
          </w:rPr>
          <w:instrText xml:space="preserve"> PAGEREF _Toc174358762 \h </w:instrText>
        </w:r>
        <w:r w:rsidR="00C34FCB">
          <w:rPr>
            <w:noProof/>
            <w:webHidden/>
          </w:rPr>
        </w:r>
        <w:r w:rsidR="00C34FCB">
          <w:rPr>
            <w:noProof/>
            <w:webHidden/>
          </w:rPr>
          <w:fldChar w:fldCharType="separate"/>
        </w:r>
        <w:r w:rsidR="001922DC">
          <w:rPr>
            <w:noProof/>
            <w:webHidden/>
          </w:rPr>
          <w:t>5</w:t>
        </w:r>
        <w:r w:rsidR="00C34FCB">
          <w:rPr>
            <w:noProof/>
            <w:webHidden/>
          </w:rPr>
          <w:fldChar w:fldCharType="end"/>
        </w:r>
      </w:hyperlink>
    </w:p>
    <w:p w14:paraId="717E3F68" w14:textId="40331E11"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3" w:history="1">
        <w:r w:rsidR="00C34FCB" w:rsidRPr="003924AD">
          <w:rPr>
            <w:rStyle w:val="Hyperlink"/>
            <w:rFonts w:ascii="Calibri" w:hAnsi="Calibri" w:cstheme="minorHAnsi"/>
            <w:noProof/>
          </w:rPr>
          <w:t>1.3</w:t>
        </w:r>
        <w:r w:rsidR="00C34FCB">
          <w:rPr>
            <w:rFonts w:eastAsiaTheme="minorEastAsia"/>
            <w:noProof/>
            <w:kern w:val="2"/>
            <w:lang w:eastAsia="en-AU"/>
            <w14:ligatures w14:val="standardContextual"/>
          </w:rPr>
          <w:tab/>
        </w:r>
        <w:r w:rsidR="00C34FCB" w:rsidRPr="003924AD">
          <w:rPr>
            <w:rStyle w:val="Hyperlink"/>
            <w:rFonts w:cstheme="minorHAnsi"/>
            <w:noProof/>
          </w:rPr>
          <w:t>Methodology</w:t>
        </w:r>
        <w:r w:rsidR="00C34FCB">
          <w:rPr>
            <w:noProof/>
            <w:webHidden/>
          </w:rPr>
          <w:tab/>
        </w:r>
        <w:r w:rsidR="00C34FCB">
          <w:rPr>
            <w:noProof/>
            <w:webHidden/>
          </w:rPr>
          <w:fldChar w:fldCharType="begin"/>
        </w:r>
        <w:r w:rsidR="00C34FCB">
          <w:rPr>
            <w:noProof/>
            <w:webHidden/>
          </w:rPr>
          <w:instrText xml:space="preserve"> PAGEREF _Toc174358763 \h </w:instrText>
        </w:r>
        <w:r w:rsidR="00C34FCB">
          <w:rPr>
            <w:noProof/>
            <w:webHidden/>
          </w:rPr>
        </w:r>
        <w:r w:rsidR="00C34FCB">
          <w:rPr>
            <w:noProof/>
            <w:webHidden/>
          </w:rPr>
          <w:fldChar w:fldCharType="separate"/>
        </w:r>
        <w:r w:rsidR="001922DC">
          <w:rPr>
            <w:noProof/>
            <w:webHidden/>
          </w:rPr>
          <w:t>6</w:t>
        </w:r>
        <w:r w:rsidR="00C34FCB">
          <w:rPr>
            <w:noProof/>
            <w:webHidden/>
          </w:rPr>
          <w:fldChar w:fldCharType="end"/>
        </w:r>
      </w:hyperlink>
    </w:p>
    <w:p w14:paraId="13536C40" w14:textId="3D54A6AE"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4" w:history="1">
        <w:r w:rsidR="00C34FCB" w:rsidRPr="003924AD">
          <w:rPr>
            <w:rStyle w:val="Hyperlink"/>
            <w:rFonts w:ascii="Calibri" w:hAnsi="Calibri" w:cstheme="minorHAnsi"/>
            <w:noProof/>
          </w:rPr>
          <w:t>1.4</w:t>
        </w:r>
        <w:r w:rsidR="00C34FCB">
          <w:rPr>
            <w:rFonts w:eastAsiaTheme="minorEastAsia"/>
            <w:noProof/>
            <w:kern w:val="2"/>
            <w:lang w:eastAsia="en-AU"/>
            <w14:ligatures w14:val="standardContextual"/>
          </w:rPr>
          <w:tab/>
        </w:r>
        <w:r w:rsidR="00C34FCB" w:rsidRPr="003924AD">
          <w:rPr>
            <w:rStyle w:val="Hyperlink"/>
            <w:rFonts w:cstheme="minorHAnsi"/>
            <w:noProof/>
          </w:rPr>
          <w:t>Evaluation limitations</w:t>
        </w:r>
        <w:r w:rsidR="00C34FCB">
          <w:rPr>
            <w:noProof/>
            <w:webHidden/>
          </w:rPr>
          <w:tab/>
        </w:r>
        <w:r w:rsidR="00C34FCB">
          <w:rPr>
            <w:noProof/>
            <w:webHidden/>
          </w:rPr>
          <w:fldChar w:fldCharType="begin"/>
        </w:r>
        <w:r w:rsidR="00C34FCB">
          <w:rPr>
            <w:noProof/>
            <w:webHidden/>
          </w:rPr>
          <w:instrText xml:space="preserve"> PAGEREF _Toc174358764 \h </w:instrText>
        </w:r>
        <w:r w:rsidR="00C34FCB">
          <w:rPr>
            <w:noProof/>
            <w:webHidden/>
          </w:rPr>
        </w:r>
        <w:r w:rsidR="00C34FCB">
          <w:rPr>
            <w:noProof/>
            <w:webHidden/>
          </w:rPr>
          <w:fldChar w:fldCharType="separate"/>
        </w:r>
        <w:r w:rsidR="001922DC">
          <w:rPr>
            <w:noProof/>
            <w:webHidden/>
          </w:rPr>
          <w:t>6</w:t>
        </w:r>
        <w:r w:rsidR="00C34FCB">
          <w:rPr>
            <w:noProof/>
            <w:webHidden/>
          </w:rPr>
          <w:fldChar w:fldCharType="end"/>
        </w:r>
      </w:hyperlink>
    </w:p>
    <w:p w14:paraId="026C8348" w14:textId="408A6634" w:rsidR="00C34FCB" w:rsidRDefault="00EB18C1">
      <w:pPr>
        <w:pStyle w:val="TOC1"/>
        <w:rPr>
          <w:rFonts w:eastAsiaTheme="minorEastAsia"/>
          <w:b w:val="0"/>
          <w:noProof/>
          <w:kern w:val="2"/>
          <w:lang w:eastAsia="en-AU"/>
          <w14:ligatures w14:val="standardContextual"/>
        </w:rPr>
      </w:pPr>
      <w:hyperlink w:anchor="_Toc174358765" w:history="1">
        <w:r w:rsidR="00C34FCB" w:rsidRPr="003924AD">
          <w:rPr>
            <w:rStyle w:val="Hyperlink"/>
            <w:rFonts w:ascii="Calibri" w:hAnsi="Calibri" w:cstheme="minorHAnsi"/>
            <w:noProof/>
          </w:rPr>
          <w:t>2</w:t>
        </w:r>
        <w:r w:rsidR="00C34FCB">
          <w:rPr>
            <w:rFonts w:eastAsiaTheme="minorEastAsia"/>
            <w:b w:val="0"/>
            <w:noProof/>
            <w:kern w:val="2"/>
            <w:lang w:eastAsia="en-AU"/>
            <w14:ligatures w14:val="standardContextual"/>
          </w:rPr>
          <w:tab/>
        </w:r>
        <w:r w:rsidR="00C34FCB" w:rsidRPr="003924AD">
          <w:rPr>
            <w:rStyle w:val="Hyperlink"/>
            <w:rFonts w:cstheme="minorHAnsi"/>
            <w:noProof/>
          </w:rPr>
          <w:t>Key findings and recommendations</w:t>
        </w:r>
        <w:r w:rsidR="00C34FCB">
          <w:rPr>
            <w:noProof/>
            <w:webHidden/>
          </w:rPr>
          <w:tab/>
        </w:r>
        <w:r w:rsidR="00C34FCB">
          <w:rPr>
            <w:noProof/>
            <w:webHidden/>
          </w:rPr>
          <w:fldChar w:fldCharType="begin"/>
        </w:r>
        <w:r w:rsidR="00C34FCB">
          <w:rPr>
            <w:noProof/>
            <w:webHidden/>
          </w:rPr>
          <w:instrText xml:space="preserve"> PAGEREF _Toc174358765 \h </w:instrText>
        </w:r>
        <w:r w:rsidR="00C34FCB">
          <w:rPr>
            <w:noProof/>
            <w:webHidden/>
          </w:rPr>
        </w:r>
        <w:r w:rsidR="00C34FCB">
          <w:rPr>
            <w:noProof/>
            <w:webHidden/>
          </w:rPr>
          <w:fldChar w:fldCharType="separate"/>
        </w:r>
        <w:r w:rsidR="001922DC">
          <w:rPr>
            <w:noProof/>
            <w:webHidden/>
          </w:rPr>
          <w:t>8</w:t>
        </w:r>
        <w:r w:rsidR="00C34FCB">
          <w:rPr>
            <w:noProof/>
            <w:webHidden/>
          </w:rPr>
          <w:fldChar w:fldCharType="end"/>
        </w:r>
      </w:hyperlink>
    </w:p>
    <w:p w14:paraId="17F52532" w14:textId="76267F89"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6" w:history="1">
        <w:r w:rsidR="00C34FCB" w:rsidRPr="003924AD">
          <w:rPr>
            <w:rStyle w:val="Hyperlink"/>
            <w:rFonts w:ascii="Calibri" w:hAnsi="Calibri" w:cstheme="minorHAnsi"/>
            <w:noProof/>
          </w:rPr>
          <w:t>2.1</w:t>
        </w:r>
        <w:r w:rsidR="00C34FCB">
          <w:rPr>
            <w:rFonts w:eastAsiaTheme="minorEastAsia"/>
            <w:noProof/>
            <w:kern w:val="2"/>
            <w:lang w:eastAsia="en-AU"/>
            <w14:ligatures w14:val="standardContextual"/>
          </w:rPr>
          <w:tab/>
        </w:r>
        <w:r w:rsidR="00C34FCB" w:rsidRPr="003924AD">
          <w:rPr>
            <w:rStyle w:val="Hyperlink"/>
            <w:rFonts w:cstheme="minorHAnsi"/>
            <w:noProof/>
          </w:rPr>
          <w:t>Key findings</w:t>
        </w:r>
        <w:r w:rsidR="00C34FCB">
          <w:rPr>
            <w:noProof/>
            <w:webHidden/>
          </w:rPr>
          <w:tab/>
        </w:r>
        <w:r w:rsidR="00C34FCB">
          <w:rPr>
            <w:noProof/>
            <w:webHidden/>
          </w:rPr>
          <w:fldChar w:fldCharType="begin"/>
        </w:r>
        <w:r w:rsidR="00C34FCB">
          <w:rPr>
            <w:noProof/>
            <w:webHidden/>
          </w:rPr>
          <w:instrText xml:space="preserve"> PAGEREF _Toc174358766 \h </w:instrText>
        </w:r>
        <w:r w:rsidR="00C34FCB">
          <w:rPr>
            <w:noProof/>
            <w:webHidden/>
          </w:rPr>
        </w:r>
        <w:r w:rsidR="00C34FCB">
          <w:rPr>
            <w:noProof/>
            <w:webHidden/>
          </w:rPr>
          <w:fldChar w:fldCharType="separate"/>
        </w:r>
        <w:r w:rsidR="001922DC">
          <w:rPr>
            <w:noProof/>
            <w:webHidden/>
          </w:rPr>
          <w:t>8</w:t>
        </w:r>
        <w:r w:rsidR="00C34FCB">
          <w:rPr>
            <w:noProof/>
            <w:webHidden/>
          </w:rPr>
          <w:fldChar w:fldCharType="end"/>
        </w:r>
      </w:hyperlink>
    </w:p>
    <w:p w14:paraId="32A09FF2" w14:textId="5D33D492"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7" w:history="1">
        <w:r w:rsidR="00C34FCB" w:rsidRPr="003924AD">
          <w:rPr>
            <w:rStyle w:val="Hyperlink"/>
            <w:rFonts w:ascii="Calibri" w:hAnsi="Calibri" w:cstheme="minorHAnsi"/>
            <w:noProof/>
          </w:rPr>
          <w:t>2.2</w:t>
        </w:r>
        <w:r w:rsidR="00C34FCB">
          <w:rPr>
            <w:rFonts w:eastAsiaTheme="minorEastAsia"/>
            <w:noProof/>
            <w:kern w:val="2"/>
            <w:lang w:eastAsia="en-AU"/>
            <w14:ligatures w14:val="standardContextual"/>
          </w:rPr>
          <w:tab/>
        </w:r>
        <w:r w:rsidR="00C34FCB" w:rsidRPr="003924AD">
          <w:rPr>
            <w:rStyle w:val="Hyperlink"/>
            <w:rFonts w:cstheme="minorHAnsi"/>
            <w:noProof/>
          </w:rPr>
          <w:t>Recommendations</w:t>
        </w:r>
        <w:r w:rsidR="00C34FCB">
          <w:rPr>
            <w:noProof/>
            <w:webHidden/>
          </w:rPr>
          <w:tab/>
        </w:r>
        <w:r w:rsidR="00C34FCB">
          <w:rPr>
            <w:noProof/>
            <w:webHidden/>
          </w:rPr>
          <w:fldChar w:fldCharType="begin"/>
        </w:r>
        <w:r w:rsidR="00C34FCB">
          <w:rPr>
            <w:noProof/>
            <w:webHidden/>
          </w:rPr>
          <w:instrText xml:space="preserve"> PAGEREF _Toc174358767 \h </w:instrText>
        </w:r>
        <w:r w:rsidR="00C34FCB">
          <w:rPr>
            <w:noProof/>
            <w:webHidden/>
          </w:rPr>
        </w:r>
        <w:r w:rsidR="00C34FCB">
          <w:rPr>
            <w:noProof/>
            <w:webHidden/>
          </w:rPr>
          <w:fldChar w:fldCharType="separate"/>
        </w:r>
        <w:r w:rsidR="001922DC">
          <w:rPr>
            <w:noProof/>
            <w:webHidden/>
          </w:rPr>
          <w:t>9</w:t>
        </w:r>
        <w:r w:rsidR="00C34FCB">
          <w:rPr>
            <w:noProof/>
            <w:webHidden/>
          </w:rPr>
          <w:fldChar w:fldCharType="end"/>
        </w:r>
      </w:hyperlink>
    </w:p>
    <w:p w14:paraId="5724DAE8" w14:textId="3D9A5885" w:rsidR="00C34FCB" w:rsidRDefault="00EB18C1">
      <w:pPr>
        <w:pStyle w:val="TOC1"/>
        <w:rPr>
          <w:rFonts w:eastAsiaTheme="minorEastAsia"/>
          <w:b w:val="0"/>
          <w:noProof/>
          <w:kern w:val="2"/>
          <w:lang w:eastAsia="en-AU"/>
          <w14:ligatures w14:val="standardContextual"/>
        </w:rPr>
      </w:pPr>
      <w:hyperlink w:anchor="_Toc174358768" w:history="1">
        <w:r w:rsidR="00C34FCB" w:rsidRPr="003924AD">
          <w:rPr>
            <w:rStyle w:val="Hyperlink"/>
            <w:rFonts w:ascii="Calibri" w:hAnsi="Calibri" w:cstheme="minorHAnsi"/>
            <w:noProof/>
          </w:rPr>
          <w:t>3</w:t>
        </w:r>
        <w:r w:rsidR="00C34FCB">
          <w:rPr>
            <w:rFonts w:eastAsiaTheme="minorEastAsia"/>
            <w:b w:val="0"/>
            <w:noProof/>
            <w:kern w:val="2"/>
            <w:lang w:eastAsia="en-AU"/>
            <w14:ligatures w14:val="standardContextual"/>
          </w:rPr>
          <w:tab/>
        </w:r>
        <w:r w:rsidR="00C34FCB" w:rsidRPr="003924AD">
          <w:rPr>
            <w:rStyle w:val="Hyperlink"/>
            <w:rFonts w:cstheme="minorHAnsi"/>
            <w:noProof/>
          </w:rPr>
          <w:t>Appropriateness</w:t>
        </w:r>
        <w:r w:rsidR="00C34FCB">
          <w:rPr>
            <w:noProof/>
            <w:webHidden/>
          </w:rPr>
          <w:tab/>
        </w:r>
        <w:r w:rsidR="00C34FCB">
          <w:rPr>
            <w:noProof/>
            <w:webHidden/>
          </w:rPr>
          <w:fldChar w:fldCharType="begin"/>
        </w:r>
        <w:r w:rsidR="00C34FCB">
          <w:rPr>
            <w:noProof/>
            <w:webHidden/>
          </w:rPr>
          <w:instrText xml:space="preserve"> PAGEREF _Toc174358768 \h </w:instrText>
        </w:r>
        <w:r w:rsidR="00C34FCB">
          <w:rPr>
            <w:noProof/>
            <w:webHidden/>
          </w:rPr>
        </w:r>
        <w:r w:rsidR="00C34FCB">
          <w:rPr>
            <w:noProof/>
            <w:webHidden/>
          </w:rPr>
          <w:fldChar w:fldCharType="separate"/>
        </w:r>
        <w:r w:rsidR="001922DC">
          <w:rPr>
            <w:noProof/>
            <w:webHidden/>
          </w:rPr>
          <w:t>12</w:t>
        </w:r>
        <w:r w:rsidR="00C34FCB">
          <w:rPr>
            <w:noProof/>
            <w:webHidden/>
          </w:rPr>
          <w:fldChar w:fldCharType="end"/>
        </w:r>
      </w:hyperlink>
    </w:p>
    <w:p w14:paraId="3BEEE7E0" w14:textId="4CAD31E2"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69" w:history="1">
        <w:r w:rsidR="00C34FCB" w:rsidRPr="003924AD">
          <w:rPr>
            <w:rStyle w:val="Hyperlink"/>
            <w:rFonts w:ascii="Calibri" w:hAnsi="Calibri" w:cstheme="minorHAnsi"/>
            <w:noProof/>
          </w:rPr>
          <w:t>3.1</w:t>
        </w:r>
        <w:r w:rsidR="00C34FCB">
          <w:rPr>
            <w:rFonts w:eastAsiaTheme="minorEastAsia"/>
            <w:noProof/>
            <w:kern w:val="2"/>
            <w:lang w:eastAsia="en-AU"/>
            <w14:ligatures w14:val="standardContextual"/>
          </w:rPr>
          <w:tab/>
        </w:r>
        <w:r w:rsidR="00C34FCB" w:rsidRPr="003924AD">
          <w:rPr>
            <w:rStyle w:val="Hyperlink"/>
            <w:rFonts w:cstheme="minorHAnsi"/>
            <w:noProof/>
          </w:rPr>
          <w:t>The lab model</w:t>
        </w:r>
        <w:r w:rsidR="00C34FCB">
          <w:rPr>
            <w:noProof/>
            <w:webHidden/>
          </w:rPr>
          <w:tab/>
        </w:r>
        <w:r w:rsidR="00C34FCB">
          <w:rPr>
            <w:noProof/>
            <w:webHidden/>
          </w:rPr>
          <w:fldChar w:fldCharType="begin"/>
        </w:r>
        <w:r w:rsidR="00C34FCB">
          <w:rPr>
            <w:noProof/>
            <w:webHidden/>
          </w:rPr>
          <w:instrText xml:space="preserve"> PAGEREF _Toc174358769 \h </w:instrText>
        </w:r>
        <w:r w:rsidR="00C34FCB">
          <w:rPr>
            <w:noProof/>
            <w:webHidden/>
          </w:rPr>
        </w:r>
        <w:r w:rsidR="00C34FCB">
          <w:rPr>
            <w:noProof/>
            <w:webHidden/>
          </w:rPr>
          <w:fldChar w:fldCharType="separate"/>
        </w:r>
        <w:r w:rsidR="001922DC">
          <w:rPr>
            <w:noProof/>
            <w:webHidden/>
          </w:rPr>
          <w:t>12</w:t>
        </w:r>
        <w:r w:rsidR="00C34FCB">
          <w:rPr>
            <w:noProof/>
            <w:webHidden/>
          </w:rPr>
          <w:fldChar w:fldCharType="end"/>
        </w:r>
      </w:hyperlink>
    </w:p>
    <w:p w14:paraId="57423DF0" w14:textId="0CB229C0"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0" w:history="1">
        <w:r w:rsidR="00C34FCB" w:rsidRPr="003924AD">
          <w:rPr>
            <w:rStyle w:val="Hyperlink"/>
            <w:rFonts w:ascii="Calibri" w:hAnsi="Calibri" w:cstheme="minorHAnsi"/>
            <w:noProof/>
          </w:rPr>
          <w:t>3.2</w:t>
        </w:r>
        <w:r w:rsidR="00C34FCB">
          <w:rPr>
            <w:rFonts w:eastAsiaTheme="minorEastAsia"/>
            <w:noProof/>
            <w:kern w:val="2"/>
            <w:lang w:eastAsia="en-AU"/>
            <w14:ligatures w14:val="standardContextual"/>
          </w:rPr>
          <w:tab/>
        </w:r>
        <w:r w:rsidR="00C34FCB" w:rsidRPr="003924AD">
          <w:rPr>
            <w:rStyle w:val="Hyperlink"/>
            <w:rFonts w:cstheme="minorHAnsi"/>
            <w:noProof/>
          </w:rPr>
          <w:t>Target audiences, locations and settings</w:t>
        </w:r>
        <w:r w:rsidR="00C34FCB">
          <w:rPr>
            <w:noProof/>
            <w:webHidden/>
          </w:rPr>
          <w:tab/>
        </w:r>
        <w:r w:rsidR="00C34FCB">
          <w:rPr>
            <w:noProof/>
            <w:webHidden/>
          </w:rPr>
          <w:fldChar w:fldCharType="begin"/>
        </w:r>
        <w:r w:rsidR="00C34FCB">
          <w:rPr>
            <w:noProof/>
            <w:webHidden/>
          </w:rPr>
          <w:instrText xml:space="preserve"> PAGEREF _Toc174358770 \h </w:instrText>
        </w:r>
        <w:r w:rsidR="00C34FCB">
          <w:rPr>
            <w:noProof/>
            <w:webHidden/>
          </w:rPr>
        </w:r>
        <w:r w:rsidR="00C34FCB">
          <w:rPr>
            <w:noProof/>
            <w:webHidden/>
          </w:rPr>
          <w:fldChar w:fldCharType="separate"/>
        </w:r>
        <w:r w:rsidR="001922DC">
          <w:rPr>
            <w:noProof/>
            <w:webHidden/>
          </w:rPr>
          <w:t>13</w:t>
        </w:r>
        <w:r w:rsidR="00C34FCB">
          <w:rPr>
            <w:noProof/>
            <w:webHidden/>
          </w:rPr>
          <w:fldChar w:fldCharType="end"/>
        </w:r>
      </w:hyperlink>
    </w:p>
    <w:p w14:paraId="234EF78E" w14:textId="3743D441" w:rsidR="00C34FCB" w:rsidRDefault="00EB18C1">
      <w:pPr>
        <w:pStyle w:val="TOC1"/>
        <w:rPr>
          <w:rFonts w:eastAsiaTheme="minorEastAsia"/>
          <w:b w:val="0"/>
          <w:noProof/>
          <w:kern w:val="2"/>
          <w:lang w:eastAsia="en-AU"/>
          <w14:ligatures w14:val="standardContextual"/>
        </w:rPr>
      </w:pPr>
      <w:hyperlink w:anchor="_Toc174358771" w:history="1">
        <w:r w:rsidR="00C34FCB" w:rsidRPr="003924AD">
          <w:rPr>
            <w:rStyle w:val="Hyperlink"/>
            <w:rFonts w:ascii="Calibri" w:hAnsi="Calibri" w:cstheme="minorHAnsi"/>
            <w:noProof/>
          </w:rPr>
          <w:t>4</w:t>
        </w:r>
        <w:r w:rsidR="00C34FCB">
          <w:rPr>
            <w:rFonts w:eastAsiaTheme="minorEastAsia"/>
            <w:b w:val="0"/>
            <w:noProof/>
            <w:kern w:val="2"/>
            <w:lang w:eastAsia="en-AU"/>
            <w14:ligatures w14:val="standardContextual"/>
          </w:rPr>
          <w:tab/>
        </w:r>
        <w:r w:rsidR="00C34FCB" w:rsidRPr="003924AD">
          <w:rPr>
            <w:rStyle w:val="Hyperlink"/>
            <w:rFonts w:cstheme="minorHAnsi"/>
            <w:noProof/>
          </w:rPr>
          <w:t>Effectiveness and outcomes</w:t>
        </w:r>
        <w:r w:rsidR="00C34FCB">
          <w:rPr>
            <w:noProof/>
            <w:webHidden/>
          </w:rPr>
          <w:tab/>
        </w:r>
        <w:r w:rsidR="00C34FCB">
          <w:rPr>
            <w:noProof/>
            <w:webHidden/>
          </w:rPr>
          <w:fldChar w:fldCharType="begin"/>
        </w:r>
        <w:r w:rsidR="00C34FCB">
          <w:rPr>
            <w:noProof/>
            <w:webHidden/>
          </w:rPr>
          <w:instrText xml:space="preserve"> PAGEREF _Toc174358771 \h </w:instrText>
        </w:r>
        <w:r w:rsidR="00C34FCB">
          <w:rPr>
            <w:noProof/>
            <w:webHidden/>
          </w:rPr>
        </w:r>
        <w:r w:rsidR="00C34FCB">
          <w:rPr>
            <w:noProof/>
            <w:webHidden/>
          </w:rPr>
          <w:fldChar w:fldCharType="separate"/>
        </w:r>
        <w:r w:rsidR="001922DC">
          <w:rPr>
            <w:noProof/>
            <w:webHidden/>
          </w:rPr>
          <w:t>16</w:t>
        </w:r>
        <w:r w:rsidR="00C34FCB">
          <w:rPr>
            <w:noProof/>
            <w:webHidden/>
          </w:rPr>
          <w:fldChar w:fldCharType="end"/>
        </w:r>
      </w:hyperlink>
    </w:p>
    <w:p w14:paraId="277BD47C" w14:textId="6DEA80AF"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2" w:history="1">
        <w:r w:rsidR="00C34FCB" w:rsidRPr="003924AD">
          <w:rPr>
            <w:rStyle w:val="Hyperlink"/>
            <w:rFonts w:ascii="Calibri" w:hAnsi="Calibri" w:cstheme="minorHAnsi"/>
            <w:noProof/>
          </w:rPr>
          <w:t>4.1</w:t>
        </w:r>
        <w:r w:rsidR="00C34FCB">
          <w:rPr>
            <w:rFonts w:eastAsiaTheme="minorEastAsia"/>
            <w:noProof/>
            <w:kern w:val="2"/>
            <w:lang w:eastAsia="en-AU"/>
            <w14:ligatures w14:val="standardContextual"/>
          </w:rPr>
          <w:tab/>
        </w:r>
        <w:r w:rsidR="00C34FCB" w:rsidRPr="003924AD">
          <w:rPr>
            <w:rStyle w:val="Hyperlink"/>
            <w:rFonts w:cstheme="minorHAnsi"/>
            <w:noProof/>
          </w:rPr>
          <w:t>Awareness raising</w:t>
        </w:r>
        <w:r w:rsidR="00C34FCB">
          <w:rPr>
            <w:noProof/>
            <w:webHidden/>
          </w:rPr>
          <w:tab/>
        </w:r>
        <w:r w:rsidR="00C34FCB">
          <w:rPr>
            <w:noProof/>
            <w:webHidden/>
          </w:rPr>
          <w:fldChar w:fldCharType="begin"/>
        </w:r>
        <w:r w:rsidR="00C34FCB">
          <w:rPr>
            <w:noProof/>
            <w:webHidden/>
          </w:rPr>
          <w:instrText xml:space="preserve"> PAGEREF _Toc174358772 \h </w:instrText>
        </w:r>
        <w:r w:rsidR="00C34FCB">
          <w:rPr>
            <w:noProof/>
            <w:webHidden/>
          </w:rPr>
        </w:r>
        <w:r w:rsidR="00C34FCB">
          <w:rPr>
            <w:noProof/>
            <w:webHidden/>
          </w:rPr>
          <w:fldChar w:fldCharType="separate"/>
        </w:r>
        <w:r w:rsidR="001922DC">
          <w:rPr>
            <w:noProof/>
            <w:webHidden/>
          </w:rPr>
          <w:t>16</w:t>
        </w:r>
        <w:r w:rsidR="00C34FCB">
          <w:rPr>
            <w:noProof/>
            <w:webHidden/>
          </w:rPr>
          <w:fldChar w:fldCharType="end"/>
        </w:r>
      </w:hyperlink>
    </w:p>
    <w:p w14:paraId="549360FA" w14:textId="375C862D"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3" w:history="1">
        <w:r w:rsidR="00C34FCB" w:rsidRPr="003924AD">
          <w:rPr>
            <w:rStyle w:val="Hyperlink"/>
            <w:rFonts w:ascii="Calibri" w:hAnsi="Calibri" w:cstheme="minorHAnsi"/>
            <w:noProof/>
          </w:rPr>
          <w:t>4.2</w:t>
        </w:r>
        <w:r w:rsidR="00C34FCB">
          <w:rPr>
            <w:rFonts w:eastAsiaTheme="minorEastAsia"/>
            <w:noProof/>
            <w:kern w:val="2"/>
            <w:lang w:eastAsia="en-AU"/>
            <w14:ligatures w14:val="standardContextual"/>
          </w:rPr>
          <w:tab/>
        </w:r>
        <w:r w:rsidR="00C34FCB" w:rsidRPr="003924AD">
          <w:rPr>
            <w:rStyle w:val="Hyperlink"/>
            <w:rFonts w:cstheme="minorHAnsi"/>
            <w:noProof/>
          </w:rPr>
          <w:t>Engagement and outreach</w:t>
        </w:r>
        <w:r w:rsidR="00C34FCB">
          <w:rPr>
            <w:noProof/>
            <w:webHidden/>
          </w:rPr>
          <w:tab/>
        </w:r>
        <w:r w:rsidR="00C34FCB">
          <w:rPr>
            <w:noProof/>
            <w:webHidden/>
          </w:rPr>
          <w:fldChar w:fldCharType="begin"/>
        </w:r>
        <w:r w:rsidR="00C34FCB">
          <w:rPr>
            <w:noProof/>
            <w:webHidden/>
          </w:rPr>
          <w:instrText xml:space="preserve"> PAGEREF _Toc174358773 \h </w:instrText>
        </w:r>
        <w:r w:rsidR="00C34FCB">
          <w:rPr>
            <w:noProof/>
            <w:webHidden/>
          </w:rPr>
        </w:r>
        <w:r w:rsidR="00C34FCB">
          <w:rPr>
            <w:noProof/>
            <w:webHidden/>
          </w:rPr>
          <w:fldChar w:fldCharType="separate"/>
        </w:r>
        <w:r w:rsidR="001922DC">
          <w:rPr>
            <w:noProof/>
            <w:webHidden/>
          </w:rPr>
          <w:t>20</w:t>
        </w:r>
        <w:r w:rsidR="00C34FCB">
          <w:rPr>
            <w:noProof/>
            <w:webHidden/>
          </w:rPr>
          <w:fldChar w:fldCharType="end"/>
        </w:r>
      </w:hyperlink>
    </w:p>
    <w:p w14:paraId="34FC3F0C" w14:textId="1B7D83CB"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4" w:history="1">
        <w:r w:rsidR="00C34FCB" w:rsidRPr="003924AD">
          <w:rPr>
            <w:rStyle w:val="Hyperlink"/>
            <w:rFonts w:ascii="Calibri" w:hAnsi="Calibri" w:cstheme="minorHAnsi"/>
            <w:noProof/>
          </w:rPr>
          <w:t>4.3</w:t>
        </w:r>
        <w:r w:rsidR="00C34FCB">
          <w:rPr>
            <w:rFonts w:eastAsiaTheme="minorEastAsia"/>
            <w:noProof/>
            <w:kern w:val="2"/>
            <w:lang w:eastAsia="en-AU"/>
            <w14:ligatures w14:val="standardContextual"/>
          </w:rPr>
          <w:tab/>
        </w:r>
        <w:r w:rsidR="00C34FCB" w:rsidRPr="003924AD">
          <w:rPr>
            <w:rStyle w:val="Hyperlink"/>
            <w:rFonts w:cstheme="minorHAnsi"/>
            <w:noProof/>
          </w:rPr>
          <w:t>Provision of Cool Places</w:t>
        </w:r>
        <w:r w:rsidR="00C34FCB">
          <w:rPr>
            <w:noProof/>
            <w:webHidden/>
          </w:rPr>
          <w:tab/>
        </w:r>
        <w:r w:rsidR="00C34FCB">
          <w:rPr>
            <w:noProof/>
            <w:webHidden/>
          </w:rPr>
          <w:fldChar w:fldCharType="begin"/>
        </w:r>
        <w:r w:rsidR="00C34FCB">
          <w:rPr>
            <w:noProof/>
            <w:webHidden/>
          </w:rPr>
          <w:instrText xml:space="preserve"> PAGEREF _Toc174358774 \h </w:instrText>
        </w:r>
        <w:r w:rsidR="00C34FCB">
          <w:rPr>
            <w:noProof/>
            <w:webHidden/>
          </w:rPr>
        </w:r>
        <w:r w:rsidR="00C34FCB">
          <w:rPr>
            <w:noProof/>
            <w:webHidden/>
          </w:rPr>
          <w:fldChar w:fldCharType="separate"/>
        </w:r>
        <w:r w:rsidR="001922DC">
          <w:rPr>
            <w:noProof/>
            <w:webHidden/>
          </w:rPr>
          <w:t>25</w:t>
        </w:r>
        <w:r w:rsidR="00C34FCB">
          <w:rPr>
            <w:noProof/>
            <w:webHidden/>
          </w:rPr>
          <w:fldChar w:fldCharType="end"/>
        </w:r>
      </w:hyperlink>
    </w:p>
    <w:p w14:paraId="4C0B7C3C" w14:textId="5C2F3F4B"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5" w:history="1">
        <w:r w:rsidR="00C34FCB" w:rsidRPr="003924AD">
          <w:rPr>
            <w:rStyle w:val="Hyperlink"/>
            <w:rFonts w:ascii="Calibri" w:hAnsi="Calibri" w:cstheme="minorHAnsi"/>
            <w:noProof/>
          </w:rPr>
          <w:t>4.4</w:t>
        </w:r>
        <w:r w:rsidR="00C34FCB">
          <w:rPr>
            <w:rFonts w:eastAsiaTheme="minorEastAsia"/>
            <w:noProof/>
            <w:kern w:val="2"/>
            <w:lang w:eastAsia="en-AU"/>
            <w14:ligatures w14:val="standardContextual"/>
          </w:rPr>
          <w:tab/>
        </w:r>
        <w:r w:rsidR="00C34FCB" w:rsidRPr="003924AD">
          <w:rPr>
            <w:rStyle w:val="Hyperlink"/>
            <w:rFonts w:cstheme="minorHAnsi"/>
            <w:noProof/>
          </w:rPr>
          <w:t>Infrastructure</w:t>
        </w:r>
        <w:r w:rsidR="00C34FCB">
          <w:rPr>
            <w:noProof/>
            <w:webHidden/>
          </w:rPr>
          <w:tab/>
        </w:r>
        <w:r w:rsidR="00C34FCB">
          <w:rPr>
            <w:noProof/>
            <w:webHidden/>
          </w:rPr>
          <w:fldChar w:fldCharType="begin"/>
        </w:r>
        <w:r w:rsidR="00C34FCB">
          <w:rPr>
            <w:noProof/>
            <w:webHidden/>
          </w:rPr>
          <w:instrText xml:space="preserve"> PAGEREF _Toc174358775 \h </w:instrText>
        </w:r>
        <w:r w:rsidR="00C34FCB">
          <w:rPr>
            <w:noProof/>
            <w:webHidden/>
          </w:rPr>
        </w:r>
        <w:r w:rsidR="00C34FCB">
          <w:rPr>
            <w:noProof/>
            <w:webHidden/>
          </w:rPr>
          <w:fldChar w:fldCharType="separate"/>
        </w:r>
        <w:r w:rsidR="001922DC">
          <w:rPr>
            <w:noProof/>
            <w:webHidden/>
          </w:rPr>
          <w:t>30</w:t>
        </w:r>
        <w:r w:rsidR="00C34FCB">
          <w:rPr>
            <w:noProof/>
            <w:webHidden/>
          </w:rPr>
          <w:fldChar w:fldCharType="end"/>
        </w:r>
      </w:hyperlink>
    </w:p>
    <w:p w14:paraId="6FA9F192" w14:textId="4A3D6B02"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6" w:history="1">
        <w:r w:rsidR="00C34FCB" w:rsidRPr="003924AD">
          <w:rPr>
            <w:rStyle w:val="Hyperlink"/>
            <w:rFonts w:ascii="Calibri" w:hAnsi="Calibri" w:cstheme="minorHAnsi"/>
            <w:noProof/>
          </w:rPr>
          <w:t>4.5</w:t>
        </w:r>
        <w:r w:rsidR="00C34FCB">
          <w:rPr>
            <w:rFonts w:eastAsiaTheme="minorEastAsia"/>
            <w:noProof/>
            <w:kern w:val="2"/>
            <w:lang w:eastAsia="en-AU"/>
            <w14:ligatures w14:val="standardContextual"/>
          </w:rPr>
          <w:tab/>
        </w:r>
        <w:r w:rsidR="00C34FCB" w:rsidRPr="003924AD">
          <w:rPr>
            <w:rStyle w:val="Hyperlink"/>
            <w:rFonts w:cstheme="minorHAnsi"/>
            <w:noProof/>
          </w:rPr>
          <w:t>Governance – HeatSens</w:t>
        </w:r>
        <w:r w:rsidR="00C34FCB">
          <w:rPr>
            <w:noProof/>
            <w:webHidden/>
          </w:rPr>
          <w:tab/>
        </w:r>
        <w:r w:rsidR="00C34FCB">
          <w:rPr>
            <w:noProof/>
            <w:webHidden/>
          </w:rPr>
          <w:fldChar w:fldCharType="begin"/>
        </w:r>
        <w:r w:rsidR="00C34FCB">
          <w:rPr>
            <w:noProof/>
            <w:webHidden/>
          </w:rPr>
          <w:instrText xml:space="preserve"> PAGEREF _Toc174358776 \h </w:instrText>
        </w:r>
        <w:r w:rsidR="00C34FCB">
          <w:rPr>
            <w:noProof/>
            <w:webHidden/>
          </w:rPr>
        </w:r>
        <w:r w:rsidR="00C34FCB">
          <w:rPr>
            <w:noProof/>
            <w:webHidden/>
          </w:rPr>
          <w:fldChar w:fldCharType="separate"/>
        </w:r>
        <w:r w:rsidR="001922DC">
          <w:rPr>
            <w:noProof/>
            <w:webHidden/>
          </w:rPr>
          <w:t>31</w:t>
        </w:r>
        <w:r w:rsidR="00C34FCB">
          <w:rPr>
            <w:noProof/>
            <w:webHidden/>
          </w:rPr>
          <w:fldChar w:fldCharType="end"/>
        </w:r>
      </w:hyperlink>
    </w:p>
    <w:p w14:paraId="65A55DD5" w14:textId="5A779554" w:rsidR="00C34FCB" w:rsidRDefault="00EB18C1">
      <w:pPr>
        <w:pStyle w:val="TOC1"/>
        <w:rPr>
          <w:rFonts w:eastAsiaTheme="minorEastAsia"/>
          <w:b w:val="0"/>
          <w:noProof/>
          <w:kern w:val="2"/>
          <w:lang w:eastAsia="en-AU"/>
          <w14:ligatures w14:val="standardContextual"/>
        </w:rPr>
      </w:pPr>
      <w:hyperlink w:anchor="_Toc174358777" w:history="1">
        <w:r w:rsidR="00C34FCB" w:rsidRPr="003924AD">
          <w:rPr>
            <w:rStyle w:val="Hyperlink"/>
            <w:rFonts w:ascii="Calibri" w:hAnsi="Calibri" w:cstheme="minorHAnsi"/>
            <w:noProof/>
          </w:rPr>
          <w:t>5</w:t>
        </w:r>
        <w:r w:rsidR="00C34FCB">
          <w:rPr>
            <w:rFonts w:eastAsiaTheme="minorEastAsia"/>
            <w:b w:val="0"/>
            <w:noProof/>
            <w:kern w:val="2"/>
            <w:lang w:eastAsia="en-AU"/>
            <w14:ligatures w14:val="standardContextual"/>
          </w:rPr>
          <w:tab/>
        </w:r>
        <w:r w:rsidR="00C34FCB" w:rsidRPr="003924AD">
          <w:rPr>
            <w:rStyle w:val="Hyperlink"/>
            <w:rFonts w:cstheme="minorHAnsi"/>
            <w:noProof/>
          </w:rPr>
          <w:t>Efficiency</w:t>
        </w:r>
        <w:r w:rsidR="00C34FCB">
          <w:rPr>
            <w:noProof/>
            <w:webHidden/>
          </w:rPr>
          <w:tab/>
        </w:r>
        <w:r w:rsidR="00C34FCB">
          <w:rPr>
            <w:noProof/>
            <w:webHidden/>
          </w:rPr>
          <w:fldChar w:fldCharType="begin"/>
        </w:r>
        <w:r w:rsidR="00C34FCB">
          <w:rPr>
            <w:noProof/>
            <w:webHidden/>
          </w:rPr>
          <w:instrText xml:space="preserve"> PAGEREF _Toc174358777 \h </w:instrText>
        </w:r>
        <w:r w:rsidR="00C34FCB">
          <w:rPr>
            <w:noProof/>
            <w:webHidden/>
          </w:rPr>
        </w:r>
        <w:r w:rsidR="00C34FCB">
          <w:rPr>
            <w:noProof/>
            <w:webHidden/>
          </w:rPr>
          <w:fldChar w:fldCharType="separate"/>
        </w:r>
        <w:r w:rsidR="001922DC">
          <w:rPr>
            <w:noProof/>
            <w:webHidden/>
          </w:rPr>
          <w:t>34</w:t>
        </w:r>
        <w:r w:rsidR="00C34FCB">
          <w:rPr>
            <w:noProof/>
            <w:webHidden/>
          </w:rPr>
          <w:fldChar w:fldCharType="end"/>
        </w:r>
      </w:hyperlink>
    </w:p>
    <w:p w14:paraId="140D8E85" w14:textId="37C00C01" w:rsidR="00C34FCB" w:rsidRDefault="00EB18C1">
      <w:pPr>
        <w:pStyle w:val="TOC1"/>
        <w:rPr>
          <w:rFonts w:eastAsiaTheme="minorEastAsia"/>
          <w:b w:val="0"/>
          <w:noProof/>
          <w:kern w:val="2"/>
          <w:lang w:eastAsia="en-AU"/>
          <w14:ligatures w14:val="standardContextual"/>
        </w:rPr>
      </w:pPr>
      <w:hyperlink w:anchor="_Toc174358778" w:history="1">
        <w:r w:rsidR="00C34FCB" w:rsidRPr="003924AD">
          <w:rPr>
            <w:rStyle w:val="Hyperlink"/>
            <w:rFonts w:ascii="Calibri" w:hAnsi="Calibri" w:cstheme="minorHAnsi"/>
            <w:noProof/>
          </w:rPr>
          <w:t>6</w:t>
        </w:r>
        <w:r w:rsidR="00C34FCB">
          <w:rPr>
            <w:rFonts w:eastAsiaTheme="minorEastAsia"/>
            <w:b w:val="0"/>
            <w:noProof/>
            <w:kern w:val="2"/>
            <w:lang w:eastAsia="en-AU"/>
            <w14:ligatures w14:val="standardContextual"/>
          </w:rPr>
          <w:tab/>
        </w:r>
        <w:r w:rsidR="00C34FCB" w:rsidRPr="003924AD">
          <w:rPr>
            <w:rStyle w:val="Hyperlink"/>
            <w:rFonts w:cstheme="minorHAnsi"/>
            <w:noProof/>
          </w:rPr>
          <w:t>Sustainability and scalability</w:t>
        </w:r>
        <w:r w:rsidR="00C34FCB">
          <w:rPr>
            <w:noProof/>
            <w:webHidden/>
          </w:rPr>
          <w:tab/>
        </w:r>
        <w:r w:rsidR="00C34FCB">
          <w:rPr>
            <w:noProof/>
            <w:webHidden/>
          </w:rPr>
          <w:fldChar w:fldCharType="begin"/>
        </w:r>
        <w:r w:rsidR="00C34FCB">
          <w:rPr>
            <w:noProof/>
            <w:webHidden/>
          </w:rPr>
          <w:instrText xml:space="preserve"> PAGEREF _Toc174358778 \h </w:instrText>
        </w:r>
        <w:r w:rsidR="00C34FCB">
          <w:rPr>
            <w:noProof/>
            <w:webHidden/>
          </w:rPr>
        </w:r>
        <w:r w:rsidR="00C34FCB">
          <w:rPr>
            <w:noProof/>
            <w:webHidden/>
          </w:rPr>
          <w:fldChar w:fldCharType="separate"/>
        </w:r>
        <w:r w:rsidR="001922DC">
          <w:rPr>
            <w:noProof/>
            <w:webHidden/>
          </w:rPr>
          <w:t>36</w:t>
        </w:r>
        <w:r w:rsidR="00C34FCB">
          <w:rPr>
            <w:noProof/>
            <w:webHidden/>
          </w:rPr>
          <w:fldChar w:fldCharType="end"/>
        </w:r>
      </w:hyperlink>
    </w:p>
    <w:p w14:paraId="67214B7F" w14:textId="5F1CCC71"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79" w:history="1">
        <w:r w:rsidR="00C34FCB" w:rsidRPr="003924AD">
          <w:rPr>
            <w:rStyle w:val="Hyperlink"/>
            <w:rFonts w:ascii="Calibri" w:hAnsi="Calibri" w:cstheme="minorHAnsi"/>
            <w:noProof/>
          </w:rPr>
          <w:t>6.1</w:t>
        </w:r>
        <w:r w:rsidR="00C34FCB">
          <w:rPr>
            <w:rFonts w:eastAsiaTheme="minorEastAsia"/>
            <w:noProof/>
            <w:kern w:val="2"/>
            <w:lang w:eastAsia="en-AU"/>
            <w14:ligatures w14:val="standardContextual"/>
          </w:rPr>
          <w:tab/>
        </w:r>
        <w:r w:rsidR="00C34FCB" w:rsidRPr="003924AD">
          <w:rPr>
            <w:rStyle w:val="Hyperlink"/>
            <w:rFonts w:cstheme="minorHAnsi"/>
            <w:noProof/>
          </w:rPr>
          <w:t>Which interventions can/should be replicated or scaled for future summers and which interventions need adjustments?</w:t>
        </w:r>
        <w:r w:rsidR="00C34FCB">
          <w:rPr>
            <w:noProof/>
            <w:webHidden/>
          </w:rPr>
          <w:tab/>
        </w:r>
        <w:r w:rsidR="00C34FCB">
          <w:rPr>
            <w:noProof/>
            <w:webHidden/>
          </w:rPr>
          <w:fldChar w:fldCharType="begin"/>
        </w:r>
        <w:r w:rsidR="00C34FCB">
          <w:rPr>
            <w:noProof/>
            <w:webHidden/>
          </w:rPr>
          <w:instrText xml:space="preserve"> PAGEREF _Toc174358779 \h </w:instrText>
        </w:r>
        <w:r w:rsidR="00C34FCB">
          <w:rPr>
            <w:noProof/>
            <w:webHidden/>
          </w:rPr>
        </w:r>
        <w:r w:rsidR="00C34FCB">
          <w:rPr>
            <w:noProof/>
            <w:webHidden/>
          </w:rPr>
          <w:fldChar w:fldCharType="separate"/>
        </w:r>
        <w:r w:rsidR="001922DC">
          <w:rPr>
            <w:noProof/>
            <w:webHidden/>
          </w:rPr>
          <w:t>36</w:t>
        </w:r>
        <w:r w:rsidR="00C34FCB">
          <w:rPr>
            <w:noProof/>
            <w:webHidden/>
          </w:rPr>
          <w:fldChar w:fldCharType="end"/>
        </w:r>
      </w:hyperlink>
    </w:p>
    <w:p w14:paraId="035A3669" w14:textId="061F4289" w:rsidR="00C34FCB" w:rsidRDefault="00EB18C1">
      <w:pPr>
        <w:pStyle w:val="TOC2"/>
        <w:tabs>
          <w:tab w:val="left" w:pos="880"/>
          <w:tab w:val="right" w:leader="dot" w:pos="9016"/>
        </w:tabs>
        <w:rPr>
          <w:rFonts w:eastAsiaTheme="minorEastAsia"/>
          <w:noProof/>
          <w:kern w:val="2"/>
          <w:lang w:eastAsia="en-AU"/>
          <w14:ligatures w14:val="standardContextual"/>
        </w:rPr>
      </w:pPr>
      <w:hyperlink w:anchor="_Toc174358780" w:history="1">
        <w:r w:rsidR="00C34FCB" w:rsidRPr="003924AD">
          <w:rPr>
            <w:rStyle w:val="Hyperlink"/>
            <w:rFonts w:ascii="Calibri" w:hAnsi="Calibri" w:cstheme="minorHAnsi"/>
            <w:noProof/>
          </w:rPr>
          <w:t>6.2</w:t>
        </w:r>
        <w:r w:rsidR="00C34FCB">
          <w:rPr>
            <w:rFonts w:eastAsiaTheme="minorEastAsia"/>
            <w:noProof/>
            <w:kern w:val="2"/>
            <w:lang w:eastAsia="en-AU"/>
            <w14:ligatures w14:val="standardContextual"/>
          </w:rPr>
          <w:tab/>
        </w:r>
        <w:r w:rsidR="00C34FCB" w:rsidRPr="003924AD">
          <w:rPr>
            <w:rStyle w:val="Hyperlink"/>
            <w:rFonts w:cstheme="minorHAnsi"/>
            <w:noProof/>
          </w:rPr>
          <w:t>Lessons for other councils implementing similar interventions</w:t>
        </w:r>
        <w:r w:rsidR="00C34FCB">
          <w:rPr>
            <w:noProof/>
            <w:webHidden/>
          </w:rPr>
          <w:tab/>
        </w:r>
        <w:r w:rsidR="00C34FCB">
          <w:rPr>
            <w:noProof/>
            <w:webHidden/>
          </w:rPr>
          <w:fldChar w:fldCharType="begin"/>
        </w:r>
        <w:r w:rsidR="00C34FCB">
          <w:rPr>
            <w:noProof/>
            <w:webHidden/>
          </w:rPr>
          <w:instrText xml:space="preserve"> PAGEREF _Toc174358780 \h </w:instrText>
        </w:r>
        <w:r w:rsidR="00C34FCB">
          <w:rPr>
            <w:noProof/>
            <w:webHidden/>
          </w:rPr>
        </w:r>
        <w:r w:rsidR="00C34FCB">
          <w:rPr>
            <w:noProof/>
            <w:webHidden/>
          </w:rPr>
          <w:fldChar w:fldCharType="separate"/>
        </w:r>
        <w:r w:rsidR="001922DC">
          <w:rPr>
            <w:noProof/>
            <w:webHidden/>
          </w:rPr>
          <w:t>37</w:t>
        </w:r>
        <w:r w:rsidR="00C34FCB">
          <w:rPr>
            <w:noProof/>
            <w:webHidden/>
          </w:rPr>
          <w:fldChar w:fldCharType="end"/>
        </w:r>
      </w:hyperlink>
    </w:p>
    <w:p w14:paraId="36E60381" w14:textId="076E69B2" w:rsidR="00C34FCB" w:rsidRDefault="00EB18C1">
      <w:pPr>
        <w:pStyle w:val="TOC1"/>
        <w:rPr>
          <w:rFonts w:eastAsiaTheme="minorEastAsia"/>
          <w:b w:val="0"/>
          <w:noProof/>
          <w:kern w:val="2"/>
          <w:lang w:eastAsia="en-AU"/>
          <w14:ligatures w14:val="standardContextual"/>
        </w:rPr>
      </w:pPr>
      <w:hyperlink w:anchor="_Toc174358781" w:history="1">
        <w:r w:rsidR="00C34FCB" w:rsidRPr="003924AD">
          <w:rPr>
            <w:rStyle w:val="Hyperlink"/>
            <w:rFonts w:cstheme="minorHAnsi"/>
            <w:noProof/>
          </w:rPr>
          <w:t>Appendix 1 – Evaluation framework</w:t>
        </w:r>
        <w:r w:rsidR="00C34FCB">
          <w:rPr>
            <w:noProof/>
            <w:webHidden/>
          </w:rPr>
          <w:tab/>
        </w:r>
        <w:r w:rsidR="00C34FCB">
          <w:rPr>
            <w:noProof/>
            <w:webHidden/>
          </w:rPr>
          <w:fldChar w:fldCharType="begin"/>
        </w:r>
        <w:r w:rsidR="00C34FCB">
          <w:rPr>
            <w:noProof/>
            <w:webHidden/>
          </w:rPr>
          <w:instrText xml:space="preserve"> PAGEREF _Toc174358781 \h </w:instrText>
        </w:r>
        <w:r w:rsidR="00C34FCB">
          <w:rPr>
            <w:noProof/>
            <w:webHidden/>
          </w:rPr>
        </w:r>
        <w:r w:rsidR="00C34FCB">
          <w:rPr>
            <w:noProof/>
            <w:webHidden/>
          </w:rPr>
          <w:fldChar w:fldCharType="separate"/>
        </w:r>
        <w:r w:rsidR="001922DC">
          <w:rPr>
            <w:noProof/>
            <w:webHidden/>
          </w:rPr>
          <w:t>39</w:t>
        </w:r>
        <w:r w:rsidR="00C34FCB">
          <w:rPr>
            <w:noProof/>
            <w:webHidden/>
          </w:rPr>
          <w:fldChar w:fldCharType="end"/>
        </w:r>
      </w:hyperlink>
    </w:p>
    <w:p w14:paraId="31214FE5" w14:textId="03C0E621" w:rsidR="00C34FCB" w:rsidRDefault="00EB18C1">
      <w:pPr>
        <w:pStyle w:val="TOC1"/>
        <w:rPr>
          <w:rFonts w:eastAsiaTheme="minorEastAsia"/>
          <w:b w:val="0"/>
          <w:noProof/>
          <w:kern w:val="2"/>
          <w:lang w:eastAsia="en-AU"/>
          <w14:ligatures w14:val="standardContextual"/>
        </w:rPr>
      </w:pPr>
      <w:hyperlink w:anchor="_Toc174358782" w:history="1">
        <w:r w:rsidR="00C34FCB" w:rsidRPr="003924AD">
          <w:rPr>
            <w:rStyle w:val="Hyperlink"/>
            <w:rFonts w:cstheme="minorHAnsi"/>
            <w:noProof/>
          </w:rPr>
          <w:t>Appendix 2 – Physical Cooling Interventions</w:t>
        </w:r>
        <w:r w:rsidR="00C34FCB">
          <w:rPr>
            <w:noProof/>
            <w:webHidden/>
          </w:rPr>
          <w:tab/>
        </w:r>
        <w:r w:rsidR="00C34FCB">
          <w:rPr>
            <w:noProof/>
            <w:webHidden/>
          </w:rPr>
          <w:fldChar w:fldCharType="begin"/>
        </w:r>
        <w:r w:rsidR="00C34FCB">
          <w:rPr>
            <w:noProof/>
            <w:webHidden/>
          </w:rPr>
          <w:instrText xml:space="preserve"> PAGEREF _Toc174358782 \h </w:instrText>
        </w:r>
        <w:r w:rsidR="00C34FCB">
          <w:rPr>
            <w:noProof/>
            <w:webHidden/>
          </w:rPr>
        </w:r>
        <w:r w:rsidR="00C34FCB">
          <w:rPr>
            <w:noProof/>
            <w:webHidden/>
          </w:rPr>
          <w:fldChar w:fldCharType="separate"/>
        </w:r>
        <w:r w:rsidR="001922DC">
          <w:rPr>
            <w:noProof/>
            <w:webHidden/>
          </w:rPr>
          <w:t>44</w:t>
        </w:r>
        <w:r w:rsidR="00C34FCB">
          <w:rPr>
            <w:noProof/>
            <w:webHidden/>
          </w:rPr>
          <w:fldChar w:fldCharType="end"/>
        </w:r>
      </w:hyperlink>
    </w:p>
    <w:p w14:paraId="6602CA79" w14:textId="059E6A07" w:rsidR="00C34FCB" w:rsidRDefault="00EB18C1">
      <w:pPr>
        <w:pStyle w:val="TOC2"/>
        <w:tabs>
          <w:tab w:val="right" w:leader="dot" w:pos="9016"/>
        </w:tabs>
        <w:rPr>
          <w:rFonts w:eastAsiaTheme="minorEastAsia"/>
          <w:noProof/>
          <w:kern w:val="2"/>
          <w:lang w:eastAsia="en-AU"/>
          <w14:ligatures w14:val="standardContextual"/>
        </w:rPr>
      </w:pPr>
      <w:hyperlink w:anchor="_Toc174358783" w:history="1">
        <w:r w:rsidR="00C34FCB" w:rsidRPr="003924AD">
          <w:rPr>
            <w:rStyle w:val="Hyperlink"/>
            <w:rFonts w:cstheme="minorHAnsi"/>
            <w:noProof/>
          </w:rPr>
          <w:t>Section 1: Analysis of cooling interventions</w:t>
        </w:r>
        <w:r w:rsidR="00C34FCB">
          <w:rPr>
            <w:noProof/>
            <w:webHidden/>
          </w:rPr>
          <w:tab/>
        </w:r>
        <w:r w:rsidR="00C34FCB">
          <w:rPr>
            <w:noProof/>
            <w:webHidden/>
          </w:rPr>
          <w:fldChar w:fldCharType="begin"/>
        </w:r>
        <w:r w:rsidR="00C34FCB">
          <w:rPr>
            <w:noProof/>
            <w:webHidden/>
          </w:rPr>
          <w:instrText xml:space="preserve"> PAGEREF _Toc174358783 \h </w:instrText>
        </w:r>
        <w:r w:rsidR="00C34FCB">
          <w:rPr>
            <w:noProof/>
            <w:webHidden/>
          </w:rPr>
        </w:r>
        <w:r w:rsidR="00C34FCB">
          <w:rPr>
            <w:noProof/>
            <w:webHidden/>
          </w:rPr>
          <w:fldChar w:fldCharType="separate"/>
        </w:r>
        <w:r w:rsidR="001922DC">
          <w:rPr>
            <w:noProof/>
            <w:webHidden/>
          </w:rPr>
          <w:t>44</w:t>
        </w:r>
        <w:r w:rsidR="00C34FCB">
          <w:rPr>
            <w:noProof/>
            <w:webHidden/>
          </w:rPr>
          <w:fldChar w:fldCharType="end"/>
        </w:r>
      </w:hyperlink>
    </w:p>
    <w:p w14:paraId="141E6C56" w14:textId="6BD69B01" w:rsidR="00C34FCB" w:rsidRDefault="00EB18C1">
      <w:pPr>
        <w:pStyle w:val="TOC2"/>
        <w:tabs>
          <w:tab w:val="right" w:leader="dot" w:pos="9016"/>
        </w:tabs>
        <w:rPr>
          <w:rFonts w:eastAsiaTheme="minorEastAsia"/>
          <w:noProof/>
          <w:kern w:val="2"/>
          <w:lang w:eastAsia="en-AU"/>
          <w14:ligatures w14:val="standardContextual"/>
        </w:rPr>
      </w:pPr>
      <w:hyperlink w:anchor="_Toc174358784" w:history="1">
        <w:r w:rsidR="00C34FCB" w:rsidRPr="003924AD">
          <w:rPr>
            <w:rStyle w:val="Hyperlink"/>
            <w:rFonts w:cstheme="minorHAnsi"/>
            <w:noProof/>
          </w:rPr>
          <w:t>Section 2: Concepts and pilots</w:t>
        </w:r>
        <w:r w:rsidR="00C34FCB">
          <w:rPr>
            <w:noProof/>
            <w:webHidden/>
          </w:rPr>
          <w:tab/>
        </w:r>
        <w:r w:rsidR="00C34FCB">
          <w:rPr>
            <w:noProof/>
            <w:webHidden/>
          </w:rPr>
          <w:fldChar w:fldCharType="begin"/>
        </w:r>
        <w:r w:rsidR="00C34FCB">
          <w:rPr>
            <w:noProof/>
            <w:webHidden/>
          </w:rPr>
          <w:instrText xml:space="preserve"> PAGEREF _Toc174358784 \h </w:instrText>
        </w:r>
        <w:r w:rsidR="00C34FCB">
          <w:rPr>
            <w:noProof/>
            <w:webHidden/>
          </w:rPr>
        </w:r>
        <w:r w:rsidR="00C34FCB">
          <w:rPr>
            <w:noProof/>
            <w:webHidden/>
          </w:rPr>
          <w:fldChar w:fldCharType="separate"/>
        </w:r>
        <w:r w:rsidR="001922DC">
          <w:rPr>
            <w:noProof/>
            <w:webHidden/>
          </w:rPr>
          <w:t>47</w:t>
        </w:r>
        <w:r w:rsidR="00C34FCB">
          <w:rPr>
            <w:noProof/>
            <w:webHidden/>
          </w:rPr>
          <w:fldChar w:fldCharType="end"/>
        </w:r>
      </w:hyperlink>
    </w:p>
    <w:p w14:paraId="6E2ED3B1" w14:textId="22C9D571" w:rsidR="00C34FCB" w:rsidRDefault="00EB18C1">
      <w:pPr>
        <w:pStyle w:val="TOC2"/>
        <w:tabs>
          <w:tab w:val="right" w:leader="dot" w:pos="9016"/>
        </w:tabs>
        <w:rPr>
          <w:rFonts w:eastAsiaTheme="minorEastAsia"/>
          <w:noProof/>
          <w:kern w:val="2"/>
          <w:lang w:eastAsia="en-AU"/>
          <w14:ligatures w14:val="standardContextual"/>
        </w:rPr>
      </w:pPr>
      <w:hyperlink w:anchor="_Toc174358785" w:history="1">
        <w:r w:rsidR="00C34FCB" w:rsidRPr="003924AD">
          <w:rPr>
            <w:rStyle w:val="Hyperlink"/>
            <w:rFonts w:cstheme="minorHAnsi"/>
            <w:noProof/>
          </w:rPr>
          <w:t>Section 3: Monitoring and Evaluation of pilots</w:t>
        </w:r>
        <w:r w:rsidR="00C34FCB">
          <w:rPr>
            <w:noProof/>
            <w:webHidden/>
          </w:rPr>
          <w:tab/>
        </w:r>
        <w:r w:rsidR="00C34FCB">
          <w:rPr>
            <w:noProof/>
            <w:webHidden/>
          </w:rPr>
          <w:fldChar w:fldCharType="begin"/>
        </w:r>
        <w:r w:rsidR="00C34FCB">
          <w:rPr>
            <w:noProof/>
            <w:webHidden/>
          </w:rPr>
          <w:instrText xml:space="preserve"> PAGEREF _Toc174358785 \h </w:instrText>
        </w:r>
        <w:r w:rsidR="00C34FCB">
          <w:rPr>
            <w:noProof/>
            <w:webHidden/>
          </w:rPr>
        </w:r>
        <w:r w:rsidR="00C34FCB">
          <w:rPr>
            <w:noProof/>
            <w:webHidden/>
          </w:rPr>
          <w:fldChar w:fldCharType="separate"/>
        </w:r>
        <w:r w:rsidR="001922DC">
          <w:rPr>
            <w:noProof/>
            <w:webHidden/>
          </w:rPr>
          <w:t>52</w:t>
        </w:r>
        <w:r w:rsidR="00C34FCB">
          <w:rPr>
            <w:noProof/>
            <w:webHidden/>
          </w:rPr>
          <w:fldChar w:fldCharType="end"/>
        </w:r>
      </w:hyperlink>
    </w:p>
    <w:p w14:paraId="157C0CD6" w14:textId="1D6FCCC1" w:rsidR="00C34FCB" w:rsidRDefault="00EB18C1">
      <w:pPr>
        <w:pStyle w:val="TOC1"/>
        <w:rPr>
          <w:rFonts w:eastAsiaTheme="minorEastAsia"/>
          <w:b w:val="0"/>
          <w:noProof/>
          <w:kern w:val="2"/>
          <w:lang w:eastAsia="en-AU"/>
          <w14:ligatures w14:val="standardContextual"/>
        </w:rPr>
      </w:pPr>
      <w:hyperlink w:anchor="_Toc174358786" w:history="1">
        <w:r w:rsidR="00C34FCB" w:rsidRPr="003924AD">
          <w:rPr>
            <w:rStyle w:val="Hyperlink"/>
            <w:rFonts w:cstheme="minorHAnsi"/>
            <w:noProof/>
          </w:rPr>
          <w:t>Appendix 3 – Cool kit items</w:t>
        </w:r>
        <w:r w:rsidR="00C34FCB">
          <w:rPr>
            <w:noProof/>
            <w:webHidden/>
          </w:rPr>
          <w:tab/>
        </w:r>
        <w:r w:rsidR="00C34FCB">
          <w:rPr>
            <w:noProof/>
            <w:webHidden/>
          </w:rPr>
          <w:fldChar w:fldCharType="begin"/>
        </w:r>
        <w:r w:rsidR="00C34FCB">
          <w:rPr>
            <w:noProof/>
            <w:webHidden/>
          </w:rPr>
          <w:instrText xml:space="preserve"> PAGEREF _Toc174358786 \h </w:instrText>
        </w:r>
        <w:r w:rsidR="00C34FCB">
          <w:rPr>
            <w:noProof/>
            <w:webHidden/>
          </w:rPr>
        </w:r>
        <w:r w:rsidR="00C34FCB">
          <w:rPr>
            <w:noProof/>
            <w:webHidden/>
          </w:rPr>
          <w:fldChar w:fldCharType="separate"/>
        </w:r>
        <w:r w:rsidR="001922DC">
          <w:rPr>
            <w:noProof/>
            <w:webHidden/>
          </w:rPr>
          <w:t>54</w:t>
        </w:r>
        <w:r w:rsidR="00C34FCB">
          <w:rPr>
            <w:noProof/>
            <w:webHidden/>
          </w:rPr>
          <w:fldChar w:fldCharType="end"/>
        </w:r>
      </w:hyperlink>
    </w:p>
    <w:p w14:paraId="530537FF" w14:textId="032AEB6B" w:rsidR="00C34FCB" w:rsidRDefault="00EB18C1">
      <w:pPr>
        <w:pStyle w:val="TOC1"/>
        <w:rPr>
          <w:rFonts w:eastAsiaTheme="minorEastAsia"/>
          <w:b w:val="0"/>
          <w:noProof/>
          <w:kern w:val="2"/>
          <w:lang w:eastAsia="en-AU"/>
          <w14:ligatures w14:val="standardContextual"/>
        </w:rPr>
      </w:pPr>
      <w:hyperlink w:anchor="_Toc174358787" w:history="1">
        <w:r w:rsidR="00C34FCB" w:rsidRPr="003924AD">
          <w:rPr>
            <w:rStyle w:val="Hyperlink"/>
            <w:rFonts w:cstheme="minorHAnsi"/>
            <w:noProof/>
          </w:rPr>
          <w:t>Appendix 5 – Collateral that was developed</w:t>
        </w:r>
        <w:r w:rsidR="00C34FCB">
          <w:rPr>
            <w:noProof/>
            <w:webHidden/>
          </w:rPr>
          <w:tab/>
        </w:r>
        <w:r w:rsidR="00C34FCB">
          <w:rPr>
            <w:noProof/>
            <w:webHidden/>
          </w:rPr>
          <w:fldChar w:fldCharType="begin"/>
        </w:r>
        <w:r w:rsidR="00C34FCB">
          <w:rPr>
            <w:noProof/>
            <w:webHidden/>
          </w:rPr>
          <w:instrText xml:space="preserve"> PAGEREF _Toc174358787 \h </w:instrText>
        </w:r>
        <w:r w:rsidR="00C34FCB">
          <w:rPr>
            <w:noProof/>
            <w:webHidden/>
          </w:rPr>
        </w:r>
        <w:r w:rsidR="00C34FCB">
          <w:rPr>
            <w:noProof/>
            <w:webHidden/>
          </w:rPr>
          <w:fldChar w:fldCharType="separate"/>
        </w:r>
        <w:r w:rsidR="001922DC">
          <w:rPr>
            <w:noProof/>
            <w:webHidden/>
          </w:rPr>
          <w:t>55</w:t>
        </w:r>
        <w:r w:rsidR="00C34FCB">
          <w:rPr>
            <w:noProof/>
            <w:webHidden/>
          </w:rPr>
          <w:fldChar w:fldCharType="end"/>
        </w:r>
      </w:hyperlink>
    </w:p>
    <w:p w14:paraId="0A420BB4" w14:textId="3773703A" w:rsidR="00C34FCB" w:rsidRDefault="00EB18C1">
      <w:pPr>
        <w:pStyle w:val="TOC1"/>
        <w:rPr>
          <w:rFonts w:eastAsiaTheme="minorEastAsia"/>
          <w:b w:val="0"/>
          <w:noProof/>
          <w:kern w:val="2"/>
          <w:lang w:eastAsia="en-AU"/>
          <w14:ligatures w14:val="standardContextual"/>
        </w:rPr>
      </w:pPr>
      <w:hyperlink w:anchor="_Toc174358788" w:history="1">
        <w:r w:rsidR="00C34FCB" w:rsidRPr="003924AD">
          <w:rPr>
            <w:rStyle w:val="Hyperlink"/>
            <w:rFonts w:cstheme="minorHAnsi"/>
            <w:noProof/>
          </w:rPr>
          <w:t>Appendix 6 – Heat Smart Session feedback form</w:t>
        </w:r>
        <w:r w:rsidR="00C34FCB">
          <w:rPr>
            <w:noProof/>
            <w:webHidden/>
          </w:rPr>
          <w:tab/>
        </w:r>
        <w:r w:rsidR="00C34FCB">
          <w:rPr>
            <w:noProof/>
            <w:webHidden/>
          </w:rPr>
          <w:fldChar w:fldCharType="begin"/>
        </w:r>
        <w:r w:rsidR="00C34FCB">
          <w:rPr>
            <w:noProof/>
            <w:webHidden/>
          </w:rPr>
          <w:instrText xml:space="preserve"> PAGEREF _Toc174358788 \h </w:instrText>
        </w:r>
        <w:r w:rsidR="00C34FCB">
          <w:rPr>
            <w:noProof/>
            <w:webHidden/>
          </w:rPr>
        </w:r>
        <w:r w:rsidR="00C34FCB">
          <w:rPr>
            <w:noProof/>
            <w:webHidden/>
          </w:rPr>
          <w:fldChar w:fldCharType="separate"/>
        </w:r>
        <w:r w:rsidR="001922DC">
          <w:rPr>
            <w:noProof/>
            <w:webHidden/>
          </w:rPr>
          <w:t>56</w:t>
        </w:r>
        <w:r w:rsidR="00C34FCB">
          <w:rPr>
            <w:noProof/>
            <w:webHidden/>
          </w:rPr>
          <w:fldChar w:fldCharType="end"/>
        </w:r>
      </w:hyperlink>
    </w:p>
    <w:p w14:paraId="22C7B89B" w14:textId="7525AD18" w:rsidR="00C34FCB" w:rsidRDefault="00EB18C1">
      <w:pPr>
        <w:pStyle w:val="TOC1"/>
        <w:rPr>
          <w:rFonts w:eastAsiaTheme="minorEastAsia"/>
          <w:b w:val="0"/>
          <w:noProof/>
          <w:kern w:val="2"/>
          <w:lang w:eastAsia="en-AU"/>
          <w14:ligatures w14:val="standardContextual"/>
        </w:rPr>
      </w:pPr>
      <w:hyperlink w:anchor="_Toc174358789" w:history="1">
        <w:r w:rsidR="00C34FCB" w:rsidRPr="003924AD">
          <w:rPr>
            <w:rStyle w:val="Hyperlink"/>
            <w:rFonts w:cstheme="minorHAnsi"/>
            <w:noProof/>
          </w:rPr>
          <w:t>Appendix 7 – HeatSens objectives and contributions to Head Lab strategy</w:t>
        </w:r>
        <w:r w:rsidR="00C34FCB">
          <w:rPr>
            <w:noProof/>
            <w:webHidden/>
          </w:rPr>
          <w:tab/>
        </w:r>
        <w:r w:rsidR="00C34FCB">
          <w:rPr>
            <w:noProof/>
            <w:webHidden/>
          </w:rPr>
          <w:fldChar w:fldCharType="begin"/>
        </w:r>
        <w:r w:rsidR="00C34FCB">
          <w:rPr>
            <w:noProof/>
            <w:webHidden/>
          </w:rPr>
          <w:instrText xml:space="preserve"> PAGEREF _Toc174358789 \h </w:instrText>
        </w:r>
        <w:r w:rsidR="00C34FCB">
          <w:rPr>
            <w:noProof/>
            <w:webHidden/>
          </w:rPr>
        </w:r>
        <w:r w:rsidR="00C34FCB">
          <w:rPr>
            <w:noProof/>
            <w:webHidden/>
          </w:rPr>
          <w:fldChar w:fldCharType="separate"/>
        </w:r>
        <w:r w:rsidR="001922DC">
          <w:rPr>
            <w:noProof/>
            <w:webHidden/>
          </w:rPr>
          <w:t>58</w:t>
        </w:r>
        <w:r w:rsidR="00C34FCB">
          <w:rPr>
            <w:noProof/>
            <w:webHidden/>
          </w:rPr>
          <w:fldChar w:fldCharType="end"/>
        </w:r>
      </w:hyperlink>
    </w:p>
    <w:p w14:paraId="6301DF55" w14:textId="4285D9F8" w:rsidR="00C34FCB" w:rsidRDefault="00EB18C1">
      <w:pPr>
        <w:pStyle w:val="TOC1"/>
        <w:rPr>
          <w:rFonts w:eastAsiaTheme="minorEastAsia"/>
          <w:b w:val="0"/>
          <w:noProof/>
          <w:kern w:val="2"/>
          <w:lang w:eastAsia="en-AU"/>
          <w14:ligatures w14:val="standardContextual"/>
        </w:rPr>
      </w:pPr>
      <w:hyperlink w:anchor="_Toc174358790" w:history="1">
        <w:r w:rsidR="00C34FCB" w:rsidRPr="003924AD">
          <w:rPr>
            <w:rStyle w:val="Hyperlink"/>
            <w:rFonts w:cstheme="minorHAnsi"/>
            <w:noProof/>
          </w:rPr>
          <w:t>Appendix 8 – Community Cool Places Grant Overview</w:t>
        </w:r>
        <w:r w:rsidR="00C34FCB">
          <w:rPr>
            <w:noProof/>
            <w:webHidden/>
          </w:rPr>
          <w:tab/>
        </w:r>
        <w:r w:rsidR="00C34FCB">
          <w:rPr>
            <w:noProof/>
            <w:webHidden/>
          </w:rPr>
          <w:fldChar w:fldCharType="begin"/>
        </w:r>
        <w:r w:rsidR="00C34FCB">
          <w:rPr>
            <w:noProof/>
            <w:webHidden/>
          </w:rPr>
          <w:instrText xml:space="preserve"> PAGEREF _Toc174358790 \h </w:instrText>
        </w:r>
        <w:r w:rsidR="00C34FCB">
          <w:rPr>
            <w:noProof/>
            <w:webHidden/>
          </w:rPr>
        </w:r>
        <w:r w:rsidR="00C34FCB">
          <w:rPr>
            <w:noProof/>
            <w:webHidden/>
          </w:rPr>
          <w:fldChar w:fldCharType="separate"/>
        </w:r>
        <w:r w:rsidR="001922DC">
          <w:rPr>
            <w:noProof/>
            <w:webHidden/>
          </w:rPr>
          <w:t>59</w:t>
        </w:r>
        <w:r w:rsidR="00C34FCB">
          <w:rPr>
            <w:noProof/>
            <w:webHidden/>
          </w:rPr>
          <w:fldChar w:fldCharType="end"/>
        </w:r>
      </w:hyperlink>
    </w:p>
    <w:p w14:paraId="76C19586" w14:textId="59E1B597" w:rsidR="00481BAC" w:rsidRPr="008A2900" w:rsidRDefault="00AE43F1" w:rsidP="001A0BCC">
      <w:pPr>
        <w:rPr>
          <w:rFonts w:cstheme="minorHAnsi"/>
          <w:sz w:val="20"/>
          <w:szCs w:val="20"/>
        </w:rPr>
      </w:pPr>
      <w:r w:rsidRPr="008A2900">
        <w:rPr>
          <w:rFonts w:cstheme="minorHAnsi"/>
          <w:sz w:val="20"/>
          <w:szCs w:val="20"/>
        </w:rPr>
        <w:lastRenderedPageBreak/>
        <w:fldChar w:fldCharType="end"/>
      </w:r>
      <w:bookmarkStart w:id="0" w:name="_Toc430008311"/>
      <w:r w:rsidR="00481BAC" w:rsidRPr="008A2900">
        <w:rPr>
          <w:rFonts w:cstheme="minorHAnsi"/>
          <w:sz w:val="20"/>
          <w:szCs w:val="20"/>
        </w:rPr>
        <w:t>Tables</w:t>
      </w:r>
      <w:bookmarkEnd w:id="0"/>
    </w:p>
    <w:p w14:paraId="01FBD7FE" w14:textId="7239FD30" w:rsidR="00C34FCB" w:rsidRDefault="002E02A6">
      <w:pPr>
        <w:pStyle w:val="TableofFigures"/>
        <w:tabs>
          <w:tab w:val="right" w:leader="dot" w:pos="9016"/>
        </w:tabs>
        <w:rPr>
          <w:rFonts w:eastAsiaTheme="minorEastAsia"/>
          <w:noProof/>
          <w:kern w:val="2"/>
          <w:lang w:eastAsia="en-AU"/>
          <w14:ligatures w14:val="standardContextual"/>
        </w:rPr>
      </w:pPr>
      <w:r w:rsidRPr="008A2900">
        <w:rPr>
          <w:rFonts w:cstheme="minorHAnsi"/>
          <w:sz w:val="20"/>
          <w:szCs w:val="20"/>
        </w:rPr>
        <w:fldChar w:fldCharType="begin"/>
      </w:r>
      <w:r w:rsidRPr="008A2900">
        <w:rPr>
          <w:rFonts w:cstheme="minorHAnsi"/>
          <w:sz w:val="20"/>
          <w:szCs w:val="20"/>
        </w:rPr>
        <w:instrText xml:space="preserve"> TOC \h \z \c "Table" </w:instrText>
      </w:r>
      <w:r w:rsidRPr="008A2900">
        <w:rPr>
          <w:rFonts w:cstheme="minorHAnsi"/>
          <w:sz w:val="20"/>
          <w:szCs w:val="20"/>
        </w:rPr>
        <w:fldChar w:fldCharType="separate"/>
      </w:r>
      <w:hyperlink w:anchor="_Toc174358751" w:history="1">
        <w:r w:rsidR="00C34FCB" w:rsidRPr="00663C64">
          <w:rPr>
            <w:rStyle w:val="Hyperlink"/>
            <w:rFonts w:cstheme="minorHAnsi"/>
            <w:noProof/>
          </w:rPr>
          <w:t>Table 1. Summary of intervention target audiences and how they were engaged</w:t>
        </w:r>
        <w:r w:rsidR="00C34FCB">
          <w:rPr>
            <w:noProof/>
            <w:webHidden/>
          </w:rPr>
          <w:tab/>
        </w:r>
        <w:r w:rsidR="00C34FCB">
          <w:rPr>
            <w:noProof/>
            <w:webHidden/>
          </w:rPr>
          <w:fldChar w:fldCharType="begin"/>
        </w:r>
        <w:r w:rsidR="00C34FCB">
          <w:rPr>
            <w:noProof/>
            <w:webHidden/>
          </w:rPr>
          <w:instrText xml:space="preserve"> PAGEREF _Toc174358751 \h </w:instrText>
        </w:r>
        <w:r w:rsidR="00C34FCB">
          <w:rPr>
            <w:noProof/>
            <w:webHidden/>
          </w:rPr>
        </w:r>
        <w:r w:rsidR="00C34FCB">
          <w:rPr>
            <w:noProof/>
            <w:webHidden/>
          </w:rPr>
          <w:fldChar w:fldCharType="separate"/>
        </w:r>
        <w:r w:rsidR="001922DC">
          <w:rPr>
            <w:noProof/>
            <w:webHidden/>
          </w:rPr>
          <w:t>13</w:t>
        </w:r>
        <w:r w:rsidR="00C34FCB">
          <w:rPr>
            <w:noProof/>
            <w:webHidden/>
          </w:rPr>
          <w:fldChar w:fldCharType="end"/>
        </w:r>
      </w:hyperlink>
    </w:p>
    <w:p w14:paraId="3599CF8A" w14:textId="3048F766" w:rsidR="00C34FCB" w:rsidRDefault="00EB18C1">
      <w:pPr>
        <w:pStyle w:val="TableofFigures"/>
        <w:tabs>
          <w:tab w:val="right" w:leader="dot" w:pos="9016"/>
        </w:tabs>
        <w:rPr>
          <w:rFonts w:eastAsiaTheme="minorEastAsia"/>
          <w:noProof/>
          <w:kern w:val="2"/>
          <w:lang w:eastAsia="en-AU"/>
          <w14:ligatures w14:val="standardContextual"/>
        </w:rPr>
      </w:pPr>
      <w:hyperlink w:anchor="_Toc174358752" w:history="1">
        <w:r w:rsidR="00C34FCB" w:rsidRPr="00663C64">
          <w:rPr>
            <w:rStyle w:val="Hyperlink"/>
            <w:rFonts w:cstheme="minorHAnsi"/>
            <w:noProof/>
          </w:rPr>
          <w:t>Table 2. Types of brochures updated or developed through the intervention</w:t>
        </w:r>
        <w:r w:rsidR="00C34FCB">
          <w:rPr>
            <w:noProof/>
            <w:webHidden/>
          </w:rPr>
          <w:tab/>
        </w:r>
        <w:r w:rsidR="00C34FCB">
          <w:rPr>
            <w:noProof/>
            <w:webHidden/>
          </w:rPr>
          <w:fldChar w:fldCharType="begin"/>
        </w:r>
        <w:r w:rsidR="00C34FCB">
          <w:rPr>
            <w:noProof/>
            <w:webHidden/>
          </w:rPr>
          <w:instrText xml:space="preserve"> PAGEREF _Toc174358752 \h </w:instrText>
        </w:r>
        <w:r w:rsidR="00C34FCB">
          <w:rPr>
            <w:noProof/>
            <w:webHidden/>
          </w:rPr>
        </w:r>
        <w:r w:rsidR="00C34FCB">
          <w:rPr>
            <w:noProof/>
            <w:webHidden/>
          </w:rPr>
          <w:fldChar w:fldCharType="separate"/>
        </w:r>
        <w:r w:rsidR="001922DC">
          <w:rPr>
            <w:noProof/>
            <w:webHidden/>
          </w:rPr>
          <w:t>16</w:t>
        </w:r>
        <w:r w:rsidR="00C34FCB">
          <w:rPr>
            <w:noProof/>
            <w:webHidden/>
          </w:rPr>
          <w:fldChar w:fldCharType="end"/>
        </w:r>
      </w:hyperlink>
    </w:p>
    <w:p w14:paraId="68BBB7AD" w14:textId="31019869" w:rsidR="00C34FCB" w:rsidRDefault="00EB18C1">
      <w:pPr>
        <w:pStyle w:val="TableofFigures"/>
        <w:tabs>
          <w:tab w:val="right" w:leader="dot" w:pos="9016"/>
        </w:tabs>
        <w:rPr>
          <w:rFonts w:eastAsiaTheme="minorEastAsia"/>
          <w:noProof/>
          <w:kern w:val="2"/>
          <w:lang w:eastAsia="en-AU"/>
          <w14:ligatures w14:val="standardContextual"/>
        </w:rPr>
      </w:pPr>
      <w:hyperlink w:anchor="_Toc174358753" w:history="1">
        <w:r w:rsidR="00C34FCB" w:rsidRPr="00663C64">
          <w:rPr>
            <w:rStyle w:val="Hyperlink"/>
            <w:rFonts w:cstheme="minorHAnsi"/>
            <w:noProof/>
          </w:rPr>
          <w:t>Table 3. Summary of brochure distribution over the 3-month period</w:t>
        </w:r>
        <w:r w:rsidR="00C34FCB">
          <w:rPr>
            <w:noProof/>
            <w:webHidden/>
          </w:rPr>
          <w:tab/>
        </w:r>
        <w:r w:rsidR="00C34FCB">
          <w:rPr>
            <w:noProof/>
            <w:webHidden/>
          </w:rPr>
          <w:fldChar w:fldCharType="begin"/>
        </w:r>
        <w:r w:rsidR="00C34FCB">
          <w:rPr>
            <w:noProof/>
            <w:webHidden/>
          </w:rPr>
          <w:instrText xml:space="preserve"> PAGEREF _Toc174358753 \h </w:instrText>
        </w:r>
        <w:r w:rsidR="00C34FCB">
          <w:rPr>
            <w:noProof/>
            <w:webHidden/>
          </w:rPr>
        </w:r>
        <w:r w:rsidR="00C34FCB">
          <w:rPr>
            <w:noProof/>
            <w:webHidden/>
          </w:rPr>
          <w:fldChar w:fldCharType="separate"/>
        </w:r>
        <w:r w:rsidR="001922DC">
          <w:rPr>
            <w:noProof/>
            <w:webHidden/>
          </w:rPr>
          <w:t>16</w:t>
        </w:r>
        <w:r w:rsidR="00C34FCB">
          <w:rPr>
            <w:noProof/>
            <w:webHidden/>
          </w:rPr>
          <w:fldChar w:fldCharType="end"/>
        </w:r>
      </w:hyperlink>
    </w:p>
    <w:p w14:paraId="048250D3" w14:textId="3EC6F547" w:rsidR="00C34FCB" w:rsidRDefault="00EB18C1">
      <w:pPr>
        <w:pStyle w:val="TableofFigures"/>
        <w:tabs>
          <w:tab w:val="right" w:leader="dot" w:pos="9016"/>
        </w:tabs>
        <w:rPr>
          <w:rFonts w:eastAsiaTheme="minorEastAsia"/>
          <w:noProof/>
          <w:kern w:val="2"/>
          <w:lang w:eastAsia="en-AU"/>
          <w14:ligatures w14:val="standardContextual"/>
        </w:rPr>
      </w:pPr>
      <w:hyperlink w:anchor="_Toc174358754" w:history="1">
        <w:r w:rsidR="00C34FCB" w:rsidRPr="00663C64">
          <w:rPr>
            <w:rStyle w:val="Hyperlink"/>
            <w:rFonts w:cstheme="minorHAnsi"/>
            <w:noProof/>
          </w:rPr>
          <w:t>Table 4. Number of activation days and attendees at each Cool Place organisation (as per project acquittal reports).</w:t>
        </w:r>
        <w:r w:rsidR="00C34FCB">
          <w:rPr>
            <w:noProof/>
            <w:webHidden/>
          </w:rPr>
          <w:tab/>
        </w:r>
        <w:r w:rsidR="00C34FCB">
          <w:rPr>
            <w:noProof/>
            <w:webHidden/>
          </w:rPr>
          <w:fldChar w:fldCharType="begin"/>
        </w:r>
        <w:r w:rsidR="00C34FCB">
          <w:rPr>
            <w:noProof/>
            <w:webHidden/>
          </w:rPr>
          <w:instrText xml:space="preserve"> PAGEREF _Toc174358754 \h </w:instrText>
        </w:r>
        <w:r w:rsidR="00C34FCB">
          <w:rPr>
            <w:noProof/>
            <w:webHidden/>
          </w:rPr>
        </w:r>
        <w:r w:rsidR="00C34FCB">
          <w:rPr>
            <w:noProof/>
            <w:webHidden/>
          </w:rPr>
          <w:fldChar w:fldCharType="separate"/>
        </w:r>
        <w:r w:rsidR="001922DC">
          <w:rPr>
            <w:noProof/>
            <w:webHidden/>
          </w:rPr>
          <w:t>26</w:t>
        </w:r>
        <w:r w:rsidR="00C34FCB">
          <w:rPr>
            <w:noProof/>
            <w:webHidden/>
          </w:rPr>
          <w:fldChar w:fldCharType="end"/>
        </w:r>
      </w:hyperlink>
    </w:p>
    <w:p w14:paraId="1663747D" w14:textId="640B8449" w:rsidR="00C34FCB" w:rsidRDefault="00EB18C1">
      <w:pPr>
        <w:pStyle w:val="TableofFigures"/>
        <w:tabs>
          <w:tab w:val="right" w:leader="dot" w:pos="9016"/>
        </w:tabs>
        <w:rPr>
          <w:rFonts w:eastAsiaTheme="minorEastAsia"/>
          <w:noProof/>
          <w:kern w:val="2"/>
          <w:lang w:eastAsia="en-AU"/>
          <w14:ligatures w14:val="standardContextual"/>
        </w:rPr>
      </w:pPr>
      <w:hyperlink w:anchor="_Toc174358755" w:history="1">
        <w:r w:rsidR="00C34FCB" w:rsidRPr="00663C64">
          <w:rPr>
            <w:rStyle w:val="Hyperlink"/>
            <w:rFonts w:cstheme="minorHAnsi"/>
            <w:noProof/>
          </w:rPr>
          <w:t>Table 5. Allocation of program funds</w:t>
        </w:r>
        <w:r w:rsidR="00C34FCB">
          <w:rPr>
            <w:noProof/>
            <w:webHidden/>
          </w:rPr>
          <w:tab/>
        </w:r>
        <w:r w:rsidR="00C34FCB">
          <w:rPr>
            <w:noProof/>
            <w:webHidden/>
          </w:rPr>
          <w:fldChar w:fldCharType="begin"/>
        </w:r>
        <w:r w:rsidR="00C34FCB">
          <w:rPr>
            <w:noProof/>
            <w:webHidden/>
          </w:rPr>
          <w:instrText xml:space="preserve"> PAGEREF _Toc174358755 \h </w:instrText>
        </w:r>
        <w:r w:rsidR="00C34FCB">
          <w:rPr>
            <w:noProof/>
            <w:webHidden/>
          </w:rPr>
        </w:r>
        <w:r w:rsidR="00C34FCB">
          <w:rPr>
            <w:noProof/>
            <w:webHidden/>
          </w:rPr>
          <w:fldChar w:fldCharType="separate"/>
        </w:r>
        <w:r w:rsidR="001922DC">
          <w:rPr>
            <w:noProof/>
            <w:webHidden/>
          </w:rPr>
          <w:t>34</w:t>
        </w:r>
        <w:r w:rsidR="00C34FCB">
          <w:rPr>
            <w:noProof/>
            <w:webHidden/>
          </w:rPr>
          <w:fldChar w:fldCharType="end"/>
        </w:r>
      </w:hyperlink>
    </w:p>
    <w:p w14:paraId="00789DFB" w14:textId="064A894D" w:rsidR="00C34FCB" w:rsidRDefault="00EB18C1">
      <w:pPr>
        <w:pStyle w:val="TableofFigures"/>
        <w:tabs>
          <w:tab w:val="right" w:leader="dot" w:pos="9016"/>
        </w:tabs>
        <w:rPr>
          <w:rFonts w:eastAsiaTheme="minorEastAsia"/>
          <w:noProof/>
          <w:kern w:val="2"/>
          <w:lang w:eastAsia="en-AU"/>
          <w14:ligatures w14:val="standardContextual"/>
        </w:rPr>
      </w:pPr>
      <w:hyperlink w:anchor="_Toc174358756" w:history="1">
        <w:r w:rsidR="00C34FCB" w:rsidRPr="00663C64">
          <w:rPr>
            <w:rStyle w:val="Hyperlink"/>
            <w:rFonts w:cstheme="minorHAnsi"/>
            <w:noProof/>
          </w:rPr>
          <w:t>Table 6. Evaluation framework</w:t>
        </w:r>
        <w:r w:rsidR="00C34FCB">
          <w:rPr>
            <w:noProof/>
            <w:webHidden/>
          </w:rPr>
          <w:tab/>
        </w:r>
        <w:r w:rsidR="00C34FCB">
          <w:rPr>
            <w:noProof/>
            <w:webHidden/>
          </w:rPr>
          <w:fldChar w:fldCharType="begin"/>
        </w:r>
        <w:r w:rsidR="00C34FCB">
          <w:rPr>
            <w:noProof/>
            <w:webHidden/>
          </w:rPr>
          <w:instrText xml:space="preserve"> PAGEREF _Toc174358756 \h </w:instrText>
        </w:r>
        <w:r w:rsidR="00C34FCB">
          <w:rPr>
            <w:noProof/>
            <w:webHidden/>
          </w:rPr>
        </w:r>
        <w:r w:rsidR="00C34FCB">
          <w:rPr>
            <w:noProof/>
            <w:webHidden/>
          </w:rPr>
          <w:fldChar w:fldCharType="separate"/>
        </w:r>
        <w:r w:rsidR="001922DC">
          <w:rPr>
            <w:noProof/>
            <w:webHidden/>
          </w:rPr>
          <w:t>39</w:t>
        </w:r>
        <w:r w:rsidR="00C34FCB">
          <w:rPr>
            <w:noProof/>
            <w:webHidden/>
          </w:rPr>
          <w:fldChar w:fldCharType="end"/>
        </w:r>
      </w:hyperlink>
    </w:p>
    <w:p w14:paraId="2E514CFF" w14:textId="3BEC78B5" w:rsidR="00C34FCB" w:rsidRDefault="00EB18C1">
      <w:pPr>
        <w:pStyle w:val="TableofFigures"/>
        <w:tabs>
          <w:tab w:val="right" w:leader="dot" w:pos="9016"/>
        </w:tabs>
        <w:rPr>
          <w:rFonts w:eastAsiaTheme="minorEastAsia"/>
          <w:noProof/>
          <w:kern w:val="2"/>
          <w:lang w:eastAsia="en-AU"/>
          <w14:ligatures w14:val="standardContextual"/>
        </w:rPr>
      </w:pPr>
      <w:hyperlink w:anchor="_Toc174358757" w:history="1">
        <w:r w:rsidR="00C34FCB" w:rsidRPr="00663C64">
          <w:rPr>
            <w:rStyle w:val="Hyperlink"/>
            <w:rFonts w:cstheme="minorHAnsi"/>
            <w:noProof/>
          </w:rPr>
          <w:t>Table 7. Data collection approaches and sources for each intervention</w:t>
        </w:r>
        <w:r w:rsidR="00C34FCB">
          <w:rPr>
            <w:noProof/>
            <w:webHidden/>
          </w:rPr>
          <w:tab/>
        </w:r>
        <w:r w:rsidR="00C34FCB">
          <w:rPr>
            <w:noProof/>
            <w:webHidden/>
          </w:rPr>
          <w:fldChar w:fldCharType="begin"/>
        </w:r>
        <w:r w:rsidR="00C34FCB">
          <w:rPr>
            <w:noProof/>
            <w:webHidden/>
          </w:rPr>
          <w:instrText xml:space="preserve"> PAGEREF _Toc174358757 \h </w:instrText>
        </w:r>
        <w:r w:rsidR="00C34FCB">
          <w:rPr>
            <w:noProof/>
            <w:webHidden/>
          </w:rPr>
        </w:r>
        <w:r w:rsidR="00C34FCB">
          <w:rPr>
            <w:noProof/>
            <w:webHidden/>
          </w:rPr>
          <w:fldChar w:fldCharType="separate"/>
        </w:r>
        <w:r w:rsidR="001922DC">
          <w:rPr>
            <w:noProof/>
            <w:webHidden/>
          </w:rPr>
          <w:t>41</w:t>
        </w:r>
        <w:r w:rsidR="00C34FCB">
          <w:rPr>
            <w:noProof/>
            <w:webHidden/>
          </w:rPr>
          <w:fldChar w:fldCharType="end"/>
        </w:r>
      </w:hyperlink>
    </w:p>
    <w:p w14:paraId="33E7A850" w14:textId="0003AFEE" w:rsidR="00481BAC" w:rsidRPr="008A2900" w:rsidRDefault="002E02A6">
      <w:pPr>
        <w:spacing w:before="0" w:after="200" w:line="276" w:lineRule="auto"/>
        <w:rPr>
          <w:rFonts w:cstheme="minorHAnsi"/>
          <w:b/>
          <w:bCs/>
          <w:noProof/>
          <w:sz w:val="20"/>
          <w:szCs w:val="20"/>
          <w:lang w:val="en-US"/>
        </w:rPr>
      </w:pPr>
      <w:r w:rsidRPr="008A2900">
        <w:rPr>
          <w:rFonts w:cstheme="minorHAnsi"/>
          <w:b/>
          <w:bCs/>
          <w:noProof/>
          <w:sz w:val="20"/>
          <w:szCs w:val="20"/>
          <w:lang w:val="en-US"/>
        </w:rPr>
        <w:fldChar w:fldCharType="end"/>
      </w:r>
    </w:p>
    <w:p w14:paraId="11E7E82C" w14:textId="77777777" w:rsidR="001A753E" w:rsidRPr="008A2900" w:rsidRDefault="001A753E">
      <w:pPr>
        <w:spacing w:before="0" w:after="200" w:line="276" w:lineRule="auto"/>
        <w:rPr>
          <w:rFonts w:cstheme="minorHAnsi"/>
          <w:b/>
          <w:bCs/>
          <w:noProof/>
          <w:sz w:val="20"/>
          <w:szCs w:val="20"/>
          <w:lang w:val="en-US"/>
        </w:rPr>
      </w:pPr>
    </w:p>
    <w:p w14:paraId="235FB6A0" w14:textId="77777777" w:rsidR="001A753E" w:rsidRPr="008A2900" w:rsidRDefault="001A753E">
      <w:pPr>
        <w:spacing w:before="0" w:after="200" w:line="276" w:lineRule="auto"/>
        <w:rPr>
          <w:rFonts w:cstheme="minorHAnsi"/>
          <w:b/>
          <w:bCs/>
          <w:noProof/>
          <w:sz w:val="20"/>
          <w:szCs w:val="20"/>
          <w:lang w:val="en-US"/>
        </w:rPr>
      </w:pPr>
    </w:p>
    <w:p w14:paraId="25DBF6C4" w14:textId="04A6A282" w:rsidR="001A753E" w:rsidRPr="008A2900" w:rsidRDefault="001A753E" w:rsidP="001A753E">
      <w:pPr>
        <w:pStyle w:val="HeadingContents"/>
        <w:rPr>
          <w:rFonts w:cstheme="minorHAnsi"/>
          <w:sz w:val="20"/>
          <w:szCs w:val="20"/>
        </w:rPr>
      </w:pPr>
      <w:r w:rsidRPr="008A2900">
        <w:rPr>
          <w:rFonts w:cstheme="minorHAnsi"/>
          <w:sz w:val="20"/>
          <w:szCs w:val="20"/>
        </w:rPr>
        <w:t>Acronyms and abbreviations</w:t>
      </w:r>
    </w:p>
    <w:p w14:paraId="46555BFC" w14:textId="70BED132" w:rsidR="001A753E" w:rsidRPr="008A2900" w:rsidRDefault="001A753E" w:rsidP="001A753E">
      <w:pPr>
        <w:rPr>
          <w:rFonts w:cstheme="minorHAnsi"/>
        </w:rPr>
      </w:pPr>
      <w:r w:rsidRPr="008A2900">
        <w:rPr>
          <w:rFonts w:cstheme="minorHAnsi"/>
        </w:rPr>
        <w:t>CRC</w:t>
      </w:r>
      <w:r w:rsidRPr="008A2900">
        <w:rPr>
          <w:rFonts w:cstheme="minorHAnsi"/>
        </w:rPr>
        <w:tab/>
      </w:r>
      <w:r w:rsidRPr="008A2900">
        <w:rPr>
          <w:rFonts w:cstheme="minorHAnsi"/>
        </w:rPr>
        <w:tab/>
        <w:t>Cool Relief Centre</w:t>
      </w:r>
    </w:p>
    <w:p w14:paraId="4EF00309" w14:textId="1218FCD0" w:rsidR="001A753E" w:rsidRPr="008A2900" w:rsidRDefault="001A753E" w:rsidP="001A753E">
      <w:pPr>
        <w:rPr>
          <w:rFonts w:cstheme="minorHAnsi"/>
        </w:rPr>
      </w:pPr>
      <w:r w:rsidRPr="008A2900">
        <w:rPr>
          <w:rFonts w:cstheme="minorHAnsi"/>
        </w:rPr>
        <w:t>CoM</w:t>
      </w:r>
      <w:r w:rsidRPr="008A2900">
        <w:rPr>
          <w:rFonts w:cstheme="minorHAnsi"/>
        </w:rPr>
        <w:tab/>
      </w:r>
      <w:r w:rsidRPr="008A2900">
        <w:rPr>
          <w:rFonts w:cstheme="minorHAnsi"/>
        </w:rPr>
        <w:tab/>
        <w:t>City of Melbourne</w:t>
      </w:r>
    </w:p>
    <w:p w14:paraId="2CBEA265" w14:textId="049A50AC" w:rsidR="001A753E" w:rsidRPr="008A2900" w:rsidRDefault="001A753E" w:rsidP="001A753E">
      <w:pPr>
        <w:rPr>
          <w:rFonts w:cstheme="minorHAnsi"/>
        </w:rPr>
      </w:pPr>
      <w:r w:rsidRPr="008A2900">
        <w:rPr>
          <w:rFonts w:cstheme="minorHAnsi"/>
        </w:rPr>
        <w:t>FPC</w:t>
      </w:r>
      <w:r w:rsidRPr="008A2900">
        <w:rPr>
          <w:rFonts w:cstheme="minorHAnsi"/>
        </w:rPr>
        <w:tab/>
      </w:r>
      <w:r w:rsidRPr="008A2900">
        <w:rPr>
          <w:rFonts w:cstheme="minorHAnsi"/>
        </w:rPr>
        <w:tab/>
        <w:t>First Person Consulting</w:t>
      </w:r>
    </w:p>
    <w:p w14:paraId="69154BA1" w14:textId="044BEEA5" w:rsidR="001A753E" w:rsidRPr="008A2900" w:rsidRDefault="001A753E" w:rsidP="001A753E">
      <w:pPr>
        <w:rPr>
          <w:rFonts w:cstheme="minorHAnsi"/>
        </w:rPr>
      </w:pPr>
      <w:r w:rsidRPr="008A2900">
        <w:rPr>
          <w:rFonts w:cstheme="minorHAnsi"/>
        </w:rPr>
        <w:t>KEQ</w:t>
      </w:r>
      <w:r w:rsidRPr="008A2900">
        <w:rPr>
          <w:rFonts w:cstheme="minorHAnsi"/>
        </w:rPr>
        <w:tab/>
      </w:r>
      <w:r w:rsidRPr="008A2900">
        <w:rPr>
          <w:rFonts w:cstheme="minorHAnsi"/>
        </w:rPr>
        <w:tab/>
        <w:t>Key Evaluation Question</w:t>
      </w:r>
    </w:p>
    <w:p w14:paraId="05629B1E" w14:textId="7B801AAF" w:rsidR="001A753E" w:rsidRPr="008A2900" w:rsidRDefault="001A753E" w:rsidP="001A753E">
      <w:pPr>
        <w:rPr>
          <w:rFonts w:cstheme="minorHAnsi"/>
        </w:rPr>
      </w:pPr>
      <w:r w:rsidRPr="008A2900">
        <w:rPr>
          <w:rFonts w:cstheme="minorHAnsi"/>
        </w:rPr>
        <w:t>TAG</w:t>
      </w:r>
      <w:r w:rsidRPr="008A2900">
        <w:rPr>
          <w:rFonts w:cstheme="minorHAnsi"/>
        </w:rPr>
        <w:tab/>
      </w:r>
      <w:r w:rsidRPr="008A2900">
        <w:rPr>
          <w:rFonts w:cstheme="minorHAnsi"/>
        </w:rPr>
        <w:tab/>
        <w:t>The Adaptation Game</w:t>
      </w:r>
    </w:p>
    <w:p w14:paraId="0C06823B" w14:textId="46C482A7" w:rsidR="001A753E" w:rsidRPr="008A2900" w:rsidRDefault="002E5F70" w:rsidP="001A753E">
      <w:pPr>
        <w:rPr>
          <w:rFonts w:cstheme="minorHAnsi"/>
        </w:rPr>
      </w:pPr>
      <w:r w:rsidRPr="008A2900">
        <w:rPr>
          <w:rFonts w:cstheme="minorHAnsi"/>
        </w:rPr>
        <w:t>EMV</w:t>
      </w:r>
      <w:r w:rsidRPr="008A2900">
        <w:rPr>
          <w:rFonts w:cstheme="minorHAnsi"/>
        </w:rPr>
        <w:tab/>
      </w:r>
      <w:r w:rsidRPr="008A2900">
        <w:rPr>
          <w:rFonts w:cstheme="minorHAnsi"/>
        </w:rPr>
        <w:tab/>
        <w:t>Emergency Management Victoria</w:t>
      </w:r>
    </w:p>
    <w:p w14:paraId="01BA8D83" w14:textId="6C897F5A" w:rsidR="00A27AF7" w:rsidRPr="008A2900" w:rsidRDefault="00A27AF7" w:rsidP="00C8109F">
      <w:pPr>
        <w:rPr>
          <w:rFonts w:cstheme="minorHAnsi"/>
          <w:sz w:val="20"/>
          <w:szCs w:val="20"/>
        </w:rPr>
      </w:pPr>
    </w:p>
    <w:p w14:paraId="3A6EA337" w14:textId="77777777" w:rsidR="00FF252A" w:rsidRPr="008A2900" w:rsidRDefault="00FF252A" w:rsidP="00C8109F">
      <w:pPr>
        <w:rPr>
          <w:rFonts w:cstheme="minorHAnsi"/>
          <w:sz w:val="20"/>
          <w:szCs w:val="20"/>
        </w:rPr>
      </w:pPr>
    </w:p>
    <w:p w14:paraId="04E56380" w14:textId="254FA50B" w:rsidR="007D2311" w:rsidRPr="008A2900" w:rsidRDefault="000A3FFD" w:rsidP="007D2311">
      <w:pPr>
        <w:pStyle w:val="Heading1"/>
        <w:rPr>
          <w:rFonts w:cstheme="minorHAnsi"/>
          <w:szCs w:val="32"/>
        </w:rPr>
      </w:pPr>
      <w:bookmarkStart w:id="1" w:name="_Toc135385134"/>
      <w:bookmarkStart w:id="2" w:name="_Toc135385135"/>
      <w:bookmarkStart w:id="3" w:name="_Toc174358760"/>
      <w:bookmarkEnd w:id="1"/>
      <w:bookmarkEnd w:id="2"/>
      <w:r w:rsidRPr="008A2900">
        <w:rPr>
          <w:rFonts w:cstheme="minorHAnsi"/>
          <w:szCs w:val="32"/>
        </w:rPr>
        <w:lastRenderedPageBreak/>
        <w:t>Introduction</w:t>
      </w:r>
      <w:bookmarkEnd w:id="3"/>
    </w:p>
    <w:p w14:paraId="6F26E21D" w14:textId="77777777" w:rsidR="007D2311" w:rsidRPr="008A2900" w:rsidRDefault="007D2311" w:rsidP="00C77BBA">
      <w:pPr>
        <w:pStyle w:val="Heading2"/>
        <w:rPr>
          <w:rFonts w:cstheme="minorHAnsi"/>
        </w:rPr>
      </w:pPr>
      <w:bookmarkStart w:id="4" w:name="_Toc431975118"/>
      <w:bookmarkStart w:id="5" w:name="_Toc174358761"/>
      <w:r w:rsidRPr="008A2900">
        <w:rPr>
          <w:rFonts w:cstheme="minorHAnsi"/>
        </w:rPr>
        <w:t>Background</w:t>
      </w:r>
      <w:bookmarkEnd w:id="4"/>
      <w:bookmarkEnd w:id="5"/>
    </w:p>
    <w:p w14:paraId="4B410F4C" w14:textId="151ED038" w:rsidR="00165B67" w:rsidRPr="008A2900" w:rsidRDefault="00165B67" w:rsidP="0003705D">
      <w:pPr>
        <w:rPr>
          <w:rFonts w:cstheme="minorHAnsi"/>
        </w:rPr>
      </w:pPr>
      <w:r w:rsidRPr="008A2900">
        <w:rPr>
          <w:rFonts w:cstheme="minorHAnsi"/>
        </w:rPr>
        <w:t>To reduce the risks from extreme heat the City of Melbourne established the ‘Heat Lab’ project</w:t>
      </w:r>
      <w:r w:rsidR="00AE2F03" w:rsidRPr="008A2900">
        <w:rPr>
          <w:rFonts w:cstheme="minorHAnsi"/>
        </w:rPr>
        <w:t xml:space="preserve">, </w:t>
      </w:r>
      <w:r w:rsidRPr="008A2900">
        <w:rPr>
          <w:rFonts w:cstheme="minorHAnsi"/>
        </w:rPr>
        <w:t>an innovation sandbox addressing heat vulnerability and risk in urban neighbourhoods. The lab experiment</w:t>
      </w:r>
      <w:r w:rsidR="007C6D8F" w:rsidRPr="008A2900">
        <w:rPr>
          <w:rFonts w:cstheme="minorHAnsi"/>
        </w:rPr>
        <w:t>ed</w:t>
      </w:r>
      <w:r w:rsidRPr="008A2900">
        <w:rPr>
          <w:rFonts w:cstheme="minorHAnsi"/>
        </w:rPr>
        <w:t xml:space="preserve"> on community focused, place-based interventions to address severe heat impacts. The City of Melbourne received funding from Emergency Management Victoria to deliver the Heat Lab project in the 2023-24 financial year. </w:t>
      </w:r>
    </w:p>
    <w:p w14:paraId="31B5D7B2" w14:textId="64E4BA89" w:rsidR="00165B67" w:rsidRPr="008A2900" w:rsidRDefault="00165B67" w:rsidP="0003705D">
      <w:pPr>
        <w:rPr>
          <w:rFonts w:cstheme="minorHAnsi"/>
        </w:rPr>
      </w:pPr>
      <w:r w:rsidRPr="008A2900">
        <w:rPr>
          <w:rFonts w:cstheme="minorHAnsi"/>
        </w:rPr>
        <w:t xml:space="preserve">The Heat Lab project </w:t>
      </w:r>
      <w:r w:rsidR="000825B0" w:rsidRPr="008A2900">
        <w:rPr>
          <w:rFonts w:cstheme="minorHAnsi"/>
        </w:rPr>
        <w:t>underwent a</w:t>
      </w:r>
      <w:r w:rsidRPr="008A2900">
        <w:rPr>
          <w:rFonts w:cstheme="minorHAnsi"/>
        </w:rPr>
        <w:t xml:space="preserve"> design and delivery phas</w:t>
      </w:r>
      <w:r w:rsidR="000825B0" w:rsidRPr="008A2900">
        <w:rPr>
          <w:rFonts w:cstheme="minorHAnsi"/>
        </w:rPr>
        <w:t xml:space="preserve">e of a range of design </w:t>
      </w:r>
      <w:proofErr w:type="gramStart"/>
      <w:r w:rsidR="000825B0" w:rsidRPr="008A2900">
        <w:rPr>
          <w:rFonts w:cstheme="minorHAnsi"/>
        </w:rPr>
        <w:t>interventions, and</w:t>
      </w:r>
      <w:proofErr w:type="gramEnd"/>
      <w:r w:rsidR="000825B0" w:rsidRPr="008A2900">
        <w:rPr>
          <w:rFonts w:cstheme="minorHAnsi"/>
        </w:rPr>
        <w:t xml:space="preserve"> is now complete</w:t>
      </w:r>
      <w:r w:rsidR="4D259F51" w:rsidRPr="008A2900">
        <w:rPr>
          <w:rFonts w:cstheme="minorHAnsi"/>
        </w:rPr>
        <w:t>.</w:t>
      </w:r>
      <w:r w:rsidRPr="008A2900">
        <w:rPr>
          <w:rFonts w:cstheme="minorHAnsi"/>
        </w:rPr>
        <w:t xml:space="preserve"> The identification and design of these interventions have been informed by community engagement, heat risk and social vulnerability data. Interventions include:</w:t>
      </w:r>
    </w:p>
    <w:p w14:paraId="3E891D9B" w14:textId="2266625C" w:rsidR="00165B67" w:rsidRPr="008A2900" w:rsidRDefault="00165B67" w:rsidP="008A6E67">
      <w:pPr>
        <w:pStyle w:val="ListParagraph"/>
        <w:numPr>
          <w:ilvl w:val="0"/>
          <w:numId w:val="9"/>
        </w:numPr>
        <w:rPr>
          <w:rFonts w:cstheme="minorHAnsi"/>
        </w:rPr>
      </w:pPr>
      <w:r w:rsidRPr="008A2900">
        <w:rPr>
          <w:rFonts w:cstheme="minorHAnsi"/>
        </w:rPr>
        <w:t xml:space="preserve">provision of </w:t>
      </w:r>
      <w:r w:rsidR="00956ABD" w:rsidRPr="008A2900">
        <w:rPr>
          <w:rFonts w:cstheme="minorHAnsi"/>
        </w:rPr>
        <w:t>cool</w:t>
      </w:r>
      <w:r w:rsidRPr="008A2900">
        <w:rPr>
          <w:rFonts w:cstheme="minorHAnsi"/>
        </w:rPr>
        <w:t xml:space="preserve"> kits</w:t>
      </w:r>
    </w:p>
    <w:p w14:paraId="2E53BFF7" w14:textId="4CD82A3B" w:rsidR="00165B67" w:rsidRPr="008A2900" w:rsidRDefault="00165B67" w:rsidP="008A6E67">
      <w:pPr>
        <w:pStyle w:val="ListParagraph"/>
        <w:numPr>
          <w:ilvl w:val="0"/>
          <w:numId w:val="9"/>
        </w:numPr>
        <w:rPr>
          <w:rFonts w:cstheme="minorHAnsi"/>
        </w:rPr>
      </w:pPr>
      <w:r w:rsidRPr="008A2900">
        <w:rPr>
          <w:rFonts w:cstheme="minorHAnsi"/>
        </w:rPr>
        <w:t xml:space="preserve">distributing information via brochures and heat smart </w:t>
      </w:r>
      <w:proofErr w:type="gramStart"/>
      <w:r w:rsidR="00956ABD" w:rsidRPr="008A2900">
        <w:rPr>
          <w:rFonts w:cstheme="minorHAnsi"/>
        </w:rPr>
        <w:t>sessions</w:t>
      </w:r>
      <w:proofErr w:type="gramEnd"/>
    </w:p>
    <w:p w14:paraId="331703D5" w14:textId="77777777" w:rsidR="00165B67" w:rsidRPr="008A2900" w:rsidRDefault="00165B67" w:rsidP="008A6E67">
      <w:pPr>
        <w:pStyle w:val="ListParagraph"/>
        <w:numPr>
          <w:ilvl w:val="0"/>
          <w:numId w:val="9"/>
        </w:numPr>
        <w:rPr>
          <w:rFonts w:cstheme="minorHAnsi"/>
        </w:rPr>
      </w:pPr>
      <w:r w:rsidRPr="008A2900">
        <w:rPr>
          <w:rFonts w:cstheme="minorHAnsi"/>
        </w:rPr>
        <w:t>shading infrastructure trials</w:t>
      </w:r>
    </w:p>
    <w:p w14:paraId="364045E6" w14:textId="77777777" w:rsidR="00165B67" w:rsidRPr="008A2900" w:rsidRDefault="00165B67" w:rsidP="008A6E67">
      <w:pPr>
        <w:pStyle w:val="ListParagraph"/>
        <w:numPr>
          <w:ilvl w:val="0"/>
          <w:numId w:val="9"/>
        </w:numPr>
        <w:rPr>
          <w:rFonts w:cstheme="minorHAnsi"/>
        </w:rPr>
      </w:pPr>
      <w:r w:rsidRPr="008A2900">
        <w:rPr>
          <w:rFonts w:cstheme="minorHAnsi"/>
        </w:rPr>
        <w:t xml:space="preserve">provision of ‘Cool Places’ for community members </w:t>
      </w:r>
      <w:proofErr w:type="gramStart"/>
      <w:r w:rsidRPr="008A2900">
        <w:rPr>
          <w:rFonts w:cstheme="minorHAnsi"/>
        </w:rPr>
        <w:t>and;</w:t>
      </w:r>
      <w:proofErr w:type="gramEnd"/>
    </w:p>
    <w:p w14:paraId="5B5011C4" w14:textId="77777777" w:rsidR="00165B67" w:rsidRPr="008A2900" w:rsidRDefault="00165B67" w:rsidP="008A6E67">
      <w:pPr>
        <w:pStyle w:val="ListParagraph"/>
        <w:numPr>
          <w:ilvl w:val="0"/>
          <w:numId w:val="9"/>
        </w:numPr>
        <w:rPr>
          <w:rFonts w:cstheme="minorHAnsi"/>
        </w:rPr>
      </w:pPr>
      <w:r w:rsidRPr="008A2900">
        <w:rPr>
          <w:rFonts w:cstheme="minorHAnsi"/>
        </w:rPr>
        <w:t>public art as an awareness raising tool.</w:t>
      </w:r>
    </w:p>
    <w:p w14:paraId="33ED9115" w14:textId="2518E7C4" w:rsidR="0003705D" w:rsidRPr="008A2900" w:rsidRDefault="00165B67" w:rsidP="0003705D">
      <w:pPr>
        <w:rPr>
          <w:rFonts w:cstheme="minorHAnsi"/>
        </w:rPr>
      </w:pPr>
      <w:r w:rsidRPr="008A2900">
        <w:rPr>
          <w:rFonts w:cstheme="minorHAnsi"/>
        </w:rPr>
        <w:t xml:space="preserve">FPC </w:t>
      </w:r>
      <w:r w:rsidR="006F7254" w:rsidRPr="008A2900">
        <w:rPr>
          <w:rFonts w:cstheme="minorHAnsi"/>
        </w:rPr>
        <w:t>was</w:t>
      </w:r>
      <w:r w:rsidRPr="008A2900">
        <w:rPr>
          <w:rFonts w:cstheme="minorHAnsi"/>
        </w:rPr>
        <w:t xml:space="preserve"> engaged to undertake an evaluation of the Heat Lab to understand the effectiveness of the lab model, lessons for delivery, which interventions have impact and which interventions can and should be rolled and scaled in future summers. </w:t>
      </w:r>
    </w:p>
    <w:p w14:paraId="2F1549EC" w14:textId="32F2D806" w:rsidR="00173F12" w:rsidRPr="008A2900" w:rsidRDefault="007D2311" w:rsidP="00C77BBA">
      <w:pPr>
        <w:pStyle w:val="Heading2"/>
        <w:rPr>
          <w:rFonts w:cstheme="minorHAnsi"/>
        </w:rPr>
      </w:pPr>
      <w:bookmarkStart w:id="6" w:name="_Toc431975119"/>
      <w:bookmarkStart w:id="7" w:name="_Toc174358762"/>
      <w:r w:rsidRPr="008A2900">
        <w:rPr>
          <w:rFonts w:cstheme="minorHAnsi"/>
        </w:rPr>
        <w:t>Objectives and scope</w:t>
      </w:r>
      <w:bookmarkEnd w:id="6"/>
      <w:bookmarkEnd w:id="7"/>
    </w:p>
    <w:p w14:paraId="055658A0" w14:textId="4647E714" w:rsidR="000F4AEC" w:rsidRPr="008A2900" w:rsidRDefault="000F4AEC" w:rsidP="000F4AEC">
      <w:pPr>
        <w:rPr>
          <w:rFonts w:cstheme="minorHAnsi"/>
        </w:rPr>
      </w:pPr>
      <w:r w:rsidRPr="008A2900">
        <w:rPr>
          <w:rFonts w:cstheme="minorHAnsi"/>
        </w:rPr>
        <w:t xml:space="preserve">The objectives of this evaluation </w:t>
      </w:r>
      <w:r w:rsidR="00001A79" w:rsidRPr="008A2900">
        <w:rPr>
          <w:rFonts w:cstheme="minorHAnsi"/>
        </w:rPr>
        <w:t>w</w:t>
      </w:r>
      <w:r w:rsidR="003A4745" w:rsidRPr="008A2900">
        <w:rPr>
          <w:rFonts w:cstheme="minorHAnsi"/>
        </w:rPr>
        <w:t>ere</w:t>
      </w:r>
      <w:r w:rsidRPr="008A2900">
        <w:rPr>
          <w:rFonts w:cstheme="minorHAnsi"/>
        </w:rPr>
        <w:t xml:space="preserve"> to: </w:t>
      </w:r>
    </w:p>
    <w:p w14:paraId="5C92938B" w14:textId="77777777" w:rsidR="000F4AEC" w:rsidRPr="008A2900" w:rsidRDefault="000F4AEC" w:rsidP="008A6E67">
      <w:pPr>
        <w:numPr>
          <w:ilvl w:val="0"/>
          <w:numId w:val="2"/>
        </w:numPr>
        <w:rPr>
          <w:rFonts w:cstheme="minorHAnsi"/>
        </w:rPr>
      </w:pPr>
      <w:r w:rsidRPr="008A2900">
        <w:rPr>
          <w:rFonts w:cstheme="minorHAnsi"/>
        </w:rPr>
        <w:t xml:space="preserve">understand the </w:t>
      </w:r>
      <w:r w:rsidRPr="008A2900">
        <w:rPr>
          <w:rFonts w:cstheme="minorHAnsi"/>
          <w:b/>
          <w:bCs/>
        </w:rPr>
        <w:t>effectiveness of a ‘lab’ model</w:t>
      </w:r>
      <w:r w:rsidRPr="008A2900">
        <w:rPr>
          <w:rFonts w:cstheme="minorHAnsi"/>
        </w:rPr>
        <w:t xml:space="preserve"> at reducing </w:t>
      </w:r>
      <w:proofErr w:type="gramStart"/>
      <w:r w:rsidRPr="008A2900">
        <w:rPr>
          <w:rFonts w:cstheme="minorHAnsi"/>
        </w:rPr>
        <w:t>risks</w:t>
      </w:r>
      <w:proofErr w:type="gramEnd"/>
      <w:r w:rsidRPr="008A2900">
        <w:rPr>
          <w:rFonts w:cstheme="minorHAnsi"/>
        </w:rPr>
        <w:t xml:space="preserve"> </w:t>
      </w:r>
    </w:p>
    <w:p w14:paraId="7E3315C8" w14:textId="77777777" w:rsidR="000F4AEC" w:rsidRPr="008A2900" w:rsidRDefault="000F4AEC" w:rsidP="008A6E67">
      <w:pPr>
        <w:numPr>
          <w:ilvl w:val="0"/>
          <w:numId w:val="2"/>
        </w:numPr>
        <w:rPr>
          <w:rFonts w:cstheme="minorHAnsi"/>
        </w:rPr>
      </w:pPr>
      <w:r w:rsidRPr="008A2900">
        <w:rPr>
          <w:rFonts w:cstheme="minorHAnsi"/>
        </w:rPr>
        <w:t xml:space="preserve">understand </w:t>
      </w:r>
      <w:r w:rsidRPr="008A2900">
        <w:rPr>
          <w:rFonts w:cstheme="minorHAnsi"/>
          <w:b/>
          <w:bCs/>
        </w:rPr>
        <w:t>how effective each intervention is</w:t>
      </w:r>
      <w:r w:rsidRPr="008A2900">
        <w:rPr>
          <w:rFonts w:cstheme="minorHAnsi"/>
        </w:rPr>
        <w:t xml:space="preserve"> at reducing heat vulnerability i.e., asking the question if the chosen actions are resulting in the desired outcomes or </w:t>
      </w:r>
      <w:proofErr w:type="gramStart"/>
      <w:r w:rsidRPr="008A2900">
        <w:rPr>
          <w:rFonts w:cstheme="minorHAnsi"/>
        </w:rPr>
        <w:t>not</w:t>
      </w:r>
      <w:proofErr w:type="gramEnd"/>
    </w:p>
    <w:p w14:paraId="08D79524" w14:textId="77777777" w:rsidR="000F4AEC" w:rsidRPr="008A2900" w:rsidRDefault="000F4AEC" w:rsidP="008A6E67">
      <w:pPr>
        <w:numPr>
          <w:ilvl w:val="0"/>
          <w:numId w:val="2"/>
        </w:numPr>
        <w:rPr>
          <w:rFonts w:cstheme="minorHAnsi"/>
        </w:rPr>
      </w:pPr>
      <w:r w:rsidRPr="008A2900">
        <w:rPr>
          <w:rFonts w:cstheme="minorHAnsi"/>
        </w:rPr>
        <w:t xml:space="preserve">understand the </w:t>
      </w:r>
      <w:r w:rsidRPr="008A2900">
        <w:rPr>
          <w:rFonts w:cstheme="minorHAnsi"/>
          <w:b/>
          <w:bCs/>
        </w:rPr>
        <w:t xml:space="preserve">efficiency of the </w:t>
      </w:r>
      <w:proofErr w:type="gramStart"/>
      <w:r w:rsidRPr="008A2900">
        <w:rPr>
          <w:rFonts w:cstheme="minorHAnsi"/>
          <w:b/>
          <w:bCs/>
        </w:rPr>
        <w:t>interventions</w:t>
      </w:r>
      <w:proofErr w:type="gramEnd"/>
      <w:r w:rsidRPr="008A2900">
        <w:rPr>
          <w:rFonts w:cstheme="minorHAnsi"/>
        </w:rPr>
        <w:t xml:space="preserve">  </w:t>
      </w:r>
    </w:p>
    <w:p w14:paraId="518146BE" w14:textId="77777777" w:rsidR="000F4AEC" w:rsidRPr="008A2900" w:rsidRDefault="000F4AEC" w:rsidP="008A6E67">
      <w:pPr>
        <w:numPr>
          <w:ilvl w:val="0"/>
          <w:numId w:val="2"/>
        </w:numPr>
        <w:rPr>
          <w:rFonts w:cstheme="minorHAnsi"/>
        </w:rPr>
      </w:pPr>
      <w:r w:rsidRPr="008A2900">
        <w:rPr>
          <w:rFonts w:cstheme="minorHAnsi"/>
        </w:rPr>
        <w:t xml:space="preserve">understand </w:t>
      </w:r>
      <w:r w:rsidRPr="008A2900">
        <w:rPr>
          <w:rFonts w:cstheme="minorHAnsi"/>
          <w:b/>
          <w:bCs/>
        </w:rPr>
        <w:t>community experience and the impact of interventions</w:t>
      </w:r>
      <w:r w:rsidRPr="008A2900">
        <w:rPr>
          <w:rFonts w:cstheme="minorHAnsi"/>
        </w:rPr>
        <w:t xml:space="preserve"> of reducing heat risk and </w:t>
      </w:r>
      <w:proofErr w:type="gramStart"/>
      <w:r w:rsidRPr="008A2900">
        <w:rPr>
          <w:rFonts w:cstheme="minorHAnsi"/>
        </w:rPr>
        <w:t>vulnerability</w:t>
      </w:r>
      <w:proofErr w:type="gramEnd"/>
    </w:p>
    <w:p w14:paraId="74CEFFEB" w14:textId="13B5CA48" w:rsidR="00165B67" w:rsidRPr="008A2900" w:rsidRDefault="00165B67" w:rsidP="00410258">
      <w:pPr>
        <w:rPr>
          <w:rFonts w:cstheme="minorHAnsi"/>
        </w:rPr>
      </w:pPr>
      <w:r w:rsidRPr="008A2900">
        <w:rPr>
          <w:rFonts w:cstheme="minorHAnsi"/>
        </w:rPr>
        <w:t xml:space="preserve">The following components of the project </w:t>
      </w:r>
      <w:r w:rsidR="00531130" w:rsidRPr="008A2900">
        <w:rPr>
          <w:rFonts w:cstheme="minorHAnsi"/>
        </w:rPr>
        <w:t>were</w:t>
      </w:r>
      <w:r w:rsidRPr="008A2900">
        <w:rPr>
          <w:rFonts w:cstheme="minorHAnsi"/>
        </w:rPr>
        <w:t xml:space="preserve"> in scope for this monitoring and evaluation program:</w:t>
      </w:r>
    </w:p>
    <w:p w14:paraId="0D9B96E0" w14:textId="77777777" w:rsidR="00165B67" w:rsidRPr="008A2900" w:rsidRDefault="00165B67" w:rsidP="008A6E67">
      <w:pPr>
        <w:pStyle w:val="ListParagraph"/>
        <w:numPr>
          <w:ilvl w:val="0"/>
          <w:numId w:val="10"/>
        </w:numPr>
        <w:rPr>
          <w:rFonts w:cstheme="minorHAnsi"/>
        </w:rPr>
      </w:pPr>
      <w:r w:rsidRPr="008A2900">
        <w:rPr>
          <w:rFonts w:cstheme="minorHAnsi"/>
        </w:rPr>
        <w:t xml:space="preserve">The Lab Model (approach taken to develop interventions) </w:t>
      </w:r>
    </w:p>
    <w:p w14:paraId="4731EEAC" w14:textId="77777777" w:rsidR="00165B67" w:rsidRPr="008A2900" w:rsidRDefault="00165B67" w:rsidP="008A6E67">
      <w:pPr>
        <w:pStyle w:val="ListParagraph"/>
        <w:numPr>
          <w:ilvl w:val="0"/>
          <w:numId w:val="10"/>
        </w:numPr>
        <w:rPr>
          <w:rFonts w:cstheme="minorHAnsi"/>
        </w:rPr>
      </w:pPr>
      <w:r w:rsidRPr="008A2900">
        <w:rPr>
          <w:rFonts w:cstheme="minorHAnsi"/>
        </w:rPr>
        <w:t>Pilot infrastructure and service interventions:</w:t>
      </w:r>
    </w:p>
    <w:p w14:paraId="1CD5AF59" w14:textId="77777777" w:rsidR="00165B67" w:rsidRPr="008A2900" w:rsidRDefault="00165B67" w:rsidP="008A6E67">
      <w:pPr>
        <w:pStyle w:val="ListParagraph"/>
        <w:numPr>
          <w:ilvl w:val="1"/>
          <w:numId w:val="10"/>
        </w:numPr>
        <w:rPr>
          <w:rFonts w:cstheme="minorHAnsi"/>
        </w:rPr>
      </w:pPr>
      <w:r w:rsidRPr="008A2900">
        <w:rPr>
          <w:rFonts w:cstheme="minorHAnsi"/>
        </w:rPr>
        <w:t>Awareness raising:</w:t>
      </w:r>
    </w:p>
    <w:p w14:paraId="0CB8A638" w14:textId="77777777" w:rsidR="00165B67" w:rsidRPr="008A2900" w:rsidRDefault="00165B67" w:rsidP="008A6E67">
      <w:pPr>
        <w:pStyle w:val="ListParagraph"/>
        <w:numPr>
          <w:ilvl w:val="2"/>
          <w:numId w:val="10"/>
        </w:numPr>
        <w:rPr>
          <w:rFonts w:cstheme="minorHAnsi"/>
        </w:rPr>
      </w:pPr>
      <w:r w:rsidRPr="008A2900">
        <w:rPr>
          <w:rFonts w:cstheme="minorHAnsi"/>
        </w:rPr>
        <w:t xml:space="preserve">Heat Safe Collateral </w:t>
      </w:r>
    </w:p>
    <w:p w14:paraId="386E37BA" w14:textId="77777777" w:rsidR="00165B67" w:rsidRPr="008A2900" w:rsidRDefault="00165B67" w:rsidP="008A6E67">
      <w:pPr>
        <w:pStyle w:val="ListParagraph"/>
        <w:numPr>
          <w:ilvl w:val="2"/>
          <w:numId w:val="10"/>
        </w:numPr>
        <w:rPr>
          <w:rFonts w:cstheme="minorHAnsi"/>
        </w:rPr>
      </w:pPr>
      <w:r w:rsidRPr="008A2900">
        <w:rPr>
          <w:rFonts w:cstheme="minorHAnsi"/>
        </w:rPr>
        <w:t>Public Art</w:t>
      </w:r>
    </w:p>
    <w:p w14:paraId="4D46ECE5" w14:textId="77777777" w:rsidR="00165B67" w:rsidRPr="008A2900" w:rsidRDefault="00165B67" w:rsidP="008A6E67">
      <w:pPr>
        <w:pStyle w:val="ListParagraph"/>
        <w:numPr>
          <w:ilvl w:val="1"/>
          <w:numId w:val="10"/>
        </w:numPr>
        <w:rPr>
          <w:rFonts w:cstheme="minorHAnsi"/>
        </w:rPr>
      </w:pPr>
      <w:r w:rsidRPr="008A2900">
        <w:rPr>
          <w:rFonts w:cstheme="minorHAnsi"/>
        </w:rPr>
        <w:t>Engagement and outreach:</w:t>
      </w:r>
    </w:p>
    <w:p w14:paraId="7CCE60CD" w14:textId="77777777" w:rsidR="00165B67" w:rsidRPr="008A2900" w:rsidRDefault="00165B67" w:rsidP="008A6E67">
      <w:pPr>
        <w:pStyle w:val="ListParagraph"/>
        <w:numPr>
          <w:ilvl w:val="2"/>
          <w:numId w:val="10"/>
        </w:numPr>
        <w:rPr>
          <w:rFonts w:cstheme="minorHAnsi"/>
        </w:rPr>
      </w:pPr>
      <w:r w:rsidRPr="008A2900">
        <w:rPr>
          <w:rFonts w:cstheme="minorHAnsi"/>
        </w:rPr>
        <w:t>Creative Engagement – The Adaptation Game</w:t>
      </w:r>
    </w:p>
    <w:p w14:paraId="18AC1D42" w14:textId="1BD8E5DD" w:rsidR="00165B67" w:rsidRPr="008A2900" w:rsidRDefault="00FD58D7" w:rsidP="008A6E67">
      <w:pPr>
        <w:pStyle w:val="ListParagraph"/>
        <w:numPr>
          <w:ilvl w:val="2"/>
          <w:numId w:val="10"/>
        </w:numPr>
        <w:rPr>
          <w:rFonts w:cstheme="minorHAnsi"/>
        </w:rPr>
      </w:pPr>
      <w:r w:rsidRPr="008A2900">
        <w:rPr>
          <w:rFonts w:cstheme="minorHAnsi"/>
        </w:rPr>
        <w:t>Cool</w:t>
      </w:r>
      <w:r w:rsidR="00165B67" w:rsidRPr="008A2900">
        <w:rPr>
          <w:rFonts w:cstheme="minorHAnsi"/>
        </w:rPr>
        <w:t xml:space="preserve"> Kits</w:t>
      </w:r>
    </w:p>
    <w:p w14:paraId="63007484" w14:textId="6AF70D40" w:rsidR="00165B67" w:rsidRPr="008A2900" w:rsidRDefault="00165B67" w:rsidP="008A6E67">
      <w:pPr>
        <w:pStyle w:val="ListParagraph"/>
        <w:numPr>
          <w:ilvl w:val="2"/>
          <w:numId w:val="10"/>
        </w:numPr>
        <w:rPr>
          <w:rFonts w:cstheme="minorHAnsi"/>
        </w:rPr>
      </w:pPr>
      <w:r w:rsidRPr="008A2900">
        <w:rPr>
          <w:rFonts w:cstheme="minorHAnsi"/>
        </w:rPr>
        <w:t xml:space="preserve">Heat Smart </w:t>
      </w:r>
      <w:r w:rsidR="00FD58D7" w:rsidRPr="008A2900">
        <w:rPr>
          <w:rFonts w:cstheme="minorHAnsi"/>
        </w:rPr>
        <w:t xml:space="preserve">Sessions </w:t>
      </w:r>
    </w:p>
    <w:p w14:paraId="7C7600F1" w14:textId="77777777" w:rsidR="00165B67" w:rsidRPr="008A2900" w:rsidRDefault="00165B67" w:rsidP="008A6E67">
      <w:pPr>
        <w:pStyle w:val="ListParagraph"/>
        <w:numPr>
          <w:ilvl w:val="1"/>
          <w:numId w:val="10"/>
        </w:numPr>
        <w:rPr>
          <w:rFonts w:cstheme="minorHAnsi"/>
        </w:rPr>
      </w:pPr>
      <w:r w:rsidRPr="008A2900">
        <w:rPr>
          <w:rFonts w:cstheme="minorHAnsi"/>
        </w:rPr>
        <w:t xml:space="preserve">Provision of Cool Places: </w:t>
      </w:r>
    </w:p>
    <w:p w14:paraId="0B56E524" w14:textId="77777777" w:rsidR="00165B67" w:rsidRPr="008A2900" w:rsidRDefault="00165B67" w:rsidP="008A6E67">
      <w:pPr>
        <w:pStyle w:val="ListParagraph"/>
        <w:numPr>
          <w:ilvl w:val="2"/>
          <w:numId w:val="10"/>
        </w:numPr>
        <w:rPr>
          <w:rFonts w:cstheme="minorHAnsi"/>
        </w:rPr>
      </w:pPr>
      <w:r w:rsidRPr="008A2900">
        <w:rPr>
          <w:rFonts w:cstheme="minorHAnsi"/>
        </w:rPr>
        <w:lastRenderedPageBreak/>
        <w:t>Cool Places in Libraries</w:t>
      </w:r>
    </w:p>
    <w:p w14:paraId="6E3FBB7B" w14:textId="77777777" w:rsidR="00165B67" w:rsidRPr="008A2900" w:rsidRDefault="00165B67" w:rsidP="008A6E67">
      <w:pPr>
        <w:pStyle w:val="ListParagraph"/>
        <w:numPr>
          <w:ilvl w:val="2"/>
          <w:numId w:val="10"/>
        </w:numPr>
        <w:rPr>
          <w:rFonts w:cstheme="minorHAnsi"/>
        </w:rPr>
      </w:pPr>
      <w:r w:rsidRPr="008A2900">
        <w:rPr>
          <w:rFonts w:cstheme="minorHAnsi"/>
        </w:rPr>
        <w:t>Facilitation of Cool Places</w:t>
      </w:r>
    </w:p>
    <w:p w14:paraId="46DA9E22" w14:textId="278BE826" w:rsidR="00F96B96" w:rsidRPr="008A2900" w:rsidRDefault="00165B67" w:rsidP="008A6E67">
      <w:pPr>
        <w:pStyle w:val="ListParagraph"/>
        <w:numPr>
          <w:ilvl w:val="1"/>
          <w:numId w:val="10"/>
        </w:numPr>
        <w:rPr>
          <w:rFonts w:cstheme="minorHAnsi"/>
        </w:rPr>
      </w:pPr>
      <w:r w:rsidRPr="008A2900">
        <w:rPr>
          <w:rFonts w:cstheme="minorHAnsi"/>
        </w:rPr>
        <w:t>Retrofitting public space</w:t>
      </w:r>
      <w:r w:rsidR="003A4745" w:rsidRPr="008A2900">
        <w:rPr>
          <w:rFonts w:cstheme="minorHAnsi"/>
        </w:rPr>
        <w:t xml:space="preserve"> </w:t>
      </w:r>
      <w:r w:rsidRPr="008A2900">
        <w:rPr>
          <w:rFonts w:cstheme="minorHAnsi"/>
          <w:b/>
          <w:bCs/>
        </w:rPr>
        <w:t xml:space="preserve">Assessment of the impact of this intervention </w:t>
      </w:r>
      <w:r w:rsidR="006F7254" w:rsidRPr="008A2900">
        <w:rPr>
          <w:rFonts w:cstheme="minorHAnsi"/>
          <w:b/>
          <w:bCs/>
        </w:rPr>
        <w:t>was</w:t>
      </w:r>
      <w:r w:rsidRPr="008A2900">
        <w:rPr>
          <w:rFonts w:cstheme="minorHAnsi"/>
          <w:b/>
          <w:bCs/>
        </w:rPr>
        <w:t xml:space="preserve"> out of scope </w:t>
      </w:r>
      <w:r w:rsidR="006F7254" w:rsidRPr="008A2900">
        <w:rPr>
          <w:rFonts w:cstheme="minorHAnsi"/>
          <w:b/>
          <w:bCs/>
        </w:rPr>
        <w:t>for</w:t>
      </w:r>
      <w:r w:rsidRPr="008A2900">
        <w:rPr>
          <w:rFonts w:cstheme="minorHAnsi"/>
          <w:b/>
          <w:bCs/>
        </w:rPr>
        <w:t xml:space="preserve"> this evaluation and is being completed by RMIT University.</w:t>
      </w:r>
    </w:p>
    <w:p w14:paraId="3D7AE86E" w14:textId="2BE59791" w:rsidR="00CF475A" w:rsidRPr="008A2900" w:rsidRDefault="00AF5938" w:rsidP="00C77BBA">
      <w:pPr>
        <w:pStyle w:val="Heading2"/>
        <w:rPr>
          <w:rFonts w:cstheme="minorHAnsi"/>
        </w:rPr>
      </w:pPr>
      <w:bookmarkStart w:id="8" w:name="_Toc174358763"/>
      <w:r w:rsidRPr="008A2900">
        <w:rPr>
          <w:rFonts w:cstheme="minorHAnsi"/>
        </w:rPr>
        <w:t>Methodology</w:t>
      </w:r>
      <w:bookmarkEnd w:id="8"/>
      <w:r w:rsidR="003F55B7" w:rsidRPr="008A2900">
        <w:rPr>
          <w:rFonts w:cstheme="minorHAnsi"/>
        </w:rPr>
        <w:t xml:space="preserve"> </w:t>
      </w:r>
    </w:p>
    <w:p w14:paraId="611CAEA2" w14:textId="6030C097" w:rsidR="00776930" w:rsidRPr="008A2900" w:rsidRDefault="00776930" w:rsidP="003F55B7">
      <w:pPr>
        <w:rPr>
          <w:rFonts w:cstheme="minorHAnsi"/>
        </w:rPr>
      </w:pPr>
      <w:r w:rsidRPr="008A2900">
        <w:rPr>
          <w:rFonts w:cstheme="minorHAnsi"/>
        </w:rPr>
        <w:t xml:space="preserve">Our approach to this evaluation involved the following </w:t>
      </w:r>
      <w:r w:rsidR="00E81FEB" w:rsidRPr="008A2900">
        <w:rPr>
          <w:rFonts w:cstheme="minorHAnsi"/>
        </w:rPr>
        <w:t>components:</w:t>
      </w:r>
    </w:p>
    <w:p w14:paraId="2CB4E019" w14:textId="1E140416" w:rsidR="00776930" w:rsidRPr="008A2900" w:rsidRDefault="00E81FEB" w:rsidP="008A6E67">
      <w:pPr>
        <w:pStyle w:val="ListParagraph"/>
        <w:numPr>
          <w:ilvl w:val="0"/>
          <w:numId w:val="15"/>
        </w:numPr>
        <w:rPr>
          <w:rFonts w:cstheme="minorHAnsi"/>
        </w:rPr>
      </w:pPr>
      <w:r w:rsidRPr="008A2900">
        <w:rPr>
          <w:rFonts w:cstheme="minorHAnsi"/>
          <w:b/>
          <w:bCs/>
        </w:rPr>
        <w:t>An in</w:t>
      </w:r>
      <w:r w:rsidR="0084686A" w:rsidRPr="008A2900">
        <w:rPr>
          <w:rFonts w:cstheme="minorHAnsi"/>
          <w:b/>
          <w:bCs/>
        </w:rPr>
        <w:t>ception meeting</w:t>
      </w:r>
      <w:r w:rsidR="0084686A" w:rsidRPr="008A2900">
        <w:rPr>
          <w:rFonts w:cstheme="minorHAnsi"/>
        </w:rPr>
        <w:t xml:space="preserve"> </w:t>
      </w:r>
      <w:r w:rsidRPr="008A2900">
        <w:rPr>
          <w:rFonts w:cstheme="minorHAnsi"/>
        </w:rPr>
        <w:t>- held</w:t>
      </w:r>
      <w:r w:rsidR="0084686A" w:rsidRPr="008A2900">
        <w:rPr>
          <w:rFonts w:cstheme="minorHAnsi"/>
        </w:rPr>
        <w:t xml:space="preserve"> </w:t>
      </w:r>
      <w:r w:rsidRPr="008A2900">
        <w:rPr>
          <w:rFonts w:cstheme="minorHAnsi"/>
        </w:rPr>
        <w:t xml:space="preserve">on 20 November 2023 </w:t>
      </w:r>
      <w:r w:rsidR="0084686A" w:rsidRPr="008A2900">
        <w:rPr>
          <w:rFonts w:cstheme="minorHAnsi"/>
        </w:rPr>
        <w:t xml:space="preserve">between </w:t>
      </w:r>
      <w:r w:rsidRPr="008A2900">
        <w:rPr>
          <w:rFonts w:cstheme="minorHAnsi"/>
        </w:rPr>
        <w:t xml:space="preserve">FPC and the City of Melbourne team to discuss the objectives of the evaluation, the background and context of the Heat Lab pilot, agree on the evaluation approach, identify key </w:t>
      </w:r>
      <w:r w:rsidR="00D04E36" w:rsidRPr="008A2900">
        <w:rPr>
          <w:rFonts w:cstheme="minorHAnsi"/>
        </w:rPr>
        <w:t>documents,</w:t>
      </w:r>
      <w:r w:rsidRPr="008A2900">
        <w:rPr>
          <w:rFonts w:cstheme="minorHAnsi"/>
        </w:rPr>
        <w:t xml:space="preserve"> and confirm project management processes.</w:t>
      </w:r>
    </w:p>
    <w:p w14:paraId="27D47460" w14:textId="373639B9" w:rsidR="00E81FEB" w:rsidRPr="008A2900" w:rsidRDefault="00E81FEB" w:rsidP="008A6E67">
      <w:pPr>
        <w:pStyle w:val="ListParagraph"/>
        <w:numPr>
          <w:ilvl w:val="0"/>
          <w:numId w:val="15"/>
        </w:numPr>
        <w:rPr>
          <w:rFonts w:cstheme="minorHAnsi"/>
        </w:rPr>
      </w:pPr>
      <w:r w:rsidRPr="008A2900">
        <w:rPr>
          <w:rFonts w:cstheme="minorHAnsi"/>
          <w:b/>
          <w:bCs/>
        </w:rPr>
        <w:t>Development of a project plan</w:t>
      </w:r>
      <w:r w:rsidRPr="008A2900">
        <w:rPr>
          <w:rFonts w:cstheme="minorHAnsi"/>
        </w:rPr>
        <w:t xml:space="preserve"> – building on discussion at the inception meeting, an evaluation plan was prepared, including a refined evaluation framework, data collection methods and analysis strategies and confirmed timelines and deliverables.</w:t>
      </w:r>
    </w:p>
    <w:p w14:paraId="6787E30E" w14:textId="222AEAAB" w:rsidR="00E81FEB" w:rsidRPr="008A2900" w:rsidRDefault="00E81FEB" w:rsidP="008A6E67">
      <w:pPr>
        <w:pStyle w:val="ListParagraph"/>
        <w:numPr>
          <w:ilvl w:val="0"/>
          <w:numId w:val="15"/>
        </w:numPr>
        <w:rPr>
          <w:rFonts w:cstheme="minorHAnsi"/>
        </w:rPr>
      </w:pPr>
      <w:r w:rsidRPr="008A2900">
        <w:rPr>
          <w:rFonts w:cstheme="minorHAnsi"/>
          <w:b/>
          <w:bCs/>
        </w:rPr>
        <w:t>Document review and gap analysis</w:t>
      </w:r>
      <w:r w:rsidRPr="008A2900">
        <w:rPr>
          <w:rFonts w:cstheme="minorHAnsi"/>
        </w:rPr>
        <w:t xml:space="preserve"> – of key program records, plans and documents provided to gain an in depth understanding of the Heat Lab interventions.</w:t>
      </w:r>
    </w:p>
    <w:p w14:paraId="1088F779" w14:textId="469B2C41" w:rsidR="00E81FEB" w:rsidRPr="008A2900" w:rsidRDefault="00E81FEB" w:rsidP="008A6E67">
      <w:pPr>
        <w:pStyle w:val="ListParagraph"/>
        <w:numPr>
          <w:ilvl w:val="0"/>
          <w:numId w:val="15"/>
        </w:numPr>
        <w:rPr>
          <w:rFonts w:cstheme="minorHAnsi"/>
        </w:rPr>
      </w:pPr>
      <w:r w:rsidRPr="008A2900">
        <w:rPr>
          <w:rFonts w:cstheme="minorHAnsi"/>
          <w:b/>
          <w:bCs/>
        </w:rPr>
        <w:t>Data collection</w:t>
      </w:r>
      <w:r w:rsidRPr="008A2900">
        <w:rPr>
          <w:rFonts w:cstheme="minorHAnsi"/>
        </w:rPr>
        <w:t>, which consisted of:</w:t>
      </w:r>
    </w:p>
    <w:p w14:paraId="1F8A6C3A" w14:textId="2B54F52C" w:rsidR="00E81FEB" w:rsidRPr="008A2900" w:rsidRDefault="00E81FEB" w:rsidP="008A6E67">
      <w:pPr>
        <w:pStyle w:val="ListParagraph"/>
        <w:numPr>
          <w:ilvl w:val="1"/>
          <w:numId w:val="15"/>
        </w:numPr>
        <w:rPr>
          <w:rFonts w:cstheme="minorHAnsi"/>
        </w:rPr>
      </w:pPr>
      <w:r w:rsidRPr="008A2900">
        <w:rPr>
          <w:rFonts w:cstheme="minorHAnsi"/>
        </w:rPr>
        <w:t>Surveys of community members using Cool Places</w:t>
      </w:r>
    </w:p>
    <w:p w14:paraId="5F79A408" w14:textId="7B1DF22F" w:rsidR="00E81FEB" w:rsidRPr="008A2900" w:rsidRDefault="00E81FEB" w:rsidP="008A6E67">
      <w:pPr>
        <w:pStyle w:val="ListParagraph"/>
        <w:numPr>
          <w:ilvl w:val="1"/>
          <w:numId w:val="15"/>
        </w:numPr>
        <w:rPr>
          <w:rFonts w:cstheme="minorHAnsi"/>
        </w:rPr>
      </w:pPr>
      <w:r w:rsidRPr="008A2900">
        <w:rPr>
          <w:rFonts w:cstheme="minorHAnsi"/>
        </w:rPr>
        <w:t>Interviews with key stakeholders (</w:t>
      </w:r>
      <w:r w:rsidR="00D42FC4" w:rsidRPr="008A2900">
        <w:rPr>
          <w:rFonts w:cstheme="minorHAnsi"/>
        </w:rPr>
        <w:t xml:space="preserve">17 </w:t>
      </w:r>
      <w:r w:rsidRPr="008A2900">
        <w:rPr>
          <w:rFonts w:cstheme="minorHAnsi"/>
        </w:rPr>
        <w:t>in total) - Interviews were in-depth and semi-structured. Each interview was around 45-60 minutes in duration and facilitated over Zoom</w:t>
      </w:r>
      <w:r w:rsidR="00D42FC4" w:rsidRPr="008A2900">
        <w:rPr>
          <w:rFonts w:cstheme="minorHAnsi"/>
        </w:rPr>
        <w:t xml:space="preserve"> or phone, depending on interviewees preference.</w:t>
      </w:r>
    </w:p>
    <w:p w14:paraId="0E004555" w14:textId="655D3DEE" w:rsidR="00E81FEB" w:rsidRPr="008A2900" w:rsidRDefault="00E81FEB" w:rsidP="008A6E67">
      <w:pPr>
        <w:pStyle w:val="ListParagraph"/>
        <w:numPr>
          <w:ilvl w:val="0"/>
          <w:numId w:val="15"/>
        </w:numPr>
        <w:rPr>
          <w:rFonts w:cstheme="minorHAnsi"/>
        </w:rPr>
      </w:pPr>
      <w:r w:rsidRPr="008A2900">
        <w:rPr>
          <w:rFonts w:cstheme="minorHAnsi"/>
          <w:b/>
          <w:bCs/>
        </w:rPr>
        <w:t>Analysis</w:t>
      </w:r>
      <w:r w:rsidRPr="008A2900">
        <w:rPr>
          <w:rFonts w:cstheme="minorHAnsi"/>
        </w:rPr>
        <w:t xml:space="preserve"> – of all data sources, including acquittal reports collected by City of Melbourne, survey responses provided by some of the Cool Places grant recipients, monitoring data (including web analytics) and additional data collected by FPC through interviews.</w:t>
      </w:r>
    </w:p>
    <w:p w14:paraId="210F37CF" w14:textId="103047F5" w:rsidR="00E81FEB" w:rsidRPr="008A2900" w:rsidRDefault="00E81FEB" w:rsidP="008A6E67">
      <w:pPr>
        <w:pStyle w:val="ListParagraph"/>
        <w:numPr>
          <w:ilvl w:val="0"/>
          <w:numId w:val="15"/>
        </w:numPr>
        <w:rPr>
          <w:rFonts w:cstheme="minorHAnsi"/>
        </w:rPr>
      </w:pPr>
      <w:r w:rsidRPr="008A2900">
        <w:rPr>
          <w:rFonts w:cstheme="minorHAnsi"/>
          <w:b/>
          <w:bCs/>
        </w:rPr>
        <w:t xml:space="preserve">Reporting </w:t>
      </w:r>
      <w:r w:rsidRPr="008A2900">
        <w:rPr>
          <w:rFonts w:cstheme="minorHAnsi"/>
        </w:rPr>
        <w:t>– Qualitative and Quantitative evidence was collated and synthesised in response to the evaluation questions and a report (this document) was developed and provided to Council for review.</w:t>
      </w:r>
    </w:p>
    <w:p w14:paraId="7D8640B7" w14:textId="778516EF" w:rsidR="00776930" w:rsidRPr="008A2900" w:rsidRDefault="00EC1E62" w:rsidP="003F55B7">
      <w:pPr>
        <w:rPr>
          <w:rFonts w:cstheme="minorHAnsi"/>
        </w:rPr>
      </w:pPr>
      <w:r w:rsidRPr="008A2900">
        <w:rPr>
          <w:rFonts w:cstheme="minorHAnsi"/>
        </w:rPr>
        <w:t>The evaluation framework that was developed to guide this piece of work is included in Appendix 1.</w:t>
      </w:r>
    </w:p>
    <w:p w14:paraId="235D781E" w14:textId="4BAAECA7" w:rsidR="00F96B96" w:rsidRPr="008A2900" w:rsidRDefault="006760C0" w:rsidP="000825B0">
      <w:pPr>
        <w:pStyle w:val="Heading2"/>
        <w:rPr>
          <w:rFonts w:cstheme="minorHAnsi"/>
        </w:rPr>
      </w:pPr>
      <w:bookmarkStart w:id="9" w:name="_Toc117859462"/>
      <w:bookmarkStart w:id="10" w:name="_Toc174358764"/>
      <w:r w:rsidRPr="008A2900">
        <w:rPr>
          <w:rFonts w:cstheme="minorHAnsi"/>
        </w:rPr>
        <w:t>Evaluation l</w:t>
      </w:r>
      <w:r w:rsidR="00F96B96" w:rsidRPr="008A2900">
        <w:rPr>
          <w:rFonts w:cstheme="minorHAnsi"/>
        </w:rPr>
        <w:t>imitations</w:t>
      </w:r>
      <w:bookmarkEnd w:id="9"/>
      <w:bookmarkEnd w:id="10"/>
    </w:p>
    <w:p w14:paraId="72B86D38" w14:textId="77777777" w:rsidR="00F96B96" w:rsidRPr="008A2900" w:rsidRDefault="00F96B96" w:rsidP="00F96B96">
      <w:pPr>
        <w:rPr>
          <w:rFonts w:cstheme="minorHAnsi"/>
        </w:rPr>
      </w:pPr>
      <w:r w:rsidRPr="008A2900">
        <w:rPr>
          <w:rFonts w:cstheme="minorHAnsi"/>
        </w:rPr>
        <w:t>The following contextual factors and limitations should be considered in relation to the findings and recommendations presented in this evaluation report:</w:t>
      </w:r>
    </w:p>
    <w:p w14:paraId="3AB493B5" w14:textId="2DB00469" w:rsidR="00F96B96" w:rsidRPr="008A2900" w:rsidRDefault="00F96B96" w:rsidP="008A6E67">
      <w:pPr>
        <w:pStyle w:val="ListParagraph"/>
        <w:numPr>
          <w:ilvl w:val="0"/>
          <w:numId w:val="16"/>
        </w:numPr>
        <w:autoSpaceDE w:val="0"/>
        <w:autoSpaceDN w:val="0"/>
        <w:adjustRightInd w:val="0"/>
        <w:spacing w:line="276" w:lineRule="auto"/>
        <w:rPr>
          <w:rFonts w:cstheme="minorHAnsi"/>
        </w:rPr>
      </w:pPr>
      <w:r w:rsidRPr="008A2900">
        <w:rPr>
          <w:rFonts w:cstheme="minorHAnsi"/>
        </w:rPr>
        <w:t>The findings in this report are largely reliant on the perspectives of City of Melbourne staff and</w:t>
      </w:r>
      <w:r w:rsidR="004D317B" w:rsidRPr="008A2900">
        <w:rPr>
          <w:rFonts w:cstheme="minorHAnsi"/>
        </w:rPr>
        <w:t xml:space="preserve"> delivery</w:t>
      </w:r>
      <w:r w:rsidRPr="008A2900">
        <w:rPr>
          <w:rFonts w:cstheme="minorHAnsi"/>
        </w:rPr>
        <w:t xml:space="preserve"> partner stakeholders provided through interviews. Where possible, we have triangulated qualitative data with quantitative data from available sources.</w:t>
      </w:r>
    </w:p>
    <w:p w14:paraId="30035205" w14:textId="627CC926" w:rsidR="007C047C" w:rsidRPr="008A2900" w:rsidRDefault="007C047C" w:rsidP="008A6E67">
      <w:pPr>
        <w:pStyle w:val="ListParagraph"/>
        <w:numPr>
          <w:ilvl w:val="0"/>
          <w:numId w:val="16"/>
        </w:numPr>
        <w:autoSpaceDE w:val="0"/>
        <w:autoSpaceDN w:val="0"/>
        <w:adjustRightInd w:val="0"/>
        <w:spacing w:line="276" w:lineRule="auto"/>
        <w:rPr>
          <w:rFonts w:cstheme="minorHAnsi"/>
        </w:rPr>
      </w:pPr>
      <w:r w:rsidRPr="008A2900">
        <w:rPr>
          <w:rFonts w:cstheme="minorHAnsi"/>
        </w:rPr>
        <w:t>There were less heat events triggered during the pilot period than anticipated, and therefore, the overall scale of data collected is less than anticipated.</w:t>
      </w:r>
    </w:p>
    <w:p w14:paraId="1BD8ABB5" w14:textId="2465ADDB" w:rsidR="004D317B" w:rsidRPr="008A2900" w:rsidRDefault="00F96B96" w:rsidP="008A6E67">
      <w:pPr>
        <w:pStyle w:val="ListParagraph"/>
        <w:numPr>
          <w:ilvl w:val="0"/>
          <w:numId w:val="16"/>
        </w:numPr>
        <w:autoSpaceDE w:val="0"/>
        <w:autoSpaceDN w:val="0"/>
        <w:adjustRightInd w:val="0"/>
        <w:spacing w:line="276" w:lineRule="auto"/>
        <w:rPr>
          <w:rFonts w:cstheme="minorHAnsi"/>
        </w:rPr>
      </w:pPr>
      <w:r w:rsidRPr="008A2900">
        <w:rPr>
          <w:rFonts w:cstheme="minorHAnsi"/>
        </w:rPr>
        <w:t xml:space="preserve">There were varying levels of data </w:t>
      </w:r>
      <w:r w:rsidR="004D317B" w:rsidRPr="008A2900">
        <w:rPr>
          <w:rFonts w:cstheme="minorHAnsi"/>
        </w:rPr>
        <w:t xml:space="preserve">and evidence </w:t>
      </w:r>
      <w:r w:rsidRPr="008A2900">
        <w:rPr>
          <w:rFonts w:cstheme="minorHAnsi"/>
        </w:rPr>
        <w:t>available for each of the interventions included in the scope of this evaluation</w:t>
      </w:r>
      <w:r w:rsidR="004D317B" w:rsidRPr="008A2900">
        <w:rPr>
          <w:rFonts w:cstheme="minorHAnsi"/>
        </w:rPr>
        <w:t xml:space="preserve">, which has made it difficult to </w:t>
      </w:r>
      <w:r w:rsidR="7D801FA6" w:rsidRPr="008A2900">
        <w:rPr>
          <w:rFonts w:cstheme="minorHAnsi"/>
        </w:rPr>
        <w:t xml:space="preserve">determine </w:t>
      </w:r>
      <w:r w:rsidR="004D317B" w:rsidRPr="008A2900">
        <w:rPr>
          <w:rFonts w:cstheme="minorHAnsi"/>
        </w:rPr>
        <w:t>which of the interventions should be scaled or replicated for next summer.</w:t>
      </w:r>
    </w:p>
    <w:p w14:paraId="3E022886" w14:textId="4C647A46" w:rsidR="00776930" w:rsidRPr="008A2900" w:rsidRDefault="00F96B96" w:rsidP="008A6E67">
      <w:pPr>
        <w:pStyle w:val="ListParagraph"/>
        <w:numPr>
          <w:ilvl w:val="0"/>
          <w:numId w:val="16"/>
        </w:numPr>
        <w:autoSpaceDE w:val="0"/>
        <w:autoSpaceDN w:val="0"/>
        <w:adjustRightInd w:val="0"/>
        <w:spacing w:line="276" w:lineRule="auto"/>
        <w:rPr>
          <w:rFonts w:cstheme="minorHAnsi"/>
        </w:rPr>
      </w:pPr>
      <w:r w:rsidRPr="008A2900">
        <w:rPr>
          <w:rFonts w:cstheme="minorHAnsi"/>
        </w:rPr>
        <w:t xml:space="preserve">We did not receive data from some of the online surveys that were developed (i.e., the surveys developed to be included in brochures and collateral, and the surveys developed for </w:t>
      </w:r>
      <w:r w:rsidRPr="008A2900">
        <w:rPr>
          <w:rFonts w:cstheme="minorHAnsi"/>
        </w:rPr>
        <w:lastRenderedPageBreak/>
        <w:t>artists to use</w:t>
      </w:r>
      <w:r w:rsidR="004D317B" w:rsidRPr="008A2900">
        <w:rPr>
          <w:rFonts w:cstheme="minorHAnsi"/>
        </w:rPr>
        <w:t>)</w:t>
      </w:r>
      <w:r w:rsidRPr="008A2900">
        <w:rPr>
          <w:rFonts w:cstheme="minorHAnsi"/>
        </w:rPr>
        <w:t>. As such we have had to rely on anecdotal evidence from interviews and information provided in acquittal reports to report on some of the interventions.</w:t>
      </w:r>
    </w:p>
    <w:p w14:paraId="257559B8" w14:textId="77777777" w:rsidR="00F96B96" w:rsidRPr="008A2900" w:rsidRDefault="00F96B96" w:rsidP="00F96B96">
      <w:pPr>
        <w:autoSpaceDE w:val="0"/>
        <w:autoSpaceDN w:val="0"/>
        <w:adjustRightInd w:val="0"/>
        <w:spacing w:line="276" w:lineRule="auto"/>
        <w:rPr>
          <w:rFonts w:cstheme="minorHAnsi"/>
        </w:rPr>
      </w:pPr>
    </w:p>
    <w:p w14:paraId="6674E4C5" w14:textId="77777777" w:rsidR="00F96B96" w:rsidRPr="008A2900" w:rsidRDefault="00F96B96" w:rsidP="00F96B96">
      <w:pPr>
        <w:autoSpaceDE w:val="0"/>
        <w:autoSpaceDN w:val="0"/>
        <w:adjustRightInd w:val="0"/>
        <w:spacing w:line="276" w:lineRule="auto"/>
        <w:rPr>
          <w:rFonts w:cstheme="minorHAnsi"/>
        </w:rPr>
      </w:pPr>
    </w:p>
    <w:p w14:paraId="1F371D20" w14:textId="77777777" w:rsidR="00F96B96" w:rsidRPr="008A2900" w:rsidRDefault="00F96B96" w:rsidP="00F96B96">
      <w:pPr>
        <w:autoSpaceDE w:val="0"/>
        <w:autoSpaceDN w:val="0"/>
        <w:adjustRightInd w:val="0"/>
        <w:spacing w:line="276" w:lineRule="auto"/>
        <w:rPr>
          <w:rFonts w:cstheme="minorHAnsi"/>
        </w:rPr>
      </w:pPr>
    </w:p>
    <w:p w14:paraId="7DA56734" w14:textId="17CA6078" w:rsidR="00F96B96" w:rsidRPr="008A2900" w:rsidRDefault="00F96B96" w:rsidP="00F96B96">
      <w:pPr>
        <w:autoSpaceDE w:val="0"/>
        <w:autoSpaceDN w:val="0"/>
        <w:adjustRightInd w:val="0"/>
        <w:spacing w:line="276" w:lineRule="auto"/>
        <w:rPr>
          <w:rFonts w:cstheme="minorHAnsi"/>
        </w:rPr>
        <w:sectPr w:rsidR="00F96B96" w:rsidRPr="008A2900" w:rsidSect="00597776">
          <w:pgSz w:w="11906" w:h="16838"/>
          <w:pgMar w:top="1440" w:right="1440" w:bottom="1440" w:left="1440" w:header="708" w:footer="708" w:gutter="0"/>
          <w:cols w:space="708"/>
          <w:titlePg/>
          <w:docGrid w:linePitch="360"/>
        </w:sectPr>
      </w:pPr>
    </w:p>
    <w:p w14:paraId="796F0441" w14:textId="786A4C42" w:rsidR="003F55B7" w:rsidRPr="008A2900" w:rsidRDefault="003F55B7" w:rsidP="003F55B7">
      <w:pPr>
        <w:pStyle w:val="Heading1"/>
        <w:rPr>
          <w:rFonts w:cstheme="minorHAnsi"/>
        </w:rPr>
      </w:pPr>
      <w:bookmarkStart w:id="11" w:name="_Toc174358765"/>
      <w:r w:rsidRPr="008A2900">
        <w:rPr>
          <w:rFonts w:cstheme="minorHAnsi"/>
        </w:rPr>
        <w:lastRenderedPageBreak/>
        <w:t>Key findings and recommendations</w:t>
      </w:r>
      <w:bookmarkEnd w:id="11"/>
    </w:p>
    <w:p w14:paraId="3BA5F343" w14:textId="2D1EE2F3" w:rsidR="003F55B7" w:rsidRPr="008A2900" w:rsidRDefault="004F304B" w:rsidP="00C77BBA">
      <w:pPr>
        <w:pStyle w:val="Heading2"/>
        <w:rPr>
          <w:rFonts w:cstheme="minorHAnsi"/>
        </w:rPr>
      </w:pPr>
      <w:bookmarkStart w:id="12" w:name="_Toc174358766"/>
      <w:bookmarkStart w:id="13" w:name="_Hlk165890260"/>
      <w:r w:rsidRPr="008A2900">
        <w:rPr>
          <w:rFonts w:cstheme="minorHAnsi"/>
        </w:rPr>
        <w:t>Key findings</w:t>
      </w:r>
      <w:bookmarkEnd w:id="12"/>
    </w:p>
    <w:p w14:paraId="5F6F3094" w14:textId="77777777" w:rsidR="00666294" w:rsidRPr="008A2900" w:rsidRDefault="00666294" w:rsidP="00666294">
      <w:pPr>
        <w:pStyle w:val="Heading4"/>
        <w:rPr>
          <w:rFonts w:cstheme="minorHAnsi"/>
        </w:rPr>
      </w:pPr>
      <w:r w:rsidRPr="008A2900">
        <w:rPr>
          <w:rFonts w:cstheme="minorHAnsi"/>
        </w:rPr>
        <w:t>Appropriateness</w:t>
      </w:r>
    </w:p>
    <w:p w14:paraId="47A778BA" w14:textId="77777777" w:rsidR="00666294" w:rsidRPr="008A2900" w:rsidRDefault="00666294" w:rsidP="00666294">
      <w:pPr>
        <w:rPr>
          <w:rFonts w:cstheme="minorHAnsi"/>
        </w:rPr>
      </w:pPr>
      <w:r w:rsidRPr="008A2900">
        <w:rPr>
          <w:rFonts w:cstheme="minorHAnsi"/>
          <w:b/>
          <w:bCs/>
        </w:rPr>
        <w:t xml:space="preserve">Overall, evidence suggests the Heat Lab pilot has been well designed to enable City of Melbourne to pilot multiple different interventions aimed at reducing the risks of heat waves for vulnerable community members. </w:t>
      </w:r>
    </w:p>
    <w:p w14:paraId="7ECF6509" w14:textId="77777777" w:rsidR="00666294" w:rsidRPr="008A2900" w:rsidRDefault="00666294" w:rsidP="00666294">
      <w:pPr>
        <w:rPr>
          <w:rFonts w:cstheme="minorHAnsi"/>
        </w:rPr>
      </w:pPr>
      <w:r w:rsidRPr="008A2900">
        <w:rPr>
          <w:rFonts w:cstheme="minorHAnsi"/>
        </w:rPr>
        <w:t>Key strengths of the lab model include:</w:t>
      </w:r>
    </w:p>
    <w:p w14:paraId="756418EE" w14:textId="6B0473DE" w:rsidR="00666294" w:rsidRPr="008A2900" w:rsidRDefault="00666294" w:rsidP="008A6E67">
      <w:pPr>
        <w:pStyle w:val="ListParagraph"/>
        <w:numPr>
          <w:ilvl w:val="0"/>
          <w:numId w:val="46"/>
        </w:numPr>
        <w:rPr>
          <w:rFonts w:cstheme="minorHAnsi"/>
        </w:rPr>
      </w:pPr>
      <w:r w:rsidRPr="008A2900">
        <w:rPr>
          <w:rFonts w:cstheme="minorHAnsi"/>
          <w:b/>
          <w:bCs/>
        </w:rPr>
        <w:t xml:space="preserve">The pilot program team embraced experimentation, allowing the council to think outside the box, particularly regarding how to engage communities in conversations about heat-related issues. </w:t>
      </w:r>
      <w:r w:rsidRPr="008A2900">
        <w:rPr>
          <w:rFonts w:cstheme="minorHAnsi"/>
        </w:rPr>
        <w:t>All interviewed stakeholders considered the pilot to be successful in allowing council to expand on the existing creative culture at CoM and trial various innovative ideas that wouldn’t typically fit within standard budgets or project plans</w:t>
      </w:r>
      <w:r w:rsidR="00606B44" w:rsidRPr="008A2900">
        <w:rPr>
          <w:rFonts w:cstheme="minorHAnsi"/>
        </w:rPr>
        <w:t>.</w:t>
      </w:r>
    </w:p>
    <w:p w14:paraId="1C1D5CAC" w14:textId="77777777" w:rsidR="00666294" w:rsidRPr="008A2900" w:rsidRDefault="00666294" w:rsidP="008A6E67">
      <w:pPr>
        <w:pStyle w:val="ListParagraph"/>
        <w:numPr>
          <w:ilvl w:val="0"/>
          <w:numId w:val="46"/>
        </w:numPr>
        <w:rPr>
          <w:rFonts w:cstheme="minorHAnsi"/>
        </w:rPr>
      </w:pPr>
      <w:r w:rsidRPr="008A2900">
        <w:rPr>
          <w:rFonts w:cstheme="minorHAnsi"/>
          <w:b/>
          <w:bCs/>
        </w:rPr>
        <w:t xml:space="preserve">The program was flexible and adaptable to changing circumstances when necessary. </w:t>
      </w:r>
    </w:p>
    <w:p w14:paraId="2D78EFDA" w14:textId="77777777" w:rsidR="00666294" w:rsidRPr="008A2900" w:rsidRDefault="00666294" w:rsidP="008A6E67">
      <w:pPr>
        <w:pStyle w:val="ListParagraph"/>
        <w:numPr>
          <w:ilvl w:val="0"/>
          <w:numId w:val="46"/>
        </w:numPr>
        <w:rPr>
          <w:rFonts w:cstheme="minorHAnsi"/>
        </w:rPr>
      </w:pPr>
      <w:r w:rsidRPr="008A2900">
        <w:rPr>
          <w:rFonts w:cstheme="minorHAnsi"/>
        </w:rPr>
        <w:t>The collaborative approach to the program, with various council teams and external delivery partners engaged in the design and delivery of various initiatives.</w:t>
      </w:r>
    </w:p>
    <w:p w14:paraId="13964EF9" w14:textId="77777777" w:rsidR="00666294" w:rsidRPr="008A2900" w:rsidRDefault="00666294" w:rsidP="00666294">
      <w:pPr>
        <w:rPr>
          <w:rFonts w:cstheme="minorHAnsi"/>
        </w:rPr>
      </w:pPr>
      <w:r w:rsidRPr="008A2900">
        <w:rPr>
          <w:rFonts w:cstheme="minorHAnsi"/>
        </w:rPr>
        <w:t>However, the evaluation has highlighted that while a three-month ‘living lab’ trial can provide valuable insights into the potential effectiveness of different interventions in addressing climate risk for heat-vulnerable communities, it may not capture the full complexity and impacts of each initiative or allow for comprehensive assessment of intervention effectiveness and scalability.</w:t>
      </w:r>
    </w:p>
    <w:p w14:paraId="08605298" w14:textId="77777777" w:rsidR="00666294" w:rsidRPr="008A2900" w:rsidRDefault="00666294" w:rsidP="00666294">
      <w:pPr>
        <w:pStyle w:val="Heading4"/>
        <w:rPr>
          <w:rFonts w:cstheme="minorHAnsi"/>
        </w:rPr>
      </w:pPr>
      <w:r w:rsidRPr="008A2900">
        <w:rPr>
          <w:rFonts w:cstheme="minorHAnsi"/>
        </w:rPr>
        <w:t>Effectiveness and outcomes</w:t>
      </w:r>
    </w:p>
    <w:p w14:paraId="724D442B" w14:textId="41FFE8B8" w:rsidR="00666294" w:rsidRPr="008A2900" w:rsidRDefault="00666294" w:rsidP="00666294">
      <w:pPr>
        <w:rPr>
          <w:rFonts w:cstheme="minorHAnsi"/>
        </w:rPr>
      </w:pPr>
      <w:r w:rsidRPr="008A2900">
        <w:rPr>
          <w:rFonts w:cstheme="minorHAnsi"/>
          <w:b/>
          <w:bCs/>
        </w:rPr>
        <w:t>The program resulted in a range of tangible outcomes</w:t>
      </w:r>
      <w:r w:rsidRPr="008A2900">
        <w:rPr>
          <w:rFonts w:cstheme="minorHAnsi"/>
        </w:rPr>
        <w:t>, including</w:t>
      </w:r>
      <w:r w:rsidR="008A6E67" w:rsidRPr="008A2900">
        <w:rPr>
          <w:rFonts w:cstheme="minorHAnsi"/>
        </w:rPr>
        <w:t>:</w:t>
      </w:r>
    </w:p>
    <w:p w14:paraId="193D133E" w14:textId="77777777" w:rsidR="00666294" w:rsidRPr="008A2900" w:rsidRDefault="00666294" w:rsidP="008A6E67">
      <w:pPr>
        <w:pStyle w:val="ListParagraph"/>
        <w:numPr>
          <w:ilvl w:val="0"/>
          <w:numId w:val="62"/>
        </w:numPr>
        <w:rPr>
          <w:rFonts w:cstheme="minorHAnsi"/>
        </w:rPr>
      </w:pPr>
      <w:r w:rsidRPr="008A2900">
        <w:rPr>
          <w:rFonts w:cstheme="minorHAnsi"/>
        </w:rPr>
        <w:t xml:space="preserve">The distribution of 4105 brochures, including 2000 visitor brochures </w:t>
      </w:r>
    </w:p>
    <w:p w14:paraId="57180179" w14:textId="77777777" w:rsidR="00666294" w:rsidRPr="008A2900" w:rsidRDefault="00666294" w:rsidP="008A6E67">
      <w:pPr>
        <w:pStyle w:val="ListParagraph"/>
        <w:numPr>
          <w:ilvl w:val="0"/>
          <w:numId w:val="62"/>
        </w:numPr>
        <w:rPr>
          <w:rFonts w:cstheme="minorHAnsi"/>
        </w:rPr>
      </w:pPr>
      <w:r w:rsidRPr="008A2900">
        <w:rPr>
          <w:rFonts w:cstheme="minorHAnsi"/>
        </w:rPr>
        <w:t xml:space="preserve">435,231 social media impressions </w:t>
      </w:r>
    </w:p>
    <w:p w14:paraId="4EFD5187" w14:textId="77777777" w:rsidR="00666294" w:rsidRPr="008A2900" w:rsidRDefault="00666294" w:rsidP="008A6E67">
      <w:pPr>
        <w:pStyle w:val="ListParagraph"/>
        <w:numPr>
          <w:ilvl w:val="0"/>
          <w:numId w:val="62"/>
        </w:numPr>
        <w:rPr>
          <w:rFonts w:cstheme="minorHAnsi"/>
        </w:rPr>
      </w:pPr>
      <w:r w:rsidRPr="008A2900">
        <w:rPr>
          <w:rFonts w:cstheme="minorHAnsi"/>
        </w:rPr>
        <w:t xml:space="preserve">110 attendees at public screenings of films and panel discussions </w:t>
      </w:r>
    </w:p>
    <w:p w14:paraId="672D8853" w14:textId="77777777" w:rsidR="00666294" w:rsidRPr="008A2900" w:rsidRDefault="00666294" w:rsidP="008A6E67">
      <w:pPr>
        <w:pStyle w:val="ListParagraph"/>
        <w:numPr>
          <w:ilvl w:val="0"/>
          <w:numId w:val="62"/>
        </w:numPr>
        <w:rPr>
          <w:rFonts w:cstheme="minorHAnsi"/>
        </w:rPr>
      </w:pPr>
      <w:r w:rsidRPr="008A2900">
        <w:rPr>
          <w:rFonts w:cstheme="minorHAnsi"/>
        </w:rPr>
        <w:t xml:space="preserve">300 attendees at the Zine Library Project </w:t>
      </w:r>
    </w:p>
    <w:p w14:paraId="58D3C1A6" w14:textId="77777777" w:rsidR="00666294" w:rsidRPr="008A2900" w:rsidRDefault="00666294" w:rsidP="008A6E67">
      <w:pPr>
        <w:pStyle w:val="ListParagraph"/>
        <w:numPr>
          <w:ilvl w:val="0"/>
          <w:numId w:val="62"/>
        </w:numPr>
        <w:rPr>
          <w:rFonts w:cstheme="minorHAnsi"/>
        </w:rPr>
      </w:pPr>
      <w:r w:rsidRPr="008A2900">
        <w:rPr>
          <w:rFonts w:cstheme="minorHAnsi"/>
        </w:rPr>
        <w:t xml:space="preserve">582 audience members for the KINGS ARI initiative </w:t>
      </w:r>
    </w:p>
    <w:p w14:paraId="4EB8F3EA" w14:textId="77777777" w:rsidR="00666294" w:rsidRPr="008A2900" w:rsidRDefault="00666294" w:rsidP="008A6E67">
      <w:pPr>
        <w:pStyle w:val="ListParagraph"/>
        <w:numPr>
          <w:ilvl w:val="0"/>
          <w:numId w:val="62"/>
        </w:numPr>
        <w:rPr>
          <w:rFonts w:cstheme="minorHAnsi"/>
        </w:rPr>
      </w:pPr>
      <w:r w:rsidRPr="008A2900">
        <w:rPr>
          <w:rFonts w:cstheme="minorHAnsi"/>
        </w:rPr>
        <w:t xml:space="preserve">The roll out of The Adaptation Game </w:t>
      </w:r>
    </w:p>
    <w:p w14:paraId="28724674" w14:textId="77777777" w:rsidR="00666294" w:rsidRPr="008A2900" w:rsidRDefault="00666294" w:rsidP="008A6E67">
      <w:pPr>
        <w:pStyle w:val="ListParagraph"/>
        <w:numPr>
          <w:ilvl w:val="0"/>
          <w:numId w:val="62"/>
        </w:numPr>
        <w:rPr>
          <w:rFonts w:cstheme="minorHAnsi"/>
        </w:rPr>
      </w:pPr>
      <w:r w:rsidRPr="008A2900">
        <w:rPr>
          <w:rFonts w:cstheme="minorHAnsi"/>
        </w:rPr>
        <w:t>Reported 28 water bottles handed to rough sleepers in parks</w:t>
      </w:r>
      <w:r w:rsidRPr="008A2900">
        <w:rPr>
          <w:rStyle w:val="FootnoteReference"/>
          <w:rFonts w:cstheme="minorHAnsi"/>
        </w:rPr>
        <w:footnoteReference w:id="2"/>
      </w:r>
    </w:p>
    <w:p w14:paraId="43059FF0" w14:textId="77777777" w:rsidR="00666294" w:rsidRPr="008A2900" w:rsidRDefault="00666294" w:rsidP="008A6E67">
      <w:pPr>
        <w:pStyle w:val="ListParagraph"/>
        <w:numPr>
          <w:ilvl w:val="0"/>
          <w:numId w:val="62"/>
        </w:numPr>
        <w:rPr>
          <w:rFonts w:cstheme="minorHAnsi"/>
        </w:rPr>
      </w:pPr>
      <w:r w:rsidRPr="008A2900">
        <w:rPr>
          <w:rFonts w:cstheme="minorHAnsi"/>
        </w:rPr>
        <w:t xml:space="preserve">11 Heat Smart Seminars held and 1225 Cool Kits </w:t>
      </w:r>
      <w:proofErr w:type="gramStart"/>
      <w:r w:rsidRPr="008A2900">
        <w:rPr>
          <w:rFonts w:cstheme="minorHAnsi"/>
        </w:rPr>
        <w:t>distributed</w:t>
      </w:r>
      <w:proofErr w:type="gramEnd"/>
      <w:r w:rsidRPr="008A2900">
        <w:rPr>
          <w:rFonts w:cstheme="minorHAnsi"/>
        </w:rPr>
        <w:t xml:space="preserve"> </w:t>
      </w:r>
    </w:p>
    <w:p w14:paraId="49D5A52F" w14:textId="77777777" w:rsidR="00666294" w:rsidRPr="008A2900" w:rsidRDefault="00666294" w:rsidP="008A6E67">
      <w:pPr>
        <w:pStyle w:val="ListParagraph"/>
        <w:numPr>
          <w:ilvl w:val="0"/>
          <w:numId w:val="62"/>
        </w:numPr>
        <w:rPr>
          <w:rFonts w:cstheme="minorHAnsi"/>
        </w:rPr>
      </w:pPr>
      <w:r w:rsidRPr="008A2900">
        <w:rPr>
          <w:rFonts w:cstheme="minorHAnsi"/>
        </w:rPr>
        <w:t xml:space="preserve">Approximately 847 people accessing Cool Places </w:t>
      </w:r>
    </w:p>
    <w:p w14:paraId="4E691C53" w14:textId="37A501DC" w:rsidR="00903F81" w:rsidRPr="008A2900" w:rsidRDefault="00903F81" w:rsidP="00903F81">
      <w:pPr>
        <w:pStyle w:val="ListParagraph"/>
        <w:numPr>
          <w:ilvl w:val="0"/>
          <w:numId w:val="62"/>
        </w:numPr>
        <w:rPr>
          <w:rFonts w:cstheme="minorHAnsi"/>
        </w:rPr>
      </w:pPr>
      <w:r w:rsidRPr="008A2900">
        <w:rPr>
          <w:rFonts w:cstheme="minorHAnsi"/>
        </w:rPr>
        <w:t xml:space="preserve">18 CoM staff trained and participating as Heat Champions, and 47 staff actively using the </w:t>
      </w:r>
      <w:proofErr w:type="spellStart"/>
      <w:r w:rsidR="61683137" w:rsidRPr="008A2900">
        <w:rPr>
          <w:rFonts w:cstheme="minorHAnsi"/>
        </w:rPr>
        <w:t>HeatSens</w:t>
      </w:r>
      <w:proofErr w:type="spellEnd"/>
      <w:r w:rsidR="61683137" w:rsidRPr="008A2900">
        <w:rPr>
          <w:rFonts w:cstheme="minorHAnsi"/>
        </w:rPr>
        <w:t xml:space="preserve"> </w:t>
      </w:r>
      <w:proofErr w:type="gramStart"/>
      <w:r w:rsidRPr="008A2900">
        <w:rPr>
          <w:rFonts w:cstheme="minorHAnsi"/>
        </w:rPr>
        <w:t>platform</w:t>
      </w:r>
      <w:proofErr w:type="gramEnd"/>
    </w:p>
    <w:p w14:paraId="242EE49A" w14:textId="4BEA7CDF" w:rsidR="00666294" w:rsidRPr="008A2900" w:rsidRDefault="00666294" w:rsidP="00666294">
      <w:pPr>
        <w:rPr>
          <w:rFonts w:cstheme="minorHAnsi"/>
        </w:rPr>
      </w:pPr>
      <w:r w:rsidRPr="008A2900">
        <w:rPr>
          <w:rFonts w:cstheme="minorHAnsi"/>
          <w:b/>
          <w:bCs/>
        </w:rPr>
        <w:t>Across a range of initiatives, feedback highlighted the value of collaboration and openness within the Council and across different teams</w:t>
      </w:r>
      <w:r w:rsidRPr="008A2900">
        <w:rPr>
          <w:rFonts w:cstheme="minorHAnsi"/>
        </w:rPr>
        <w:t xml:space="preserve">, which helped produce the outcomes of the program. </w:t>
      </w:r>
    </w:p>
    <w:p w14:paraId="7081A0E9" w14:textId="478016EE" w:rsidR="00666294" w:rsidRPr="008A2900" w:rsidRDefault="00666294" w:rsidP="00666294">
      <w:pPr>
        <w:rPr>
          <w:rFonts w:cstheme="minorHAnsi"/>
        </w:rPr>
      </w:pPr>
      <w:r w:rsidRPr="008A2900">
        <w:rPr>
          <w:rFonts w:cstheme="minorHAnsi"/>
        </w:rPr>
        <w:lastRenderedPageBreak/>
        <w:t xml:space="preserve">However, across the Head Lab pilot, it appears that the interventions with the greatest impact or community participation/engagement were those which had previously been </w:t>
      </w:r>
      <w:r w:rsidR="259A3D07" w:rsidRPr="008A2900">
        <w:rPr>
          <w:rFonts w:cstheme="minorHAnsi"/>
        </w:rPr>
        <w:t>delivered and amplified through the Heat Lab program</w:t>
      </w:r>
      <w:r w:rsidRPr="008A2900">
        <w:rPr>
          <w:rFonts w:cstheme="minorHAnsi"/>
        </w:rPr>
        <w:t xml:space="preserve">. </w:t>
      </w:r>
    </w:p>
    <w:p w14:paraId="3806FD10" w14:textId="77777777" w:rsidR="00666294" w:rsidRPr="008A2900" w:rsidRDefault="00666294" w:rsidP="00666294">
      <w:pPr>
        <w:pStyle w:val="Heading4"/>
        <w:rPr>
          <w:rFonts w:cstheme="minorHAnsi"/>
        </w:rPr>
      </w:pPr>
      <w:r w:rsidRPr="008A2900">
        <w:rPr>
          <w:rFonts w:cstheme="minorHAnsi"/>
        </w:rPr>
        <w:t>Efficiency</w:t>
      </w:r>
    </w:p>
    <w:p w14:paraId="7F27105F" w14:textId="77777777" w:rsidR="00666294" w:rsidRPr="008A2900" w:rsidRDefault="00666294" w:rsidP="00666294">
      <w:pPr>
        <w:rPr>
          <w:rFonts w:cstheme="minorHAnsi"/>
        </w:rPr>
      </w:pPr>
      <w:r w:rsidRPr="008A2900">
        <w:rPr>
          <w:rFonts w:cstheme="minorHAnsi"/>
          <w:b/>
          <w:bCs/>
        </w:rPr>
        <w:t>Overall, interviewed stakeholders noted that the Heat Lab pilot has been managed efficiently and delivered value for participating teams, delivery partners and the community</w:t>
      </w:r>
      <w:r w:rsidRPr="008A2900">
        <w:rPr>
          <w:rFonts w:cstheme="minorHAnsi"/>
        </w:rPr>
        <w:t xml:space="preserve">.  </w:t>
      </w:r>
    </w:p>
    <w:p w14:paraId="18AC0A3E" w14:textId="325302A8" w:rsidR="00666294" w:rsidRPr="008A2900" w:rsidRDefault="00666294" w:rsidP="00666294">
      <w:pPr>
        <w:rPr>
          <w:rFonts w:cstheme="minorHAnsi"/>
        </w:rPr>
      </w:pPr>
      <w:r w:rsidRPr="008A2900">
        <w:rPr>
          <w:rFonts w:cstheme="minorHAnsi"/>
        </w:rPr>
        <w:t xml:space="preserve">A total of $475,000 </w:t>
      </w:r>
      <w:r w:rsidR="7007674D" w:rsidRPr="008A2900">
        <w:rPr>
          <w:rFonts w:cstheme="minorHAnsi"/>
        </w:rPr>
        <w:t xml:space="preserve">in funds </w:t>
      </w:r>
      <w:r w:rsidRPr="008A2900">
        <w:rPr>
          <w:rFonts w:cstheme="minorHAnsi"/>
        </w:rPr>
        <w:t xml:space="preserve">was </w:t>
      </w:r>
      <w:r w:rsidR="7007674D" w:rsidRPr="008A2900">
        <w:rPr>
          <w:rFonts w:cstheme="minorHAnsi"/>
        </w:rPr>
        <w:t>committed to the project</w:t>
      </w:r>
      <w:r w:rsidR="510EDB9D" w:rsidRPr="008A2900">
        <w:rPr>
          <w:rFonts w:cstheme="minorHAnsi"/>
        </w:rPr>
        <w:t xml:space="preserve">. EMV </w:t>
      </w:r>
      <w:r w:rsidRPr="008A2900">
        <w:rPr>
          <w:rFonts w:cstheme="minorHAnsi"/>
        </w:rPr>
        <w:t xml:space="preserve">provided </w:t>
      </w:r>
      <w:r w:rsidR="7E244992" w:rsidRPr="008A2900">
        <w:rPr>
          <w:rFonts w:cstheme="minorHAnsi"/>
        </w:rPr>
        <w:t xml:space="preserve">$285,000 </w:t>
      </w:r>
      <w:r w:rsidRPr="008A2900">
        <w:rPr>
          <w:rFonts w:cstheme="minorHAnsi"/>
        </w:rPr>
        <w:t>in funding</w:t>
      </w:r>
      <w:r w:rsidR="2845B61B" w:rsidRPr="008A2900">
        <w:rPr>
          <w:rFonts w:cstheme="minorHAnsi"/>
        </w:rPr>
        <w:t>. The funding agreement was matched with cash and in-kind contributions</w:t>
      </w:r>
      <w:r w:rsidRPr="008A2900">
        <w:rPr>
          <w:rFonts w:cstheme="minorHAnsi"/>
        </w:rPr>
        <w:t xml:space="preserve"> from </w:t>
      </w:r>
      <w:proofErr w:type="spellStart"/>
      <w:r w:rsidR="2845B61B" w:rsidRPr="008A2900">
        <w:rPr>
          <w:rFonts w:cstheme="minorHAnsi"/>
        </w:rPr>
        <w:t>CoM.</w:t>
      </w:r>
      <w:proofErr w:type="spellEnd"/>
      <w:r w:rsidR="2845B61B" w:rsidRPr="008A2900">
        <w:rPr>
          <w:rFonts w:cstheme="minorHAnsi"/>
        </w:rPr>
        <w:t xml:space="preserve"> Of this, $120,000 consisted of CoM cash contribution. Over the course of the program, C</w:t>
      </w:r>
      <w:r w:rsidR="6D5131B0" w:rsidRPr="008A2900">
        <w:rPr>
          <w:rFonts w:cstheme="minorHAnsi"/>
        </w:rPr>
        <w:t>oM</w:t>
      </w:r>
      <w:r w:rsidR="2845B61B" w:rsidRPr="008A2900">
        <w:rPr>
          <w:rFonts w:cstheme="minorHAnsi"/>
        </w:rPr>
        <w:t xml:space="preserve"> contributed an additional $70,000 cash as part of delivery.</w:t>
      </w:r>
      <w:r w:rsidRPr="008A2900">
        <w:rPr>
          <w:rFonts w:cstheme="minorHAnsi"/>
        </w:rPr>
        <w:t xml:space="preserve"> </w:t>
      </w:r>
      <w:r w:rsidR="544B55FC" w:rsidRPr="008A2900">
        <w:rPr>
          <w:rFonts w:cstheme="minorHAnsi"/>
        </w:rPr>
        <w:t>The</w:t>
      </w:r>
      <w:r w:rsidR="5E56D9DA" w:rsidRPr="008A2900">
        <w:rPr>
          <w:rFonts w:cstheme="minorHAnsi"/>
        </w:rPr>
        <w:t xml:space="preserve"> project</w:t>
      </w:r>
      <w:r w:rsidR="544B55FC" w:rsidRPr="008A2900">
        <w:rPr>
          <w:rFonts w:cstheme="minorHAnsi"/>
        </w:rPr>
        <w:t xml:space="preserve"> funds were </w:t>
      </w:r>
      <w:r w:rsidRPr="008A2900">
        <w:rPr>
          <w:rFonts w:cstheme="minorHAnsi"/>
        </w:rPr>
        <w:t xml:space="preserve">distributed across </w:t>
      </w:r>
      <w:r w:rsidR="7E2C993F" w:rsidRPr="008A2900">
        <w:rPr>
          <w:rFonts w:cstheme="minorHAnsi"/>
        </w:rPr>
        <w:t>eight</w:t>
      </w:r>
      <w:r w:rsidRPr="008A2900">
        <w:rPr>
          <w:rFonts w:cstheme="minorHAnsi"/>
        </w:rPr>
        <w:t xml:space="preserve"> interventions, the </w:t>
      </w:r>
      <w:proofErr w:type="gramStart"/>
      <w:r w:rsidRPr="008A2900">
        <w:rPr>
          <w:rFonts w:cstheme="minorHAnsi"/>
        </w:rPr>
        <w:t>evaluation</w:t>
      </w:r>
      <w:proofErr w:type="gramEnd"/>
      <w:r w:rsidRPr="008A2900">
        <w:rPr>
          <w:rFonts w:cstheme="minorHAnsi"/>
        </w:rPr>
        <w:t xml:space="preserve"> and staff resourcing (the Heat Lab Coordinator). </w:t>
      </w:r>
    </w:p>
    <w:p w14:paraId="12C8BCE9" w14:textId="2317A8E0" w:rsidR="00666294" w:rsidRPr="008A2900" w:rsidRDefault="00666294" w:rsidP="00666294">
      <w:pPr>
        <w:rPr>
          <w:rFonts w:cstheme="minorHAnsi"/>
        </w:rPr>
      </w:pPr>
      <w:r w:rsidRPr="008A2900">
        <w:rPr>
          <w:rFonts w:cstheme="minorHAnsi"/>
        </w:rPr>
        <w:t xml:space="preserve">Of the total program budget, almost 30% was spent on Heat Lab Coordination, which could be considered slightly higher than expected. However, </w:t>
      </w:r>
      <w:r w:rsidR="64453B5C" w:rsidRPr="008A2900">
        <w:rPr>
          <w:rFonts w:cstheme="minorHAnsi"/>
        </w:rPr>
        <w:t>the activities of the Heat Lab Coordinator extended beyond coordination of delivery. It included several months of program design and development prior to delivery coordination and several months of evaluation oversight and stakeholder engagement after program delivery. Also</w:t>
      </w:r>
      <w:r w:rsidRPr="008A2900">
        <w:rPr>
          <w:rFonts w:cstheme="minorHAnsi"/>
        </w:rPr>
        <w:t>, importantly, we note the value of the strong support provided by the Heat Lab Coordinator to each of the project teams, council staff and delivery partners and the contribution of this to the program’s overall success.</w:t>
      </w:r>
    </w:p>
    <w:p w14:paraId="3A03F044" w14:textId="77777777" w:rsidR="00666294" w:rsidRPr="008A2900" w:rsidRDefault="00666294" w:rsidP="00666294">
      <w:pPr>
        <w:pStyle w:val="Heading4"/>
        <w:rPr>
          <w:rFonts w:cstheme="minorHAnsi"/>
        </w:rPr>
      </w:pPr>
      <w:r w:rsidRPr="008A2900">
        <w:rPr>
          <w:rFonts w:cstheme="minorHAnsi"/>
        </w:rPr>
        <w:t>Sustainability and Legacy</w:t>
      </w:r>
    </w:p>
    <w:p w14:paraId="44252E54" w14:textId="77777777" w:rsidR="00666294" w:rsidRPr="008A2900" w:rsidRDefault="00666294" w:rsidP="00666294">
      <w:pPr>
        <w:rPr>
          <w:rFonts w:cstheme="minorHAnsi"/>
        </w:rPr>
      </w:pPr>
      <w:r w:rsidRPr="008A2900">
        <w:rPr>
          <w:rFonts w:cstheme="minorHAnsi"/>
          <w:b/>
          <w:bCs/>
        </w:rPr>
        <w:t>There are a range of lessons identified through the Heat Lab that will be useful for other councils implementing similar interventions</w:t>
      </w:r>
      <w:r w:rsidRPr="008A2900">
        <w:rPr>
          <w:rFonts w:cstheme="minorHAnsi"/>
        </w:rPr>
        <w:t xml:space="preserve">. These include: </w:t>
      </w:r>
    </w:p>
    <w:p w14:paraId="616F2D3F" w14:textId="77777777" w:rsidR="00666294" w:rsidRPr="008A2900" w:rsidRDefault="00666294" w:rsidP="008A6E67">
      <w:pPr>
        <w:pStyle w:val="ListParagraph"/>
        <w:numPr>
          <w:ilvl w:val="0"/>
          <w:numId w:val="63"/>
        </w:numPr>
        <w:rPr>
          <w:rFonts w:cstheme="minorHAnsi"/>
        </w:rPr>
      </w:pPr>
      <w:r w:rsidRPr="008A2900">
        <w:rPr>
          <w:rFonts w:cstheme="minorHAnsi"/>
        </w:rPr>
        <w:t xml:space="preserve">The difficulty of the trigger mechanism for the activation of places and opening hours to </w:t>
      </w:r>
      <w:proofErr w:type="gramStart"/>
      <w:r w:rsidRPr="008A2900">
        <w:rPr>
          <w:rFonts w:cstheme="minorHAnsi"/>
        </w:rPr>
        <w:t>operationalise</w:t>
      </w:r>
      <w:proofErr w:type="gramEnd"/>
      <w:r w:rsidRPr="008A2900">
        <w:rPr>
          <w:rFonts w:cstheme="minorHAnsi"/>
        </w:rPr>
        <w:t xml:space="preserve"> </w:t>
      </w:r>
    </w:p>
    <w:p w14:paraId="0127B6D6" w14:textId="77777777" w:rsidR="00666294" w:rsidRPr="008A2900" w:rsidRDefault="00666294" w:rsidP="008A6E67">
      <w:pPr>
        <w:pStyle w:val="ListParagraph"/>
        <w:numPr>
          <w:ilvl w:val="0"/>
          <w:numId w:val="63"/>
        </w:numPr>
        <w:rPr>
          <w:rFonts w:cstheme="minorHAnsi"/>
        </w:rPr>
      </w:pPr>
      <w:r w:rsidRPr="008A2900">
        <w:rPr>
          <w:rFonts w:cstheme="minorHAnsi"/>
        </w:rPr>
        <w:t xml:space="preserve">Resourcing required for staffing on weekends and extended hours of Cool Places </w:t>
      </w:r>
      <w:proofErr w:type="gramStart"/>
      <w:r w:rsidRPr="008A2900">
        <w:rPr>
          <w:rFonts w:cstheme="minorHAnsi"/>
        </w:rPr>
        <w:t>initiatives</w:t>
      </w:r>
      <w:proofErr w:type="gramEnd"/>
      <w:r w:rsidRPr="008A2900">
        <w:rPr>
          <w:rFonts w:cstheme="minorHAnsi"/>
        </w:rPr>
        <w:t xml:space="preserve"> </w:t>
      </w:r>
    </w:p>
    <w:p w14:paraId="6B9DE743" w14:textId="77777777" w:rsidR="00666294" w:rsidRPr="008A2900" w:rsidRDefault="00666294" w:rsidP="008A6E67">
      <w:pPr>
        <w:pStyle w:val="ListParagraph"/>
        <w:numPr>
          <w:ilvl w:val="0"/>
          <w:numId w:val="63"/>
        </w:numPr>
        <w:rPr>
          <w:rFonts w:cstheme="minorHAnsi"/>
        </w:rPr>
      </w:pPr>
      <w:r w:rsidRPr="008A2900">
        <w:rPr>
          <w:rFonts w:cstheme="minorHAnsi"/>
        </w:rPr>
        <w:t xml:space="preserve">Future opportunities to expand activities into school or disability groups and service </w:t>
      </w:r>
      <w:proofErr w:type="gramStart"/>
      <w:r w:rsidRPr="008A2900">
        <w:rPr>
          <w:rFonts w:cstheme="minorHAnsi"/>
        </w:rPr>
        <w:t>providers</w:t>
      </w:r>
      <w:proofErr w:type="gramEnd"/>
    </w:p>
    <w:p w14:paraId="23BDE609" w14:textId="77777777" w:rsidR="00666294" w:rsidRPr="008A2900" w:rsidRDefault="00666294" w:rsidP="008A6E67">
      <w:pPr>
        <w:pStyle w:val="ListParagraph"/>
        <w:numPr>
          <w:ilvl w:val="0"/>
          <w:numId w:val="63"/>
        </w:numPr>
        <w:rPr>
          <w:rFonts w:cstheme="minorHAnsi"/>
        </w:rPr>
      </w:pPr>
      <w:r w:rsidRPr="008A2900">
        <w:rPr>
          <w:rFonts w:cstheme="minorHAnsi"/>
        </w:rPr>
        <w:t xml:space="preserve">Opportunities to balance agility and adaptiveness with longer-term planning and </w:t>
      </w:r>
      <w:proofErr w:type="gramStart"/>
      <w:r w:rsidRPr="008A2900">
        <w:rPr>
          <w:rFonts w:cstheme="minorHAnsi"/>
        </w:rPr>
        <w:t>sustainability</w:t>
      </w:r>
      <w:proofErr w:type="gramEnd"/>
    </w:p>
    <w:p w14:paraId="472EAD7A" w14:textId="77777777" w:rsidR="00666294" w:rsidRPr="008A2900" w:rsidRDefault="00666294" w:rsidP="008A6E67">
      <w:pPr>
        <w:pStyle w:val="ListParagraph"/>
        <w:numPr>
          <w:ilvl w:val="0"/>
          <w:numId w:val="63"/>
        </w:numPr>
        <w:rPr>
          <w:rFonts w:cstheme="minorHAnsi"/>
        </w:rPr>
      </w:pPr>
      <w:r w:rsidRPr="008A2900">
        <w:rPr>
          <w:rFonts w:cstheme="minorHAnsi"/>
        </w:rPr>
        <w:t xml:space="preserve">The challenges on monitoring and evaluation when relying on community </w:t>
      </w:r>
      <w:proofErr w:type="gramStart"/>
      <w:r w:rsidRPr="008A2900">
        <w:rPr>
          <w:rFonts w:cstheme="minorHAnsi"/>
        </w:rPr>
        <w:t>feedback</w:t>
      </w:r>
      <w:proofErr w:type="gramEnd"/>
      <w:r w:rsidRPr="008A2900">
        <w:rPr>
          <w:rFonts w:cstheme="minorHAnsi"/>
        </w:rPr>
        <w:t xml:space="preserve"> </w:t>
      </w:r>
    </w:p>
    <w:p w14:paraId="5C95E17C" w14:textId="77777777" w:rsidR="00810B93" w:rsidRPr="008A2900" w:rsidRDefault="00810B93" w:rsidP="003F55B7">
      <w:pPr>
        <w:rPr>
          <w:rFonts w:cstheme="minorHAnsi"/>
        </w:rPr>
      </w:pPr>
    </w:p>
    <w:p w14:paraId="473578F6" w14:textId="01177662" w:rsidR="00810B93" w:rsidRPr="008A2900" w:rsidRDefault="00810B93" w:rsidP="00C77BBA">
      <w:pPr>
        <w:pStyle w:val="Heading2"/>
        <w:rPr>
          <w:rFonts w:cstheme="minorHAnsi"/>
        </w:rPr>
      </w:pPr>
      <w:bookmarkStart w:id="14" w:name="_Toc174358767"/>
      <w:r w:rsidRPr="008A2900">
        <w:rPr>
          <w:rFonts w:cstheme="minorHAnsi"/>
        </w:rPr>
        <w:t>Recommendations</w:t>
      </w:r>
      <w:bookmarkEnd w:id="14"/>
    </w:p>
    <w:bookmarkEnd w:id="13"/>
    <w:p w14:paraId="79E11415" w14:textId="77777777" w:rsidR="00666294" w:rsidRPr="008A2900" w:rsidRDefault="00666294" w:rsidP="00666294">
      <w:pPr>
        <w:rPr>
          <w:rFonts w:cstheme="minorHAnsi"/>
        </w:rPr>
      </w:pPr>
      <w:r w:rsidRPr="008A2900">
        <w:rPr>
          <w:rFonts w:cstheme="minorHAnsi"/>
        </w:rPr>
        <w:t>Based on the evidence and findings presented in this evaluation report, we recommend that the City of Melbourne and other councils delivering similar interventions should:</w:t>
      </w:r>
    </w:p>
    <w:p w14:paraId="4ACC62DD" w14:textId="77777777" w:rsidR="00666294" w:rsidRPr="008A2900" w:rsidRDefault="00666294" w:rsidP="008A6E67">
      <w:pPr>
        <w:pStyle w:val="ListParagraph"/>
        <w:numPr>
          <w:ilvl w:val="0"/>
          <w:numId w:val="22"/>
        </w:numPr>
        <w:rPr>
          <w:rFonts w:cstheme="minorHAnsi"/>
        </w:rPr>
      </w:pPr>
      <w:r w:rsidRPr="008A2900">
        <w:rPr>
          <w:rFonts w:cstheme="minorHAnsi"/>
          <w:b/>
          <w:bCs/>
        </w:rPr>
        <w:t>Reconsider the heat wave trigger for activation of Cool Places services.</w:t>
      </w:r>
      <w:r w:rsidRPr="008A2900">
        <w:rPr>
          <w:rFonts w:cstheme="minorHAnsi"/>
        </w:rPr>
        <w:t xml:space="preserve"> The unpredictability of climate means that a program like this needs to be designed to be flexible in its activation trigger. This might mean adjusting the definition of a heat wave to a lower temperature or considering extending delivery out to the end of March. </w:t>
      </w:r>
    </w:p>
    <w:p w14:paraId="1DF98E3B" w14:textId="47AB8FB0" w:rsidR="00666294" w:rsidRPr="008A2900" w:rsidRDefault="00666294" w:rsidP="008A6E67">
      <w:pPr>
        <w:pStyle w:val="ListParagraph"/>
        <w:numPr>
          <w:ilvl w:val="0"/>
          <w:numId w:val="22"/>
        </w:numPr>
        <w:rPr>
          <w:rFonts w:cstheme="minorHAnsi"/>
        </w:rPr>
      </w:pPr>
      <w:r w:rsidRPr="008A2900">
        <w:rPr>
          <w:rFonts w:cstheme="minorHAnsi"/>
          <w:b/>
          <w:bCs/>
        </w:rPr>
        <w:lastRenderedPageBreak/>
        <w:t xml:space="preserve">Continue to develop and provide </w:t>
      </w:r>
      <w:r w:rsidR="001D6EBE" w:rsidRPr="008A2900">
        <w:rPr>
          <w:rFonts w:cstheme="minorHAnsi"/>
          <w:b/>
          <w:bCs/>
        </w:rPr>
        <w:t xml:space="preserve">cool </w:t>
      </w:r>
      <w:r w:rsidRPr="008A2900">
        <w:rPr>
          <w:rFonts w:cstheme="minorHAnsi"/>
          <w:b/>
          <w:bCs/>
        </w:rPr>
        <w:t xml:space="preserve">kits and cold waters to community members on hot days as these were well received and directly contribute to increased safety and reduced health risks during heat events. </w:t>
      </w:r>
      <w:r w:rsidRPr="008A2900">
        <w:rPr>
          <w:rFonts w:cstheme="minorHAnsi"/>
        </w:rPr>
        <w:t>Key points here include:</w:t>
      </w:r>
    </w:p>
    <w:p w14:paraId="09D22E07" w14:textId="1BB43CBD" w:rsidR="00666294" w:rsidRPr="008A2900" w:rsidRDefault="00666294" w:rsidP="008A6E67">
      <w:pPr>
        <w:pStyle w:val="ListParagraph"/>
        <w:numPr>
          <w:ilvl w:val="1"/>
          <w:numId w:val="22"/>
        </w:numPr>
        <w:rPr>
          <w:rFonts w:cstheme="minorHAnsi"/>
        </w:rPr>
      </w:pPr>
      <w:r w:rsidRPr="008A2900">
        <w:rPr>
          <w:rFonts w:cstheme="minorHAnsi"/>
        </w:rPr>
        <w:t xml:space="preserve">Considering whether there are alternative or additional products that could be added to </w:t>
      </w:r>
      <w:r w:rsidR="00B07A2F" w:rsidRPr="008A2900">
        <w:rPr>
          <w:rFonts w:cstheme="minorHAnsi"/>
        </w:rPr>
        <w:t xml:space="preserve">cool </w:t>
      </w:r>
      <w:r w:rsidRPr="008A2900">
        <w:rPr>
          <w:rFonts w:cstheme="minorHAnsi"/>
        </w:rPr>
        <w:t>kits that would be beneficial to community members (e.g., hats)</w:t>
      </w:r>
    </w:p>
    <w:p w14:paraId="5F3C65AF" w14:textId="02C44B05" w:rsidR="00666294" w:rsidRPr="008A2900" w:rsidRDefault="00666294" w:rsidP="008A6E67">
      <w:pPr>
        <w:pStyle w:val="ListParagraph"/>
        <w:numPr>
          <w:ilvl w:val="1"/>
          <w:numId w:val="22"/>
        </w:numPr>
        <w:rPr>
          <w:rFonts w:cstheme="minorHAnsi"/>
        </w:rPr>
      </w:pPr>
      <w:r w:rsidRPr="008A2900">
        <w:rPr>
          <w:rFonts w:cstheme="minorHAnsi"/>
        </w:rPr>
        <w:t xml:space="preserve">Providing more </w:t>
      </w:r>
      <w:r w:rsidR="00B07A2F" w:rsidRPr="008A2900">
        <w:rPr>
          <w:rFonts w:cstheme="minorHAnsi"/>
        </w:rPr>
        <w:t>cool</w:t>
      </w:r>
      <w:r w:rsidRPr="008A2900">
        <w:rPr>
          <w:rFonts w:cstheme="minorHAnsi"/>
        </w:rPr>
        <w:t xml:space="preserve"> kits to Cool </w:t>
      </w:r>
      <w:r w:rsidR="54C1D8F7" w:rsidRPr="008A2900">
        <w:rPr>
          <w:rFonts w:cstheme="minorHAnsi"/>
        </w:rPr>
        <w:t>P</w:t>
      </w:r>
      <w:r w:rsidRPr="008A2900">
        <w:rPr>
          <w:rFonts w:cstheme="minorHAnsi"/>
        </w:rPr>
        <w:t>laces and services who regularly interact with vulnerable members of the community to distribute.</w:t>
      </w:r>
    </w:p>
    <w:p w14:paraId="2B15CBAF" w14:textId="77777777" w:rsidR="00666294" w:rsidRPr="008A2900" w:rsidRDefault="00666294" w:rsidP="008A6E67">
      <w:pPr>
        <w:pStyle w:val="ListParagraph"/>
        <w:numPr>
          <w:ilvl w:val="0"/>
          <w:numId w:val="22"/>
        </w:numPr>
        <w:rPr>
          <w:rFonts w:cstheme="minorHAnsi"/>
        </w:rPr>
      </w:pPr>
      <w:r w:rsidRPr="008A2900">
        <w:rPr>
          <w:rFonts w:cstheme="minorHAnsi"/>
          <w:b/>
          <w:bCs/>
        </w:rPr>
        <w:t>Specifically related to data collection, monitoring and reporting, future iterations of these interventions or similar should further consider the most appropriate and effective way to collect data from community members.</w:t>
      </w:r>
      <w:r w:rsidRPr="008A2900">
        <w:rPr>
          <w:rFonts w:cstheme="minorHAnsi"/>
        </w:rPr>
        <w:t xml:space="preserve"> This may include:</w:t>
      </w:r>
    </w:p>
    <w:p w14:paraId="7E33BBA2" w14:textId="77777777" w:rsidR="00666294" w:rsidRPr="008A2900" w:rsidRDefault="00666294" w:rsidP="008A6E67">
      <w:pPr>
        <w:pStyle w:val="ListParagraph"/>
        <w:numPr>
          <w:ilvl w:val="1"/>
          <w:numId w:val="22"/>
        </w:numPr>
        <w:rPr>
          <w:rFonts w:cstheme="minorHAnsi"/>
        </w:rPr>
      </w:pPr>
      <w:r w:rsidRPr="008A2900">
        <w:rPr>
          <w:rFonts w:cstheme="minorHAnsi"/>
        </w:rPr>
        <w:t xml:space="preserve">developing simplified or translated surveys to increase accessibility of data collection tools for people with a disability, CALD groups and people with low English literacy </w:t>
      </w:r>
      <w:proofErr w:type="gramStart"/>
      <w:r w:rsidRPr="008A2900">
        <w:rPr>
          <w:rFonts w:cstheme="minorHAnsi"/>
        </w:rPr>
        <w:t>levels</w:t>
      </w:r>
      <w:proofErr w:type="gramEnd"/>
    </w:p>
    <w:p w14:paraId="21B2257F" w14:textId="77777777" w:rsidR="00666294" w:rsidRPr="008A2900" w:rsidRDefault="00666294" w:rsidP="008A6E67">
      <w:pPr>
        <w:pStyle w:val="ListParagraph"/>
        <w:numPr>
          <w:ilvl w:val="1"/>
          <w:numId w:val="22"/>
        </w:numPr>
        <w:rPr>
          <w:rFonts w:cstheme="minorHAnsi"/>
        </w:rPr>
      </w:pPr>
      <w:r w:rsidRPr="008A2900">
        <w:rPr>
          <w:rFonts w:cstheme="minorHAnsi"/>
        </w:rPr>
        <w:t xml:space="preserve">providing paper surveys to accommodate senior members of the </w:t>
      </w:r>
      <w:proofErr w:type="gramStart"/>
      <w:r w:rsidRPr="008A2900">
        <w:rPr>
          <w:rFonts w:cstheme="minorHAnsi"/>
        </w:rPr>
        <w:t>community</w:t>
      </w:r>
      <w:proofErr w:type="gramEnd"/>
    </w:p>
    <w:p w14:paraId="4A55457D" w14:textId="64A9DF80" w:rsidR="00666294" w:rsidRPr="008A2900" w:rsidRDefault="00666294" w:rsidP="008A6E67">
      <w:pPr>
        <w:pStyle w:val="ListParagraph"/>
        <w:numPr>
          <w:ilvl w:val="1"/>
          <w:numId w:val="22"/>
        </w:numPr>
        <w:rPr>
          <w:rFonts w:cstheme="minorHAnsi"/>
        </w:rPr>
      </w:pPr>
      <w:r w:rsidRPr="008A2900">
        <w:rPr>
          <w:rFonts w:cstheme="minorHAnsi"/>
        </w:rPr>
        <w:t>more effective communication to delivery partners around the value and need for the evidence of outcomes to further encourage them to distribut</w:t>
      </w:r>
      <w:r w:rsidR="00953613" w:rsidRPr="008A2900">
        <w:rPr>
          <w:rFonts w:cstheme="minorHAnsi"/>
        </w:rPr>
        <w:t>e</w:t>
      </w:r>
      <w:r w:rsidRPr="008A2900">
        <w:rPr>
          <w:rFonts w:cstheme="minorHAnsi"/>
        </w:rPr>
        <w:t xml:space="preserve"> surveys and collect data at </w:t>
      </w:r>
      <w:proofErr w:type="gramStart"/>
      <w:r w:rsidRPr="008A2900">
        <w:rPr>
          <w:rFonts w:cstheme="minorHAnsi"/>
        </w:rPr>
        <w:t>events</w:t>
      </w:r>
      <w:proofErr w:type="gramEnd"/>
    </w:p>
    <w:p w14:paraId="4457A9C5" w14:textId="63F00C16" w:rsidR="00666294" w:rsidRPr="008A2900" w:rsidRDefault="00666294" w:rsidP="008A6E67">
      <w:pPr>
        <w:pStyle w:val="ListParagraph"/>
        <w:numPr>
          <w:ilvl w:val="0"/>
          <w:numId w:val="22"/>
        </w:numPr>
        <w:rPr>
          <w:rFonts w:cstheme="minorHAnsi"/>
        </w:rPr>
      </w:pPr>
      <w:r w:rsidRPr="008A2900">
        <w:rPr>
          <w:rFonts w:cstheme="minorHAnsi"/>
          <w:b/>
          <w:bCs/>
        </w:rPr>
        <w:t xml:space="preserve">Consider expanding and targeting </w:t>
      </w:r>
      <w:r w:rsidR="00B024B0" w:rsidRPr="008A2900">
        <w:rPr>
          <w:rFonts w:cstheme="minorHAnsi"/>
          <w:b/>
          <w:bCs/>
        </w:rPr>
        <w:t xml:space="preserve">sessions </w:t>
      </w:r>
      <w:r w:rsidRPr="008A2900">
        <w:rPr>
          <w:rFonts w:cstheme="minorHAnsi"/>
          <w:b/>
          <w:bCs/>
        </w:rPr>
        <w:t>to other vulnerable groups next summer,</w:t>
      </w:r>
      <w:r w:rsidRPr="008A2900">
        <w:rPr>
          <w:rFonts w:cstheme="minorHAnsi"/>
        </w:rPr>
        <w:t xml:space="preserve"> </w:t>
      </w:r>
      <w:proofErr w:type="gramStart"/>
      <w:r w:rsidRPr="008A2900">
        <w:rPr>
          <w:rFonts w:cstheme="minorHAnsi"/>
        </w:rPr>
        <w:t>including</w:t>
      </w:r>
      <w:proofErr w:type="gramEnd"/>
      <w:r w:rsidRPr="008A2900">
        <w:rPr>
          <w:rFonts w:cstheme="minorHAnsi"/>
        </w:rPr>
        <w:t xml:space="preserve"> </w:t>
      </w:r>
    </w:p>
    <w:p w14:paraId="7218D0D7" w14:textId="77777777" w:rsidR="00666294" w:rsidRPr="008A2900" w:rsidRDefault="00666294" w:rsidP="008A6E67">
      <w:pPr>
        <w:pStyle w:val="ListParagraph"/>
        <w:numPr>
          <w:ilvl w:val="1"/>
          <w:numId w:val="22"/>
        </w:numPr>
        <w:rPr>
          <w:rFonts w:cstheme="minorHAnsi"/>
        </w:rPr>
      </w:pPr>
      <w:r w:rsidRPr="008A2900">
        <w:rPr>
          <w:rFonts w:cstheme="minorHAnsi"/>
        </w:rPr>
        <w:t>international students,</w:t>
      </w:r>
    </w:p>
    <w:p w14:paraId="3D10C5FC" w14:textId="77777777" w:rsidR="00666294" w:rsidRPr="008A2900" w:rsidRDefault="00666294" w:rsidP="008A6E67">
      <w:pPr>
        <w:pStyle w:val="ListParagraph"/>
        <w:numPr>
          <w:ilvl w:val="1"/>
          <w:numId w:val="22"/>
        </w:numPr>
        <w:rPr>
          <w:rFonts w:cstheme="minorHAnsi"/>
        </w:rPr>
      </w:pPr>
      <w:r w:rsidRPr="008A2900">
        <w:rPr>
          <w:rFonts w:cstheme="minorHAnsi"/>
        </w:rPr>
        <w:t>schools</w:t>
      </w:r>
    </w:p>
    <w:p w14:paraId="47883461" w14:textId="77777777" w:rsidR="00666294" w:rsidRPr="008A2900" w:rsidRDefault="00666294" w:rsidP="008A6E67">
      <w:pPr>
        <w:pStyle w:val="ListParagraph"/>
        <w:numPr>
          <w:ilvl w:val="1"/>
          <w:numId w:val="22"/>
        </w:numPr>
        <w:rPr>
          <w:rFonts w:cstheme="minorHAnsi"/>
        </w:rPr>
      </w:pPr>
      <w:r w:rsidRPr="008A2900">
        <w:rPr>
          <w:rFonts w:cstheme="minorHAnsi"/>
        </w:rPr>
        <w:t>disability groups.</w:t>
      </w:r>
    </w:p>
    <w:p w14:paraId="4F4E534A" w14:textId="0B0C98FD" w:rsidR="00666294" w:rsidRPr="008A2900" w:rsidRDefault="00666294" w:rsidP="008A6E67">
      <w:pPr>
        <w:pStyle w:val="ListParagraph"/>
        <w:numPr>
          <w:ilvl w:val="0"/>
          <w:numId w:val="22"/>
        </w:numPr>
        <w:rPr>
          <w:rFonts w:cstheme="minorHAnsi"/>
        </w:rPr>
      </w:pPr>
      <w:r w:rsidRPr="008A2900">
        <w:rPr>
          <w:rFonts w:cstheme="minorHAnsi"/>
          <w:b/>
          <w:bCs/>
        </w:rPr>
        <w:t xml:space="preserve">Continue to work with partner organisations to promote Heat Lab events, </w:t>
      </w:r>
      <w:r w:rsidRPr="008A2900">
        <w:rPr>
          <w:rFonts w:cstheme="minorHAnsi"/>
        </w:rPr>
        <w:t xml:space="preserve">with the potential to train external staff to hold Heat Smart </w:t>
      </w:r>
      <w:r w:rsidR="00B024B0" w:rsidRPr="008A2900">
        <w:rPr>
          <w:rFonts w:cstheme="minorHAnsi"/>
        </w:rPr>
        <w:t>Sessions</w:t>
      </w:r>
      <w:r w:rsidRPr="008A2900">
        <w:rPr>
          <w:rFonts w:cstheme="minorHAnsi"/>
        </w:rPr>
        <w:t xml:space="preserve">. </w:t>
      </w:r>
    </w:p>
    <w:p w14:paraId="0ADE26DC" w14:textId="77777777" w:rsidR="00666294" w:rsidRPr="008A2900" w:rsidRDefault="00666294" w:rsidP="008A6E67">
      <w:pPr>
        <w:pStyle w:val="ListParagraph"/>
        <w:numPr>
          <w:ilvl w:val="0"/>
          <w:numId w:val="22"/>
        </w:numPr>
        <w:rPr>
          <w:rFonts w:cstheme="minorHAnsi"/>
          <w:b/>
          <w:bCs/>
        </w:rPr>
      </w:pPr>
      <w:r w:rsidRPr="008A2900">
        <w:rPr>
          <w:rFonts w:cstheme="minorHAnsi"/>
          <w:b/>
          <w:bCs/>
        </w:rPr>
        <w:t xml:space="preserve">Ensure the clarity of outcomes for each intervention align with the overall Heat Lab objectives and prioritise funding towards those interventions. </w:t>
      </w:r>
      <w:r w:rsidRPr="008A2900">
        <w:rPr>
          <w:rFonts w:cstheme="minorHAnsi"/>
        </w:rPr>
        <w:t xml:space="preserve">There is potentially also scope to review the impact of each intervention, and target funding towards interventions with the most significant community value.  </w:t>
      </w:r>
    </w:p>
    <w:p w14:paraId="07858BC2" w14:textId="77777777" w:rsidR="00666294" w:rsidRPr="008A2900" w:rsidRDefault="00666294" w:rsidP="008A6E67">
      <w:pPr>
        <w:pStyle w:val="ListParagraph"/>
        <w:numPr>
          <w:ilvl w:val="0"/>
          <w:numId w:val="22"/>
        </w:numPr>
        <w:rPr>
          <w:rFonts w:cstheme="minorHAnsi"/>
        </w:rPr>
      </w:pPr>
      <w:r w:rsidRPr="008A2900">
        <w:rPr>
          <w:rFonts w:cstheme="minorHAnsi"/>
          <w:b/>
          <w:bCs/>
        </w:rPr>
        <w:t xml:space="preserve">Cool Places programming was overall successful but could be strengthened by </w:t>
      </w:r>
    </w:p>
    <w:p w14:paraId="294F500B" w14:textId="2567911A" w:rsidR="00666294" w:rsidRPr="008A2900" w:rsidRDefault="00666294" w:rsidP="008A6E67">
      <w:pPr>
        <w:pStyle w:val="ListParagraph"/>
        <w:numPr>
          <w:ilvl w:val="1"/>
          <w:numId w:val="22"/>
        </w:numPr>
        <w:rPr>
          <w:rFonts w:cstheme="minorHAnsi"/>
        </w:rPr>
      </w:pPr>
      <w:r w:rsidRPr="008A2900">
        <w:rPr>
          <w:rFonts w:cstheme="minorHAnsi"/>
        </w:rPr>
        <w:t>Considering the inclusion of pools in the ‘</w:t>
      </w:r>
      <w:r w:rsidR="405D4636" w:rsidRPr="008A2900">
        <w:rPr>
          <w:rFonts w:cstheme="minorHAnsi"/>
        </w:rPr>
        <w:t>C</w:t>
      </w:r>
      <w:r w:rsidRPr="008A2900">
        <w:rPr>
          <w:rFonts w:cstheme="minorHAnsi"/>
        </w:rPr>
        <w:t xml:space="preserve">ool </w:t>
      </w:r>
      <w:r w:rsidR="6E53EBF3" w:rsidRPr="008A2900">
        <w:rPr>
          <w:rFonts w:cstheme="minorHAnsi"/>
        </w:rPr>
        <w:t>P</w:t>
      </w:r>
      <w:r w:rsidRPr="008A2900">
        <w:rPr>
          <w:rFonts w:cstheme="minorHAnsi"/>
        </w:rPr>
        <w:t xml:space="preserve">laces’ programming to fund extended opening hours, or resourcing for increased shade installation.  </w:t>
      </w:r>
    </w:p>
    <w:p w14:paraId="62BE832C" w14:textId="77777777" w:rsidR="00666294" w:rsidRPr="008A2900" w:rsidRDefault="00666294" w:rsidP="008A6E67">
      <w:pPr>
        <w:pStyle w:val="ListParagraph"/>
        <w:numPr>
          <w:ilvl w:val="1"/>
          <w:numId w:val="22"/>
        </w:numPr>
        <w:rPr>
          <w:rFonts w:cstheme="minorHAnsi"/>
        </w:rPr>
      </w:pPr>
      <w:r w:rsidRPr="008A2900">
        <w:rPr>
          <w:rFonts w:cstheme="minorHAnsi"/>
          <w:bCs/>
        </w:rPr>
        <w:t xml:space="preserve">Ensuring partnering organisations have the resources required to staff the Cool Places during extended </w:t>
      </w:r>
      <w:proofErr w:type="gramStart"/>
      <w:r w:rsidRPr="008A2900">
        <w:rPr>
          <w:rFonts w:cstheme="minorHAnsi"/>
          <w:bCs/>
        </w:rPr>
        <w:t>periods</w:t>
      </w:r>
      <w:proofErr w:type="gramEnd"/>
      <w:r w:rsidRPr="008A2900">
        <w:rPr>
          <w:rFonts w:cstheme="minorHAnsi"/>
          <w:bCs/>
        </w:rPr>
        <w:t xml:space="preserve"> </w:t>
      </w:r>
    </w:p>
    <w:p w14:paraId="41BB0C45" w14:textId="77777777" w:rsidR="00666294" w:rsidRPr="008A2900" w:rsidRDefault="00666294" w:rsidP="008A6E67">
      <w:pPr>
        <w:pStyle w:val="ListParagraph"/>
        <w:numPr>
          <w:ilvl w:val="1"/>
          <w:numId w:val="22"/>
        </w:numPr>
        <w:rPr>
          <w:rFonts w:cstheme="minorHAnsi"/>
        </w:rPr>
      </w:pPr>
      <w:r w:rsidRPr="008A2900">
        <w:rPr>
          <w:rFonts w:cstheme="minorHAnsi"/>
          <w:bCs/>
        </w:rPr>
        <w:t xml:space="preserve">Continuing to promote and advertise the Cool Places, so that the extended hours are utilised by people in need of a cool environment. </w:t>
      </w:r>
    </w:p>
    <w:p w14:paraId="3FD29260" w14:textId="77777777" w:rsidR="00666294" w:rsidRPr="008A2900" w:rsidRDefault="00666294" w:rsidP="008A6E67">
      <w:pPr>
        <w:pStyle w:val="ListParagraph"/>
        <w:numPr>
          <w:ilvl w:val="0"/>
          <w:numId w:val="22"/>
        </w:numPr>
        <w:rPr>
          <w:rFonts w:cstheme="minorHAnsi"/>
        </w:rPr>
      </w:pPr>
      <w:r w:rsidRPr="008A2900">
        <w:rPr>
          <w:rFonts w:cstheme="minorHAnsi"/>
          <w:b/>
          <w:bCs/>
        </w:rPr>
        <w:t>Future programs could consider how externally driven initiatives are included within the program</w:t>
      </w:r>
      <w:r w:rsidRPr="008A2900">
        <w:rPr>
          <w:rFonts w:cstheme="minorHAnsi"/>
        </w:rPr>
        <w:t xml:space="preserve">. This particularly refers to infrastructure-based initiatives or activities delivered by </w:t>
      </w:r>
      <w:proofErr w:type="gramStart"/>
      <w:r w:rsidRPr="008A2900">
        <w:rPr>
          <w:rFonts w:cstheme="minorHAnsi"/>
        </w:rPr>
        <w:t>University</w:t>
      </w:r>
      <w:proofErr w:type="gramEnd"/>
      <w:r w:rsidRPr="008A2900">
        <w:rPr>
          <w:rFonts w:cstheme="minorHAnsi"/>
        </w:rPr>
        <w:t xml:space="preserve"> partners, who often work to different timeframes. This would allow Heat Lab delivered initiatives to be evaluated against the key objectives within the evaluation period, while allowing flexibility for externally aligned initiatives to contribute towards Heat Lab Goals – without having to work to a Heat Lab schedule. </w:t>
      </w:r>
    </w:p>
    <w:p w14:paraId="0C464884" w14:textId="77777777" w:rsidR="00666294" w:rsidRPr="008A2900" w:rsidRDefault="00666294" w:rsidP="008A6E67">
      <w:pPr>
        <w:pStyle w:val="ListParagraph"/>
        <w:numPr>
          <w:ilvl w:val="1"/>
          <w:numId w:val="22"/>
        </w:numPr>
        <w:rPr>
          <w:rFonts w:cstheme="minorHAnsi"/>
        </w:rPr>
      </w:pPr>
      <w:r w:rsidRPr="008A2900">
        <w:rPr>
          <w:rFonts w:cstheme="minorHAnsi"/>
        </w:rPr>
        <w:t xml:space="preserve">Considering how CoM timelines align with the capacities of smaller organisations, such as artist run spaces, should also be considered in future programs. Longer lead </w:t>
      </w:r>
      <w:r w:rsidRPr="008A2900">
        <w:rPr>
          <w:rFonts w:cstheme="minorHAnsi"/>
        </w:rPr>
        <w:lastRenderedPageBreak/>
        <w:t>times would also allow greater time to advertise events and potentially increase the number of people engaging with the initiatives.</w:t>
      </w:r>
    </w:p>
    <w:p w14:paraId="7F58A90C" w14:textId="77777777" w:rsidR="00666294" w:rsidRPr="008A2900" w:rsidRDefault="00666294" w:rsidP="008A6E67">
      <w:pPr>
        <w:pStyle w:val="ListParagraph"/>
        <w:numPr>
          <w:ilvl w:val="1"/>
          <w:numId w:val="22"/>
        </w:numPr>
        <w:rPr>
          <w:rFonts w:cstheme="minorHAnsi"/>
        </w:rPr>
      </w:pPr>
      <w:r w:rsidRPr="008A2900">
        <w:rPr>
          <w:rFonts w:cstheme="minorHAnsi"/>
        </w:rPr>
        <w:t xml:space="preserve">Future programs could also consider where it is possible for longer-term planning to enable initiatives to continue beyond the pilot period. </w:t>
      </w:r>
    </w:p>
    <w:p w14:paraId="449003BE" w14:textId="69A611CE" w:rsidR="00FD26AA" w:rsidRPr="008A2900" w:rsidRDefault="00FD26AA" w:rsidP="00FD26AA">
      <w:pPr>
        <w:pStyle w:val="ListParagraph"/>
        <w:numPr>
          <w:ilvl w:val="0"/>
          <w:numId w:val="22"/>
        </w:numPr>
        <w:rPr>
          <w:rFonts w:cstheme="minorHAnsi"/>
        </w:rPr>
      </w:pPr>
      <w:r w:rsidRPr="008A2900">
        <w:rPr>
          <w:rFonts w:cstheme="minorHAnsi"/>
          <w:b/>
          <w:bCs/>
        </w:rPr>
        <w:t xml:space="preserve">The </w:t>
      </w:r>
      <w:proofErr w:type="spellStart"/>
      <w:r w:rsidRPr="008A2900">
        <w:rPr>
          <w:rFonts w:cstheme="minorHAnsi"/>
          <w:b/>
          <w:bCs/>
        </w:rPr>
        <w:t>HeatSens</w:t>
      </w:r>
      <w:proofErr w:type="spellEnd"/>
      <w:r w:rsidRPr="008A2900">
        <w:rPr>
          <w:rFonts w:cstheme="minorHAnsi"/>
          <w:b/>
          <w:bCs/>
        </w:rPr>
        <w:t xml:space="preserve"> tool offered strong opportunities but would benefit from greater collaboration across the </w:t>
      </w:r>
      <w:proofErr w:type="gramStart"/>
      <w:r w:rsidRPr="008A2900">
        <w:rPr>
          <w:rFonts w:cstheme="minorHAnsi"/>
          <w:b/>
          <w:bCs/>
        </w:rPr>
        <w:t>organisation</w:t>
      </w:r>
      <w:r w:rsidRPr="008A2900">
        <w:rPr>
          <w:rFonts w:cstheme="minorHAnsi"/>
        </w:rPr>
        <w:t>, and</w:t>
      </w:r>
      <w:proofErr w:type="gramEnd"/>
      <w:r w:rsidRPr="008A2900">
        <w:rPr>
          <w:rFonts w:cstheme="minorHAnsi"/>
        </w:rPr>
        <w:t xml:space="preserve"> may be limited by staff’s time </w:t>
      </w:r>
      <w:r w:rsidR="003A14EC" w:rsidRPr="008A2900">
        <w:rPr>
          <w:rFonts w:cstheme="minorHAnsi"/>
        </w:rPr>
        <w:t>to</w:t>
      </w:r>
      <w:r w:rsidRPr="008A2900">
        <w:rPr>
          <w:rFonts w:cstheme="minorHAnsi"/>
        </w:rPr>
        <w:t xml:space="preserve"> fully engage with the tool. There is also opportunity to use the tool for strategic planning </w:t>
      </w:r>
      <w:r w:rsidR="129F3BA8" w:rsidRPr="008A2900">
        <w:rPr>
          <w:rFonts w:cstheme="minorHAnsi"/>
        </w:rPr>
        <w:t>of cooling infrastructure</w:t>
      </w:r>
      <w:r w:rsidRPr="008A2900">
        <w:rPr>
          <w:rFonts w:cstheme="minorHAnsi"/>
        </w:rPr>
        <w:t xml:space="preserve"> into the future. </w:t>
      </w:r>
    </w:p>
    <w:p w14:paraId="075A1AF0" w14:textId="3A77DAAE" w:rsidR="00666294" w:rsidRPr="008A2900" w:rsidRDefault="00666294" w:rsidP="008A6E67">
      <w:pPr>
        <w:pStyle w:val="ListParagraph"/>
        <w:numPr>
          <w:ilvl w:val="0"/>
          <w:numId w:val="22"/>
        </w:numPr>
        <w:rPr>
          <w:rFonts w:cstheme="minorHAnsi"/>
        </w:rPr>
      </w:pPr>
      <w:r w:rsidRPr="008A2900">
        <w:rPr>
          <w:rFonts w:cstheme="minorHAnsi"/>
          <w:b/>
          <w:bCs/>
        </w:rPr>
        <w:t xml:space="preserve">Future initiatives could further consider the communications and promotion of each initiative </w:t>
      </w:r>
      <w:r w:rsidRPr="008A2900">
        <w:rPr>
          <w:rFonts w:cstheme="minorHAnsi"/>
        </w:rPr>
        <w:t>and ensure that the communications platform, approach</w:t>
      </w:r>
      <w:r w:rsidR="002B15B8" w:rsidRPr="008A2900">
        <w:rPr>
          <w:rFonts w:cstheme="minorHAnsi"/>
        </w:rPr>
        <w:t>,</w:t>
      </w:r>
      <w:r w:rsidRPr="008A2900">
        <w:rPr>
          <w:rFonts w:cstheme="minorHAnsi"/>
        </w:rPr>
        <w:t xml:space="preserve"> and content for each initiative helps CoM to reach its target audience. </w:t>
      </w:r>
    </w:p>
    <w:p w14:paraId="2A112C89" w14:textId="77777777" w:rsidR="00B971AB" w:rsidRPr="008A2900" w:rsidRDefault="00B971AB" w:rsidP="007F03DB">
      <w:pPr>
        <w:ind w:left="360"/>
        <w:rPr>
          <w:rFonts w:cstheme="minorHAnsi"/>
        </w:rPr>
      </w:pPr>
    </w:p>
    <w:p w14:paraId="1C01E831" w14:textId="77777777" w:rsidR="00BB1A91" w:rsidRPr="008A2900" w:rsidRDefault="00BB1A91" w:rsidP="00C15B0A">
      <w:pPr>
        <w:rPr>
          <w:rFonts w:cstheme="minorHAnsi"/>
        </w:rPr>
      </w:pPr>
    </w:p>
    <w:p w14:paraId="6E420D13" w14:textId="4FD6F78E" w:rsidR="00C15B0A" w:rsidRPr="008A2900" w:rsidRDefault="00C15B0A" w:rsidP="00C15B0A">
      <w:pPr>
        <w:rPr>
          <w:rFonts w:cstheme="minorHAnsi"/>
        </w:rPr>
      </w:pPr>
    </w:p>
    <w:p w14:paraId="10836800" w14:textId="471D69C3" w:rsidR="003F55B7" w:rsidRPr="008A2900" w:rsidRDefault="00A7304E" w:rsidP="003F55B7">
      <w:pPr>
        <w:pStyle w:val="Heading1"/>
        <w:rPr>
          <w:rFonts w:cstheme="minorHAnsi"/>
        </w:rPr>
      </w:pPr>
      <w:bookmarkStart w:id="15" w:name="_Toc174358768"/>
      <w:r w:rsidRPr="008A2900">
        <w:rPr>
          <w:rFonts w:cstheme="minorHAnsi"/>
        </w:rPr>
        <w:lastRenderedPageBreak/>
        <w:t>Appropriateness</w:t>
      </w:r>
      <w:bookmarkEnd w:id="15"/>
    </w:p>
    <w:p w14:paraId="311ECCBC" w14:textId="5FC49423" w:rsidR="00D16C7C" w:rsidRPr="008A2900" w:rsidRDefault="00F273B6" w:rsidP="00C77BBA">
      <w:pPr>
        <w:pStyle w:val="Heading2"/>
        <w:rPr>
          <w:rFonts w:cstheme="minorHAnsi"/>
        </w:rPr>
      </w:pPr>
      <w:bookmarkStart w:id="16" w:name="_Toc174358769"/>
      <w:r w:rsidRPr="008A2900">
        <w:rPr>
          <w:rFonts w:cstheme="minorHAnsi"/>
        </w:rPr>
        <w:t xml:space="preserve">The lab </w:t>
      </w:r>
      <w:proofErr w:type="gramStart"/>
      <w:r w:rsidRPr="008A2900">
        <w:rPr>
          <w:rFonts w:cstheme="minorHAnsi"/>
        </w:rPr>
        <w:t>model</w:t>
      </w:r>
      <w:bookmarkEnd w:id="16"/>
      <w:proofErr w:type="gramEnd"/>
    </w:p>
    <w:p w14:paraId="7C5E911D" w14:textId="7D55D216" w:rsidR="00C869BD" w:rsidRPr="008A2900" w:rsidRDefault="00DA7E4E" w:rsidP="00D16C7C">
      <w:pPr>
        <w:rPr>
          <w:rFonts w:cstheme="minorHAnsi"/>
        </w:rPr>
      </w:pPr>
      <w:r w:rsidRPr="008A2900">
        <w:rPr>
          <w:rFonts w:cstheme="minorHAnsi"/>
        </w:rPr>
        <w:t xml:space="preserve">The Heat Lab pilot was designed as a ‘living lab’ model to allow for experimentation and learning. The vision of the Heat Lab was for </w:t>
      </w:r>
      <w:r w:rsidR="00964192" w:rsidRPr="008A2900">
        <w:rPr>
          <w:rFonts w:cstheme="minorHAnsi"/>
        </w:rPr>
        <w:t>City of Melbourne</w:t>
      </w:r>
      <w:r w:rsidRPr="008A2900">
        <w:rPr>
          <w:rFonts w:cstheme="minorHAnsi"/>
        </w:rPr>
        <w:t xml:space="preserve"> to demonstrate leadership in heat resilience through rapid prototyping of new and different ways to reduce heat risk across the municipality. </w:t>
      </w:r>
      <w:r w:rsidR="00EC5EA5" w:rsidRPr="008A2900">
        <w:rPr>
          <w:rFonts w:cstheme="minorHAnsi"/>
        </w:rPr>
        <w:t xml:space="preserve">While the council had prior experience with piloting projects through the Smart City Incubator, the Heat Lab pilot represented a new endeavour in addressing heat-related issues through a living lab approach, reflecting a broader culture of innovation and experimentation within the City of Melbourne. </w:t>
      </w:r>
    </w:p>
    <w:p w14:paraId="2041D548" w14:textId="59A3CF8F" w:rsidR="00DA7E4E" w:rsidRPr="008A2900" w:rsidRDefault="00C869BD" w:rsidP="00D16C7C">
      <w:pPr>
        <w:rPr>
          <w:rFonts w:cstheme="minorHAnsi"/>
        </w:rPr>
      </w:pPr>
      <w:r w:rsidRPr="008A2900">
        <w:rPr>
          <w:rFonts w:cstheme="minorHAnsi"/>
          <w:b/>
          <w:bCs/>
        </w:rPr>
        <w:t>Evidence provided through the evaluation has highlighted that the lab model is an effective approach to test interventions aimed at reducing risks from climate change hazards.</w:t>
      </w:r>
      <w:r w:rsidRPr="008A2900">
        <w:rPr>
          <w:rFonts w:cstheme="minorHAnsi"/>
        </w:rPr>
        <w:t xml:space="preserve"> </w:t>
      </w:r>
    </w:p>
    <w:p w14:paraId="0E66939F" w14:textId="3BA05270" w:rsidR="00474289" w:rsidRPr="008A2900" w:rsidRDefault="005E1752" w:rsidP="008A6E67">
      <w:pPr>
        <w:pStyle w:val="ListParagraph"/>
        <w:numPr>
          <w:ilvl w:val="0"/>
          <w:numId w:val="32"/>
        </w:numPr>
        <w:rPr>
          <w:rFonts w:cstheme="minorHAnsi"/>
        </w:rPr>
      </w:pPr>
      <w:r w:rsidRPr="008A2900">
        <w:rPr>
          <w:rFonts w:cstheme="minorHAnsi"/>
          <w:b/>
          <w:bCs/>
        </w:rPr>
        <w:t>The pilot program team embraced experimentation, allowing the council to think outside the box, particularly regarding how to engage communities in conversations about heat-related issues.</w:t>
      </w:r>
      <w:r w:rsidRPr="008A2900">
        <w:rPr>
          <w:rFonts w:cstheme="minorHAnsi"/>
        </w:rPr>
        <w:t xml:space="preserve"> </w:t>
      </w:r>
      <w:r w:rsidR="00AB738E" w:rsidRPr="008A2900">
        <w:rPr>
          <w:rFonts w:cstheme="minorHAnsi"/>
        </w:rPr>
        <w:t>Importantly, th</w:t>
      </w:r>
      <w:r w:rsidR="00EC5EA5" w:rsidRPr="008A2900">
        <w:rPr>
          <w:rFonts w:cstheme="minorHAnsi"/>
        </w:rPr>
        <w:t>e initiative drew upon</w:t>
      </w:r>
      <w:r w:rsidRPr="008A2900">
        <w:rPr>
          <w:rFonts w:cstheme="minorHAnsi"/>
        </w:rPr>
        <w:t xml:space="preserve"> previous work and research that Co</w:t>
      </w:r>
      <w:r w:rsidR="000825B0" w:rsidRPr="008A2900">
        <w:rPr>
          <w:rFonts w:cstheme="minorHAnsi"/>
        </w:rPr>
        <w:t>M h</w:t>
      </w:r>
      <w:r w:rsidRPr="008A2900">
        <w:rPr>
          <w:rFonts w:cstheme="minorHAnsi"/>
        </w:rPr>
        <w:t>ad undertaken the previous year</w:t>
      </w:r>
      <w:r w:rsidR="00EC5EA5" w:rsidRPr="008A2900">
        <w:rPr>
          <w:rFonts w:cstheme="minorHAnsi"/>
        </w:rPr>
        <w:t xml:space="preserve"> to inform the prioritisation of interventions across various categories including services, community engagement and infrastructure. </w:t>
      </w:r>
      <w:r w:rsidR="00E37151" w:rsidRPr="008A2900">
        <w:rPr>
          <w:rFonts w:cstheme="minorHAnsi"/>
        </w:rPr>
        <w:t xml:space="preserve">More specifically, the pilot was underpinned by the findings from community engagement focussed on ‘a heat safe city’, </w:t>
      </w:r>
      <w:proofErr w:type="gramStart"/>
      <w:r w:rsidR="00E37151" w:rsidRPr="008A2900">
        <w:rPr>
          <w:rFonts w:cstheme="minorHAnsi"/>
        </w:rPr>
        <w:t>and also</w:t>
      </w:r>
      <w:proofErr w:type="gramEnd"/>
      <w:r w:rsidR="00E37151" w:rsidRPr="008A2900">
        <w:rPr>
          <w:rFonts w:cstheme="minorHAnsi"/>
        </w:rPr>
        <w:t xml:space="preserve"> a design sprint that the Resilience team at CoM ran around heat safety and response.</w:t>
      </w:r>
    </w:p>
    <w:p w14:paraId="1039E5D9" w14:textId="3A45B586" w:rsidR="00474289" w:rsidRPr="008A2900" w:rsidRDefault="00474289" w:rsidP="00474289">
      <w:pPr>
        <w:pStyle w:val="Quote"/>
        <w:rPr>
          <w:rFonts w:cstheme="minorHAnsi"/>
        </w:rPr>
      </w:pPr>
      <w:r w:rsidRPr="008A2900">
        <w:rPr>
          <w:rFonts w:cstheme="minorHAnsi"/>
        </w:rPr>
        <w:t xml:space="preserve">Through a series of community engagement, internal knowledge, existing knowledge, best practice, and around the issues of heat, all of that came together to inform those four categories [(awareness raising, engagement and outreach to vulnerable groups, providing cool places and infrastructure)] and then the </w:t>
      </w:r>
      <w:proofErr w:type="gramStart"/>
      <w:r w:rsidRPr="008A2900">
        <w:rPr>
          <w:rFonts w:cstheme="minorHAnsi"/>
        </w:rPr>
        <w:t>particular service</w:t>
      </w:r>
      <w:proofErr w:type="gramEnd"/>
      <w:r w:rsidRPr="008A2900">
        <w:rPr>
          <w:rFonts w:cstheme="minorHAnsi"/>
        </w:rPr>
        <w:t xml:space="preserve"> and infrastructure interventions that we could deliver under the four categories. (Council st</w:t>
      </w:r>
      <w:r w:rsidR="00C962BC" w:rsidRPr="008A2900">
        <w:rPr>
          <w:rFonts w:cstheme="minorHAnsi"/>
        </w:rPr>
        <w:t>akeholder</w:t>
      </w:r>
      <w:r w:rsidRPr="008A2900">
        <w:rPr>
          <w:rFonts w:cstheme="minorHAnsi"/>
        </w:rPr>
        <w:t xml:space="preserve"> interview)</w:t>
      </w:r>
    </w:p>
    <w:p w14:paraId="031EDF2B" w14:textId="67B2F3F2" w:rsidR="00EC5EA5" w:rsidRPr="008A2900" w:rsidRDefault="00E5283A" w:rsidP="008A6E67">
      <w:pPr>
        <w:pStyle w:val="ListParagraph"/>
        <w:numPr>
          <w:ilvl w:val="0"/>
          <w:numId w:val="32"/>
        </w:numPr>
        <w:rPr>
          <w:rFonts w:cstheme="minorHAnsi"/>
          <w:b/>
          <w:bCs/>
        </w:rPr>
      </w:pPr>
      <w:r w:rsidRPr="008A2900">
        <w:rPr>
          <w:rFonts w:cstheme="minorHAnsi"/>
          <w:b/>
          <w:bCs/>
        </w:rPr>
        <w:t xml:space="preserve">The program was flexible and adaptable to changing circumstances when necessary. </w:t>
      </w:r>
      <w:r w:rsidR="00EC5EA5" w:rsidRPr="008A2900">
        <w:rPr>
          <w:rFonts w:cstheme="minorHAnsi"/>
        </w:rPr>
        <w:t xml:space="preserve">Unlike previous approaches, which typically involve lengthy project development processes, the living lab approach prioritised quick testing and piloting of interventions, allowing for rapid adaptation and adjustment based on real time feedback. </w:t>
      </w:r>
      <w:r w:rsidR="001D693F" w:rsidRPr="008A2900">
        <w:rPr>
          <w:rFonts w:cstheme="minorHAnsi"/>
        </w:rPr>
        <w:t xml:space="preserve">Some examples of this were some libraries and </w:t>
      </w:r>
      <w:r w:rsidR="3A7AE1F4" w:rsidRPr="008A2900">
        <w:rPr>
          <w:rFonts w:cstheme="minorHAnsi"/>
        </w:rPr>
        <w:t>C</w:t>
      </w:r>
      <w:r w:rsidR="001D693F" w:rsidRPr="008A2900">
        <w:rPr>
          <w:rFonts w:cstheme="minorHAnsi"/>
        </w:rPr>
        <w:t xml:space="preserve">ool </w:t>
      </w:r>
      <w:r w:rsidR="43BA3139" w:rsidRPr="008A2900">
        <w:rPr>
          <w:rFonts w:cstheme="minorHAnsi"/>
        </w:rPr>
        <w:t>P</w:t>
      </w:r>
      <w:r w:rsidR="001D693F" w:rsidRPr="008A2900">
        <w:rPr>
          <w:rFonts w:cstheme="minorHAnsi"/>
        </w:rPr>
        <w:t xml:space="preserve">laces lowering the activation trigger for extending hours </w:t>
      </w:r>
      <w:r w:rsidR="003C7F00" w:rsidRPr="008A2900">
        <w:rPr>
          <w:rFonts w:cstheme="minorHAnsi"/>
        </w:rPr>
        <w:t>because of</w:t>
      </w:r>
      <w:r w:rsidR="001D693F" w:rsidRPr="008A2900">
        <w:rPr>
          <w:rFonts w:cstheme="minorHAnsi"/>
        </w:rPr>
        <w:t xml:space="preserve"> less heat wave events than anticipated over the summer period. </w:t>
      </w:r>
    </w:p>
    <w:p w14:paraId="6DC53D56" w14:textId="27080423" w:rsidR="005E1752" w:rsidRPr="008A2900" w:rsidRDefault="00EC5EA5" w:rsidP="008A6E67">
      <w:pPr>
        <w:pStyle w:val="ListParagraph"/>
        <w:numPr>
          <w:ilvl w:val="0"/>
          <w:numId w:val="32"/>
        </w:numPr>
        <w:rPr>
          <w:rFonts w:cstheme="minorHAnsi"/>
        </w:rPr>
      </w:pPr>
      <w:r w:rsidRPr="008A2900">
        <w:rPr>
          <w:rFonts w:cstheme="minorHAnsi"/>
          <w:b/>
          <w:bCs/>
        </w:rPr>
        <w:t xml:space="preserve">Program </w:t>
      </w:r>
      <w:r w:rsidR="00E5283A" w:rsidRPr="008A2900">
        <w:rPr>
          <w:rFonts w:cstheme="minorHAnsi"/>
          <w:b/>
          <w:bCs/>
        </w:rPr>
        <w:t xml:space="preserve">design and </w:t>
      </w:r>
      <w:r w:rsidRPr="008A2900">
        <w:rPr>
          <w:rFonts w:cstheme="minorHAnsi"/>
          <w:b/>
          <w:bCs/>
        </w:rPr>
        <w:t>delivery was dependent on effective partnerships and collaboration with internal and external stakeholders and delivery partners</w:t>
      </w:r>
      <w:r w:rsidRPr="008A2900">
        <w:rPr>
          <w:rFonts w:cstheme="minorHAnsi"/>
        </w:rPr>
        <w:t xml:space="preserve">. The lab approach encouraged Council to explore alternate models of engagement and intervention delivery, such as partnering with artists to increase community engagement, or testing scalable infrastructure solutions. </w:t>
      </w:r>
    </w:p>
    <w:p w14:paraId="0BDAC2D7" w14:textId="2C242360" w:rsidR="00E17270" w:rsidRPr="008A2900" w:rsidRDefault="00E17270" w:rsidP="00E17270">
      <w:pPr>
        <w:pStyle w:val="Quote"/>
        <w:rPr>
          <w:rFonts w:cstheme="minorHAnsi"/>
        </w:rPr>
      </w:pPr>
      <w:r w:rsidRPr="008A2900">
        <w:rPr>
          <w:rFonts w:cstheme="minorHAnsi"/>
        </w:rPr>
        <w:t>It allowed us to try something quite different and I think it’s been quite successful so far…thinking outside the box in terms of how we bring people together for these types of conversations. (Council stakeholder interview)</w:t>
      </w:r>
    </w:p>
    <w:p w14:paraId="2D09D946" w14:textId="763C4D94" w:rsidR="004D3627" w:rsidRPr="008A2900" w:rsidRDefault="004D3627" w:rsidP="004D3627">
      <w:pPr>
        <w:pStyle w:val="Quote"/>
        <w:rPr>
          <w:rFonts w:cstheme="minorHAnsi"/>
        </w:rPr>
      </w:pPr>
      <w:r w:rsidRPr="008A2900">
        <w:rPr>
          <w:rFonts w:cstheme="minorHAnsi"/>
        </w:rPr>
        <w:lastRenderedPageBreak/>
        <w:t xml:space="preserve">We were then in meetings with other areas of [Council] who really do focus on engagement. </w:t>
      </w:r>
      <w:proofErr w:type="gramStart"/>
      <w:r w:rsidRPr="008A2900">
        <w:rPr>
          <w:rFonts w:cstheme="minorHAnsi"/>
        </w:rPr>
        <w:t>So</w:t>
      </w:r>
      <w:proofErr w:type="gramEnd"/>
      <w:r w:rsidRPr="008A2900">
        <w:rPr>
          <w:rFonts w:cstheme="minorHAnsi"/>
        </w:rPr>
        <w:t xml:space="preserve"> when we brought that up and they [gave suggestions]. And…we spoke with our creative </w:t>
      </w:r>
      <w:proofErr w:type="gramStart"/>
      <w:r w:rsidRPr="008A2900">
        <w:rPr>
          <w:rFonts w:cstheme="minorHAnsi"/>
        </w:rPr>
        <w:t>area</w:t>
      </w:r>
      <w:proofErr w:type="gramEnd"/>
      <w:r w:rsidRPr="008A2900">
        <w:rPr>
          <w:rFonts w:cstheme="minorHAnsi"/>
        </w:rPr>
        <w:t xml:space="preserve"> and they gave the idea of artists grants as something that we could do versus…we spoke to our health and wellbeing area and they suggested a couple of different options. </w:t>
      </w:r>
      <w:proofErr w:type="gramStart"/>
      <w:r w:rsidRPr="008A2900">
        <w:rPr>
          <w:rFonts w:cstheme="minorHAnsi"/>
        </w:rPr>
        <w:t>So</w:t>
      </w:r>
      <w:proofErr w:type="gramEnd"/>
      <w:r w:rsidRPr="008A2900">
        <w:rPr>
          <w:rFonts w:cstheme="minorHAnsi"/>
        </w:rPr>
        <w:t xml:space="preserve"> I guess it was also being opportunistic. (Council stakeholder interview)</w:t>
      </w:r>
    </w:p>
    <w:p w14:paraId="493FC394" w14:textId="24A349FA" w:rsidR="00F91D8D" w:rsidRPr="008A2900" w:rsidRDefault="00F91D8D" w:rsidP="008A6E67">
      <w:pPr>
        <w:pStyle w:val="ListParagraph"/>
        <w:numPr>
          <w:ilvl w:val="0"/>
          <w:numId w:val="32"/>
        </w:numPr>
        <w:rPr>
          <w:rFonts w:cstheme="minorHAnsi"/>
        </w:rPr>
      </w:pPr>
      <w:r w:rsidRPr="008A2900">
        <w:rPr>
          <w:rFonts w:cstheme="minorHAnsi"/>
          <w:b/>
          <w:bCs/>
        </w:rPr>
        <w:t>In interviews, delivery partners provided overwhelmingly positive feedback on working with the CoM Heat Lab team</w:t>
      </w:r>
      <w:r w:rsidRPr="008A2900">
        <w:rPr>
          <w:rFonts w:cstheme="minorHAnsi"/>
        </w:rPr>
        <w:t xml:space="preserve">, noting their openness to discussion, </w:t>
      </w:r>
      <w:proofErr w:type="gramStart"/>
      <w:r w:rsidRPr="008A2900">
        <w:rPr>
          <w:rFonts w:cstheme="minorHAnsi"/>
        </w:rPr>
        <w:t>flexibility</w:t>
      </w:r>
      <w:proofErr w:type="gramEnd"/>
      <w:r w:rsidRPr="008A2900">
        <w:rPr>
          <w:rFonts w:cstheme="minorHAnsi"/>
        </w:rPr>
        <w:t xml:space="preserve"> and clear communication of expectations.</w:t>
      </w:r>
    </w:p>
    <w:p w14:paraId="357F4DF2" w14:textId="34656DB3" w:rsidR="00F91D8D" w:rsidRPr="008A2900" w:rsidRDefault="00F91D8D" w:rsidP="00F91D8D">
      <w:pPr>
        <w:pStyle w:val="Quote"/>
        <w:rPr>
          <w:rFonts w:cstheme="minorHAnsi"/>
        </w:rPr>
      </w:pPr>
      <w:r w:rsidRPr="008A2900">
        <w:rPr>
          <w:rFonts w:cstheme="minorHAnsi"/>
        </w:rPr>
        <w:t>They were excellent. You know, they were very organised. They were in touch with us in a timely fashion. They gave us clear guidelines in terms of what they were expecting, and they listened to what we had to say, our constraints as well. (Delivery partner interview)</w:t>
      </w:r>
    </w:p>
    <w:p w14:paraId="7434450C" w14:textId="161B9F89" w:rsidR="00AB738E" w:rsidRPr="008A2900" w:rsidRDefault="00A6618A" w:rsidP="00D16C7C">
      <w:pPr>
        <w:rPr>
          <w:rFonts w:cstheme="minorHAnsi"/>
          <w:b/>
          <w:bCs/>
        </w:rPr>
      </w:pPr>
      <w:r w:rsidRPr="008A2900">
        <w:rPr>
          <w:rFonts w:cstheme="minorHAnsi"/>
          <w:b/>
          <w:bCs/>
        </w:rPr>
        <w:t>Despite the positive feedback, it should be noted that</w:t>
      </w:r>
      <w:r w:rsidR="005A4B43" w:rsidRPr="008A2900">
        <w:rPr>
          <w:rFonts w:cstheme="minorHAnsi"/>
          <w:b/>
          <w:bCs/>
        </w:rPr>
        <w:t xml:space="preserve"> </w:t>
      </w:r>
      <w:r w:rsidR="0003002D" w:rsidRPr="008A2900">
        <w:rPr>
          <w:rFonts w:cstheme="minorHAnsi"/>
          <w:b/>
          <w:bCs/>
        </w:rPr>
        <w:t>implementing a</w:t>
      </w:r>
      <w:r w:rsidR="005A4B43" w:rsidRPr="008A2900">
        <w:rPr>
          <w:rFonts w:cstheme="minorHAnsi"/>
          <w:b/>
          <w:bCs/>
        </w:rPr>
        <w:t xml:space="preserve"> lab model</w:t>
      </w:r>
      <w:r w:rsidR="0003002D" w:rsidRPr="008A2900">
        <w:rPr>
          <w:rFonts w:cstheme="minorHAnsi"/>
          <w:b/>
          <w:bCs/>
        </w:rPr>
        <w:t xml:space="preserve"> approach in this context</w:t>
      </w:r>
      <w:r w:rsidR="005A4B43" w:rsidRPr="008A2900">
        <w:rPr>
          <w:rFonts w:cstheme="minorHAnsi"/>
          <w:b/>
          <w:bCs/>
        </w:rPr>
        <w:t xml:space="preserve"> </w:t>
      </w:r>
      <w:r w:rsidR="0003002D" w:rsidRPr="008A2900">
        <w:rPr>
          <w:rFonts w:cstheme="minorHAnsi"/>
          <w:b/>
          <w:bCs/>
        </w:rPr>
        <w:t>also presented</w:t>
      </w:r>
      <w:r w:rsidR="005A4B43" w:rsidRPr="008A2900">
        <w:rPr>
          <w:rFonts w:cstheme="minorHAnsi"/>
          <w:b/>
          <w:bCs/>
        </w:rPr>
        <w:t xml:space="preserve"> some limitations:</w:t>
      </w:r>
    </w:p>
    <w:p w14:paraId="7CC953C8" w14:textId="12D7819E" w:rsidR="0003002D" w:rsidRPr="008A2900" w:rsidRDefault="0003002D" w:rsidP="008A6E67">
      <w:pPr>
        <w:pStyle w:val="ListParagraph"/>
        <w:numPr>
          <w:ilvl w:val="0"/>
          <w:numId w:val="33"/>
        </w:numPr>
        <w:rPr>
          <w:rFonts w:cstheme="minorHAnsi"/>
          <w:b/>
          <w:bCs/>
        </w:rPr>
      </w:pPr>
      <w:r w:rsidRPr="008A2900">
        <w:rPr>
          <w:rFonts w:cstheme="minorHAnsi"/>
          <w:b/>
          <w:bCs/>
        </w:rPr>
        <w:t>Limited time for observation –</w:t>
      </w:r>
      <w:r w:rsidRPr="008A2900">
        <w:rPr>
          <w:rFonts w:cstheme="minorHAnsi"/>
        </w:rPr>
        <w:t xml:space="preserve"> pilot interventions often require time for implementation and adjustment. A three-month timeframe may not have allowed sufficient time for delivery partners to trial and adapt interventions. The short timeframe may also have impacted the ability to rigorously assess the effectiveness of the interventions and adaptations, and accurately capture social and infrastructure issues that may have arisen.</w:t>
      </w:r>
      <w:r w:rsidR="004D3627" w:rsidRPr="008A2900">
        <w:rPr>
          <w:rFonts w:cstheme="minorHAnsi"/>
        </w:rPr>
        <w:t xml:space="preserve"> This is particularly relevant to the infrastructure projects which took longer than anticipated to deliver.</w:t>
      </w:r>
    </w:p>
    <w:p w14:paraId="67908B55" w14:textId="07A4498A" w:rsidR="0003002D" w:rsidRPr="008A2900" w:rsidRDefault="00660180" w:rsidP="008A6E67">
      <w:pPr>
        <w:pStyle w:val="ListParagraph"/>
        <w:numPr>
          <w:ilvl w:val="0"/>
          <w:numId w:val="33"/>
        </w:numPr>
        <w:rPr>
          <w:rFonts w:cstheme="minorHAnsi"/>
          <w:b/>
          <w:bCs/>
        </w:rPr>
      </w:pPr>
      <w:r w:rsidRPr="008A2900">
        <w:rPr>
          <w:rFonts w:cstheme="minorHAnsi"/>
          <w:b/>
          <w:bCs/>
        </w:rPr>
        <w:t xml:space="preserve">Limited ability to capture feedback – </w:t>
      </w:r>
      <w:r w:rsidRPr="008A2900">
        <w:rPr>
          <w:rFonts w:cstheme="minorHAnsi"/>
        </w:rPr>
        <w:t xml:space="preserve">the </w:t>
      </w:r>
      <w:r w:rsidR="008D19B0" w:rsidRPr="008A2900">
        <w:rPr>
          <w:rFonts w:cstheme="minorHAnsi"/>
        </w:rPr>
        <w:t>three-month</w:t>
      </w:r>
      <w:r w:rsidRPr="008A2900">
        <w:rPr>
          <w:rFonts w:cstheme="minorHAnsi"/>
        </w:rPr>
        <w:t xml:space="preserve"> timeframe likely did not allow sufficient time to gather comprehensive feedback from participants, limiting the ability to make informed decisions which interventions should be replicated and scaled.</w:t>
      </w:r>
    </w:p>
    <w:p w14:paraId="692F9C69" w14:textId="77777777" w:rsidR="00F273B6" w:rsidRPr="008A2900" w:rsidRDefault="00F273B6" w:rsidP="00A7304E">
      <w:pPr>
        <w:rPr>
          <w:rFonts w:cstheme="minorHAnsi"/>
        </w:rPr>
      </w:pPr>
    </w:p>
    <w:p w14:paraId="545CC56A" w14:textId="057F1EFB" w:rsidR="00F273B6" w:rsidRPr="008A2900" w:rsidRDefault="00F273B6" w:rsidP="00C77BBA">
      <w:pPr>
        <w:pStyle w:val="Heading2"/>
        <w:rPr>
          <w:rFonts w:cstheme="minorHAnsi"/>
        </w:rPr>
      </w:pPr>
      <w:bookmarkStart w:id="17" w:name="_Toc174358770"/>
      <w:r w:rsidRPr="008A2900">
        <w:rPr>
          <w:rFonts w:cstheme="minorHAnsi"/>
        </w:rPr>
        <w:t xml:space="preserve">Target audiences, </w:t>
      </w:r>
      <w:proofErr w:type="gramStart"/>
      <w:r w:rsidRPr="008A2900">
        <w:rPr>
          <w:rFonts w:cstheme="minorHAnsi"/>
        </w:rPr>
        <w:t>locations</w:t>
      </w:r>
      <w:proofErr w:type="gramEnd"/>
      <w:r w:rsidRPr="008A2900">
        <w:rPr>
          <w:rFonts w:cstheme="minorHAnsi"/>
        </w:rPr>
        <w:t xml:space="preserve"> and settings</w:t>
      </w:r>
      <w:bookmarkEnd w:id="17"/>
    </w:p>
    <w:p w14:paraId="1F5B045B" w14:textId="250930F8" w:rsidR="009B3BC1" w:rsidRPr="008A2900" w:rsidRDefault="00E46409" w:rsidP="00D84B7D">
      <w:pPr>
        <w:rPr>
          <w:rFonts w:cstheme="minorHAnsi"/>
        </w:rPr>
      </w:pPr>
      <w:r w:rsidRPr="008A2900">
        <w:rPr>
          <w:rFonts w:cstheme="minorHAnsi"/>
        </w:rPr>
        <w:t>A key objective of the pilot was to ensure that the interventions targeted sections of the community who were most vulnerable to heat wave conditions, and those who may have been traditionally under</w:t>
      </w:r>
      <w:r w:rsidR="00A62C9E" w:rsidRPr="008A2900">
        <w:rPr>
          <w:rFonts w:cstheme="minorHAnsi"/>
        </w:rPr>
        <w:t>-engaged</w:t>
      </w:r>
      <w:r w:rsidR="009B3BC1" w:rsidRPr="008A2900">
        <w:rPr>
          <w:rFonts w:cstheme="minorHAnsi"/>
        </w:rPr>
        <w:t xml:space="preserve">. </w:t>
      </w:r>
      <w:r w:rsidR="009B3BC1" w:rsidRPr="008A2900">
        <w:rPr>
          <w:rFonts w:cstheme="minorHAnsi"/>
          <w:b/>
          <w:bCs/>
        </w:rPr>
        <w:t>Evidenc</w:t>
      </w:r>
      <w:r w:rsidR="00084E3B" w:rsidRPr="008A2900">
        <w:rPr>
          <w:rFonts w:cstheme="minorHAnsi"/>
          <w:b/>
          <w:bCs/>
        </w:rPr>
        <w:t>e captured through the evaluation s</w:t>
      </w:r>
      <w:r w:rsidR="009B3BC1" w:rsidRPr="008A2900">
        <w:rPr>
          <w:rFonts w:cstheme="minorHAnsi"/>
          <w:b/>
          <w:bCs/>
        </w:rPr>
        <w:t>uggests that most interventions targeted at least one of the vulnerable groups that were identified, with many engaging multiple vulnerable</w:t>
      </w:r>
      <w:r w:rsidR="00B463BA" w:rsidRPr="008A2900">
        <w:rPr>
          <w:rFonts w:cstheme="minorHAnsi"/>
          <w:b/>
          <w:bCs/>
        </w:rPr>
        <w:t xml:space="preserve"> community</w:t>
      </w:r>
      <w:r w:rsidR="009B3BC1" w:rsidRPr="008A2900">
        <w:rPr>
          <w:rFonts w:cstheme="minorHAnsi"/>
          <w:b/>
          <w:bCs/>
        </w:rPr>
        <w:t xml:space="preserve"> groups</w:t>
      </w:r>
      <w:r w:rsidR="009B3BC1" w:rsidRPr="008A2900">
        <w:rPr>
          <w:rFonts w:cstheme="minorHAnsi"/>
        </w:rPr>
        <w:t xml:space="preserve"> (See </w:t>
      </w:r>
      <w:r w:rsidR="00084E3B" w:rsidRPr="008A2900">
        <w:rPr>
          <w:rFonts w:cstheme="minorHAnsi"/>
        </w:rPr>
        <w:fldChar w:fldCharType="begin"/>
      </w:r>
      <w:r w:rsidR="00084E3B" w:rsidRPr="008A2900">
        <w:rPr>
          <w:rFonts w:cstheme="minorHAnsi"/>
        </w:rPr>
        <w:instrText xml:space="preserve"> REF _Ref165566065 \h </w:instrText>
      </w:r>
      <w:r w:rsidR="008A2900">
        <w:rPr>
          <w:rFonts w:cstheme="minorHAnsi"/>
        </w:rPr>
        <w:instrText xml:space="preserve"> \* MERGEFORMAT </w:instrText>
      </w:r>
      <w:r w:rsidR="00084E3B" w:rsidRPr="008A2900">
        <w:rPr>
          <w:rFonts w:cstheme="minorHAnsi"/>
        </w:rPr>
      </w:r>
      <w:r w:rsidR="00084E3B" w:rsidRPr="008A2900">
        <w:rPr>
          <w:rFonts w:cstheme="minorHAnsi"/>
        </w:rPr>
        <w:fldChar w:fldCharType="separate"/>
      </w:r>
      <w:r w:rsidR="001922DC" w:rsidRPr="008A2900">
        <w:rPr>
          <w:rFonts w:cstheme="minorHAnsi"/>
        </w:rPr>
        <w:t xml:space="preserve">Table </w:t>
      </w:r>
      <w:r w:rsidR="001922DC">
        <w:rPr>
          <w:rFonts w:cstheme="minorHAnsi"/>
          <w:noProof/>
        </w:rPr>
        <w:t>1</w:t>
      </w:r>
      <w:r w:rsidR="00084E3B" w:rsidRPr="008A2900">
        <w:rPr>
          <w:rFonts w:cstheme="minorHAnsi"/>
        </w:rPr>
        <w:fldChar w:fldCharType="end"/>
      </w:r>
      <w:r w:rsidR="00084E3B" w:rsidRPr="008A2900">
        <w:rPr>
          <w:rFonts w:cstheme="minorHAnsi"/>
        </w:rPr>
        <w:t xml:space="preserve">). </w:t>
      </w:r>
    </w:p>
    <w:p w14:paraId="7C5EC61F" w14:textId="1F6F7F7B" w:rsidR="009B3BC1" w:rsidRPr="008A2900" w:rsidRDefault="009B3BC1" w:rsidP="009B3BC1">
      <w:pPr>
        <w:pStyle w:val="Caption"/>
        <w:keepNext/>
        <w:rPr>
          <w:rFonts w:cstheme="minorHAnsi"/>
        </w:rPr>
      </w:pPr>
      <w:bookmarkStart w:id="18" w:name="_Ref165566065"/>
      <w:bookmarkStart w:id="19" w:name="_Toc174358751"/>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1</w:t>
      </w:r>
      <w:r w:rsidRPr="008A2900">
        <w:rPr>
          <w:rFonts w:cstheme="minorHAnsi"/>
        </w:rPr>
        <w:fldChar w:fldCharType="end"/>
      </w:r>
      <w:bookmarkEnd w:id="18"/>
      <w:r w:rsidRPr="008A2900">
        <w:rPr>
          <w:rFonts w:cstheme="minorHAnsi"/>
        </w:rPr>
        <w:t>. Summary of intervention target audiences</w:t>
      </w:r>
      <w:r w:rsidR="00D9769B" w:rsidRPr="008A2900">
        <w:rPr>
          <w:rFonts w:cstheme="minorHAnsi"/>
        </w:rPr>
        <w:t xml:space="preserve"> and how they were </w:t>
      </w:r>
      <w:proofErr w:type="gramStart"/>
      <w:r w:rsidR="00D9769B" w:rsidRPr="008A2900">
        <w:rPr>
          <w:rFonts w:cstheme="minorHAnsi"/>
        </w:rPr>
        <w:t>engaged</w:t>
      </w:r>
      <w:bookmarkEnd w:id="19"/>
      <w:proofErr w:type="gramEnd"/>
    </w:p>
    <w:tbl>
      <w:tblPr>
        <w:tblStyle w:val="TableGrid"/>
        <w:tblW w:w="906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186"/>
        <w:gridCol w:w="1927"/>
        <w:gridCol w:w="4954"/>
      </w:tblGrid>
      <w:tr w:rsidR="009B3BC1" w:rsidRPr="008A2900" w14:paraId="50887813" w14:textId="77777777" w:rsidTr="009B3BC1">
        <w:trPr>
          <w:trHeight w:val="1491"/>
        </w:trPr>
        <w:tc>
          <w:tcPr>
            <w:tcW w:w="2186" w:type="dxa"/>
            <w:shd w:val="clear" w:color="auto" w:fill="4F81BD"/>
          </w:tcPr>
          <w:p w14:paraId="2E703606" w14:textId="46171CF4" w:rsidR="009B3BC1" w:rsidRPr="008A2900" w:rsidRDefault="009B3BC1" w:rsidP="00ED7170">
            <w:pPr>
              <w:rPr>
                <w:rFonts w:cstheme="minorHAnsi"/>
                <w:b/>
                <w:bCs/>
                <w:color w:val="FFFFFF" w:themeColor="background1"/>
                <w:sz w:val="20"/>
                <w:szCs w:val="20"/>
              </w:rPr>
            </w:pPr>
            <w:r w:rsidRPr="008A2900">
              <w:rPr>
                <w:rFonts w:cstheme="minorHAnsi"/>
                <w:b/>
                <w:bCs/>
                <w:color w:val="FFFFFF" w:themeColor="background1"/>
                <w:sz w:val="20"/>
                <w:szCs w:val="20"/>
              </w:rPr>
              <w:t>Target group</w:t>
            </w:r>
          </w:p>
        </w:tc>
        <w:tc>
          <w:tcPr>
            <w:tcW w:w="1927" w:type="dxa"/>
            <w:shd w:val="clear" w:color="auto" w:fill="4F81BD"/>
          </w:tcPr>
          <w:p w14:paraId="5DFABC00" w14:textId="25170D4D" w:rsidR="009B3BC1" w:rsidRPr="008A2900" w:rsidRDefault="009B3BC1" w:rsidP="00ED7170">
            <w:pPr>
              <w:rPr>
                <w:rFonts w:cstheme="minorHAnsi"/>
                <w:b/>
                <w:bCs/>
                <w:color w:val="FFFFFF" w:themeColor="background1"/>
                <w:sz w:val="20"/>
                <w:szCs w:val="20"/>
              </w:rPr>
            </w:pPr>
            <w:r w:rsidRPr="008A2900">
              <w:rPr>
                <w:rFonts w:cstheme="minorHAnsi"/>
                <w:b/>
                <w:bCs/>
                <w:color w:val="FFFFFF" w:themeColor="background1"/>
                <w:sz w:val="20"/>
                <w:szCs w:val="20"/>
              </w:rPr>
              <w:t>Interventions that targeted this cohort</w:t>
            </w:r>
          </w:p>
        </w:tc>
        <w:tc>
          <w:tcPr>
            <w:tcW w:w="4954" w:type="dxa"/>
            <w:shd w:val="clear" w:color="auto" w:fill="4F81BD"/>
          </w:tcPr>
          <w:p w14:paraId="21D55D6C" w14:textId="5EA43E66" w:rsidR="009B3BC1" w:rsidRPr="008A2900" w:rsidRDefault="009B3BC1" w:rsidP="00ED7170">
            <w:pPr>
              <w:rPr>
                <w:rFonts w:cstheme="minorHAnsi"/>
                <w:b/>
                <w:bCs/>
                <w:color w:val="FFFFFF" w:themeColor="background1"/>
                <w:sz w:val="20"/>
                <w:szCs w:val="20"/>
              </w:rPr>
            </w:pPr>
            <w:r w:rsidRPr="008A2900">
              <w:rPr>
                <w:rFonts w:cstheme="minorHAnsi"/>
                <w:b/>
                <w:bCs/>
                <w:color w:val="FFFFFF" w:themeColor="background1"/>
                <w:sz w:val="20"/>
                <w:szCs w:val="20"/>
              </w:rPr>
              <w:t xml:space="preserve">Evidence of engagement </w:t>
            </w:r>
          </w:p>
        </w:tc>
      </w:tr>
      <w:tr w:rsidR="009B3BC1" w:rsidRPr="008A2900" w14:paraId="4464EF30" w14:textId="77777777" w:rsidTr="009B3BC1">
        <w:trPr>
          <w:trHeight w:val="518"/>
        </w:trPr>
        <w:tc>
          <w:tcPr>
            <w:tcW w:w="2186" w:type="dxa"/>
          </w:tcPr>
          <w:p w14:paraId="1E7358D5" w14:textId="4C85FB91" w:rsidR="009B3BC1" w:rsidRPr="008A2900" w:rsidRDefault="006E16C7" w:rsidP="00ED7170">
            <w:pPr>
              <w:rPr>
                <w:rFonts w:cstheme="minorHAnsi"/>
                <w:sz w:val="20"/>
                <w:szCs w:val="20"/>
              </w:rPr>
            </w:pPr>
            <w:r w:rsidRPr="008A2900">
              <w:rPr>
                <w:rFonts w:cstheme="minorHAnsi"/>
                <w:sz w:val="20"/>
                <w:szCs w:val="20"/>
              </w:rPr>
              <w:lastRenderedPageBreak/>
              <w:t>Peopl</w:t>
            </w:r>
            <w:r w:rsidR="00FE021F" w:rsidRPr="008A2900">
              <w:rPr>
                <w:rFonts w:cstheme="minorHAnsi"/>
                <w:sz w:val="20"/>
                <w:szCs w:val="20"/>
              </w:rPr>
              <w:t xml:space="preserve">e sleeping rough and experiencing chronic homelessness </w:t>
            </w:r>
          </w:p>
        </w:tc>
        <w:tc>
          <w:tcPr>
            <w:tcW w:w="1927" w:type="dxa"/>
          </w:tcPr>
          <w:p w14:paraId="2B2A9DA0" w14:textId="77777777" w:rsidR="009B3BC1" w:rsidRPr="008A2900" w:rsidRDefault="009B3BC1" w:rsidP="00ED7170">
            <w:pPr>
              <w:rPr>
                <w:rFonts w:cstheme="minorHAnsi"/>
                <w:sz w:val="20"/>
                <w:szCs w:val="20"/>
              </w:rPr>
            </w:pPr>
            <w:r w:rsidRPr="008A2900">
              <w:rPr>
                <w:rFonts w:cstheme="minorHAnsi"/>
                <w:sz w:val="20"/>
                <w:szCs w:val="20"/>
              </w:rPr>
              <w:t>Cool Places in Libraries</w:t>
            </w:r>
          </w:p>
          <w:p w14:paraId="6C13146E" w14:textId="77777777" w:rsidR="009B3BC1" w:rsidRPr="008A2900" w:rsidRDefault="009B3BC1" w:rsidP="00ED7170">
            <w:pPr>
              <w:rPr>
                <w:rFonts w:cstheme="minorHAnsi"/>
                <w:sz w:val="20"/>
                <w:szCs w:val="20"/>
              </w:rPr>
            </w:pPr>
            <w:r w:rsidRPr="008A2900">
              <w:rPr>
                <w:rFonts w:cstheme="minorHAnsi"/>
                <w:sz w:val="20"/>
                <w:szCs w:val="20"/>
              </w:rPr>
              <w:t>Cool Places in Pools</w:t>
            </w:r>
          </w:p>
          <w:p w14:paraId="2A918CFF" w14:textId="35C43EBC" w:rsidR="009B3BC1" w:rsidRPr="008A2900" w:rsidRDefault="009B3BC1" w:rsidP="00ED7170">
            <w:pPr>
              <w:rPr>
                <w:rFonts w:cstheme="minorHAnsi"/>
                <w:sz w:val="20"/>
                <w:szCs w:val="20"/>
              </w:rPr>
            </w:pPr>
            <w:r w:rsidRPr="008A2900">
              <w:rPr>
                <w:rFonts w:cstheme="minorHAnsi"/>
                <w:sz w:val="20"/>
                <w:szCs w:val="20"/>
              </w:rPr>
              <w:t>Micro pop-ups</w:t>
            </w:r>
          </w:p>
          <w:p w14:paraId="6B1C87DC" w14:textId="4B10B55A" w:rsidR="009B3BC1" w:rsidRPr="008A2900" w:rsidRDefault="009927C5" w:rsidP="00ED7170">
            <w:pPr>
              <w:rPr>
                <w:rFonts w:cstheme="minorHAnsi"/>
                <w:sz w:val="20"/>
                <w:szCs w:val="20"/>
              </w:rPr>
            </w:pPr>
            <w:r w:rsidRPr="008A2900">
              <w:rPr>
                <w:rFonts w:cstheme="minorHAnsi"/>
                <w:sz w:val="20"/>
                <w:szCs w:val="20"/>
              </w:rPr>
              <w:t>Cool</w:t>
            </w:r>
            <w:r w:rsidR="009B3BC1" w:rsidRPr="008A2900">
              <w:rPr>
                <w:rFonts w:cstheme="minorHAnsi"/>
                <w:sz w:val="20"/>
                <w:szCs w:val="20"/>
              </w:rPr>
              <w:t xml:space="preserve"> kits</w:t>
            </w:r>
          </w:p>
          <w:p w14:paraId="1049D0F1" w14:textId="5B0A2911" w:rsidR="00353BD2" w:rsidRPr="008A2900" w:rsidRDefault="00353BD2" w:rsidP="00ED7170">
            <w:pPr>
              <w:rPr>
                <w:rFonts w:cstheme="minorHAnsi"/>
                <w:sz w:val="20"/>
                <w:szCs w:val="20"/>
              </w:rPr>
            </w:pPr>
            <w:r w:rsidRPr="008A2900">
              <w:rPr>
                <w:rFonts w:cstheme="minorHAnsi"/>
                <w:sz w:val="20"/>
                <w:szCs w:val="20"/>
              </w:rPr>
              <w:t xml:space="preserve">Heat Smart </w:t>
            </w:r>
            <w:r w:rsidR="00A9195C" w:rsidRPr="008A2900">
              <w:rPr>
                <w:rFonts w:cstheme="minorHAnsi"/>
                <w:sz w:val="20"/>
                <w:szCs w:val="20"/>
              </w:rPr>
              <w:t>S</w:t>
            </w:r>
            <w:r w:rsidRPr="008A2900">
              <w:rPr>
                <w:rFonts w:cstheme="minorHAnsi"/>
                <w:sz w:val="20"/>
                <w:szCs w:val="20"/>
              </w:rPr>
              <w:t xml:space="preserve">essions </w:t>
            </w:r>
          </w:p>
          <w:p w14:paraId="0252B3CC" w14:textId="4DB643B3" w:rsidR="009B3BC1" w:rsidRPr="008A2900" w:rsidRDefault="009B3BC1" w:rsidP="00ED7170">
            <w:pPr>
              <w:rPr>
                <w:rFonts w:cstheme="minorHAnsi"/>
                <w:sz w:val="20"/>
                <w:szCs w:val="20"/>
              </w:rPr>
            </w:pPr>
          </w:p>
        </w:tc>
        <w:tc>
          <w:tcPr>
            <w:tcW w:w="4954" w:type="dxa"/>
          </w:tcPr>
          <w:p w14:paraId="28524D6F" w14:textId="77777777"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In collaboration with </w:t>
            </w:r>
            <w:proofErr w:type="spellStart"/>
            <w:r w:rsidRPr="008A2900">
              <w:rPr>
                <w:rFonts w:cstheme="minorHAnsi"/>
                <w:sz w:val="20"/>
                <w:szCs w:val="20"/>
              </w:rPr>
              <w:t>Cohealth</w:t>
            </w:r>
            <w:proofErr w:type="spellEnd"/>
            <w:r w:rsidRPr="008A2900">
              <w:rPr>
                <w:rFonts w:cstheme="minorHAnsi"/>
                <w:sz w:val="20"/>
                <w:szCs w:val="20"/>
              </w:rPr>
              <w:t xml:space="preserve">, a dedicated Cool Place was established for this </w:t>
            </w:r>
            <w:proofErr w:type="gramStart"/>
            <w:r w:rsidRPr="008A2900">
              <w:rPr>
                <w:rFonts w:cstheme="minorHAnsi"/>
                <w:sz w:val="20"/>
                <w:szCs w:val="20"/>
              </w:rPr>
              <w:t>cohort</w:t>
            </w:r>
            <w:proofErr w:type="gramEnd"/>
          </w:p>
          <w:p w14:paraId="78715BD6" w14:textId="77777777"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More than 200 cool kits were distributed to the Bourke St Salvation Army outreach </w:t>
            </w:r>
            <w:proofErr w:type="gramStart"/>
            <w:r w:rsidRPr="008A2900">
              <w:rPr>
                <w:rFonts w:cstheme="minorHAnsi"/>
                <w:sz w:val="20"/>
                <w:szCs w:val="20"/>
              </w:rPr>
              <w:t>centre</w:t>
            </w:r>
            <w:proofErr w:type="gramEnd"/>
          </w:p>
          <w:p w14:paraId="2FDD09A5" w14:textId="77777777"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Park Rangers handed out cold water and sunscreen to rough sleepers in </w:t>
            </w:r>
            <w:proofErr w:type="gramStart"/>
            <w:r w:rsidRPr="008A2900">
              <w:rPr>
                <w:rFonts w:cstheme="minorHAnsi"/>
                <w:sz w:val="20"/>
                <w:szCs w:val="20"/>
              </w:rPr>
              <w:t>parks</w:t>
            </w:r>
            <w:proofErr w:type="gramEnd"/>
          </w:p>
          <w:p w14:paraId="4A239462" w14:textId="770B29E2" w:rsidR="009B3BC1" w:rsidRPr="008A2900" w:rsidRDefault="009B3BC1" w:rsidP="00ED7170">
            <w:pPr>
              <w:rPr>
                <w:rFonts w:cstheme="minorHAnsi"/>
                <w:sz w:val="20"/>
                <w:szCs w:val="20"/>
              </w:rPr>
            </w:pPr>
          </w:p>
        </w:tc>
      </w:tr>
      <w:tr w:rsidR="009B3BC1" w:rsidRPr="008A2900" w14:paraId="5B1AF6B1" w14:textId="77777777" w:rsidTr="009B3BC1">
        <w:trPr>
          <w:trHeight w:val="518"/>
        </w:trPr>
        <w:tc>
          <w:tcPr>
            <w:tcW w:w="2186" w:type="dxa"/>
          </w:tcPr>
          <w:p w14:paraId="707C9D48" w14:textId="1C352DF1" w:rsidR="009B3BC1" w:rsidRPr="008A2900" w:rsidRDefault="009B3BC1" w:rsidP="00ED7170">
            <w:pPr>
              <w:rPr>
                <w:rFonts w:cstheme="minorHAnsi"/>
                <w:sz w:val="20"/>
                <w:szCs w:val="20"/>
              </w:rPr>
            </w:pPr>
            <w:r w:rsidRPr="008A2900">
              <w:rPr>
                <w:rFonts w:cstheme="minorHAnsi"/>
                <w:sz w:val="20"/>
                <w:szCs w:val="20"/>
              </w:rPr>
              <w:t>Senior citizens</w:t>
            </w:r>
          </w:p>
        </w:tc>
        <w:tc>
          <w:tcPr>
            <w:tcW w:w="1927" w:type="dxa"/>
          </w:tcPr>
          <w:p w14:paraId="4006A2E2" w14:textId="2FD6562E" w:rsidR="009B3BC1" w:rsidRPr="008A2900" w:rsidRDefault="009B3BC1" w:rsidP="009B3BC1">
            <w:pPr>
              <w:rPr>
                <w:rFonts w:cstheme="minorHAnsi"/>
                <w:sz w:val="20"/>
                <w:szCs w:val="20"/>
              </w:rPr>
            </w:pPr>
            <w:r w:rsidRPr="008A2900">
              <w:rPr>
                <w:rFonts w:cstheme="minorHAnsi"/>
                <w:sz w:val="20"/>
                <w:szCs w:val="20"/>
              </w:rPr>
              <w:t xml:space="preserve">Heat Smart </w:t>
            </w:r>
            <w:r w:rsidR="00A9195C" w:rsidRPr="008A2900">
              <w:rPr>
                <w:rFonts w:cstheme="minorHAnsi"/>
                <w:sz w:val="20"/>
                <w:szCs w:val="20"/>
              </w:rPr>
              <w:t>Sessions</w:t>
            </w:r>
          </w:p>
          <w:p w14:paraId="59A396E2" w14:textId="4CB4F6DB" w:rsidR="009B3BC1" w:rsidRPr="008A2900" w:rsidRDefault="00A9195C" w:rsidP="009B3BC1">
            <w:pPr>
              <w:rPr>
                <w:rFonts w:cstheme="minorHAnsi"/>
                <w:sz w:val="20"/>
                <w:szCs w:val="20"/>
              </w:rPr>
            </w:pPr>
            <w:r w:rsidRPr="008A2900">
              <w:rPr>
                <w:rFonts w:cstheme="minorHAnsi"/>
                <w:sz w:val="20"/>
                <w:szCs w:val="20"/>
              </w:rPr>
              <w:t>Cool</w:t>
            </w:r>
            <w:r w:rsidR="009B3BC1" w:rsidRPr="008A2900">
              <w:rPr>
                <w:rFonts w:cstheme="minorHAnsi"/>
                <w:sz w:val="20"/>
                <w:szCs w:val="20"/>
              </w:rPr>
              <w:t xml:space="preserve"> Kits</w:t>
            </w:r>
          </w:p>
          <w:p w14:paraId="73E053AF" w14:textId="77777777" w:rsidR="009B3BC1" w:rsidRPr="008A2900" w:rsidRDefault="009B3BC1" w:rsidP="009B3BC1">
            <w:pPr>
              <w:rPr>
                <w:rFonts w:cstheme="minorHAnsi"/>
                <w:sz w:val="20"/>
                <w:szCs w:val="20"/>
              </w:rPr>
            </w:pPr>
            <w:r w:rsidRPr="008A2900">
              <w:rPr>
                <w:rFonts w:cstheme="minorHAnsi"/>
                <w:sz w:val="20"/>
                <w:szCs w:val="20"/>
              </w:rPr>
              <w:t>Cool Places in Libraries</w:t>
            </w:r>
          </w:p>
          <w:p w14:paraId="77AAC80B" w14:textId="7FF75CE0" w:rsidR="009B3BC1" w:rsidRPr="008A2900" w:rsidRDefault="009B3BC1" w:rsidP="009B3BC1">
            <w:pPr>
              <w:rPr>
                <w:rFonts w:cstheme="minorHAnsi"/>
                <w:sz w:val="20"/>
                <w:szCs w:val="20"/>
              </w:rPr>
            </w:pPr>
            <w:r w:rsidRPr="008A2900">
              <w:rPr>
                <w:rFonts w:cstheme="minorHAnsi"/>
                <w:sz w:val="20"/>
                <w:szCs w:val="20"/>
              </w:rPr>
              <w:t>Cool Places Community Grants</w:t>
            </w:r>
          </w:p>
        </w:tc>
        <w:tc>
          <w:tcPr>
            <w:tcW w:w="4954" w:type="dxa"/>
          </w:tcPr>
          <w:p w14:paraId="739E823F" w14:textId="77777777" w:rsidR="009B3BC1" w:rsidRPr="008A2900" w:rsidRDefault="00827B5B" w:rsidP="008A6E67">
            <w:pPr>
              <w:pStyle w:val="ListParagraph"/>
              <w:numPr>
                <w:ilvl w:val="1"/>
                <w:numId w:val="35"/>
              </w:numPr>
              <w:rPr>
                <w:rFonts w:cstheme="minorHAnsi"/>
                <w:sz w:val="20"/>
                <w:szCs w:val="20"/>
              </w:rPr>
            </w:pPr>
            <w:r w:rsidRPr="008A2900">
              <w:rPr>
                <w:rFonts w:cstheme="minorHAnsi"/>
                <w:sz w:val="20"/>
                <w:szCs w:val="20"/>
              </w:rPr>
              <w:t xml:space="preserve">Many of the attendees at the Cool Places were elderly members of the </w:t>
            </w:r>
            <w:proofErr w:type="gramStart"/>
            <w:r w:rsidRPr="008A2900">
              <w:rPr>
                <w:rFonts w:cstheme="minorHAnsi"/>
                <w:sz w:val="20"/>
                <w:szCs w:val="20"/>
              </w:rPr>
              <w:t>community</w:t>
            </w:r>
            <w:proofErr w:type="gramEnd"/>
          </w:p>
          <w:p w14:paraId="6DC9359F" w14:textId="556F08B9" w:rsidR="00353BD2" w:rsidRPr="008A2900" w:rsidRDefault="00353BD2" w:rsidP="008A6E67">
            <w:pPr>
              <w:pStyle w:val="ListParagraph"/>
              <w:numPr>
                <w:ilvl w:val="1"/>
                <w:numId w:val="35"/>
              </w:numPr>
              <w:rPr>
                <w:rFonts w:cstheme="minorHAnsi"/>
                <w:sz w:val="20"/>
                <w:szCs w:val="20"/>
              </w:rPr>
            </w:pPr>
            <w:r w:rsidRPr="008A2900">
              <w:rPr>
                <w:rFonts w:cstheme="minorHAnsi"/>
                <w:sz w:val="20"/>
                <w:szCs w:val="20"/>
              </w:rPr>
              <w:t xml:space="preserve">Heat Smart </w:t>
            </w:r>
            <w:r w:rsidR="00EE0A57" w:rsidRPr="008A2900">
              <w:rPr>
                <w:rFonts w:cstheme="minorHAnsi"/>
                <w:sz w:val="20"/>
                <w:szCs w:val="20"/>
              </w:rPr>
              <w:t>S</w:t>
            </w:r>
            <w:r w:rsidRPr="008A2900">
              <w:rPr>
                <w:rFonts w:cstheme="minorHAnsi"/>
                <w:sz w:val="20"/>
                <w:szCs w:val="20"/>
              </w:rPr>
              <w:t xml:space="preserve">essions engaged with older community members residing in public housing estates, and from registered cultural and social community groups, as well as senior volunteers who participate in the Red Ambassador’s program </w:t>
            </w:r>
          </w:p>
        </w:tc>
      </w:tr>
      <w:tr w:rsidR="009B3BC1" w:rsidRPr="008A2900" w14:paraId="0C6FE46A" w14:textId="77777777" w:rsidTr="009B3BC1">
        <w:trPr>
          <w:trHeight w:val="518"/>
        </w:trPr>
        <w:tc>
          <w:tcPr>
            <w:tcW w:w="2186" w:type="dxa"/>
          </w:tcPr>
          <w:p w14:paraId="3A20AF24" w14:textId="41D10F04" w:rsidR="009B3BC1" w:rsidRPr="008A2900" w:rsidRDefault="009B3BC1" w:rsidP="00ED7170">
            <w:pPr>
              <w:rPr>
                <w:rFonts w:cstheme="minorHAnsi"/>
                <w:sz w:val="20"/>
                <w:szCs w:val="20"/>
              </w:rPr>
            </w:pPr>
            <w:r w:rsidRPr="008A2900">
              <w:rPr>
                <w:rFonts w:cstheme="minorHAnsi"/>
                <w:sz w:val="20"/>
                <w:szCs w:val="20"/>
              </w:rPr>
              <w:t>CALD groups</w:t>
            </w:r>
          </w:p>
        </w:tc>
        <w:tc>
          <w:tcPr>
            <w:tcW w:w="1927" w:type="dxa"/>
          </w:tcPr>
          <w:p w14:paraId="7409F43C" w14:textId="1FAE80E5" w:rsidR="009B3BC1" w:rsidRPr="008A2900" w:rsidRDefault="009B3BC1" w:rsidP="00ED7170">
            <w:pPr>
              <w:rPr>
                <w:rFonts w:cstheme="minorHAnsi"/>
                <w:sz w:val="20"/>
                <w:szCs w:val="20"/>
              </w:rPr>
            </w:pPr>
            <w:r w:rsidRPr="008A2900">
              <w:rPr>
                <w:rFonts w:cstheme="minorHAnsi"/>
                <w:sz w:val="20"/>
                <w:szCs w:val="20"/>
              </w:rPr>
              <w:t>Heat Smart S</w:t>
            </w:r>
            <w:r w:rsidR="007B0C1C" w:rsidRPr="008A2900">
              <w:rPr>
                <w:rFonts w:cstheme="minorHAnsi"/>
                <w:sz w:val="20"/>
                <w:szCs w:val="20"/>
              </w:rPr>
              <w:t>essions</w:t>
            </w:r>
          </w:p>
          <w:p w14:paraId="3AE5AF90" w14:textId="049382F3" w:rsidR="009B3BC1" w:rsidRPr="008A2900" w:rsidRDefault="007B0C1C" w:rsidP="00ED7170">
            <w:pPr>
              <w:rPr>
                <w:rFonts w:cstheme="minorHAnsi"/>
                <w:sz w:val="20"/>
                <w:szCs w:val="20"/>
              </w:rPr>
            </w:pPr>
            <w:r w:rsidRPr="008A2900">
              <w:rPr>
                <w:rFonts w:cstheme="minorHAnsi"/>
                <w:sz w:val="20"/>
                <w:szCs w:val="20"/>
              </w:rPr>
              <w:t>Cool</w:t>
            </w:r>
            <w:r w:rsidR="009B3BC1" w:rsidRPr="008A2900">
              <w:rPr>
                <w:rFonts w:cstheme="minorHAnsi"/>
                <w:sz w:val="20"/>
                <w:szCs w:val="20"/>
              </w:rPr>
              <w:t xml:space="preserve"> Kits</w:t>
            </w:r>
          </w:p>
          <w:p w14:paraId="50878DAF" w14:textId="77777777" w:rsidR="009B3BC1" w:rsidRPr="008A2900" w:rsidRDefault="009B3BC1" w:rsidP="00ED7170">
            <w:pPr>
              <w:rPr>
                <w:rFonts w:cstheme="minorHAnsi"/>
                <w:sz w:val="20"/>
                <w:szCs w:val="20"/>
              </w:rPr>
            </w:pPr>
            <w:r w:rsidRPr="008A2900">
              <w:rPr>
                <w:rFonts w:cstheme="minorHAnsi"/>
                <w:sz w:val="20"/>
                <w:szCs w:val="20"/>
              </w:rPr>
              <w:t>Cool Places in Libraries</w:t>
            </w:r>
          </w:p>
          <w:p w14:paraId="16E8981F" w14:textId="77777777" w:rsidR="009B3BC1" w:rsidRPr="008A2900" w:rsidRDefault="009B3BC1" w:rsidP="00ED7170">
            <w:pPr>
              <w:rPr>
                <w:rFonts w:cstheme="minorHAnsi"/>
                <w:sz w:val="20"/>
                <w:szCs w:val="20"/>
              </w:rPr>
            </w:pPr>
            <w:r w:rsidRPr="008A2900">
              <w:rPr>
                <w:rFonts w:cstheme="minorHAnsi"/>
                <w:sz w:val="20"/>
                <w:szCs w:val="20"/>
              </w:rPr>
              <w:t>Cool Places Community Grants</w:t>
            </w:r>
          </w:p>
          <w:p w14:paraId="12EBC4E2" w14:textId="7420A44A" w:rsidR="009B3BC1" w:rsidRPr="008A2900" w:rsidRDefault="009B3BC1" w:rsidP="00ED7170">
            <w:pPr>
              <w:rPr>
                <w:rFonts w:cstheme="minorHAnsi"/>
                <w:sz w:val="20"/>
                <w:szCs w:val="20"/>
              </w:rPr>
            </w:pPr>
            <w:r w:rsidRPr="008A2900">
              <w:rPr>
                <w:rFonts w:cstheme="minorHAnsi"/>
                <w:sz w:val="20"/>
                <w:szCs w:val="20"/>
              </w:rPr>
              <w:t>Heat Safe collateral</w:t>
            </w:r>
          </w:p>
        </w:tc>
        <w:tc>
          <w:tcPr>
            <w:tcW w:w="4954" w:type="dxa"/>
          </w:tcPr>
          <w:p w14:paraId="37D244A8" w14:textId="2A1348C5"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The videos used in Heat Smart </w:t>
            </w:r>
            <w:r w:rsidR="007B0C1C" w:rsidRPr="008A2900">
              <w:rPr>
                <w:rFonts w:cstheme="minorHAnsi"/>
                <w:sz w:val="20"/>
                <w:szCs w:val="20"/>
              </w:rPr>
              <w:t>Sessions</w:t>
            </w:r>
            <w:r w:rsidRPr="008A2900">
              <w:rPr>
                <w:rFonts w:cstheme="minorHAnsi"/>
                <w:sz w:val="20"/>
                <w:szCs w:val="20"/>
              </w:rPr>
              <w:t xml:space="preserve"> were available in 9 different languages (English, Arabic, Cantonese, Greek, Italian, Mandarin, Somali, Turkish &amp; Vietnamese)</w:t>
            </w:r>
          </w:p>
          <w:p w14:paraId="00FE0E4B" w14:textId="77777777"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Brochures were also provided in different </w:t>
            </w:r>
            <w:proofErr w:type="gramStart"/>
            <w:r w:rsidRPr="008A2900">
              <w:rPr>
                <w:rFonts w:cstheme="minorHAnsi"/>
                <w:sz w:val="20"/>
                <w:szCs w:val="20"/>
              </w:rPr>
              <w:t>languages</w:t>
            </w:r>
            <w:proofErr w:type="gramEnd"/>
          </w:p>
          <w:p w14:paraId="79ECCC8B" w14:textId="019C32A2" w:rsidR="00827B5B" w:rsidRPr="008A2900" w:rsidRDefault="00827B5B" w:rsidP="008A6E67">
            <w:pPr>
              <w:pStyle w:val="ListParagraph"/>
              <w:numPr>
                <w:ilvl w:val="1"/>
                <w:numId w:val="35"/>
              </w:numPr>
              <w:rPr>
                <w:rFonts w:cstheme="minorHAnsi"/>
                <w:sz w:val="20"/>
                <w:szCs w:val="20"/>
              </w:rPr>
            </w:pPr>
            <w:r w:rsidRPr="008A2900">
              <w:rPr>
                <w:rFonts w:cstheme="minorHAnsi"/>
                <w:sz w:val="20"/>
                <w:szCs w:val="20"/>
              </w:rPr>
              <w:t xml:space="preserve">The Cool Places targeted </w:t>
            </w:r>
            <w:r w:rsidR="00B152BC" w:rsidRPr="008A2900">
              <w:rPr>
                <w:rFonts w:cstheme="minorHAnsi"/>
                <w:sz w:val="20"/>
                <w:szCs w:val="20"/>
              </w:rPr>
              <w:t xml:space="preserve">CALD groups </w:t>
            </w:r>
          </w:p>
        </w:tc>
      </w:tr>
      <w:tr w:rsidR="009B3BC1" w:rsidRPr="008A2900" w14:paraId="4DB22D86" w14:textId="77777777" w:rsidTr="009B3BC1">
        <w:trPr>
          <w:trHeight w:val="518"/>
        </w:trPr>
        <w:tc>
          <w:tcPr>
            <w:tcW w:w="2186" w:type="dxa"/>
          </w:tcPr>
          <w:p w14:paraId="3B9A69FC" w14:textId="7B7F200C" w:rsidR="009B3BC1" w:rsidRPr="008A2900" w:rsidRDefault="009B3BC1" w:rsidP="00ED7170">
            <w:pPr>
              <w:rPr>
                <w:rFonts w:cstheme="minorHAnsi"/>
                <w:sz w:val="20"/>
                <w:szCs w:val="20"/>
              </w:rPr>
            </w:pPr>
            <w:r w:rsidRPr="008A2900">
              <w:rPr>
                <w:rFonts w:cstheme="minorHAnsi"/>
                <w:sz w:val="20"/>
                <w:szCs w:val="20"/>
              </w:rPr>
              <w:t>Visitors to Melbourne</w:t>
            </w:r>
          </w:p>
        </w:tc>
        <w:tc>
          <w:tcPr>
            <w:tcW w:w="1927" w:type="dxa"/>
          </w:tcPr>
          <w:p w14:paraId="2DE0BA38" w14:textId="6CBFCC34" w:rsidR="009B3BC1" w:rsidRPr="008A2900" w:rsidRDefault="009B3BC1" w:rsidP="00ED7170">
            <w:pPr>
              <w:rPr>
                <w:rFonts w:cstheme="minorHAnsi"/>
                <w:sz w:val="20"/>
                <w:szCs w:val="20"/>
              </w:rPr>
            </w:pPr>
            <w:r w:rsidRPr="008A2900">
              <w:rPr>
                <w:rFonts w:cstheme="minorHAnsi"/>
                <w:sz w:val="20"/>
                <w:szCs w:val="20"/>
              </w:rPr>
              <w:t>Heat Safe collateral</w:t>
            </w:r>
          </w:p>
        </w:tc>
        <w:tc>
          <w:tcPr>
            <w:tcW w:w="4954" w:type="dxa"/>
          </w:tcPr>
          <w:p w14:paraId="4ED48682" w14:textId="14A7B465" w:rsidR="00D9769B" w:rsidRPr="008A2900" w:rsidRDefault="00D9769B" w:rsidP="008A6E67">
            <w:pPr>
              <w:pStyle w:val="ListParagraph"/>
              <w:numPr>
                <w:ilvl w:val="1"/>
                <w:numId w:val="35"/>
              </w:numPr>
              <w:rPr>
                <w:rFonts w:cstheme="minorHAnsi"/>
                <w:sz w:val="20"/>
                <w:szCs w:val="20"/>
              </w:rPr>
            </w:pPr>
            <w:r w:rsidRPr="008A2900">
              <w:rPr>
                <w:rFonts w:cstheme="minorHAnsi"/>
                <w:sz w:val="20"/>
                <w:szCs w:val="20"/>
              </w:rPr>
              <w:t xml:space="preserve">Brochures were provided in different languages and distributed to international </w:t>
            </w:r>
            <w:proofErr w:type="gramStart"/>
            <w:r w:rsidRPr="008A2900">
              <w:rPr>
                <w:rFonts w:cstheme="minorHAnsi"/>
                <w:sz w:val="20"/>
                <w:szCs w:val="20"/>
              </w:rPr>
              <w:t>visitors</w:t>
            </w:r>
            <w:proofErr w:type="gramEnd"/>
          </w:p>
          <w:p w14:paraId="6D3EAA5B" w14:textId="63548E36" w:rsidR="00D9769B" w:rsidRPr="008A2900" w:rsidRDefault="00D9769B" w:rsidP="008A6E67">
            <w:pPr>
              <w:pStyle w:val="ListParagraph"/>
              <w:numPr>
                <w:ilvl w:val="1"/>
                <w:numId w:val="35"/>
              </w:numPr>
              <w:rPr>
                <w:rFonts w:cstheme="minorHAnsi"/>
                <w:sz w:val="20"/>
                <w:szCs w:val="20"/>
              </w:rPr>
            </w:pPr>
            <w:r w:rsidRPr="008A2900">
              <w:rPr>
                <w:rFonts w:cstheme="minorHAnsi"/>
                <w:sz w:val="20"/>
                <w:szCs w:val="20"/>
              </w:rPr>
              <w:t xml:space="preserve">Visitor brochures were </w:t>
            </w:r>
            <w:proofErr w:type="gramStart"/>
            <w:r w:rsidRPr="008A2900">
              <w:rPr>
                <w:rFonts w:cstheme="minorHAnsi"/>
                <w:sz w:val="20"/>
                <w:szCs w:val="20"/>
              </w:rPr>
              <w:t>targeted</w:t>
            </w:r>
            <w:proofErr w:type="gramEnd"/>
            <w:r w:rsidRPr="008A2900">
              <w:rPr>
                <w:rFonts w:cstheme="minorHAnsi"/>
                <w:sz w:val="20"/>
                <w:szCs w:val="20"/>
              </w:rPr>
              <w:t xml:space="preserve"> </w:t>
            </w:r>
          </w:p>
          <w:p w14:paraId="2154CFBC" w14:textId="77777777" w:rsidR="009B3BC1" w:rsidRPr="008A2900" w:rsidRDefault="009B3BC1" w:rsidP="009B3BC1">
            <w:pPr>
              <w:rPr>
                <w:rFonts w:cstheme="minorHAnsi"/>
                <w:sz w:val="20"/>
                <w:szCs w:val="20"/>
              </w:rPr>
            </w:pPr>
          </w:p>
        </w:tc>
      </w:tr>
      <w:tr w:rsidR="009B3BC1" w:rsidRPr="008A2900" w14:paraId="767F4765" w14:textId="77777777" w:rsidTr="009B3BC1">
        <w:trPr>
          <w:trHeight w:val="518"/>
        </w:trPr>
        <w:tc>
          <w:tcPr>
            <w:tcW w:w="2186" w:type="dxa"/>
          </w:tcPr>
          <w:p w14:paraId="3E4FA327" w14:textId="0873443B" w:rsidR="009B3BC1" w:rsidRPr="008A2900" w:rsidRDefault="009B3BC1" w:rsidP="00ED7170">
            <w:pPr>
              <w:rPr>
                <w:rFonts w:cstheme="minorHAnsi"/>
                <w:sz w:val="20"/>
                <w:szCs w:val="20"/>
              </w:rPr>
            </w:pPr>
            <w:r w:rsidRPr="008A2900">
              <w:rPr>
                <w:rFonts w:cstheme="minorHAnsi"/>
                <w:sz w:val="20"/>
                <w:szCs w:val="20"/>
              </w:rPr>
              <w:t>Students</w:t>
            </w:r>
          </w:p>
        </w:tc>
        <w:tc>
          <w:tcPr>
            <w:tcW w:w="1927" w:type="dxa"/>
          </w:tcPr>
          <w:p w14:paraId="23DC41C0" w14:textId="77777777" w:rsidR="009B3BC1" w:rsidRPr="008A2900" w:rsidRDefault="009B3BC1" w:rsidP="00ED7170">
            <w:pPr>
              <w:rPr>
                <w:rFonts w:cstheme="minorHAnsi"/>
                <w:sz w:val="20"/>
                <w:szCs w:val="20"/>
              </w:rPr>
            </w:pPr>
            <w:r w:rsidRPr="008A2900">
              <w:rPr>
                <w:rFonts w:cstheme="minorHAnsi"/>
                <w:sz w:val="20"/>
                <w:szCs w:val="20"/>
              </w:rPr>
              <w:t>Cool Places Community Grants</w:t>
            </w:r>
          </w:p>
          <w:p w14:paraId="78833F26" w14:textId="77777777" w:rsidR="00E9310B" w:rsidRPr="008A2900" w:rsidRDefault="00E9310B" w:rsidP="00ED7170">
            <w:pPr>
              <w:rPr>
                <w:rFonts w:cstheme="minorHAnsi"/>
                <w:sz w:val="20"/>
                <w:szCs w:val="20"/>
              </w:rPr>
            </w:pPr>
            <w:r w:rsidRPr="008A2900">
              <w:rPr>
                <w:rFonts w:cstheme="minorHAnsi"/>
                <w:sz w:val="20"/>
                <w:szCs w:val="20"/>
              </w:rPr>
              <w:t>The Adaptation Game</w:t>
            </w:r>
          </w:p>
          <w:p w14:paraId="1032EBC8" w14:textId="40DB72A7" w:rsidR="006C2AB1" w:rsidRPr="008A2900" w:rsidRDefault="006C2AB1" w:rsidP="00ED7170">
            <w:pPr>
              <w:rPr>
                <w:rFonts w:cstheme="minorHAnsi"/>
                <w:sz w:val="20"/>
                <w:szCs w:val="20"/>
              </w:rPr>
            </w:pPr>
            <w:r w:rsidRPr="008A2900">
              <w:rPr>
                <w:rFonts w:cstheme="minorHAnsi"/>
                <w:sz w:val="20"/>
                <w:szCs w:val="20"/>
              </w:rPr>
              <w:t xml:space="preserve">Heat Smart </w:t>
            </w:r>
            <w:r w:rsidR="00E11CFB" w:rsidRPr="008A2900">
              <w:rPr>
                <w:rFonts w:cstheme="minorHAnsi"/>
                <w:sz w:val="20"/>
                <w:szCs w:val="20"/>
              </w:rPr>
              <w:t>Sessions</w:t>
            </w:r>
          </w:p>
        </w:tc>
        <w:tc>
          <w:tcPr>
            <w:tcW w:w="4954" w:type="dxa"/>
          </w:tcPr>
          <w:p w14:paraId="5E6CEACE" w14:textId="77777777" w:rsidR="009B3BC1" w:rsidRPr="008A2900" w:rsidRDefault="00E9310B" w:rsidP="008A6E67">
            <w:pPr>
              <w:pStyle w:val="ListParagraph"/>
              <w:numPr>
                <w:ilvl w:val="1"/>
                <w:numId w:val="35"/>
              </w:numPr>
              <w:rPr>
                <w:rFonts w:cstheme="minorHAnsi"/>
                <w:sz w:val="20"/>
                <w:szCs w:val="20"/>
              </w:rPr>
            </w:pPr>
            <w:r w:rsidRPr="008A2900">
              <w:rPr>
                <w:rFonts w:cstheme="minorHAnsi"/>
                <w:sz w:val="20"/>
                <w:szCs w:val="20"/>
              </w:rPr>
              <w:t xml:space="preserve">Some of the attendees of Cool Places were international students who did not have air conditioning in their </w:t>
            </w:r>
            <w:proofErr w:type="gramStart"/>
            <w:r w:rsidRPr="008A2900">
              <w:rPr>
                <w:rFonts w:cstheme="minorHAnsi"/>
                <w:sz w:val="20"/>
                <w:szCs w:val="20"/>
              </w:rPr>
              <w:t>accommodation</w:t>
            </w:r>
            <w:proofErr w:type="gramEnd"/>
          </w:p>
          <w:p w14:paraId="0C8C1E9E" w14:textId="6A580D6A" w:rsidR="006C2AB1" w:rsidRPr="008A2900" w:rsidRDefault="00E9310B" w:rsidP="008A6E67">
            <w:pPr>
              <w:pStyle w:val="ListParagraph"/>
              <w:numPr>
                <w:ilvl w:val="1"/>
                <w:numId w:val="35"/>
              </w:numPr>
              <w:rPr>
                <w:rFonts w:cstheme="minorHAnsi"/>
                <w:sz w:val="20"/>
                <w:szCs w:val="20"/>
              </w:rPr>
            </w:pPr>
            <w:r w:rsidRPr="008A2900">
              <w:rPr>
                <w:rFonts w:cstheme="minorHAnsi"/>
                <w:sz w:val="20"/>
                <w:szCs w:val="20"/>
              </w:rPr>
              <w:t>The co-design group of the Adaptation Game included a student representative</w:t>
            </w:r>
          </w:p>
        </w:tc>
      </w:tr>
      <w:tr w:rsidR="009B3BC1" w:rsidRPr="008A2900" w14:paraId="7C6D990B" w14:textId="77777777" w:rsidTr="009B3BC1">
        <w:trPr>
          <w:trHeight w:val="518"/>
        </w:trPr>
        <w:tc>
          <w:tcPr>
            <w:tcW w:w="2186" w:type="dxa"/>
          </w:tcPr>
          <w:p w14:paraId="0BE2F025" w14:textId="19C64C4B" w:rsidR="009B3BC1" w:rsidRPr="008A2900" w:rsidRDefault="009B3BC1" w:rsidP="00ED7170">
            <w:pPr>
              <w:rPr>
                <w:rFonts w:cstheme="minorHAnsi"/>
                <w:sz w:val="20"/>
                <w:szCs w:val="20"/>
              </w:rPr>
            </w:pPr>
            <w:r w:rsidRPr="008A2900">
              <w:rPr>
                <w:rFonts w:cstheme="minorHAnsi"/>
                <w:sz w:val="20"/>
                <w:szCs w:val="20"/>
              </w:rPr>
              <w:t>Young people</w:t>
            </w:r>
          </w:p>
        </w:tc>
        <w:tc>
          <w:tcPr>
            <w:tcW w:w="1927" w:type="dxa"/>
          </w:tcPr>
          <w:p w14:paraId="7AD146C2" w14:textId="77777777" w:rsidR="009B3BC1" w:rsidRPr="008A2900" w:rsidRDefault="009B3BC1" w:rsidP="00ED7170">
            <w:pPr>
              <w:rPr>
                <w:rFonts w:cstheme="minorHAnsi"/>
                <w:sz w:val="20"/>
                <w:szCs w:val="20"/>
              </w:rPr>
            </w:pPr>
            <w:r w:rsidRPr="008A2900">
              <w:rPr>
                <w:rFonts w:cstheme="minorHAnsi"/>
                <w:sz w:val="20"/>
                <w:szCs w:val="20"/>
              </w:rPr>
              <w:t>Public Art</w:t>
            </w:r>
          </w:p>
          <w:p w14:paraId="1C237810" w14:textId="603AB62C" w:rsidR="009B3BC1" w:rsidRPr="008A2900" w:rsidRDefault="009B3BC1" w:rsidP="00ED7170">
            <w:pPr>
              <w:rPr>
                <w:rFonts w:cstheme="minorHAnsi"/>
                <w:sz w:val="20"/>
                <w:szCs w:val="20"/>
              </w:rPr>
            </w:pPr>
            <w:r w:rsidRPr="008A2900">
              <w:rPr>
                <w:rFonts w:cstheme="minorHAnsi"/>
                <w:sz w:val="20"/>
                <w:szCs w:val="20"/>
              </w:rPr>
              <w:t>Heat Safe collateral</w:t>
            </w:r>
          </w:p>
        </w:tc>
        <w:tc>
          <w:tcPr>
            <w:tcW w:w="4954" w:type="dxa"/>
          </w:tcPr>
          <w:p w14:paraId="2DE1F736" w14:textId="77777777" w:rsidR="009B3BC1" w:rsidRPr="008A2900" w:rsidRDefault="009B3BC1" w:rsidP="008A6E67">
            <w:pPr>
              <w:pStyle w:val="ListParagraph"/>
              <w:numPr>
                <w:ilvl w:val="1"/>
                <w:numId w:val="35"/>
              </w:numPr>
              <w:rPr>
                <w:rFonts w:cstheme="minorHAnsi"/>
                <w:sz w:val="20"/>
                <w:szCs w:val="20"/>
              </w:rPr>
            </w:pPr>
            <w:r w:rsidRPr="008A2900">
              <w:rPr>
                <w:rFonts w:cstheme="minorHAnsi"/>
                <w:sz w:val="20"/>
                <w:szCs w:val="20"/>
              </w:rPr>
              <w:t xml:space="preserve">Web promotion targeted people aged 18-54 living or working in the selected areas (Carlton, </w:t>
            </w:r>
            <w:proofErr w:type="gramStart"/>
            <w:r w:rsidRPr="008A2900">
              <w:rPr>
                <w:rFonts w:cstheme="minorHAnsi"/>
                <w:sz w:val="20"/>
                <w:szCs w:val="20"/>
              </w:rPr>
              <w:t>CBD</w:t>
            </w:r>
            <w:proofErr w:type="gramEnd"/>
            <w:r w:rsidRPr="008A2900">
              <w:rPr>
                <w:rFonts w:cstheme="minorHAnsi"/>
                <w:sz w:val="20"/>
                <w:szCs w:val="20"/>
              </w:rPr>
              <w:t xml:space="preserve"> and North Melbourne).</w:t>
            </w:r>
          </w:p>
          <w:p w14:paraId="17C1AF45" w14:textId="0B14CDA2" w:rsidR="00E9310B" w:rsidRPr="008A2900" w:rsidRDefault="00E9310B" w:rsidP="008A6E67">
            <w:pPr>
              <w:pStyle w:val="ListParagraph"/>
              <w:numPr>
                <w:ilvl w:val="1"/>
                <w:numId w:val="35"/>
              </w:numPr>
              <w:rPr>
                <w:rFonts w:cstheme="minorHAnsi"/>
                <w:sz w:val="20"/>
                <w:szCs w:val="20"/>
              </w:rPr>
            </w:pPr>
            <w:r w:rsidRPr="008A2900">
              <w:rPr>
                <w:rFonts w:cstheme="minorHAnsi"/>
                <w:sz w:val="20"/>
                <w:szCs w:val="20"/>
              </w:rPr>
              <w:t>Two of the Public art projects specifically targeted young people and young artists</w:t>
            </w:r>
          </w:p>
        </w:tc>
      </w:tr>
    </w:tbl>
    <w:p w14:paraId="663857AB" w14:textId="77777777" w:rsidR="009B3BC1" w:rsidRPr="008A2900" w:rsidRDefault="009B3BC1" w:rsidP="00D84B7D">
      <w:pPr>
        <w:rPr>
          <w:rFonts w:cstheme="minorHAnsi"/>
        </w:rPr>
      </w:pPr>
    </w:p>
    <w:p w14:paraId="392DD6C4" w14:textId="342AAB30" w:rsidR="009B3BC1" w:rsidRPr="008A2900" w:rsidRDefault="00EA0366" w:rsidP="00D84B7D">
      <w:pPr>
        <w:rPr>
          <w:rFonts w:cstheme="minorHAnsi"/>
        </w:rPr>
      </w:pPr>
      <w:r w:rsidRPr="008A2900">
        <w:rPr>
          <w:rFonts w:cstheme="minorHAnsi"/>
          <w:b/>
          <w:bCs/>
        </w:rPr>
        <w:lastRenderedPageBreak/>
        <w:t>While a considerable effort was made to target groups most at risk, no</w:t>
      </w:r>
      <w:r w:rsidR="00B463BA" w:rsidRPr="008A2900">
        <w:rPr>
          <w:rFonts w:cstheme="minorHAnsi"/>
          <w:b/>
          <w:bCs/>
        </w:rPr>
        <w:t>t all vulnerable community groups were successful</w:t>
      </w:r>
      <w:r w:rsidRPr="008A2900">
        <w:rPr>
          <w:rFonts w:cstheme="minorHAnsi"/>
          <w:b/>
          <w:bCs/>
        </w:rPr>
        <w:t>ly</w:t>
      </w:r>
      <w:r w:rsidR="00B463BA" w:rsidRPr="008A2900">
        <w:rPr>
          <w:rFonts w:cstheme="minorHAnsi"/>
          <w:b/>
          <w:bCs/>
        </w:rPr>
        <w:t xml:space="preserve"> </w:t>
      </w:r>
      <w:r w:rsidRPr="008A2900">
        <w:rPr>
          <w:rFonts w:cstheme="minorHAnsi"/>
          <w:b/>
          <w:bCs/>
        </w:rPr>
        <w:t>engaged</w:t>
      </w:r>
      <w:r w:rsidR="00B463BA" w:rsidRPr="008A2900">
        <w:rPr>
          <w:rFonts w:cstheme="minorHAnsi"/>
          <w:b/>
          <w:bCs/>
        </w:rPr>
        <w:t xml:space="preserve"> through the Heat Lab</w:t>
      </w:r>
      <w:r w:rsidRPr="008A2900">
        <w:rPr>
          <w:rFonts w:cstheme="minorHAnsi"/>
          <w:b/>
          <w:bCs/>
        </w:rPr>
        <w:t xml:space="preserve"> pilot</w:t>
      </w:r>
      <w:r w:rsidR="00B463BA" w:rsidRPr="008A2900">
        <w:rPr>
          <w:rFonts w:cstheme="minorHAnsi"/>
          <w:b/>
          <w:bCs/>
        </w:rPr>
        <w:t>.</w:t>
      </w:r>
      <w:r w:rsidR="00B463BA" w:rsidRPr="008A2900">
        <w:rPr>
          <w:rFonts w:cstheme="minorHAnsi"/>
        </w:rPr>
        <w:t xml:space="preserve"> Potential groups to focus on and target for next summer include:</w:t>
      </w:r>
    </w:p>
    <w:p w14:paraId="5B770773" w14:textId="119111D2" w:rsidR="009B3BC1" w:rsidRPr="008A2900" w:rsidRDefault="0096683A" w:rsidP="008A6E67">
      <w:pPr>
        <w:pStyle w:val="ListParagraph"/>
        <w:numPr>
          <w:ilvl w:val="0"/>
          <w:numId w:val="34"/>
        </w:numPr>
        <w:rPr>
          <w:rFonts w:cstheme="minorHAnsi"/>
        </w:rPr>
      </w:pPr>
      <w:r w:rsidRPr="008A2900">
        <w:rPr>
          <w:rFonts w:cstheme="minorHAnsi"/>
        </w:rPr>
        <w:t>P</w:t>
      </w:r>
      <w:r w:rsidR="009B3BC1" w:rsidRPr="008A2900">
        <w:rPr>
          <w:rFonts w:cstheme="minorHAnsi"/>
        </w:rPr>
        <w:t>eople with a disability</w:t>
      </w:r>
      <w:r w:rsidRPr="008A2900">
        <w:rPr>
          <w:rFonts w:cstheme="minorHAnsi"/>
        </w:rPr>
        <w:t xml:space="preserve"> -</w:t>
      </w:r>
      <w:r w:rsidR="00E9310B" w:rsidRPr="008A2900">
        <w:rPr>
          <w:rFonts w:cstheme="minorHAnsi"/>
        </w:rPr>
        <w:t xml:space="preserve"> </w:t>
      </w:r>
      <w:r w:rsidRPr="008A2900">
        <w:rPr>
          <w:rFonts w:cstheme="minorHAnsi"/>
        </w:rPr>
        <w:t xml:space="preserve">a key opportunity here would be to consider </w:t>
      </w:r>
      <w:r w:rsidR="009B3BC1" w:rsidRPr="008A2900">
        <w:rPr>
          <w:rFonts w:cstheme="minorHAnsi"/>
        </w:rPr>
        <w:t>how to run</w:t>
      </w:r>
      <w:r w:rsidRPr="008A2900">
        <w:rPr>
          <w:rFonts w:cstheme="minorHAnsi"/>
        </w:rPr>
        <w:t xml:space="preserve"> events such as</w:t>
      </w:r>
      <w:r w:rsidR="009B3BC1" w:rsidRPr="008A2900">
        <w:rPr>
          <w:rFonts w:cstheme="minorHAnsi"/>
        </w:rPr>
        <w:t xml:space="preserve"> </w:t>
      </w:r>
      <w:r w:rsidRPr="008A2900">
        <w:rPr>
          <w:rFonts w:cstheme="minorHAnsi"/>
        </w:rPr>
        <w:t xml:space="preserve">Heat Smart </w:t>
      </w:r>
      <w:r w:rsidR="00CA0C27" w:rsidRPr="008A2900">
        <w:rPr>
          <w:rFonts w:cstheme="minorHAnsi"/>
        </w:rPr>
        <w:t xml:space="preserve">Sessions </w:t>
      </w:r>
      <w:r w:rsidR="009B3BC1" w:rsidRPr="008A2900">
        <w:rPr>
          <w:rFonts w:cstheme="minorHAnsi"/>
        </w:rPr>
        <w:t>that are more accessible</w:t>
      </w:r>
      <w:r w:rsidRPr="008A2900">
        <w:rPr>
          <w:rFonts w:cstheme="minorHAnsi"/>
        </w:rPr>
        <w:t xml:space="preserve">. </w:t>
      </w:r>
    </w:p>
    <w:p w14:paraId="143BF9D2" w14:textId="7FAECEF3" w:rsidR="009B3BC1" w:rsidRPr="008A2900" w:rsidRDefault="0096683A" w:rsidP="008A6E67">
      <w:pPr>
        <w:pStyle w:val="ListParagraph"/>
        <w:numPr>
          <w:ilvl w:val="0"/>
          <w:numId w:val="34"/>
        </w:numPr>
        <w:rPr>
          <w:rFonts w:cstheme="minorHAnsi"/>
        </w:rPr>
      </w:pPr>
      <w:r w:rsidRPr="008A2900">
        <w:rPr>
          <w:rFonts w:cstheme="minorHAnsi"/>
        </w:rPr>
        <w:t xml:space="preserve">Women and young children – There </w:t>
      </w:r>
      <w:proofErr w:type="gramStart"/>
      <w:r w:rsidRPr="008A2900">
        <w:rPr>
          <w:rFonts w:cstheme="minorHAnsi"/>
        </w:rPr>
        <w:t>is</w:t>
      </w:r>
      <w:proofErr w:type="gramEnd"/>
      <w:r w:rsidRPr="008A2900">
        <w:rPr>
          <w:rFonts w:cstheme="minorHAnsi"/>
        </w:rPr>
        <w:t xml:space="preserve"> </w:t>
      </w:r>
      <w:r w:rsidR="00D9769B" w:rsidRPr="008A2900">
        <w:rPr>
          <w:rFonts w:cstheme="minorHAnsi"/>
        </w:rPr>
        <w:t xml:space="preserve">likely </w:t>
      </w:r>
      <w:r w:rsidRPr="008A2900">
        <w:rPr>
          <w:rFonts w:cstheme="minorHAnsi"/>
        </w:rPr>
        <w:t>potential to c</w:t>
      </w:r>
      <w:r w:rsidR="009B3BC1" w:rsidRPr="008A2900">
        <w:rPr>
          <w:rFonts w:cstheme="minorHAnsi"/>
        </w:rPr>
        <w:t xml:space="preserve">ollaborate with Council’s family services to </w:t>
      </w:r>
      <w:r w:rsidRPr="008A2900">
        <w:rPr>
          <w:rFonts w:cstheme="minorHAnsi"/>
        </w:rPr>
        <w:t>target</w:t>
      </w:r>
      <w:r w:rsidR="009B3BC1" w:rsidRPr="008A2900">
        <w:rPr>
          <w:rFonts w:cstheme="minorHAnsi"/>
        </w:rPr>
        <w:t xml:space="preserve"> women and young children who are at risk</w:t>
      </w:r>
      <w:r w:rsidRPr="008A2900">
        <w:rPr>
          <w:rFonts w:cstheme="minorHAnsi"/>
        </w:rPr>
        <w:t>.</w:t>
      </w:r>
    </w:p>
    <w:p w14:paraId="6B2332A8" w14:textId="05655878" w:rsidR="00F3566D" w:rsidRPr="008A2900" w:rsidRDefault="00F3566D" w:rsidP="008A6E67">
      <w:pPr>
        <w:pStyle w:val="ListParagraph"/>
        <w:numPr>
          <w:ilvl w:val="0"/>
          <w:numId w:val="34"/>
        </w:numPr>
        <w:rPr>
          <w:rFonts w:cstheme="minorHAnsi"/>
        </w:rPr>
      </w:pPr>
      <w:r w:rsidRPr="008A2900">
        <w:rPr>
          <w:rFonts w:cstheme="minorHAnsi"/>
        </w:rPr>
        <w:t>Schools</w:t>
      </w:r>
      <w:r w:rsidR="0096683A" w:rsidRPr="008A2900">
        <w:rPr>
          <w:rFonts w:cstheme="minorHAnsi"/>
        </w:rPr>
        <w:t xml:space="preserve"> – there may be opportunities to bring tailored Heat Smart </w:t>
      </w:r>
      <w:r w:rsidR="000912AA" w:rsidRPr="008A2900">
        <w:rPr>
          <w:rFonts w:cstheme="minorHAnsi"/>
        </w:rPr>
        <w:t xml:space="preserve">Sessions </w:t>
      </w:r>
      <w:r w:rsidR="0096683A" w:rsidRPr="008A2900">
        <w:rPr>
          <w:rFonts w:cstheme="minorHAnsi"/>
        </w:rPr>
        <w:t>to schools to increase awareness of how to manage health risks on hot days. The Adap</w:t>
      </w:r>
      <w:r w:rsidR="000912AA" w:rsidRPr="008A2900">
        <w:rPr>
          <w:rFonts w:cstheme="minorHAnsi"/>
        </w:rPr>
        <w:t>ta</w:t>
      </w:r>
      <w:r w:rsidR="0096683A" w:rsidRPr="008A2900">
        <w:rPr>
          <w:rFonts w:cstheme="minorHAnsi"/>
        </w:rPr>
        <w:t xml:space="preserve">tion Game also presents an opportunity for broader roll-out within schools as an educational tool. </w:t>
      </w:r>
    </w:p>
    <w:p w14:paraId="1906980F" w14:textId="1BFFA965" w:rsidR="00E9310B" w:rsidRPr="008A2900" w:rsidRDefault="00E9310B" w:rsidP="008A6E67">
      <w:pPr>
        <w:pStyle w:val="ListParagraph"/>
        <w:numPr>
          <w:ilvl w:val="0"/>
          <w:numId w:val="34"/>
        </w:numPr>
        <w:rPr>
          <w:rFonts w:cstheme="minorHAnsi"/>
        </w:rPr>
      </w:pPr>
      <w:r w:rsidRPr="008A2900">
        <w:rPr>
          <w:rFonts w:cstheme="minorHAnsi"/>
        </w:rPr>
        <w:t xml:space="preserve">International students – while international students were engaged and attended some of the Cool Places provided, there may be an opportunity to </w:t>
      </w:r>
      <w:proofErr w:type="gramStart"/>
      <w:r w:rsidRPr="008A2900">
        <w:rPr>
          <w:rFonts w:cstheme="minorHAnsi"/>
        </w:rPr>
        <w:t>more specifically target this group</w:t>
      </w:r>
      <w:r w:rsidR="006C2AB1" w:rsidRPr="008A2900">
        <w:rPr>
          <w:rFonts w:cstheme="minorHAnsi"/>
        </w:rPr>
        <w:t xml:space="preserve"> further</w:t>
      </w:r>
      <w:proofErr w:type="gramEnd"/>
      <w:r w:rsidR="006C2AB1" w:rsidRPr="008A2900">
        <w:rPr>
          <w:rFonts w:cstheme="minorHAnsi"/>
        </w:rPr>
        <w:t xml:space="preserve">. Additionally, Heat Smart </w:t>
      </w:r>
      <w:r w:rsidR="00211A1F" w:rsidRPr="008A2900">
        <w:rPr>
          <w:rFonts w:cstheme="minorHAnsi"/>
        </w:rPr>
        <w:t xml:space="preserve">Sessions </w:t>
      </w:r>
      <w:r w:rsidR="006C2AB1" w:rsidRPr="008A2900">
        <w:rPr>
          <w:rFonts w:cstheme="minorHAnsi"/>
        </w:rPr>
        <w:t xml:space="preserve">were run for students through RMIT, but there is potential to reach other groups of internation students through the University of Melbourne as well. </w:t>
      </w:r>
    </w:p>
    <w:p w14:paraId="56DA24BE" w14:textId="7FA8A7C7" w:rsidR="00A7304E" w:rsidRPr="008A2900" w:rsidRDefault="00A7304E" w:rsidP="00A7304E">
      <w:pPr>
        <w:pStyle w:val="Heading1"/>
        <w:rPr>
          <w:rFonts w:cstheme="minorHAnsi"/>
        </w:rPr>
      </w:pPr>
      <w:bookmarkStart w:id="20" w:name="_Toc174358771"/>
      <w:r w:rsidRPr="008A2900">
        <w:rPr>
          <w:rFonts w:cstheme="minorHAnsi"/>
        </w:rPr>
        <w:lastRenderedPageBreak/>
        <w:t>Effectiveness</w:t>
      </w:r>
      <w:r w:rsidR="008D29F1" w:rsidRPr="008A2900">
        <w:rPr>
          <w:rFonts w:cstheme="minorHAnsi"/>
        </w:rPr>
        <w:t xml:space="preserve"> and outcomes</w:t>
      </w:r>
      <w:bookmarkEnd w:id="20"/>
    </w:p>
    <w:p w14:paraId="03208EC8" w14:textId="7FB359F5" w:rsidR="00660DF4" w:rsidRPr="008A2900" w:rsidRDefault="008D29F1" w:rsidP="00C77BBA">
      <w:pPr>
        <w:pStyle w:val="Heading2"/>
        <w:rPr>
          <w:rFonts w:cstheme="minorHAnsi"/>
        </w:rPr>
      </w:pPr>
      <w:bookmarkStart w:id="21" w:name="_Toc174358772"/>
      <w:r w:rsidRPr="008A2900">
        <w:rPr>
          <w:rFonts w:cstheme="minorHAnsi"/>
        </w:rPr>
        <w:t>Awareness raising</w:t>
      </w:r>
      <w:bookmarkEnd w:id="21"/>
    </w:p>
    <w:p w14:paraId="0147C6FC" w14:textId="07859CD9" w:rsidR="00C32AD2" w:rsidRPr="008A2900" w:rsidRDefault="00660DF4" w:rsidP="00C12F27">
      <w:pPr>
        <w:pStyle w:val="Heading3"/>
        <w:rPr>
          <w:rFonts w:cstheme="minorHAnsi"/>
        </w:rPr>
      </w:pPr>
      <w:r w:rsidRPr="008A2900">
        <w:rPr>
          <w:rFonts w:cstheme="minorHAnsi"/>
        </w:rPr>
        <w:t xml:space="preserve">Heat Safe </w:t>
      </w:r>
      <w:proofErr w:type="gramStart"/>
      <w:r w:rsidRPr="008A2900">
        <w:rPr>
          <w:rFonts w:cstheme="minorHAnsi"/>
        </w:rPr>
        <w:t>collateral</w:t>
      </w:r>
      <w:proofErr w:type="gramEnd"/>
    </w:p>
    <w:p w14:paraId="5A441040" w14:textId="1F4A5266" w:rsidR="00660DF4" w:rsidRPr="008A2900" w:rsidRDefault="009B04A6" w:rsidP="000C5CD8">
      <w:pPr>
        <w:pStyle w:val="Heading5-FPC"/>
        <w:rPr>
          <w:rFonts w:cstheme="minorHAnsi"/>
          <w:bCs/>
        </w:rPr>
      </w:pPr>
      <w:r w:rsidRPr="008A2900">
        <w:rPr>
          <w:rFonts w:cstheme="minorHAnsi"/>
        </w:rPr>
        <w:t>Brochures</w:t>
      </w:r>
    </w:p>
    <w:p w14:paraId="2ECC2E8E" w14:textId="77777777" w:rsidR="001922DC" w:rsidRPr="008A2900" w:rsidRDefault="00697301" w:rsidP="001922DC">
      <w:pPr>
        <w:rPr>
          <w:rFonts w:cstheme="minorHAnsi"/>
        </w:rPr>
      </w:pPr>
      <w:r w:rsidRPr="008A2900">
        <w:rPr>
          <w:rFonts w:cstheme="minorHAnsi"/>
        </w:rPr>
        <w:t>The City of Melbourne already provided advice and information to the community to assist them with staying sa</w:t>
      </w:r>
      <w:r w:rsidR="00151D1F" w:rsidRPr="008A2900">
        <w:rPr>
          <w:rFonts w:cstheme="minorHAnsi"/>
        </w:rPr>
        <w:t>f</w:t>
      </w:r>
      <w:r w:rsidRPr="008A2900">
        <w:rPr>
          <w:rFonts w:cstheme="minorHAnsi"/>
        </w:rPr>
        <w:t xml:space="preserve">e during </w:t>
      </w:r>
      <w:r w:rsidR="00151D1F" w:rsidRPr="008A2900">
        <w:rPr>
          <w:rFonts w:cstheme="minorHAnsi"/>
        </w:rPr>
        <w:t xml:space="preserve">extreme </w:t>
      </w:r>
      <w:r w:rsidRPr="008A2900">
        <w:rPr>
          <w:rFonts w:cstheme="minorHAnsi"/>
        </w:rPr>
        <w:t xml:space="preserve">weather events, however, funding was provided through the Heat Lab pilot to update education and information materials tailored to different audiences (residents and visitors). </w:t>
      </w:r>
      <w:r w:rsidR="00D41304" w:rsidRPr="008A2900">
        <w:rPr>
          <w:rFonts w:cstheme="minorHAnsi"/>
          <w:b/>
          <w:bCs/>
        </w:rPr>
        <w:t>A total of 4105 brochures were distributed, including 2000 visitor brochures distributed to information and visitor centres and handed out by City Ambassadors</w:t>
      </w:r>
      <w:r w:rsidR="00D41304" w:rsidRPr="008A2900">
        <w:rPr>
          <w:rFonts w:cstheme="minorHAnsi"/>
        </w:rPr>
        <w:t xml:space="preserve"> (See </w:t>
      </w:r>
      <w:r w:rsidR="00D41304" w:rsidRPr="008A2900">
        <w:rPr>
          <w:rFonts w:cstheme="minorHAnsi"/>
        </w:rPr>
        <w:fldChar w:fldCharType="begin"/>
      </w:r>
      <w:r w:rsidR="00D41304" w:rsidRPr="008A2900">
        <w:rPr>
          <w:rFonts w:cstheme="minorHAnsi"/>
        </w:rPr>
        <w:instrText xml:space="preserve"> REF _Ref165618870 \h </w:instrText>
      </w:r>
      <w:r w:rsidR="008A2900">
        <w:rPr>
          <w:rFonts w:cstheme="minorHAnsi"/>
        </w:rPr>
        <w:instrText xml:space="preserve"> \* MERGEFORMAT </w:instrText>
      </w:r>
      <w:r w:rsidR="00D41304" w:rsidRPr="008A2900">
        <w:rPr>
          <w:rFonts w:cstheme="minorHAnsi"/>
        </w:rPr>
      </w:r>
      <w:r w:rsidR="00D41304" w:rsidRPr="008A2900">
        <w:rPr>
          <w:rFonts w:cstheme="minorHAnsi"/>
        </w:rPr>
        <w:fldChar w:fldCharType="separate"/>
      </w:r>
    </w:p>
    <w:p w14:paraId="493A207C" w14:textId="5114B74B" w:rsidR="00D41304" w:rsidRPr="008A2900" w:rsidRDefault="001922DC" w:rsidP="00DA7F0D">
      <w:pPr>
        <w:rPr>
          <w:rFonts w:cstheme="minorHAnsi"/>
        </w:rPr>
      </w:pPr>
      <w:r w:rsidRPr="008A2900">
        <w:rPr>
          <w:rFonts w:cstheme="minorHAnsi"/>
          <w:noProof/>
        </w:rPr>
        <w:t xml:space="preserve">Table </w:t>
      </w:r>
      <w:r>
        <w:rPr>
          <w:rFonts w:cstheme="minorHAnsi"/>
          <w:noProof/>
        </w:rPr>
        <w:t>3</w:t>
      </w:r>
      <w:r w:rsidR="00D41304" w:rsidRPr="008A2900">
        <w:rPr>
          <w:rFonts w:cstheme="minorHAnsi"/>
        </w:rPr>
        <w:fldChar w:fldCharType="end"/>
      </w:r>
      <w:r w:rsidR="00D41304" w:rsidRPr="008A2900">
        <w:rPr>
          <w:rFonts w:cstheme="minorHAnsi"/>
        </w:rPr>
        <w:t xml:space="preserve">). </w:t>
      </w:r>
    </w:p>
    <w:p w14:paraId="20C0147F" w14:textId="5B204946" w:rsidR="00D41304" w:rsidRPr="008A2900" w:rsidRDefault="00D41304" w:rsidP="00D41304">
      <w:pPr>
        <w:pStyle w:val="Caption"/>
        <w:keepNext/>
        <w:rPr>
          <w:rFonts w:cstheme="minorHAnsi"/>
        </w:rPr>
      </w:pPr>
      <w:bookmarkStart w:id="22" w:name="_Toc174358752"/>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2</w:t>
      </w:r>
      <w:r w:rsidRPr="008A2900">
        <w:rPr>
          <w:rFonts w:cstheme="minorHAnsi"/>
        </w:rPr>
        <w:fldChar w:fldCharType="end"/>
      </w:r>
      <w:r w:rsidRPr="008A2900">
        <w:rPr>
          <w:rFonts w:cstheme="minorHAnsi"/>
        </w:rPr>
        <w:t xml:space="preserve">. Types of brochures updated or developed through the </w:t>
      </w:r>
      <w:proofErr w:type="gramStart"/>
      <w:r w:rsidRPr="008A2900">
        <w:rPr>
          <w:rFonts w:cstheme="minorHAnsi"/>
        </w:rPr>
        <w:t>intervention</w:t>
      </w:r>
      <w:bookmarkEnd w:id="22"/>
      <w:proofErr w:type="gramEnd"/>
    </w:p>
    <w:tbl>
      <w:tblPr>
        <w:tblStyle w:val="LightList-Accent11"/>
        <w:tblW w:w="0" w:type="auto"/>
        <w:tblLook w:val="04A0" w:firstRow="1" w:lastRow="0" w:firstColumn="1" w:lastColumn="0" w:noHBand="0" w:noVBand="1"/>
      </w:tblPr>
      <w:tblGrid>
        <w:gridCol w:w="2400"/>
        <w:gridCol w:w="4394"/>
        <w:gridCol w:w="2212"/>
      </w:tblGrid>
      <w:tr w:rsidR="00D41304" w:rsidRPr="008A2900" w14:paraId="1178A3C2" w14:textId="77777777" w:rsidTr="00D41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692731AF" w14:textId="46258F55" w:rsidR="00D41304" w:rsidRPr="008A2900" w:rsidRDefault="00D41304" w:rsidP="00DA7F0D">
            <w:pPr>
              <w:rPr>
                <w:rFonts w:cstheme="minorHAnsi"/>
                <w:sz w:val="20"/>
                <w:szCs w:val="20"/>
              </w:rPr>
            </w:pPr>
            <w:r w:rsidRPr="008A2900">
              <w:rPr>
                <w:rFonts w:cstheme="minorHAnsi"/>
                <w:sz w:val="20"/>
                <w:szCs w:val="20"/>
              </w:rPr>
              <w:t>Audience</w:t>
            </w:r>
          </w:p>
        </w:tc>
        <w:tc>
          <w:tcPr>
            <w:tcW w:w="4394" w:type="dxa"/>
          </w:tcPr>
          <w:p w14:paraId="1FA9FC10" w14:textId="2B69520D" w:rsidR="00D41304" w:rsidRPr="008A2900" w:rsidRDefault="00D41304" w:rsidP="00DA7F0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Communication objective</w:t>
            </w:r>
          </w:p>
        </w:tc>
        <w:tc>
          <w:tcPr>
            <w:tcW w:w="2212" w:type="dxa"/>
          </w:tcPr>
          <w:p w14:paraId="5737C475" w14:textId="4BB45772" w:rsidR="00D41304" w:rsidRPr="008A2900" w:rsidRDefault="00D41304" w:rsidP="00DA7F0D">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Collateral product updated or developed</w:t>
            </w:r>
          </w:p>
        </w:tc>
      </w:tr>
      <w:tr w:rsidR="00D41304" w:rsidRPr="008A2900" w14:paraId="41BB0B98" w14:textId="77777777" w:rsidTr="00D41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5C2F087D" w14:textId="6AAFABD7" w:rsidR="00D41304" w:rsidRPr="008A2900" w:rsidRDefault="00D41304" w:rsidP="00DA7F0D">
            <w:pPr>
              <w:rPr>
                <w:rFonts w:cstheme="minorHAnsi"/>
                <w:sz w:val="20"/>
                <w:szCs w:val="20"/>
              </w:rPr>
            </w:pPr>
            <w:r w:rsidRPr="008A2900">
              <w:rPr>
                <w:rFonts w:cstheme="minorHAnsi"/>
                <w:sz w:val="20"/>
                <w:szCs w:val="20"/>
              </w:rPr>
              <w:t>Residents</w:t>
            </w:r>
          </w:p>
        </w:tc>
        <w:tc>
          <w:tcPr>
            <w:tcW w:w="4394" w:type="dxa"/>
          </w:tcPr>
          <w:p w14:paraId="13659A66" w14:textId="200AC4D1" w:rsidR="00D41304" w:rsidRPr="008A2900" w:rsidRDefault="00D41304" w:rsidP="00DA7F0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Translated neighbourhood </w:t>
            </w:r>
            <w:r w:rsidR="5942EB9F" w:rsidRPr="008A2900">
              <w:rPr>
                <w:rFonts w:cstheme="minorHAnsi"/>
                <w:sz w:val="20"/>
                <w:szCs w:val="20"/>
              </w:rPr>
              <w:t>C</w:t>
            </w:r>
            <w:r w:rsidRPr="008A2900">
              <w:rPr>
                <w:rFonts w:cstheme="minorHAnsi"/>
                <w:sz w:val="20"/>
                <w:szCs w:val="20"/>
              </w:rPr>
              <w:t xml:space="preserve">ool </w:t>
            </w:r>
            <w:r w:rsidR="72D461A6" w:rsidRPr="008A2900">
              <w:rPr>
                <w:rFonts w:cstheme="minorHAnsi"/>
                <w:sz w:val="20"/>
                <w:szCs w:val="20"/>
              </w:rPr>
              <w:t>P</w:t>
            </w:r>
            <w:r w:rsidRPr="008A2900">
              <w:rPr>
                <w:rFonts w:cstheme="minorHAnsi"/>
                <w:sz w:val="20"/>
                <w:szCs w:val="20"/>
              </w:rPr>
              <w:t>laces maps, general heat health information and links to resources (e.g., the Cool Routes tool</w:t>
            </w:r>
            <w:r w:rsidRPr="008A2900">
              <w:rPr>
                <w:rStyle w:val="FootnoteReference"/>
                <w:rFonts w:cstheme="minorHAnsi"/>
                <w:sz w:val="20"/>
                <w:szCs w:val="20"/>
              </w:rPr>
              <w:footnoteReference w:id="3"/>
            </w:r>
            <w:r w:rsidRPr="008A2900">
              <w:rPr>
                <w:rFonts w:cstheme="minorHAnsi"/>
                <w:sz w:val="20"/>
                <w:szCs w:val="20"/>
              </w:rPr>
              <w:t>)</w:t>
            </w:r>
          </w:p>
        </w:tc>
        <w:tc>
          <w:tcPr>
            <w:tcW w:w="2212" w:type="dxa"/>
          </w:tcPr>
          <w:p w14:paraId="3BE0FF9D" w14:textId="3F96897B" w:rsidR="00D41304" w:rsidRPr="008A2900" w:rsidRDefault="00D41304" w:rsidP="00DA7F0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Foldable brochure</w:t>
            </w:r>
          </w:p>
        </w:tc>
      </w:tr>
      <w:tr w:rsidR="00D41304" w:rsidRPr="008A2900" w14:paraId="7C5D04ED" w14:textId="77777777" w:rsidTr="00D41304">
        <w:tc>
          <w:tcPr>
            <w:cnfStyle w:val="001000000000" w:firstRow="0" w:lastRow="0" w:firstColumn="1" w:lastColumn="0" w:oddVBand="0" w:evenVBand="0" w:oddHBand="0" w:evenHBand="0" w:firstRowFirstColumn="0" w:firstRowLastColumn="0" w:lastRowFirstColumn="0" w:lastRowLastColumn="0"/>
            <w:tcW w:w="2400" w:type="dxa"/>
          </w:tcPr>
          <w:p w14:paraId="7B9021D1" w14:textId="6ADBD69D" w:rsidR="00D41304" w:rsidRPr="008A2900" w:rsidRDefault="00D41304" w:rsidP="00DA7F0D">
            <w:pPr>
              <w:rPr>
                <w:rFonts w:cstheme="minorHAnsi"/>
                <w:sz w:val="20"/>
                <w:szCs w:val="20"/>
              </w:rPr>
            </w:pPr>
            <w:r w:rsidRPr="008A2900">
              <w:rPr>
                <w:rFonts w:cstheme="minorHAnsi"/>
                <w:sz w:val="20"/>
                <w:szCs w:val="20"/>
              </w:rPr>
              <w:t xml:space="preserve">Municipality visitors (international, interstate, regional, local </w:t>
            </w:r>
            <w:r w:rsidR="007B5A9E" w:rsidRPr="008A2900">
              <w:rPr>
                <w:rFonts w:cstheme="minorHAnsi"/>
                <w:sz w:val="20"/>
                <w:szCs w:val="20"/>
              </w:rPr>
              <w:t>visitors</w:t>
            </w:r>
            <w:r w:rsidRPr="008A2900">
              <w:rPr>
                <w:rFonts w:cstheme="minorHAnsi"/>
                <w:sz w:val="20"/>
                <w:szCs w:val="20"/>
              </w:rPr>
              <w:t>)</w:t>
            </w:r>
          </w:p>
        </w:tc>
        <w:tc>
          <w:tcPr>
            <w:tcW w:w="4394" w:type="dxa"/>
          </w:tcPr>
          <w:p w14:paraId="2D780C62" w14:textId="77777777" w:rsidR="00D41304" w:rsidRPr="008A2900" w:rsidRDefault="00D41304" w:rsidP="00DA7F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Focus on ‘cool attractions’ – things to do in the city on a hot day to reduce sun </w:t>
            </w:r>
            <w:proofErr w:type="gramStart"/>
            <w:r w:rsidRPr="008A2900">
              <w:rPr>
                <w:rFonts w:cstheme="minorHAnsi"/>
                <w:sz w:val="20"/>
                <w:szCs w:val="20"/>
              </w:rPr>
              <w:t>exposure</w:t>
            </w:r>
            <w:proofErr w:type="gramEnd"/>
          </w:p>
          <w:p w14:paraId="636E59FE" w14:textId="6D63AC95" w:rsidR="00D41304" w:rsidRPr="008A2900" w:rsidRDefault="00D41304" w:rsidP="00DA7F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Includes link to Cool Routes tool, but generally focusses on the CBD and surrounds where most of the tourism activity occurs</w:t>
            </w:r>
          </w:p>
        </w:tc>
        <w:tc>
          <w:tcPr>
            <w:tcW w:w="2212" w:type="dxa"/>
          </w:tcPr>
          <w:p w14:paraId="1B7F43E9" w14:textId="2924D2C1" w:rsidR="00D41304" w:rsidRPr="008A2900" w:rsidRDefault="00D41304" w:rsidP="00DA7F0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Pocket style brochure</w:t>
            </w:r>
          </w:p>
        </w:tc>
      </w:tr>
    </w:tbl>
    <w:p w14:paraId="6ECA2067" w14:textId="77777777" w:rsidR="007C0A93" w:rsidRPr="008A2900" w:rsidRDefault="007C0A93" w:rsidP="00C26ACD">
      <w:pPr>
        <w:pStyle w:val="Caption"/>
        <w:keepNext/>
        <w:rPr>
          <w:rFonts w:cstheme="minorHAnsi"/>
        </w:rPr>
      </w:pPr>
      <w:bookmarkStart w:id="23" w:name="_Ref165618870"/>
    </w:p>
    <w:p w14:paraId="5EB2FB29" w14:textId="2930CE40" w:rsidR="00C26ACD" w:rsidRPr="008A2900" w:rsidRDefault="00C26ACD" w:rsidP="00C26ACD">
      <w:pPr>
        <w:pStyle w:val="Caption"/>
        <w:keepNext/>
        <w:rPr>
          <w:rFonts w:cstheme="minorHAnsi"/>
        </w:rPr>
      </w:pPr>
      <w:bookmarkStart w:id="24" w:name="_Toc174358753"/>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3</w:t>
      </w:r>
      <w:r w:rsidRPr="008A2900">
        <w:rPr>
          <w:rFonts w:cstheme="minorHAnsi"/>
        </w:rPr>
        <w:fldChar w:fldCharType="end"/>
      </w:r>
      <w:bookmarkEnd w:id="23"/>
      <w:r w:rsidRPr="008A2900">
        <w:rPr>
          <w:rFonts w:cstheme="minorHAnsi"/>
        </w:rPr>
        <w:t>. Summary of brochure distribution</w:t>
      </w:r>
      <w:r w:rsidR="005509B9" w:rsidRPr="008A2900">
        <w:rPr>
          <w:rFonts w:cstheme="minorHAnsi"/>
        </w:rPr>
        <w:t xml:space="preserve"> over the 3-month period</w:t>
      </w:r>
      <w:bookmarkEnd w:id="24"/>
    </w:p>
    <w:tbl>
      <w:tblPr>
        <w:tblW w:w="90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15" w:type="dxa"/>
          <w:bottom w:w="15" w:type="dxa"/>
        </w:tblCellMar>
        <w:tblLook w:val="04A0" w:firstRow="1" w:lastRow="0" w:firstColumn="1" w:lastColumn="0" w:noHBand="0" w:noVBand="1"/>
      </w:tblPr>
      <w:tblGrid>
        <w:gridCol w:w="3771"/>
        <w:gridCol w:w="3016"/>
        <w:gridCol w:w="1000"/>
        <w:gridCol w:w="1219"/>
      </w:tblGrid>
      <w:tr w:rsidR="00C26ACD" w:rsidRPr="008A2900" w14:paraId="42100519" w14:textId="77777777" w:rsidTr="00D41304">
        <w:trPr>
          <w:trHeight w:val="292"/>
        </w:trPr>
        <w:tc>
          <w:tcPr>
            <w:tcW w:w="3771" w:type="dxa"/>
            <w:shd w:val="clear" w:color="auto" w:fill="4F81BD"/>
            <w:noWrap/>
            <w:vAlign w:val="bottom"/>
            <w:hideMark/>
          </w:tcPr>
          <w:p w14:paraId="16429276" w14:textId="77777777" w:rsidR="00C26ACD" w:rsidRPr="008A2900" w:rsidRDefault="00C26ACD" w:rsidP="00C26ACD">
            <w:pPr>
              <w:spacing w:before="0" w:after="0" w:line="240" w:lineRule="auto"/>
              <w:rPr>
                <w:rFonts w:eastAsia="Times New Roman" w:cstheme="minorHAnsi"/>
                <w:b/>
                <w:bCs/>
                <w:color w:val="FFFFFF" w:themeColor="background1"/>
                <w:sz w:val="20"/>
                <w:szCs w:val="20"/>
                <w:lang w:eastAsia="en-AU"/>
              </w:rPr>
            </w:pPr>
            <w:r w:rsidRPr="008A2900">
              <w:rPr>
                <w:rFonts w:eastAsia="Times New Roman" w:cstheme="minorHAnsi"/>
                <w:b/>
                <w:bCs/>
                <w:color w:val="FFFFFF" w:themeColor="background1"/>
                <w:sz w:val="20"/>
                <w:szCs w:val="20"/>
                <w:lang w:eastAsia="en-AU"/>
              </w:rPr>
              <w:t>Organisation</w:t>
            </w:r>
          </w:p>
        </w:tc>
        <w:tc>
          <w:tcPr>
            <w:tcW w:w="3016" w:type="dxa"/>
            <w:shd w:val="clear" w:color="auto" w:fill="4F81BD"/>
            <w:noWrap/>
            <w:vAlign w:val="bottom"/>
            <w:hideMark/>
          </w:tcPr>
          <w:p w14:paraId="12F9769C" w14:textId="651897A1" w:rsidR="00C26ACD" w:rsidRPr="008A2900" w:rsidRDefault="00C26ACD" w:rsidP="00C26ACD">
            <w:pPr>
              <w:spacing w:before="0" w:after="0" w:line="240" w:lineRule="auto"/>
              <w:rPr>
                <w:rFonts w:eastAsia="Times New Roman" w:cstheme="minorHAnsi"/>
                <w:b/>
                <w:bCs/>
                <w:color w:val="FFFFFF" w:themeColor="background1"/>
                <w:sz w:val="20"/>
                <w:szCs w:val="20"/>
                <w:lang w:eastAsia="en-AU"/>
              </w:rPr>
            </w:pPr>
            <w:r w:rsidRPr="008A2900">
              <w:rPr>
                <w:rFonts w:eastAsia="Times New Roman" w:cstheme="minorHAnsi"/>
                <w:b/>
                <w:bCs/>
                <w:color w:val="FFFFFF" w:themeColor="background1"/>
                <w:sz w:val="20"/>
                <w:szCs w:val="20"/>
                <w:lang w:eastAsia="en-AU"/>
              </w:rPr>
              <w:t>Initiative/audience</w:t>
            </w:r>
          </w:p>
        </w:tc>
        <w:tc>
          <w:tcPr>
            <w:tcW w:w="1000" w:type="dxa"/>
            <w:shd w:val="clear" w:color="auto" w:fill="4F81BD"/>
            <w:noWrap/>
            <w:vAlign w:val="bottom"/>
            <w:hideMark/>
          </w:tcPr>
          <w:p w14:paraId="07480BED" w14:textId="77777777" w:rsidR="00C26ACD" w:rsidRPr="008A2900" w:rsidRDefault="00C26ACD" w:rsidP="00C26ACD">
            <w:pPr>
              <w:spacing w:before="0" w:after="0" w:line="240" w:lineRule="auto"/>
              <w:rPr>
                <w:rFonts w:eastAsia="Times New Roman" w:cstheme="minorHAnsi"/>
                <w:b/>
                <w:bCs/>
                <w:color w:val="FFFFFF" w:themeColor="background1"/>
                <w:sz w:val="20"/>
                <w:szCs w:val="20"/>
                <w:lang w:eastAsia="en-AU"/>
              </w:rPr>
            </w:pPr>
            <w:r w:rsidRPr="008A2900">
              <w:rPr>
                <w:rFonts w:eastAsia="Times New Roman" w:cstheme="minorHAnsi"/>
                <w:b/>
                <w:bCs/>
                <w:color w:val="FFFFFF" w:themeColor="background1"/>
                <w:sz w:val="20"/>
                <w:szCs w:val="20"/>
                <w:lang w:eastAsia="en-AU"/>
              </w:rPr>
              <w:t>Quantity</w:t>
            </w:r>
          </w:p>
        </w:tc>
        <w:tc>
          <w:tcPr>
            <w:tcW w:w="1219" w:type="dxa"/>
            <w:shd w:val="clear" w:color="auto" w:fill="4F81BD"/>
            <w:noWrap/>
            <w:vAlign w:val="bottom"/>
            <w:hideMark/>
          </w:tcPr>
          <w:p w14:paraId="71FE40FC" w14:textId="77777777" w:rsidR="00C26ACD" w:rsidRPr="008A2900" w:rsidRDefault="00C26ACD" w:rsidP="00C26ACD">
            <w:pPr>
              <w:spacing w:before="0" w:after="0" w:line="240" w:lineRule="auto"/>
              <w:rPr>
                <w:rFonts w:eastAsia="Times New Roman" w:cstheme="minorHAnsi"/>
                <w:b/>
                <w:bCs/>
                <w:color w:val="FFFFFF" w:themeColor="background1"/>
                <w:sz w:val="20"/>
                <w:szCs w:val="20"/>
                <w:lang w:eastAsia="en-AU"/>
              </w:rPr>
            </w:pPr>
            <w:r w:rsidRPr="008A2900">
              <w:rPr>
                <w:rFonts w:eastAsia="Times New Roman" w:cstheme="minorHAnsi"/>
                <w:b/>
                <w:bCs/>
                <w:color w:val="FFFFFF" w:themeColor="background1"/>
                <w:sz w:val="20"/>
                <w:szCs w:val="20"/>
                <w:lang w:eastAsia="en-AU"/>
              </w:rPr>
              <w:t>Version</w:t>
            </w:r>
          </w:p>
        </w:tc>
      </w:tr>
      <w:tr w:rsidR="00C26ACD" w:rsidRPr="008A2900" w14:paraId="3341F971" w14:textId="77777777" w:rsidTr="00D41304">
        <w:trPr>
          <w:trHeight w:val="292"/>
        </w:trPr>
        <w:tc>
          <w:tcPr>
            <w:tcW w:w="3771" w:type="dxa"/>
            <w:noWrap/>
            <w:vAlign w:val="bottom"/>
            <w:hideMark/>
          </w:tcPr>
          <w:p w14:paraId="7BA06C2A" w14:textId="77777777" w:rsidR="00C26ACD" w:rsidRPr="008A2900" w:rsidRDefault="00C26ACD" w:rsidP="00C26ACD">
            <w:pPr>
              <w:spacing w:before="0" w:after="0" w:line="240" w:lineRule="auto"/>
              <w:rPr>
                <w:rFonts w:eastAsia="Times New Roman" w:cstheme="minorHAnsi"/>
                <w:color w:val="000000"/>
                <w:sz w:val="20"/>
                <w:szCs w:val="20"/>
                <w:lang w:eastAsia="en-AU"/>
              </w:rPr>
            </w:pPr>
            <w:proofErr w:type="spellStart"/>
            <w:r w:rsidRPr="008A2900">
              <w:rPr>
                <w:rFonts w:eastAsia="Times New Roman" w:cstheme="minorHAnsi"/>
                <w:color w:val="000000"/>
                <w:sz w:val="20"/>
                <w:szCs w:val="20"/>
                <w:lang w:eastAsia="en-AU"/>
              </w:rPr>
              <w:t>cohealth</w:t>
            </w:r>
            <w:proofErr w:type="spellEnd"/>
          </w:p>
        </w:tc>
        <w:tc>
          <w:tcPr>
            <w:tcW w:w="3016" w:type="dxa"/>
            <w:noWrap/>
            <w:vAlign w:val="bottom"/>
            <w:hideMark/>
          </w:tcPr>
          <w:p w14:paraId="54629087" w14:textId="2EF7C9C1" w:rsidR="00C26ACD" w:rsidRPr="008A2900" w:rsidRDefault="006E16C7"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People sleeping rough</w:t>
            </w:r>
          </w:p>
        </w:tc>
        <w:tc>
          <w:tcPr>
            <w:tcW w:w="1000" w:type="dxa"/>
            <w:noWrap/>
            <w:vAlign w:val="bottom"/>
            <w:hideMark/>
          </w:tcPr>
          <w:p w14:paraId="644F5BE4"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100</w:t>
            </w:r>
          </w:p>
        </w:tc>
        <w:tc>
          <w:tcPr>
            <w:tcW w:w="1219" w:type="dxa"/>
            <w:noWrap/>
            <w:vAlign w:val="bottom"/>
            <w:hideMark/>
          </w:tcPr>
          <w:p w14:paraId="5385134B"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083C232D" w14:textId="77777777" w:rsidTr="00D41304">
        <w:trPr>
          <w:trHeight w:val="292"/>
        </w:trPr>
        <w:tc>
          <w:tcPr>
            <w:tcW w:w="3771" w:type="dxa"/>
            <w:noWrap/>
            <w:vAlign w:val="bottom"/>
            <w:hideMark/>
          </w:tcPr>
          <w:p w14:paraId="050B2BB0"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w:t>
            </w:r>
          </w:p>
        </w:tc>
        <w:tc>
          <w:tcPr>
            <w:tcW w:w="3016" w:type="dxa"/>
            <w:noWrap/>
            <w:vAlign w:val="bottom"/>
            <w:hideMark/>
          </w:tcPr>
          <w:p w14:paraId="1897A4EE"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See Heat Smart Sessions brief</w:t>
            </w:r>
          </w:p>
        </w:tc>
        <w:tc>
          <w:tcPr>
            <w:tcW w:w="1000" w:type="dxa"/>
            <w:noWrap/>
            <w:vAlign w:val="bottom"/>
            <w:hideMark/>
          </w:tcPr>
          <w:p w14:paraId="0C9EF576"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1255</w:t>
            </w:r>
          </w:p>
        </w:tc>
        <w:tc>
          <w:tcPr>
            <w:tcW w:w="1219" w:type="dxa"/>
            <w:noWrap/>
            <w:vAlign w:val="bottom"/>
            <w:hideMark/>
          </w:tcPr>
          <w:p w14:paraId="493B6FC8"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1F83D57B" w14:textId="77777777" w:rsidTr="00D41304">
        <w:trPr>
          <w:trHeight w:val="292"/>
        </w:trPr>
        <w:tc>
          <w:tcPr>
            <w:tcW w:w="3771" w:type="dxa"/>
            <w:noWrap/>
            <w:vAlign w:val="bottom"/>
            <w:hideMark/>
          </w:tcPr>
          <w:p w14:paraId="061E2ED2" w14:textId="77777777" w:rsidR="00C26ACD" w:rsidRPr="008A2900" w:rsidRDefault="00C26ACD" w:rsidP="00C26ACD">
            <w:pPr>
              <w:spacing w:before="0" w:after="0" w:line="240" w:lineRule="auto"/>
              <w:rPr>
                <w:rFonts w:eastAsia="Times New Roman" w:cstheme="minorHAnsi"/>
                <w:color w:val="000000"/>
                <w:sz w:val="20"/>
                <w:szCs w:val="20"/>
                <w:lang w:eastAsia="en-AU"/>
              </w:rPr>
            </w:pPr>
            <w:proofErr w:type="spellStart"/>
            <w:r w:rsidRPr="008A2900">
              <w:rPr>
                <w:rFonts w:eastAsia="Times New Roman" w:cstheme="minorHAnsi"/>
                <w:color w:val="000000"/>
                <w:sz w:val="20"/>
                <w:szCs w:val="20"/>
                <w:lang w:eastAsia="en-AU"/>
              </w:rPr>
              <w:t>cohealth</w:t>
            </w:r>
            <w:proofErr w:type="spellEnd"/>
          </w:p>
        </w:tc>
        <w:tc>
          <w:tcPr>
            <w:tcW w:w="3016" w:type="dxa"/>
            <w:noWrap/>
            <w:vAlign w:val="bottom"/>
            <w:hideMark/>
          </w:tcPr>
          <w:p w14:paraId="4EF6EDFA"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55yo + public housing tenants</w:t>
            </w:r>
          </w:p>
        </w:tc>
        <w:tc>
          <w:tcPr>
            <w:tcW w:w="1000" w:type="dxa"/>
            <w:noWrap/>
            <w:vAlign w:val="bottom"/>
            <w:hideMark/>
          </w:tcPr>
          <w:p w14:paraId="721478CB"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150</w:t>
            </w:r>
          </w:p>
        </w:tc>
        <w:tc>
          <w:tcPr>
            <w:tcW w:w="1219" w:type="dxa"/>
            <w:noWrap/>
            <w:vAlign w:val="bottom"/>
            <w:hideMark/>
          </w:tcPr>
          <w:p w14:paraId="166AEFF2"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221671BD" w14:textId="77777777" w:rsidTr="00D41304">
        <w:trPr>
          <w:trHeight w:val="292"/>
        </w:trPr>
        <w:tc>
          <w:tcPr>
            <w:tcW w:w="3771" w:type="dxa"/>
            <w:noWrap/>
            <w:vAlign w:val="bottom"/>
            <w:hideMark/>
          </w:tcPr>
          <w:p w14:paraId="1FA19CDD" w14:textId="77777777" w:rsidR="00C26ACD" w:rsidRPr="008A2900" w:rsidRDefault="00C26ACD" w:rsidP="00C26ACD">
            <w:pPr>
              <w:spacing w:before="0" w:after="0" w:line="240" w:lineRule="auto"/>
              <w:rPr>
                <w:rFonts w:eastAsia="Times New Roman" w:cstheme="minorHAnsi"/>
                <w:color w:val="000000"/>
                <w:sz w:val="20"/>
                <w:szCs w:val="20"/>
                <w:lang w:eastAsia="en-AU"/>
              </w:rPr>
            </w:pPr>
            <w:proofErr w:type="spellStart"/>
            <w:r w:rsidRPr="008A2900">
              <w:rPr>
                <w:rFonts w:eastAsia="Times New Roman" w:cstheme="minorHAnsi"/>
                <w:color w:val="000000"/>
                <w:sz w:val="20"/>
                <w:szCs w:val="20"/>
                <w:lang w:eastAsia="en-AU"/>
              </w:rPr>
              <w:t>cohealth</w:t>
            </w:r>
            <w:proofErr w:type="spellEnd"/>
          </w:p>
        </w:tc>
        <w:tc>
          <w:tcPr>
            <w:tcW w:w="3016" w:type="dxa"/>
            <w:noWrap/>
            <w:vAlign w:val="bottom"/>
            <w:hideMark/>
          </w:tcPr>
          <w:p w14:paraId="160B8136" w14:textId="53557F18"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 xml:space="preserve">Cool Place - </w:t>
            </w:r>
            <w:r w:rsidR="00A83AC8" w:rsidRPr="008A2900">
              <w:rPr>
                <w:rFonts w:eastAsia="Times New Roman" w:cstheme="minorHAnsi"/>
                <w:color w:val="000000"/>
                <w:sz w:val="20"/>
                <w:szCs w:val="20"/>
                <w:lang w:eastAsia="en-AU"/>
              </w:rPr>
              <w:t>people sleeping rough</w:t>
            </w:r>
          </w:p>
        </w:tc>
        <w:tc>
          <w:tcPr>
            <w:tcW w:w="1000" w:type="dxa"/>
            <w:noWrap/>
            <w:vAlign w:val="bottom"/>
            <w:hideMark/>
          </w:tcPr>
          <w:p w14:paraId="5268AD90"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14D748F4"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33DDAEC3" w14:textId="77777777" w:rsidTr="006B0BCF">
        <w:trPr>
          <w:trHeight w:val="142"/>
        </w:trPr>
        <w:tc>
          <w:tcPr>
            <w:tcW w:w="3771" w:type="dxa"/>
            <w:noWrap/>
            <w:vAlign w:val="bottom"/>
            <w:hideMark/>
          </w:tcPr>
          <w:p w14:paraId="521622DF"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w:t>
            </w:r>
          </w:p>
        </w:tc>
        <w:tc>
          <w:tcPr>
            <w:tcW w:w="3016" w:type="dxa"/>
            <w:noWrap/>
            <w:vAlign w:val="bottom"/>
            <w:hideMark/>
          </w:tcPr>
          <w:p w14:paraId="36449C3B"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Visitors</w:t>
            </w:r>
          </w:p>
        </w:tc>
        <w:tc>
          <w:tcPr>
            <w:tcW w:w="1000" w:type="dxa"/>
            <w:noWrap/>
            <w:vAlign w:val="bottom"/>
            <w:hideMark/>
          </w:tcPr>
          <w:p w14:paraId="012A4766"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2000</w:t>
            </w:r>
          </w:p>
        </w:tc>
        <w:tc>
          <w:tcPr>
            <w:tcW w:w="1219" w:type="dxa"/>
            <w:noWrap/>
            <w:vAlign w:val="bottom"/>
            <w:hideMark/>
          </w:tcPr>
          <w:p w14:paraId="4E01BDDD"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Visitor</w:t>
            </w:r>
          </w:p>
        </w:tc>
      </w:tr>
      <w:tr w:rsidR="00C26ACD" w:rsidRPr="008A2900" w14:paraId="3674C7EE" w14:textId="77777777" w:rsidTr="00D41304">
        <w:trPr>
          <w:trHeight w:val="292"/>
        </w:trPr>
        <w:tc>
          <w:tcPr>
            <w:tcW w:w="3771" w:type="dxa"/>
            <w:noWrap/>
            <w:vAlign w:val="bottom"/>
            <w:hideMark/>
          </w:tcPr>
          <w:p w14:paraId="5A864E39"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Kensington Neighbourhood House</w:t>
            </w:r>
          </w:p>
        </w:tc>
        <w:tc>
          <w:tcPr>
            <w:tcW w:w="3016" w:type="dxa"/>
            <w:noWrap/>
            <w:vAlign w:val="bottom"/>
            <w:hideMark/>
          </w:tcPr>
          <w:p w14:paraId="6D73C34F"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0D18AF67"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070DC615"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556EFCF8" w14:textId="77777777" w:rsidTr="00D41304">
        <w:trPr>
          <w:trHeight w:val="292"/>
        </w:trPr>
        <w:tc>
          <w:tcPr>
            <w:tcW w:w="3771" w:type="dxa"/>
            <w:noWrap/>
            <w:vAlign w:val="bottom"/>
            <w:hideMark/>
          </w:tcPr>
          <w:p w14:paraId="3926C70F"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Carlton Neighbourhood Learning Centre</w:t>
            </w:r>
          </w:p>
        </w:tc>
        <w:tc>
          <w:tcPr>
            <w:tcW w:w="3016" w:type="dxa"/>
            <w:noWrap/>
            <w:vAlign w:val="bottom"/>
            <w:hideMark/>
          </w:tcPr>
          <w:p w14:paraId="1FAF5CDF"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258AA95C"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538FF9CD"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3FCA28B8" w14:textId="77777777" w:rsidTr="00D41304">
        <w:trPr>
          <w:trHeight w:val="292"/>
        </w:trPr>
        <w:tc>
          <w:tcPr>
            <w:tcW w:w="3771" w:type="dxa"/>
            <w:noWrap/>
            <w:vAlign w:val="bottom"/>
            <w:hideMark/>
          </w:tcPr>
          <w:p w14:paraId="1DEBAB95"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Youth Projects</w:t>
            </w:r>
          </w:p>
        </w:tc>
        <w:tc>
          <w:tcPr>
            <w:tcW w:w="3016" w:type="dxa"/>
            <w:noWrap/>
            <w:vAlign w:val="bottom"/>
            <w:hideMark/>
          </w:tcPr>
          <w:p w14:paraId="752245C6"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3EDBA42E"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100</w:t>
            </w:r>
          </w:p>
        </w:tc>
        <w:tc>
          <w:tcPr>
            <w:tcW w:w="1219" w:type="dxa"/>
            <w:noWrap/>
            <w:vAlign w:val="bottom"/>
            <w:hideMark/>
          </w:tcPr>
          <w:p w14:paraId="0B365E3E"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2719C043" w14:textId="77777777" w:rsidTr="00D41304">
        <w:trPr>
          <w:trHeight w:val="292"/>
        </w:trPr>
        <w:tc>
          <w:tcPr>
            <w:tcW w:w="3771" w:type="dxa"/>
            <w:noWrap/>
            <w:vAlign w:val="bottom"/>
            <w:hideMark/>
          </w:tcPr>
          <w:p w14:paraId="4988FD86"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NM Language and Learning</w:t>
            </w:r>
          </w:p>
        </w:tc>
        <w:tc>
          <w:tcPr>
            <w:tcW w:w="3016" w:type="dxa"/>
            <w:noWrap/>
            <w:vAlign w:val="bottom"/>
            <w:hideMark/>
          </w:tcPr>
          <w:p w14:paraId="2772DFFD"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7D07AC5F"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2A6CB2F2"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7D277C08" w14:textId="77777777" w:rsidTr="00D41304">
        <w:trPr>
          <w:trHeight w:val="292"/>
        </w:trPr>
        <w:tc>
          <w:tcPr>
            <w:tcW w:w="3771" w:type="dxa"/>
            <w:noWrap/>
            <w:vAlign w:val="bottom"/>
            <w:hideMark/>
          </w:tcPr>
          <w:p w14:paraId="21F195B8"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Housing First</w:t>
            </w:r>
          </w:p>
        </w:tc>
        <w:tc>
          <w:tcPr>
            <w:tcW w:w="3016" w:type="dxa"/>
            <w:noWrap/>
            <w:vAlign w:val="bottom"/>
            <w:hideMark/>
          </w:tcPr>
          <w:p w14:paraId="4C098358"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24009618"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458AE95D"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11F1415A" w14:textId="77777777" w:rsidTr="00D41304">
        <w:trPr>
          <w:trHeight w:val="292"/>
        </w:trPr>
        <w:tc>
          <w:tcPr>
            <w:tcW w:w="3771" w:type="dxa"/>
            <w:noWrap/>
            <w:vAlign w:val="bottom"/>
            <w:hideMark/>
          </w:tcPr>
          <w:p w14:paraId="6ECE4AA5"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NM and WM Community Centre</w:t>
            </w:r>
          </w:p>
        </w:tc>
        <w:tc>
          <w:tcPr>
            <w:tcW w:w="3016" w:type="dxa"/>
            <w:noWrap/>
            <w:vAlign w:val="bottom"/>
            <w:hideMark/>
          </w:tcPr>
          <w:p w14:paraId="7B129300"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Community Cool Place</w:t>
            </w:r>
          </w:p>
        </w:tc>
        <w:tc>
          <w:tcPr>
            <w:tcW w:w="1000" w:type="dxa"/>
            <w:noWrap/>
            <w:vAlign w:val="bottom"/>
            <w:hideMark/>
          </w:tcPr>
          <w:p w14:paraId="129E58F8"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50</w:t>
            </w:r>
          </w:p>
        </w:tc>
        <w:tc>
          <w:tcPr>
            <w:tcW w:w="1219" w:type="dxa"/>
            <w:noWrap/>
            <w:vAlign w:val="bottom"/>
            <w:hideMark/>
          </w:tcPr>
          <w:p w14:paraId="5FC7E035"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52C6ED37" w14:textId="77777777" w:rsidTr="00D41304">
        <w:trPr>
          <w:trHeight w:val="292"/>
        </w:trPr>
        <w:tc>
          <w:tcPr>
            <w:tcW w:w="3771" w:type="dxa"/>
            <w:noWrap/>
            <w:vAlign w:val="bottom"/>
            <w:hideMark/>
          </w:tcPr>
          <w:p w14:paraId="6F64C2FA" w14:textId="77777777" w:rsidR="00C26ACD" w:rsidRPr="008A2900" w:rsidRDefault="00C26ACD" w:rsidP="00C26ACD">
            <w:pPr>
              <w:spacing w:before="0" w:after="0" w:line="240" w:lineRule="auto"/>
              <w:rPr>
                <w:rFonts w:eastAsia="Times New Roman" w:cstheme="minorHAnsi"/>
                <w:color w:val="000000"/>
                <w:sz w:val="20"/>
                <w:szCs w:val="20"/>
                <w:lang w:eastAsia="en-AU"/>
              </w:rPr>
            </w:pPr>
            <w:proofErr w:type="spellStart"/>
            <w:r w:rsidRPr="008A2900">
              <w:rPr>
                <w:rFonts w:eastAsia="Times New Roman" w:cstheme="minorHAnsi"/>
                <w:color w:val="000000"/>
                <w:sz w:val="20"/>
                <w:szCs w:val="20"/>
                <w:lang w:eastAsia="en-AU"/>
              </w:rPr>
              <w:t>cohealth</w:t>
            </w:r>
            <w:proofErr w:type="spellEnd"/>
          </w:p>
        </w:tc>
        <w:tc>
          <w:tcPr>
            <w:tcW w:w="3016" w:type="dxa"/>
            <w:noWrap/>
            <w:vAlign w:val="bottom"/>
            <w:hideMark/>
          </w:tcPr>
          <w:p w14:paraId="0798F440" w14:textId="1254E722"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 xml:space="preserve">Cool Place - </w:t>
            </w:r>
            <w:r w:rsidR="000E78CB" w:rsidRPr="008A2900">
              <w:rPr>
                <w:rFonts w:eastAsia="Times New Roman" w:cstheme="minorHAnsi"/>
                <w:color w:val="000000"/>
                <w:sz w:val="20"/>
                <w:szCs w:val="20"/>
                <w:lang w:eastAsia="en-AU"/>
              </w:rPr>
              <w:t>people sleeping rough</w:t>
            </w:r>
          </w:p>
        </w:tc>
        <w:tc>
          <w:tcPr>
            <w:tcW w:w="1000" w:type="dxa"/>
            <w:noWrap/>
            <w:vAlign w:val="bottom"/>
            <w:hideMark/>
          </w:tcPr>
          <w:p w14:paraId="11DEDF72"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100</w:t>
            </w:r>
          </w:p>
        </w:tc>
        <w:tc>
          <w:tcPr>
            <w:tcW w:w="1219" w:type="dxa"/>
            <w:noWrap/>
            <w:vAlign w:val="bottom"/>
            <w:hideMark/>
          </w:tcPr>
          <w:p w14:paraId="2E2EC1A0"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r w:rsidR="00C26ACD" w:rsidRPr="008A2900" w14:paraId="73675C6C" w14:textId="77777777" w:rsidTr="00D41304">
        <w:trPr>
          <w:trHeight w:val="292"/>
        </w:trPr>
        <w:tc>
          <w:tcPr>
            <w:tcW w:w="3771" w:type="dxa"/>
            <w:noWrap/>
            <w:vAlign w:val="bottom"/>
            <w:hideMark/>
          </w:tcPr>
          <w:p w14:paraId="34874BDF"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lastRenderedPageBreak/>
              <w:t>Various</w:t>
            </w:r>
          </w:p>
        </w:tc>
        <w:tc>
          <w:tcPr>
            <w:tcW w:w="3016" w:type="dxa"/>
            <w:noWrap/>
            <w:vAlign w:val="bottom"/>
            <w:hideMark/>
          </w:tcPr>
          <w:p w14:paraId="45766B46"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Public health professionals</w:t>
            </w:r>
          </w:p>
        </w:tc>
        <w:tc>
          <w:tcPr>
            <w:tcW w:w="1000" w:type="dxa"/>
            <w:noWrap/>
            <w:vAlign w:val="bottom"/>
            <w:hideMark/>
          </w:tcPr>
          <w:p w14:paraId="6AFE3E49" w14:textId="77777777" w:rsidR="00C26ACD" w:rsidRPr="008A2900" w:rsidRDefault="00C26ACD" w:rsidP="00C26ACD">
            <w:pPr>
              <w:spacing w:before="0" w:after="0" w:line="240" w:lineRule="auto"/>
              <w:jc w:val="right"/>
              <w:rPr>
                <w:rFonts w:eastAsia="Times New Roman" w:cstheme="minorHAnsi"/>
                <w:color w:val="000000"/>
                <w:sz w:val="20"/>
                <w:szCs w:val="20"/>
                <w:lang w:eastAsia="en-AU"/>
              </w:rPr>
            </w:pPr>
            <w:r w:rsidRPr="008A2900">
              <w:rPr>
                <w:rFonts w:eastAsia="Times New Roman" w:cstheme="minorHAnsi"/>
                <w:color w:val="000000"/>
                <w:sz w:val="20"/>
                <w:szCs w:val="20"/>
                <w:lang w:eastAsia="en-AU"/>
              </w:rPr>
              <w:t>100</w:t>
            </w:r>
          </w:p>
        </w:tc>
        <w:tc>
          <w:tcPr>
            <w:tcW w:w="1219" w:type="dxa"/>
            <w:noWrap/>
            <w:vAlign w:val="bottom"/>
            <w:hideMark/>
          </w:tcPr>
          <w:p w14:paraId="36A858E7" w14:textId="77777777" w:rsidR="00C26ACD" w:rsidRPr="008A2900" w:rsidRDefault="00C26ACD" w:rsidP="00C26ACD">
            <w:pPr>
              <w:spacing w:before="0" w:after="0" w:line="240" w:lineRule="auto"/>
              <w:rPr>
                <w:rFonts w:eastAsia="Times New Roman" w:cstheme="minorHAnsi"/>
                <w:color w:val="000000"/>
                <w:sz w:val="20"/>
                <w:szCs w:val="20"/>
                <w:lang w:eastAsia="en-AU"/>
              </w:rPr>
            </w:pPr>
            <w:r w:rsidRPr="008A2900">
              <w:rPr>
                <w:rFonts w:eastAsia="Times New Roman" w:cstheme="minorHAnsi"/>
                <w:color w:val="000000"/>
                <w:sz w:val="20"/>
                <w:szCs w:val="20"/>
                <w:lang w:eastAsia="en-AU"/>
              </w:rPr>
              <w:t>Resident</w:t>
            </w:r>
          </w:p>
        </w:tc>
      </w:tr>
    </w:tbl>
    <w:p w14:paraId="1AC23BE8" w14:textId="4E066D67" w:rsidR="008001A4" w:rsidRPr="008A2900" w:rsidRDefault="008001A4" w:rsidP="000C5CD8">
      <w:pPr>
        <w:pStyle w:val="Heading5-FPC"/>
        <w:rPr>
          <w:rFonts w:cstheme="minorHAnsi"/>
          <w:bCs/>
        </w:rPr>
      </w:pPr>
      <w:r w:rsidRPr="008A2900">
        <w:rPr>
          <w:rFonts w:cstheme="minorHAnsi"/>
        </w:rPr>
        <w:t>Web promotion</w:t>
      </w:r>
    </w:p>
    <w:p w14:paraId="3DB8D91D" w14:textId="79A8C6A8" w:rsidR="008001A4" w:rsidRPr="008A2900" w:rsidRDefault="008001A4" w:rsidP="008001A4">
      <w:pPr>
        <w:rPr>
          <w:rFonts w:cstheme="minorHAnsi"/>
        </w:rPr>
      </w:pPr>
      <w:r w:rsidRPr="008A2900">
        <w:rPr>
          <w:rFonts w:cstheme="minorHAnsi"/>
        </w:rPr>
        <w:t>Between 12 January and 28 February</w:t>
      </w:r>
      <w:r w:rsidR="00AB410D" w:rsidRPr="008A2900">
        <w:rPr>
          <w:rFonts w:cstheme="minorHAnsi"/>
        </w:rPr>
        <w:t xml:space="preserve"> 2024</w:t>
      </w:r>
      <w:r w:rsidRPr="008A2900">
        <w:rPr>
          <w:rFonts w:cstheme="minorHAnsi"/>
        </w:rPr>
        <w:t xml:space="preserve">, Council’s Meta campaign which spanned Facebook and Instagram delivered over 435,231 impressions with 1,821 clicks. This translates to a click through rate (CTR) of 0.42% and a strong cost per click (CPC) of $0.77. </w:t>
      </w:r>
    </w:p>
    <w:p w14:paraId="776DF6AA" w14:textId="4BF5387B" w:rsidR="008001A4" w:rsidRPr="008A2900" w:rsidRDefault="008001A4" w:rsidP="008001A4">
      <w:pPr>
        <w:rPr>
          <w:rFonts w:cstheme="minorHAnsi"/>
        </w:rPr>
      </w:pPr>
      <w:r w:rsidRPr="008A2900">
        <w:rPr>
          <w:rFonts w:cstheme="minorHAnsi"/>
        </w:rPr>
        <w:t xml:space="preserve">The 25-34 age group took the lead in click volume with 671 clicks, followed by the 35-44 group with 478 clicks, respectively. Interestingly, the 45-54 age group exhibited the highest CTR at 0.47%, which </w:t>
      </w:r>
      <w:r w:rsidRPr="008A2900">
        <w:rPr>
          <w:rFonts w:cstheme="minorHAnsi"/>
          <w:b/>
          <w:bCs/>
        </w:rPr>
        <w:t xml:space="preserve">suggests the older demographic were more responsive to the </w:t>
      </w:r>
      <w:r w:rsidR="000077F9" w:rsidRPr="008A2900">
        <w:rPr>
          <w:rFonts w:cstheme="minorHAnsi"/>
          <w:b/>
          <w:bCs/>
        </w:rPr>
        <w:t>messaging</w:t>
      </w:r>
      <w:r w:rsidRPr="008A2900">
        <w:rPr>
          <w:rFonts w:cstheme="minorHAnsi"/>
          <w:b/>
          <w:bCs/>
        </w:rPr>
        <w:t xml:space="preserve"> and should be targeted for future campaigns</w:t>
      </w:r>
      <w:r w:rsidRPr="008A2900">
        <w:rPr>
          <w:rFonts w:cstheme="minorHAnsi"/>
        </w:rPr>
        <w:t>. In terms of gender, females dominated the audience, with over 78,832 reached, compared to 57,972 males, as well as females delivering 1,022 clicks vs 780 clicks for males.</w:t>
      </w:r>
    </w:p>
    <w:p w14:paraId="5997B567" w14:textId="6541589C" w:rsidR="00AB410D" w:rsidRPr="008A2900" w:rsidRDefault="00AB410D" w:rsidP="00AB410D">
      <w:pPr>
        <w:rPr>
          <w:rFonts w:cstheme="minorHAnsi"/>
        </w:rPr>
      </w:pPr>
      <w:r w:rsidRPr="008A2900">
        <w:rPr>
          <w:rFonts w:cstheme="minorHAnsi"/>
        </w:rPr>
        <w:t>The campaign was switched on and off to coincide with the hot weather which may</w:t>
      </w:r>
      <w:r w:rsidR="003059E8" w:rsidRPr="008A2900">
        <w:rPr>
          <w:rFonts w:cstheme="minorHAnsi"/>
        </w:rPr>
        <w:t xml:space="preserve"> have</w:t>
      </w:r>
      <w:r w:rsidRPr="008A2900">
        <w:rPr>
          <w:rFonts w:cstheme="minorHAnsi"/>
        </w:rPr>
        <w:t xml:space="preserve"> impacted exposure, however, this ensured the posts were shown at relevant times.</w:t>
      </w:r>
    </w:p>
    <w:p w14:paraId="435258F3" w14:textId="6C731ADC" w:rsidR="00D43A66" w:rsidRPr="008A2900" w:rsidRDefault="008001A4" w:rsidP="008001A4">
      <w:pPr>
        <w:rPr>
          <w:rFonts w:cstheme="minorHAnsi"/>
          <w:b/>
          <w:bCs/>
        </w:rPr>
      </w:pPr>
      <w:r w:rsidRPr="008A2900">
        <w:rPr>
          <w:rFonts w:cstheme="minorHAnsi"/>
        </w:rPr>
        <w:t xml:space="preserve">Three locations were targeted – Carlton, </w:t>
      </w:r>
      <w:proofErr w:type="gramStart"/>
      <w:r w:rsidRPr="008A2900">
        <w:rPr>
          <w:rFonts w:cstheme="minorHAnsi"/>
        </w:rPr>
        <w:t>CBD</w:t>
      </w:r>
      <w:proofErr w:type="gramEnd"/>
      <w:r w:rsidRPr="008A2900">
        <w:rPr>
          <w:rFonts w:cstheme="minorHAnsi"/>
        </w:rPr>
        <w:t xml:space="preserve"> and North Melbourne. Comparing the different locations, the CBD </w:t>
      </w:r>
      <w:r w:rsidR="00D43A66" w:rsidRPr="008A2900">
        <w:rPr>
          <w:rFonts w:cstheme="minorHAnsi"/>
        </w:rPr>
        <w:t>delivered</w:t>
      </w:r>
      <w:r w:rsidRPr="008A2900">
        <w:rPr>
          <w:rFonts w:cstheme="minorHAnsi"/>
        </w:rPr>
        <w:t xml:space="preserve"> the most clicks with 783 and the average CTR of 0.41% </w:t>
      </w:r>
      <w:r w:rsidR="00D43A66" w:rsidRPr="008A2900">
        <w:rPr>
          <w:rFonts w:cstheme="minorHAnsi"/>
        </w:rPr>
        <w:t xml:space="preserve">suggesting </w:t>
      </w:r>
      <w:r w:rsidR="00D43A66" w:rsidRPr="008A2900">
        <w:rPr>
          <w:rFonts w:cstheme="minorHAnsi"/>
          <w:b/>
          <w:bCs/>
        </w:rPr>
        <w:t xml:space="preserve">the </w:t>
      </w:r>
      <w:r w:rsidRPr="008A2900">
        <w:rPr>
          <w:rFonts w:cstheme="minorHAnsi"/>
          <w:b/>
          <w:bCs/>
        </w:rPr>
        <w:t>audience were more engaged with</w:t>
      </w:r>
      <w:r w:rsidR="00D43A66" w:rsidRPr="008A2900">
        <w:rPr>
          <w:rFonts w:cstheme="minorHAnsi"/>
          <w:b/>
          <w:bCs/>
        </w:rPr>
        <w:t xml:space="preserve"> the</w:t>
      </w:r>
      <w:r w:rsidRPr="008A2900">
        <w:rPr>
          <w:rFonts w:cstheme="minorHAnsi"/>
          <w:b/>
          <w:bCs/>
        </w:rPr>
        <w:t xml:space="preserve"> CBD location</w:t>
      </w:r>
      <w:r w:rsidR="00D43A66" w:rsidRPr="008A2900">
        <w:rPr>
          <w:rFonts w:cstheme="minorHAnsi"/>
          <w:b/>
          <w:bCs/>
        </w:rPr>
        <w:t>.</w:t>
      </w:r>
      <w:r w:rsidRPr="008A2900">
        <w:rPr>
          <w:rFonts w:cstheme="minorHAnsi"/>
          <w:b/>
          <w:bCs/>
        </w:rPr>
        <w:t xml:space="preserve"> </w:t>
      </w:r>
    </w:p>
    <w:p w14:paraId="07C818EE" w14:textId="5DB6638D" w:rsidR="00185B5B" w:rsidRPr="008A2900" w:rsidRDefault="00185B5B" w:rsidP="00185B5B">
      <w:pPr>
        <w:pStyle w:val="Heading4"/>
        <w:rPr>
          <w:rFonts w:cstheme="minorHAnsi"/>
        </w:rPr>
      </w:pPr>
      <w:r w:rsidRPr="008A2900">
        <w:rPr>
          <w:rFonts w:cstheme="minorHAnsi"/>
        </w:rPr>
        <w:t>Lessons</w:t>
      </w:r>
    </w:p>
    <w:p w14:paraId="107C5698" w14:textId="2455C736" w:rsidR="00185B5B" w:rsidRPr="008A2900" w:rsidRDefault="00185B5B" w:rsidP="00185B5B">
      <w:pPr>
        <w:rPr>
          <w:rFonts w:cstheme="minorHAnsi"/>
        </w:rPr>
      </w:pPr>
      <w:r w:rsidRPr="008A2900">
        <w:rPr>
          <w:rFonts w:cstheme="minorHAnsi"/>
        </w:rPr>
        <w:t>Lessons to consider for future campaigns include:</w:t>
      </w:r>
    </w:p>
    <w:p w14:paraId="0D12CA9B" w14:textId="587B85B5" w:rsidR="00185B5B" w:rsidRPr="008A2900" w:rsidRDefault="007C0A93" w:rsidP="008A6E67">
      <w:pPr>
        <w:pStyle w:val="ListParagraph"/>
        <w:numPr>
          <w:ilvl w:val="0"/>
          <w:numId w:val="11"/>
        </w:numPr>
        <w:rPr>
          <w:rFonts w:cstheme="minorHAnsi"/>
        </w:rPr>
      </w:pPr>
      <w:r w:rsidRPr="008A2900">
        <w:rPr>
          <w:rFonts w:cstheme="minorHAnsi"/>
        </w:rPr>
        <w:t>E</w:t>
      </w:r>
      <w:r w:rsidR="00185B5B" w:rsidRPr="008A2900">
        <w:rPr>
          <w:rFonts w:cstheme="minorHAnsi"/>
        </w:rPr>
        <w:t>xtending live dates</w:t>
      </w:r>
      <w:r w:rsidR="00440F1D" w:rsidRPr="008A2900">
        <w:rPr>
          <w:rFonts w:cstheme="minorHAnsi"/>
        </w:rPr>
        <w:t xml:space="preserve"> of social media posts and online promotion</w:t>
      </w:r>
      <w:r w:rsidR="00185B5B" w:rsidRPr="008A2900">
        <w:rPr>
          <w:rFonts w:cstheme="minorHAnsi"/>
        </w:rPr>
        <w:t xml:space="preserve"> to increase clicks (whilst also noting the importance of timing posts in the build up to heat waves)</w:t>
      </w:r>
    </w:p>
    <w:p w14:paraId="5427A89C" w14:textId="43E31856" w:rsidR="00185B5B" w:rsidRPr="007A090B" w:rsidRDefault="007C0A93" w:rsidP="00185B5B">
      <w:pPr>
        <w:pStyle w:val="ListParagraph"/>
        <w:numPr>
          <w:ilvl w:val="0"/>
          <w:numId w:val="11"/>
        </w:numPr>
        <w:rPr>
          <w:rFonts w:cstheme="minorHAnsi"/>
        </w:rPr>
      </w:pPr>
      <w:r w:rsidRPr="008A2900">
        <w:rPr>
          <w:rFonts w:cstheme="minorHAnsi"/>
        </w:rPr>
        <w:t>Increasing</w:t>
      </w:r>
      <w:r w:rsidR="00185B5B" w:rsidRPr="008A2900">
        <w:rPr>
          <w:rFonts w:cstheme="minorHAnsi"/>
        </w:rPr>
        <w:t xml:space="preserve"> the budget for</w:t>
      </w:r>
      <w:r w:rsidR="00440F1D" w:rsidRPr="008A2900">
        <w:rPr>
          <w:rFonts w:cstheme="minorHAnsi"/>
        </w:rPr>
        <w:t xml:space="preserve"> online</w:t>
      </w:r>
      <w:r w:rsidR="00185B5B" w:rsidRPr="008A2900">
        <w:rPr>
          <w:rFonts w:cstheme="minorHAnsi"/>
        </w:rPr>
        <w:t xml:space="preserve"> campaigns targeted at the CBD, as this was the most engaged population.</w:t>
      </w:r>
    </w:p>
    <w:p w14:paraId="2934947D" w14:textId="46B2E102" w:rsidR="00660DF4" w:rsidRPr="008A2900" w:rsidRDefault="00660DF4" w:rsidP="00C12F27">
      <w:pPr>
        <w:pStyle w:val="Heading3"/>
        <w:rPr>
          <w:rFonts w:cstheme="minorHAnsi"/>
        </w:rPr>
      </w:pPr>
      <w:r w:rsidRPr="008A2900">
        <w:rPr>
          <w:rFonts w:cstheme="minorHAnsi"/>
        </w:rPr>
        <w:t>Public art</w:t>
      </w:r>
    </w:p>
    <w:p w14:paraId="1F225B2E" w14:textId="285D1269" w:rsidR="00B171F9" w:rsidRPr="008A2900" w:rsidRDefault="00B171F9" w:rsidP="00B171F9">
      <w:pPr>
        <w:rPr>
          <w:rFonts w:cstheme="minorHAnsi"/>
        </w:rPr>
      </w:pPr>
      <w:r w:rsidRPr="008A2900">
        <w:rPr>
          <w:rFonts w:cstheme="minorHAnsi"/>
        </w:rPr>
        <w:t xml:space="preserve">The public art intervention aimed to creatively boost public engagement with heat risk through artistic programming, delivered in partnership with the Sticky Institute, KINGS Artist-Run and the Melbourne Women in Film Festival. </w:t>
      </w:r>
      <w:r w:rsidR="00BC5F2B" w:rsidRPr="008A2900">
        <w:rPr>
          <w:rFonts w:cstheme="minorHAnsi"/>
        </w:rPr>
        <w:t xml:space="preserve">A summary of each of these projects and the outcomes achieved </w:t>
      </w:r>
      <w:r w:rsidR="00317613" w:rsidRPr="008A2900">
        <w:rPr>
          <w:rFonts w:cstheme="minorHAnsi"/>
        </w:rPr>
        <w:t xml:space="preserve">are </w:t>
      </w:r>
      <w:r w:rsidR="00BC5F2B" w:rsidRPr="008A2900">
        <w:rPr>
          <w:rFonts w:cstheme="minorHAnsi"/>
        </w:rPr>
        <w:t xml:space="preserve">provided below. </w:t>
      </w:r>
    </w:p>
    <w:p w14:paraId="6FBF55AB" w14:textId="1F3CE06D" w:rsidR="00BC5F2B" w:rsidRPr="008A2900" w:rsidRDefault="00BC5F2B" w:rsidP="0016410A">
      <w:pPr>
        <w:rPr>
          <w:rFonts w:cstheme="minorHAnsi"/>
          <w:b/>
          <w:bCs/>
        </w:rPr>
      </w:pPr>
      <w:r w:rsidRPr="008A2900">
        <w:rPr>
          <w:rFonts w:cstheme="minorHAnsi"/>
          <w:b/>
          <w:bCs/>
        </w:rPr>
        <w:t>Melbourne Women in Film Festival – 48hr Film Challenge</w:t>
      </w:r>
    </w:p>
    <w:p w14:paraId="1C0793E8" w14:textId="654F815B" w:rsidR="00BC5F2B" w:rsidRPr="008A2900" w:rsidRDefault="00BC5F2B" w:rsidP="00B171F9">
      <w:pPr>
        <w:rPr>
          <w:rFonts w:cstheme="minorHAnsi"/>
        </w:rPr>
      </w:pPr>
      <w:r w:rsidRPr="008A2900">
        <w:rPr>
          <w:rFonts w:cstheme="minorHAnsi"/>
        </w:rPr>
        <w:t>The 48hr Film Challenge shoot weekend took place from Friday 8th December, 5pm to Sunday 10th December, 5pm. While there were 16 team registrations for the challenge, a total of five films were received by the deadline. Information in the project acquittal report highlighted:</w:t>
      </w:r>
    </w:p>
    <w:p w14:paraId="61A2BE69" w14:textId="680BDFCB" w:rsidR="00BC5F2B" w:rsidRPr="008A2900" w:rsidRDefault="00BC5F2B" w:rsidP="008A6E67">
      <w:pPr>
        <w:pStyle w:val="ListParagraph"/>
        <w:numPr>
          <w:ilvl w:val="0"/>
          <w:numId w:val="36"/>
        </w:numPr>
        <w:rPr>
          <w:rFonts w:cstheme="minorHAnsi"/>
        </w:rPr>
      </w:pPr>
      <w:r w:rsidRPr="008A2900">
        <w:rPr>
          <w:rFonts w:cstheme="minorHAnsi"/>
        </w:rPr>
        <w:t xml:space="preserve">A total of 24 artists were involved in the </w:t>
      </w:r>
      <w:proofErr w:type="gramStart"/>
      <w:r w:rsidRPr="008A2900">
        <w:rPr>
          <w:rFonts w:cstheme="minorHAnsi"/>
        </w:rPr>
        <w:t>project</w:t>
      </w:r>
      <w:proofErr w:type="gramEnd"/>
    </w:p>
    <w:p w14:paraId="3F4A4EEB" w14:textId="038E14B2" w:rsidR="00BC5F2B" w:rsidRPr="008A2900" w:rsidRDefault="00BC5F2B" w:rsidP="008A6E67">
      <w:pPr>
        <w:pStyle w:val="ListParagraph"/>
        <w:numPr>
          <w:ilvl w:val="0"/>
          <w:numId w:val="36"/>
        </w:numPr>
        <w:rPr>
          <w:rFonts w:cstheme="minorHAnsi"/>
        </w:rPr>
      </w:pPr>
      <w:r w:rsidRPr="008A2900">
        <w:rPr>
          <w:rFonts w:cstheme="minorHAnsi"/>
        </w:rPr>
        <w:t xml:space="preserve">A total of 110 attendees were engaged at public screenings of the five films over </w:t>
      </w:r>
      <w:r w:rsidR="004D7EA3" w:rsidRPr="008A2900">
        <w:rPr>
          <w:rFonts w:cstheme="minorHAnsi"/>
        </w:rPr>
        <w:t xml:space="preserve">three </w:t>
      </w:r>
      <w:r w:rsidRPr="008A2900">
        <w:rPr>
          <w:rFonts w:cstheme="minorHAnsi"/>
        </w:rPr>
        <w:t xml:space="preserve">weekends (one each in December, </w:t>
      </w:r>
      <w:proofErr w:type="gramStart"/>
      <w:r w:rsidRPr="008A2900">
        <w:rPr>
          <w:rFonts w:cstheme="minorHAnsi"/>
        </w:rPr>
        <w:t>January</w:t>
      </w:r>
      <w:proofErr w:type="gramEnd"/>
      <w:r w:rsidRPr="008A2900">
        <w:rPr>
          <w:rFonts w:cstheme="minorHAnsi"/>
        </w:rPr>
        <w:t xml:space="preserve"> and February) and at a panel discussion and awards event in February.</w:t>
      </w:r>
    </w:p>
    <w:p w14:paraId="3E8807C9" w14:textId="18DB085D" w:rsidR="007A2B69" w:rsidRPr="008A2900" w:rsidRDefault="007A2B69" w:rsidP="008A6E67">
      <w:pPr>
        <w:pStyle w:val="ListParagraph"/>
        <w:numPr>
          <w:ilvl w:val="0"/>
          <w:numId w:val="36"/>
        </w:numPr>
        <w:rPr>
          <w:rFonts w:cstheme="minorHAnsi"/>
        </w:rPr>
      </w:pPr>
      <w:r w:rsidRPr="008A2900">
        <w:rPr>
          <w:rFonts w:cstheme="minorHAnsi"/>
        </w:rPr>
        <w:t>The public screenings were held at:</w:t>
      </w:r>
    </w:p>
    <w:p w14:paraId="1C948FF3" w14:textId="22ED606C" w:rsidR="007A2B69" w:rsidRPr="008A2900" w:rsidRDefault="007A2B69" w:rsidP="008A6E67">
      <w:pPr>
        <w:pStyle w:val="ListParagraph"/>
        <w:numPr>
          <w:ilvl w:val="1"/>
          <w:numId w:val="36"/>
        </w:numPr>
        <w:rPr>
          <w:rFonts w:cstheme="minorHAnsi"/>
        </w:rPr>
      </w:pPr>
      <w:r w:rsidRPr="008A2900">
        <w:rPr>
          <w:rFonts w:cstheme="minorHAnsi"/>
        </w:rPr>
        <w:t>Library at the Dock</w:t>
      </w:r>
    </w:p>
    <w:p w14:paraId="27A1D2E8" w14:textId="02D9975C" w:rsidR="007A2B69" w:rsidRPr="008A2900" w:rsidRDefault="007A2B69" w:rsidP="008A6E67">
      <w:pPr>
        <w:pStyle w:val="ListParagraph"/>
        <w:numPr>
          <w:ilvl w:val="1"/>
          <w:numId w:val="36"/>
        </w:numPr>
        <w:rPr>
          <w:rFonts w:cstheme="minorHAnsi"/>
        </w:rPr>
      </w:pPr>
      <w:r w:rsidRPr="008A2900">
        <w:rPr>
          <w:rFonts w:cstheme="minorHAnsi"/>
        </w:rPr>
        <w:t>Testing Grounds Emporium</w:t>
      </w:r>
    </w:p>
    <w:p w14:paraId="69C8A3E9" w14:textId="781E3FB4" w:rsidR="007A2B69" w:rsidRPr="008A2900" w:rsidRDefault="00C86D5D" w:rsidP="008A6E67">
      <w:pPr>
        <w:pStyle w:val="ListParagraph"/>
        <w:numPr>
          <w:ilvl w:val="1"/>
          <w:numId w:val="36"/>
        </w:numPr>
        <w:rPr>
          <w:rFonts w:cstheme="minorHAnsi"/>
        </w:rPr>
      </w:pPr>
      <w:proofErr w:type="spellStart"/>
      <w:r w:rsidRPr="008A2900">
        <w:rPr>
          <w:rFonts w:cstheme="minorHAnsi"/>
        </w:rPr>
        <w:t>n</w:t>
      </w:r>
      <w:r w:rsidR="007A2B69" w:rsidRPr="008A2900">
        <w:rPr>
          <w:rFonts w:cstheme="minorHAnsi"/>
        </w:rPr>
        <w:t>a</w:t>
      </w:r>
      <w:r w:rsidR="010ACAD7" w:rsidRPr="008A2900">
        <w:rPr>
          <w:rFonts w:cstheme="minorHAnsi"/>
        </w:rPr>
        <w:t>r</w:t>
      </w:r>
      <w:r w:rsidR="007A2B69" w:rsidRPr="008A2900">
        <w:rPr>
          <w:rFonts w:cstheme="minorHAnsi"/>
        </w:rPr>
        <w:t>rm</w:t>
      </w:r>
      <w:proofErr w:type="spellEnd"/>
      <w:r w:rsidR="007A2B69" w:rsidRPr="008A2900">
        <w:rPr>
          <w:rFonts w:cstheme="minorHAnsi"/>
        </w:rPr>
        <w:t xml:space="preserve"> </w:t>
      </w:r>
      <w:proofErr w:type="spellStart"/>
      <w:r w:rsidRPr="008A2900">
        <w:rPr>
          <w:rFonts w:cstheme="minorHAnsi"/>
        </w:rPr>
        <w:t>n</w:t>
      </w:r>
      <w:r w:rsidR="007A2B69" w:rsidRPr="008A2900">
        <w:rPr>
          <w:rFonts w:cstheme="minorHAnsi"/>
        </w:rPr>
        <w:t>garrgu</w:t>
      </w:r>
      <w:proofErr w:type="spellEnd"/>
      <w:r w:rsidR="007A2B69" w:rsidRPr="008A2900">
        <w:rPr>
          <w:rFonts w:cstheme="minorHAnsi"/>
        </w:rPr>
        <w:t xml:space="preserve"> Library and Family Services</w:t>
      </w:r>
    </w:p>
    <w:p w14:paraId="1CEDE4A1" w14:textId="1F59F269" w:rsidR="0086417A" w:rsidRPr="008A2900" w:rsidRDefault="0086417A" w:rsidP="008A6E67">
      <w:pPr>
        <w:pStyle w:val="ListParagraph"/>
        <w:numPr>
          <w:ilvl w:val="1"/>
          <w:numId w:val="36"/>
        </w:numPr>
        <w:rPr>
          <w:rFonts w:cstheme="minorHAnsi"/>
        </w:rPr>
      </w:pPr>
      <w:r w:rsidRPr="008A2900">
        <w:rPr>
          <w:rFonts w:cstheme="minorHAnsi"/>
        </w:rPr>
        <w:lastRenderedPageBreak/>
        <w:t>Federation Square main screen</w:t>
      </w:r>
    </w:p>
    <w:p w14:paraId="68D404A4" w14:textId="15E5086D" w:rsidR="00BC5F2B" w:rsidRPr="008A2900" w:rsidRDefault="00BC5F2B" w:rsidP="008A6E67">
      <w:pPr>
        <w:pStyle w:val="ListParagraph"/>
        <w:numPr>
          <w:ilvl w:val="0"/>
          <w:numId w:val="36"/>
        </w:numPr>
        <w:rPr>
          <w:rFonts w:cstheme="minorHAnsi"/>
        </w:rPr>
      </w:pPr>
      <w:r w:rsidRPr="008A2900">
        <w:rPr>
          <w:rFonts w:cstheme="minorHAnsi"/>
        </w:rPr>
        <w:t>The panel discussion brought together experts in urban design and climate, science communication and public health to respond to the question ‘How can we better communicate the urgency of extreme heat as a climate threat?’.</w:t>
      </w:r>
    </w:p>
    <w:p w14:paraId="482B5DAD" w14:textId="10FC770B" w:rsidR="00BC5F2B" w:rsidRPr="008A2900" w:rsidRDefault="00BC5F2B" w:rsidP="00BC5F2B">
      <w:pPr>
        <w:rPr>
          <w:rFonts w:cstheme="minorHAnsi"/>
        </w:rPr>
      </w:pPr>
      <w:r w:rsidRPr="008A2900">
        <w:rPr>
          <w:rFonts w:cstheme="minorHAnsi"/>
        </w:rPr>
        <w:t>Achievements and outcomes include</w:t>
      </w:r>
      <w:r w:rsidR="001A753E" w:rsidRPr="008A2900">
        <w:rPr>
          <w:rFonts w:cstheme="minorHAnsi"/>
        </w:rPr>
        <w:t>d</w:t>
      </w:r>
      <w:r w:rsidR="004D7EA3" w:rsidRPr="008A2900">
        <w:rPr>
          <w:rFonts w:cstheme="minorHAnsi"/>
        </w:rPr>
        <w:t>:</w:t>
      </w:r>
    </w:p>
    <w:p w14:paraId="51DC876C" w14:textId="77777777" w:rsidR="0086417A" w:rsidRPr="008A2900" w:rsidRDefault="00BC5F2B" w:rsidP="008A6E67">
      <w:pPr>
        <w:pStyle w:val="ListParagraph"/>
        <w:numPr>
          <w:ilvl w:val="0"/>
          <w:numId w:val="37"/>
        </w:numPr>
        <w:rPr>
          <w:rFonts w:cstheme="minorHAnsi"/>
        </w:rPr>
      </w:pPr>
      <w:r w:rsidRPr="008A2900">
        <w:rPr>
          <w:rFonts w:cstheme="minorHAnsi"/>
        </w:rPr>
        <w:t>The panel discussion highlighted both the need to appreciate the challenge posed by extreme heat, but also how creative and complex storytelling, learning from Indigenous traditions, and thinking wholistically to reach out across our different communities could help us prepare for the challenges that extreme heat brings.</w:t>
      </w:r>
    </w:p>
    <w:p w14:paraId="10FFA2E2" w14:textId="77777777" w:rsidR="0086417A" w:rsidRPr="008A2900" w:rsidRDefault="0086417A" w:rsidP="008A6E67">
      <w:pPr>
        <w:pStyle w:val="ListParagraph"/>
        <w:numPr>
          <w:ilvl w:val="0"/>
          <w:numId w:val="37"/>
        </w:numPr>
        <w:rPr>
          <w:rFonts w:cstheme="minorHAnsi"/>
        </w:rPr>
      </w:pPr>
      <w:r w:rsidRPr="008A2900">
        <w:rPr>
          <w:rFonts w:cstheme="minorHAnsi"/>
        </w:rPr>
        <w:t xml:space="preserve">The response to this event was incredibly positive, with </w:t>
      </w:r>
      <w:proofErr w:type="gramStart"/>
      <w:r w:rsidRPr="008A2900">
        <w:rPr>
          <w:rFonts w:cstheme="minorHAnsi"/>
        </w:rPr>
        <w:t>the majority of</w:t>
      </w:r>
      <w:proofErr w:type="gramEnd"/>
      <w:r w:rsidRPr="008A2900">
        <w:rPr>
          <w:rFonts w:cstheme="minorHAnsi"/>
        </w:rPr>
        <w:t xml:space="preserve"> audiences staying to engage in a lively and active discussion at the end of the screenings. </w:t>
      </w:r>
    </w:p>
    <w:p w14:paraId="53384247" w14:textId="77777777" w:rsidR="0086417A" w:rsidRPr="008A2900" w:rsidRDefault="0086417A" w:rsidP="008A6E67">
      <w:pPr>
        <w:pStyle w:val="ListParagraph"/>
        <w:numPr>
          <w:ilvl w:val="0"/>
          <w:numId w:val="37"/>
        </w:numPr>
        <w:rPr>
          <w:rFonts w:cstheme="minorHAnsi"/>
        </w:rPr>
      </w:pPr>
      <w:r w:rsidRPr="008A2900">
        <w:rPr>
          <w:rFonts w:cstheme="minorHAnsi"/>
        </w:rPr>
        <w:t xml:space="preserve">Many people noted that the event had raised issues and information about extreme heat that they had not previously thought about. </w:t>
      </w:r>
    </w:p>
    <w:p w14:paraId="244E79D6" w14:textId="4C732BF5" w:rsidR="004C7549" w:rsidRPr="007A090B" w:rsidRDefault="0086417A" w:rsidP="00B171F9">
      <w:pPr>
        <w:pStyle w:val="ListParagraph"/>
        <w:numPr>
          <w:ilvl w:val="0"/>
          <w:numId w:val="37"/>
        </w:numPr>
        <w:rPr>
          <w:rFonts w:cstheme="minorHAnsi"/>
        </w:rPr>
      </w:pPr>
      <w:r w:rsidRPr="008A2900">
        <w:rPr>
          <w:rFonts w:cstheme="minorHAnsi"/>
        </w:rPr>
        <w:t>Filmmakers involved in the film awards and competition have indicated that they intend to use the prize money to pursue future film projects and to think more about how they can tell stories that reflect the issues discussed in the panel and relating to extreme heat as a growing concern.</w:t>
      </w:r>
    </w:p>
    <w:p w14:paraId="57682C22" w14:textId="00B42020" w:rsidR="00EA0366" w:rsidRPr="008A2900" w:rsidRDefault="00EA0366" w:rsidP="0016410A">
      <w:pPr>
        <w:rPr>
          <w:rFonts w:cstheme="minorHAnsi"/>
          <w:b/>
          <w:bCs/>
        </w:rPr>
      </w:pPr>
      <w:r w:rsidRPr="008A2900">
        <w:rPr>
          <w:rFonts w:cstheme="minorHAnsi"/>
          <w:b/>
          <w:bCs/>
        </w:rPr>
        <w:t xml:space="preserve">Sticky Institute </w:t>
      </w:r>
    </w:p>
    <w:p w14:paraId="4A368A7B" w14:textId="4214ECF4" w:rsidR="00E74037" w:rsidRPr="008A2900" w:rsidRDefault="0016410A" w:rsidP="00B171F9">
      <w:pPr>
        <w:rPr>
          <w:rFonts w:cstheme="minorHAnsi"/>
          <w:lang w:val="en-US"/>
        </w:rPr>
      </w:pPr>
      <w:r w:rsidRPr="008A2900">
        <w:rPr>
          <w:rFonts w:cstheme="minorHAnsi"/>
          <w:lang w:val="en-US"/>
        </w:rPr>
        <w:t xml:space="preserve">In December, </w:t>
      </w:r>
      <w:r w:rsidR="00E74037" w:rsidRPr="008A2900">
        <w:rPr>
          <w:rFonts w:cstheme="minorHAnsi"/>
          <w:lang w:val="en-US"/>
        </w:rPr>
        <w:t xml:space="preserve">Sticky Institute presented the </w:t>
      </w:r>
      <w:r w:rsidR="00E74037" w:rsidRPr="008A2900">
        <w:rPr>
          <w:rFonts w:cstheme="minorHAnsi"/>
          <w:i/>
          <w:iCs/>
          <w:lang w:val="en-US"/>
        </w:rPr>
        <w:t>Zine Library Project</w:t>
      </w:r>
      <w:r w:rsidR="00E74037" w:rsidRPr="008A2900">
        <w:rPr>
          <w:rFonts w:cstheme="minorHAnsi"/>
          <w:lang w:val="en-US"/>
        </w:rPr>
        <w:t xml:space="preserve"> where 12 </w:t>
      </w:r>
      <w:proofErr w:type="spellStart"/>
      <w:r w:rsidR="00E74037" w:rsidRPr="008A2900">
        <w:rPr>
          <w:rFonts w:cstheme="minorHAnsi"/>
          <w:lang w:val="en-US"/>
        </w:rPr>
        <w:t>zinemakers</w:t>
      </w:r>
      <w:proofErr w:type="spellEnd"/>
      <w:r w:rsidR="00E74037" w:rsidRPr="008A2900">
        <w:rPr>
          <w:rFonts w:cstheme="minorHAnsi"/>
          <w:lang w:val="en-US"/>
        </w:rPr>
        <w:t xml:space="preserve"> were approached to produce zines to the theme</w:t>
      </w:r>
      <w:r w:rsidRPr="008A2900">
        <w:rPr>
          <w:rFonts w:cstheme="minorHAnsi"/>
          <w:lang w:val="en-US"/>
        </w:rPr>
        <w:t xml:space="preserve"> of a Heat Safe City</w:t>
      </w:r>
      <w:r w:rsidR="00E74037" w:rsidRPr="008A2900">
        <w:rPr>
          <w:rFonts w:cstheme="minorHAnsi"/>
          <w:lang w:val="en-US"/>
        </w:rPr>
        <w:t xml:space="preserve">.  </w:t>
      </w:r>
      <w:r w:rsidRPr="008A2900">
        <w:rPr>
          <w:rFonts w:cstheme="minorHAnsi"/>
          <w:lang w:val="en-US"/>
        </w:rPr>
        <w:t xml:space="preserve">This involved a launch event, two workshops and an online zine discussion. In January, </w:t>
      </w:r>
      <w:r w:rsidRPr="008A2900">
        <w:rPr>
          <w:rFonts w:cstheme="minorHAnsi"/>
        </w:rPr>
        <w:t xml:space="preserve">Sticky Institute presented the exhibition Everyday Alchemy x Heat Safe City which presented the experimental analogue photography of Natalie </w:t>
      </w:r>
      <w:proofErr w:type="spellStart"/>
      <w:r w:rsidRPr="008A2900">
        <w:rPr>
          <w:rFonts w:cstheme="minorHAnsi"/>
        </w:rPr>
        <w:t>Blom</w:t>
      </w:r>
      <w:proofErr w:type="spellEnd"/>
      <w:r w:rsidRPr="008A2900">
        <w:rPr>
          <w:rFonts w:cstheme="minorHAnsi"/>
        </w:rPr>
        <w:t xml:space="preserve"> with a focus on the environmental implications of alternative image making. Events included a launch, an artist talk, an online discission and a two-hour Experimental Analogue Techniques workshop. In February, Sticky Institute presented a four-day Tabletop Role Playing Zine launch of the zine </w:t>
      </w:r>
      <w:proofErr w:type="spellStart"/>
      <w:r w:rsidRPr="008A2900">
        <w:rPr>
          <w:rFonts w:cstheme="minorHAnsi"/>
        </w:rPr>
        <w:t>Ol</w:t>
      </w:r>
      <w:proofErr w:type="spellEnd"/>
      <w:r w:rsidRPr="008A2900">
        <w:rPr>
          <w:rFonts w:cstheme="minorHAnsi"/>
        </w:rPr>
        <w:t>' Sol. The game revolved around facing extreme heat in the city of Melbourne, participants finding ways to cool off to continue in the game.</w:t>
      </w:r>
    </w:p>
    <w:p w14:paraId="157436F6" w14:textId="77777777" w:rsidR="00D124F6" w:rsidRPr="008A2900" w:rsidRDefault="00D124F6" w:rsidP="00D124F6">
      <w:pPr>
        <w:jc w:val="both"/>
        <w:rPr>
          <w:rFonts w:cstheme="minorHAnsi"/>
        </w:rPr>
      </w:pPr>
      <w:r w:rsidRPr="008A2900">
        <w:rPr>
          <w:rFonts w:cstheme="minorHAnsi"/>
        </w:rPr>
        <w:t>Information in the project acquittal report highlighted:</w:t>
      </w:r>
    </w:p>
    <w:p w14:paraId="07F57394" w14:textId="2DB1B4DC" w:rsidR="00EA0366" w:rsidRPr="008A2900" w:rsidRDefault="00EA0366" w:rsidP="008A6E67">
      <w:pPr>
        <w:pStyle w:val="ListParagraph"/>
        <w:numPr>
          <w:ilvl w:val="0"/>
          <w:numId w:val="41"/>
        </w:numPr>
        <w:jc w:val="both"/>
        <w:rPr>
          <w:rFonts w:cstheme="minorHAnsi"/>
        </w:rPr>
      </w:pPr>
      <w:r w:rsidRPr="008A2900">
        <w:rPr>
          <w:rFonts w:cstheme="minorHAnsi"/>
        </w:rPr>
        <w:t xml:space="preserve">A total audience of 300, predominantly made up of people aged under 25, children and families and LGBTQIA+ community </w:t>
      </w:r>
      <w:proofErr w:type="gramStart"/>
      <w:r w:rsidRPr="008A2900">
        <w:rPr>
          <w:rFonts w:cstheme="minorHAnsi"/>
        </w:rPr>
        <w:t>members</w:t>
      </w:r>
      <w:proofErr w:type="gramEnd"/>
    </w:p>
    <w:p w14:paraId="5E9A536E" w14:textId="65673815" w:rsidR="00EA0366" w:rsidRPr="008A2900" w:rsidRDefault="00EA0366" w:rsidP="008A6E67">
      <w:pPr>
        <w:pStyle w:val="ListParagraph"/>
        <w:numPr>
          <w:ilvl w:val="0"/>
          <w:numId w:val="40"/>
        </w:numPr>
        <w:jc w:val="both"/>
        <w:rPr>
          <w:rFonts w:cstheme="minorHAnsi"/>
        </w:rPr>
      </w:pPr>
      <w:r w:rsidRPr="008A2900">
        <w:rPr>
          <w:rFonts w:cstheme="minorHAnsi"/>
        </w:rPr>
        <w:t xml:space="preserve">A total of 24 artists involved in the </w:t>
      </w:r>
      <w:proofErr w:type="gramStart"/>
      <w:r w:rsidRPr="008A2900">
        <w:rPr>
          <w:rFonts w:cstheme="minorHAnsi"/>
        </w:rPr>
        <w:t>project</w:t>
      </w:r>
      <w:proofErr w:type="gramEnd"/>
    </w:p>
    <w:p w14:paraId="656FF45F" w14:textId="13DE93F1" w:rsidR="00EA0366" w:rsidRPr="008A2900" w:rsidRDefault="0016410A" w:rsidP="008A6E67">
      <w:pPr>
        <w:pStyle w:val="ListParagraph"/>
        <w:numPr>
          <w:ilvl w:val="0"/>
          <w:numId w:val="40"/>
        </w:numPr>
        <w:jc w:val="both"/>
        <w:rPr>
          <w:rFonts w:cstheme="minorHAnsi"/>
        </w:rPr>
      </w:pPr>
      <w:r w:rsidRPr="008A2900">
        <w:rPr>
          <w:rFonts w:cstheme="minorHAnsi"/>
        </w:rPr>
        <w:t xml:space="preserve">A total of </w:t>
      </w:r>
      <w:r w:rsidR="00EA0366" w:rsidRPr="008A2900">
        <w:rPr>
          <w:rFonts w:cstheme="minorHAnsi"/>
        </w:rPr>
        <w:t>13 events held</w:t>
      </w:r>
      <w:r w:rsidRPr="008A2900">
        <w:rPr>
          <w:rFonts w:cstheme="minorHAnsi"/>
        </w:rPr>
        <w:t xml:space="preserve"> over the three pilot </w:t>
      </w:r>
      <w:proofErr w:type="gramStart"/>
      <w:r w:rsidRPr="008A2900">
        <w:rPr>
          <w:rFonts w:cstheme="minorHAnsi"/>
        </w:rPr>
        <w:t>months</w:t>
      </w:r>
      <w:proofErr w:type="gramEnd"/>
    </w:p>
    <w:p w14:paraId="51EEB2F0" w14:textId="30AF6B37" w:rsidR="00EA0366" w:rsidRPr="008A2900" w:rsidRDefault="00EA0366" w:rsidP="00B171F9">
      <w:pPr>
        <w:rPr>
          <w:rFonts w:cstheme="minorHAnsi"/>
        </w:rPr>
      </w:pPr>
      <w:r w:rsidRPr="008A2900">
        <w:rPr>
          <w:rFonts w:cstheme="minorHAnsi"/>
        </w:rPr>
        <w:t>Achievements and outcomes includ</w:t>
      </w:r>
      <w:r w:rsidR="0016410A" w:rsidRPr="008A2900">
        <w:rPr>
          <w:rFonts w:cstheme="minorHAnsi"/>
        </w:rPr>
        <w:t>ed:</w:t>
      </w:r>
    </w:p>
    <w:p w14:paraId="046733D2" w14:textId="1C00FC94" w:rsidR="00EA0366" w:rsidRPr="008A2900" w:rsidRDefault="00EA0366" w:rsidP="008A6E67">
      <w:pPr>
        <w:pStyle w:val="ListParagraph"/>
        <w:numPr>
          <w:ilvl w:val="0"/>
          <w:numId w:val="39"/>
        </w:numPr>
        <w:rPr>
          <w:rFonts w:cstheme="minorHAnsi"/>
        </w:rPr>
      </w:pPr>
      <w:r w:rsidRPr="008A2900">
        <w:rPr>
          <w:rFonts w:cstheme="minorHAnsi"/>
        </w:rPr>
        <w:t xml:space="preserve">All workshop sessions, launches and online discussions were well attended. </w:t>
      </w:r>
    </w:p>
    <w:p w14:paraId="7153AD54" w14:textId="00AEFEF5" w:rsidR="00EA0366" w:rsidRPr="008A2900" w:rsidRDefault="00EA0366" w:rsidP="008A6E67">
      <w:pPr>
        <w:pStyle w:val="ListParagraph"/>
        <w:numPr>
          <w:ilvl w:val="0"/>
          <w:numId w:val="39"/>
        </w:numPr>
        <w:rPr>
          <w:rFonts w:cstheme="minorHAnsi"/>
        </w:rPr>
      </w:pPr>
      <w:r w:rsidRPr="008A2900">
        <w:rPr>
          <w:rFonts w:cstheme="minorHAnsi"/>
        </w:rPr>
        <w:t xml:space="preserve">The online discussions attracted attendees from all around Australia as well as a large number of overseas </w:t>
      </w:r>
      <w:proofErr w:type="gramStart"/>
      <w:r w:rsidRPr="008A2900">
        <w:rPr>
          <w:rFonts w:cstheme="minorHAnsi"/>
        </w:rPr>
        <w:t>participants</w:t>
      </w:r>
      <w:proofErr w:type="gramEnd"/>
      <w:r w:rsidRPr="008A2900">
        <w:rPr>
          <w:rFonts w:cstheme="minorHAnsi"/>
        </w:rPr>
        <w:t xml:space="preserve"> </w:t>
      </w:r>
    </w:p>
    <w:p w14:paraId="0DE89592" w14:textId="14B534F5" w:rsidR="00EA0366" w:rsidRPr="008A2900" w:rsidRDefault="00EA0366" w:rsidP="008A6E67">
      <w:pPr>
        <w:pStyle w:val="ListParagraph"/>
        <w:numPr>
          <w:ilvl w:val="0"/>
          <w:numId w:val="39"/>
        </w:numPr>
        <w:rPr>
          <w:rFonts w:cstheme="minorHAnsi"/>
        </w:rPr>
      </w:pPr>
      <w:r w:rsidRPr="008A2900">
        <w:rPr>
          <w:rFonts w:cstheme="minorHAnsi"/>
        </w:rPr>
        <w:t xml:space="preserve">The launch at the Town Hall felt like a big deal for younger artists to be part of a large and important </w:t>
      </w:r>
      <w:proofErr w:type="gramStart"/>
      <w:r w:rsidRPr="008A2900">
        <w:rPr>
          <w:rFonts w:cstheme="minorHAnsi"/>
        </w:rPr>
        <w:t>event</w:t>
      </w:r>
      <w:proofErr w:type="gramEnd"/>
    </w:p>
    <w:p w14:paraId="40E36BED" w14:textId="5CFECE72" w:rsidR="0016410A" w:rsidRPr="008A2900" w:rsidRDefault="0016410A" w:rsidP="0016410A">
      <w:pPr>
        <w:rPr>
          <w:rFonts w:cstheme="minorHAnsi"/>
          <w:b/>
          <w:bCs/>
        </w:rPr>
      </w:pPr>
      <w:r w:rsidRPr="008A2900">
        <w:rPr>
          <w:rFonts w:cstheme="minorHAnsi"/>
          <w:b/>
          <w:bCs/>
        </w:rPr>
        <w:t>KINGS Artist Run</w:t>
      </w:r>
      <w:r w:rsidR="006D37FC" w:rsidRPr="008A2900">
        <w:rPr>
          <w:rFonts w:cstheme="minorHAnsi"/>
          <w:b/>
          <w:bCs/>
        </w:rPr>
        <w:t xml:space="preserve"> Initiative</w:t>
      </w:r>
    </w:p>
    <w:p w14:paraId="117BA5E9" w14:textId="64A73838" w:rsidR="0016410A" w:rsidRPr="008A2900" w:rsidRDefault="006D37FC" w:rsidP="0016410A">
      <w:pPr>
        <w:rPr>
          <w:rFonts w:cstheme="minorHAnsi"/>
        </w:rPr>
      </w:pPr>
      <w:r w:rsidRPr="008A2900">
        <w:rPr>
          <w:rFonts w:cstheme="minorHAnsi"/>
        </w:rPr>
        <w:lastRenderedPageBreak/>
        <w:t xml:space="preserve">In December KINGS explored the lineage of climate change and extreme heat across film and documentary and aimed to raise awareness of heat risk through the launching of a resource room, a new video commission, alongside Reading Conversations with filmmakers and artists. In January, KINGS focussed on Writing in Heat, with a focused reading of Naomi </w:t>
      </w:r>
      <w:proofErr w:type="spellStart"/>
      <w:r w:rsidRPr="008A2900">
        <w:rPr>
          <w:rFonts w:cstheme="minorHAnsi"/>
        </w:rPr>
        <w:t>Oritz</w:t>
      </w:r>
      <w:proofErr w:type="spellEnd"/>
      <w:r w:rsidRPr="008A2900">
        <w:rPr>
          <w:rFonts w:cstheme="minorHAnsi"/>
        </w:rPr>
        <w:t>' 'Rituals for Climate Change: A Crip Struggle for Ecojustice' with the queer ecology and writing workshops. In February, the project focussed on Heat and art, with an exhibition, artist talk and music and creative performances.</w:t>
      </w:r>
      <w:r w:rsidR="00D124F6" w:rsidRPr="008A2900">
        <w:rPr>
          <w:rFonts w:cstheme="minorHAnsi"/>
        </w:rPr>
        <w:t xml:space="preserve"> Information in the project acquittal report highlighted:</w:t>
      </w:r>
    </w:p>
    <w:p w14:paraId="2DE7C535" w14:textId="48FC1B8D" w:rsidR="0016410A" w:rsidRPr="008A2900" w:rsidRDefault="00D124F6" w:rsidP="008A6E67">
      <w:pPr>
        <w:pStyle w:val="ListParagraph"/>
        <w:numPr>
          <w:ilvl w:val="0"/>
          <w:numId w:val="42"/>
        </w:numPr>
        <w:rPr>
          <w:rFonts w:cstheme="minorHAnsi"/>
        </w:rPr>
      </w:pPr>
      <w:r w:rsidRPr="008A2900">
        <w:rPr>
          <w:rFonts w:cstheme="minorHAnsi"/>
        </w:rPr>
        <w:t xml:space="preserve">A total of 24 artists involved in the </w:t>
      </w:r>
      <w:proofErr w:type="gramStart"/>
      <w:r w:rsidRPr="008A2900">
        <w:rPr>
          <w:rFonts w:cstheme="minorHAnsi"/>
        </w:rPr>
        <w:t>project</w:t>
      </w:r>
      <w:proofErr w:type="gramEnd"/>
    </w:p>
    <w:p w14:paraId="45F0F880" w14:textId="60B2197D" w:rsidR="00D124F6" w:rsidRPr="008A2900" w:rsidRDefault="00D124F6" w:rsidP="008A6E67">
      <w:pPr>
        <w:pStyle w:val="ListParagraph"/>
        <w:numPr>
          <w:ilvl w:val="0"/>
          <w:numId w:val="42"/>
        </w:numPr>
        <w:rPr>
          <w:rFonts w:cstheme="minorHAnsi"/>
        </w:rPr>
      </w:pPr>
      <w:r w:rsidRPr="008A2900">
        <w:rPr>
          <w:rFonts w:cstheme="minorHAnsi"/>
        </w:rPr>
        <w:t xml:space="preserve">A total of 582 audience members engaged in the initiatives over three </w:t>
      </w:r>
      <w:proofErr w:type="gramStart"/>
      <w:r w:rsidRPr="008A2900">
        <w:rPr>
          <w:rFonts w:cstheme="minorHAnsi"/>
        </w:rPr>
        <w:t>months</w:t>
      </w:r>
      <w:proofErr w:type="gramEnd"/>
    </w:p>
    <w:p w14:paraId="36F4F408" w14:textId="0EC7A454" w:rsidR="00D124F6" w:rsidRPr="008A2900" w:rsidRDefault="00D124F6" w:rsidP="00D124F6">
      <w:pPr>
        <w:rPr>
          <w:rFonts w:cstheme="minorHAnsi"/>
        </w:rPr>
      </w:pPr>
      <w:r w:rsidRPr="008A2900">
        <w:rPr>
          <w:rFonts w:cstheme="minorHAnsi"/>
        </w:rPr>
        <w:t>Achievements and outcomes included:</w:t>
      </w:r>
    </w:p>
    <w:p w14:paraId="111D1327" w14:textId="2D773F27" w:rsidR="00D124F6" w:rsidRPr="008A2900" w:rsidRDefault="00D124F6" w:rsidP="008A6E67">
      <w:pPr>
        <w:pStyle w:val="ListParagraph"/>
        <w:numPr>
          <w:ilvl w:val="0"/>
          <w:numId w:val="43"/>
        </w:numPr>
        <w:rPr>
          <w:rFonts w:cstheme="minorHAnsi"/>
        </w:rPr>
      </w:pPr>
      <w:r w:rsidRPr="008A2900">
        <w:rPr>
          <w:rFonts w:cstheme="minorHAnsi"/>
        </w:rPr>
        <w:t xml:space="preserve">Positive feedback from artists involved in the </w:t>
      </w:r>
      <w:proofErr w:type="gramStart"/>
      <w:r w:rsidRPr="008A2900">
        <w:rPr>
          <w:rFonts w:cstheme="minorHAnsi"/>
        </w:rPr>
        <w:t>initiative</w:t>
      </w:r>
      <w:proofErr w:type="gramEnd"/>
    </w:p>
    <w:p w14:paraId="28D47731" w14:textId="6FC3BA7A" w:rsidR="00D124F6" w:rsidRPr="008A2900" w:rsidRDefault="00D124F6" w:rsidP="00D124F6">
      <w:pPr>
        <w:pStyle w:val="Quote"/>
        <w:rPr>
          <w:rFonts w:cstheme="minorHAnsi"/>
        </w:rPr>
      </w:pPr>
      <w:r w:rsidRPr="008A2900">
        <w:rPr>
          <w:rFonts w:cstheme="minorHAnsi"/>
        </w:rPr>
        <w:t xml:space="preserve"> Artists were excited to be able to do things over the summer and engage with our space which is ordinarily closed for this period. Everybody brought a wonderful energy to the program and approached the theme with a fresh energy and sensitive poetics. (Project acquittal report)</w:t>
      </w:r>
    </w:p>
    <w:p w14:paraId="46220DA4" w14:textId="594DC11D" w:rsidR="00D124F6" w:rsidRPr="008A2900" w:rsidRDefault="00D124F6" w:rsidP="008A6E67">
      <w:pPr>
        <w:pStyle w:val="ListParagraph"/>
        <w:numPr>
          <w:ilvl w:val="0"/>
          <w:numId w:val="43"/>
        </w:numPr>
        <w:rPr>
          <w:rFonts w:cstheme="minorHAnsi"/>
        </w:rPr>
      </w:pPr>
      <w:r w:rsidRPr="008A2900">
        <w:rPr>
          <w:rFonts w:cstheme="minorHAnsi"/>
        </w:rPr>
        <w:t xml:space="preserve">A high level of engagement with the general public, with new audiences attending the writing and artists book workshops over the </w:t>
      </w:r>
      <w:proofErr w:type="gramStart"/>
      <w:r w:rsidRPr="008A2900">
        <w:rPr>
          <w:rFonts w:cstheme="minorHAnsi"/>
        </w:rPr>
        <w:t>Summer</w:t>
      </w:r>
      <w:proofErr w:type="gramEnd"/>
    </w:p>
    <w:p w14:paraId="7CC52091" w14:textId="7FB5946E" w:rsidR="00C32AD2" w:rsidRPr="008A2900" w:rsidRDefault="00185B5B" w:rsidP="0016410A">
      <w:pPr>
        <w:pStyle w:val="Heading4"/>
        <w:rPr>
          <w:rFonts w:cstheme="minorHAnsi"/>
        </w:rPr>
      </w:pPr>
      <w:r w:rsidRPr="008A2900">
        <w:rPr>
          <w:rFonts w:cstheme="minorHAnsi"/>
        </w:rPr>
        <w:t>Challenges</w:t>
      </w:r>
    </w:p>
    <w:p w14:paraId="3B263E19" w14:textId="54E71C9E" w:rsidR="00EA0366" w:rsidRPr="008A2900" w:rsidRDefault="0016410A" w:rsidP="008A6E67">
      <w:pPr>
        <w:pStyle w:val="ListParagraph"/>
        <w:numPr>
          <w:ilvl w:val="0"/>
          <w:numId w:val="20"/>
        </w:numPr>
        <w:rPr>
          <w:rFonts w:cstheme="minorHAnsi"/>
        </w:rPr>
      </w:pPr>
      <w:r w:rsidRPr="008A2900">
        <w:rPr>
          <w:rFonts w:cstheme="minorHAnsi"/>
        </w:rPr>
        <w:t xml:space="preserve">All three organisations identified the </w:t>
      </w:r>
      <w:r w:rsidR="00EA0366" w:rsidRPr="008A2900">
        <w:rPr>
          <w:rFonts w:cstheme="minorHAnsi"/>
        </w:rPr>
        <w:t>short amount of time between being approach</w:t>
      </w:r>
      <w:r w:rsidRPr="008A2900">
        <w:rPr>
          <w:rFonts w:cstheme="minorHAnsi"/>
        </w:rPr>
        <w:t>ed</w:t>
      </w:r>
      <w:r w:rsidR="00EA0366" w:rsidRPr="008A2900">
        <w:rPr>
          <w:rFonts w:cstheme="minorHAnsi"/>
        </w:rPr>
        <w:t xml:space="preserve"> to be a part of the initiative and delivering the outcomes</w:t>
      </w:r>
      <w:r w:rsidRPr="008A2900">
        <w:rPr>
          <w:rFonts w:cstheme="minorHAnsi"/>
        </w:rPr>
        <w:t xml:space="preserve"> as a key challenge.</w:t>
      </w:r>
    </w:p>
    <w:p w14:paraId="57A88EA7" w14:textId="3B756156" w:rsidR="0016410A" w:rsidRPr="008A2900" w:rsidRDefault="0016410A" w:rsidP="0016410A">
      <w:pPr>
        <w:pStyle w:val="Quote"/>
        <w:rPr>
          <w:rFonts w:cstheme="minorHAnsi"/>
        </w:rPr>
      </w:pPr>
      <w:r w:rsidRPr="008A2900">
        <w:rPr>
          <w:rFonts w:cstheme="minorHAnsi"/>
        </w:rPr>
        <w:t xml:space="preserve">Developing 12 days of distinct and discrete outcomes/engagement turned out to be a difficult brief to follow from the onset. For an event of this size, perhaps 6 months of lead-time would have been helpful… (Project </w:t>
      </w:r>
      <w:r w:rsidR="00E27472" w:rsidRPr="008A2900">
        <w:rPr>
          <w:rFonts w:cstheme="minorHAnsi"/>
        </w:rPr>
        <w:t>a</w:t>
      </w:r>
      <w:r w:rsidRPr="008A2900">
        <w:rPr>
          <w:rFonts w:cstheme="minorHAnsi"/>
        </w:rPr>
        <w:t>cquittal report)</w:t>
      </w:r>
    </w:p>
    <w:p w14:paraId="72136320" w14:textId="613BFFE8" w:rsidR="00E02EBD" w:rsidRPr="008A2900" w:rsidRDefault="0016410A" w:rsidP="008A6E67">
      <w:pPr>
        <w:pStyle w:val="ListParagraph"/>
        <w:numPr>
          <w:ilvl w:val="0"/>
          <w:numId w:val="20"/>
        </w:numPr>
        <w:rPr>
          <w:rFonts w:cstheme="minorHAnsi"/>
        </w:rPr>
      </w:pPr>
      <w:r w:rsidRPr="008A2900">
        <w:rPr>
          <w:rFonts w:cstheme="minorHAnsi"/>
        </w:rPr>
        <w:t xml:space="preserve">The </w:t>
      </w:r>
      <w:r w:rsidR="00E02EBD" w:rsidRPr="008A2900">
        <w:rPr>
          <w:rFonts w:cstheme="minorHAnsi"/>
        </w:rPr>
        <w:t xml:space="preserve">December timing was too close to Christmas and the holiday period and likely impacted </w:t>
      </w:r>
      <w:r w:rsidR="00857254" w:rsidRPr="008A2900">
        <w:rPr>
          <w:rFonts w:cstheme="minorHAnsi"/>
        </w:rPr>
        <w:t>how many people were engaged</w:t>
      </w:r>
      <w:r w:rsidR="004D7EA3" w:rsidRPr="008A2900">
        <w:rPr>
          <w:rFonts w:cstheme="minorHAnsi"/>
        </w:rPr>
        <w:t xml:space="preserve"> in each of the projects. </w:t>
      </w:r>
    </w:p>
    <w:p w14:paraId="68B88F67" w14:textId="04B06249" w:rsidR="005073BB" w:rsidRPr="008A2900" w:rsidRDefault="005073BB" w:rsidP="005073BB">
      <w:pPr>
        <w:pStyle w:val="Quote"/>
        <w:rPr>
          <w:rFonts w:cstheme="minorHAnsi"/>
        </w:rPr>
      </w:pPr>
      <w:r w:rsidRPr="008A2900">
        <w:rPr>
          <w:rFonts w:cstheme="minorHAnsi"/>
        </w:rPr>
        <w:t>Based on feedback, we should have looked to hold the challenge weekend earlier, as well as begin communications about the challenge earlier as well. This would have hopefully meant increased participation from filmmakers (</w:t>
      </w:r>
      <w:r w:rsidR="005D0EB2" w:rsidRPr="008A2900">
        <w:rPr>
          <w:rFonts w:cstheme="minorHAnsi"/>
        </w:rPr>
        <w:t>Project a</w:t>
      </w:r>
      <w:r w:rsidRPr="008A2900">
        <w:rPr>
          <w:rFonts w:cstheme="minorHAnsi"/>
        </w:rPr>
        <w:t>cquittal report)</w:t>
      </w:r>
    </w:p>
    <w:p w14:paraId="6109BFB2" w14:textId="6065EB45" w:rsidR="005073BB" w:rsidRPr="008A2900" w:rsidRDefault="00EF1B19" w:rsidP="008A6E67">
      <w:pPr>
        <w:pStyle w:val="ListParagraph"/>
        <w:numPr>
          <w:ilvl w:val="0"/>
          <w:numId w:val="20"/>
        </w:numPr>
        <w:rPr>
          <w:rFonts w:cstheme="minorHAnsi"/>
        </w:rPr>
      </w:pPr>
      <w:r w:rsidRPr="008A2900">
        <w:rPr>
          <w:rFonts w:cstheme="minorHAnsi"/>
        </w:rPr>
        <w:t xml:space="preserve">The </w:t>
      </w:r>
      <w:r w:rsidR="004D7EA3" w:rsidRPr="008A2900">
        <w:rPr>
          <w:rFonts w:cstheme="minorHAnsi"/>
        </w:rPr>
        <w:t>Melbourne Women in Film Festival project</w:t>
      </w:r>
      <w:r w:rsidRPr="008A2900">
        <w:rPr>
          <w:rFonts w:cstheme="minorHAnsi"/>
        </w:rPr>
        <w:t xml:space="preserve"> identified that </w:t>
      </w:r>
      <w:r w:rsidR="004D7EA3" w:rsidRPr="008A2900">
        <w:rPr>
          <w:rFonts w:cstheme="minorHAnsi"/>
        </w:rPr>
        <w:t>e</w:t>
      </w:r>
      <w:r w:rsidR="00E02EBD" w:rsidRPr="008A2900">
        <w:rPr>
          <w:rFonts w:cstheme="minorHAnsi"/>
        </w:rPr>
        <w:t>ngaging audiences across four days each month with the same program of films</w:t>
      </w:r>
      <w:r w:rsidRPr="008A2900">
        <w:rPr>
          <w:rFonts w:cstheme="minorHAnsi"/>
        </w:rPr>
        <w:t xml:space="preserve"> as a </w:t>
      </w:r>
      <w:r w:rsidR="00E27472" w:rsidRPr="008A2900">
        <w:rPr>
          <w:rFonts w:cstheme="minorHAnsi"/>
        </w:rPr>
        <w:t xml:space="preserve">specific </w:t>
      </w:r>
      <w:r w:rsidRPr="008A2900">
        <w:rPr>
          <w:rFonts w:cstheme="minorHAnsi"/>
        </w:rPr>
        <w:t>challenge.</w:t>
      </w:r>
    </w:p>
    <w:p w14:paraId="33AC81F4" w14:textId="6205BDAE" w:rsidR="00185B5B" w:rsidRPr="008A2900" w:rsidRDefault="00185B5B" w:rsidP="00185B5B">
      <w:pPr>
        <w:pStyle w:val="Heading4"/>
        <w:rPr>
          <w:rFonts w:cstheme="minorHAnsi"/>
        </w:rPr>
      </w:pPr>
      <w:r w:rsidRPr="008A2900">
        <w:rPr>
          <w:rFonts w:cstheme="minorHAnsi"/>
        </w:rPr>
        <w:t>Lessons</w:t>
      </w:r>
    </w:p>
    <w:p w14:paraId="1E646C69" w14:textId="19ACA7AF" w:rsidR="004D7EA3" w:rsidRPr="008A2900" w:rsidRDefault="004D7EA3" w:rsidP="008A6E67">
      <w:pPr>
        <w:pStyle w:val="ListParagraph"/>
        <w:numPr>
          <w:ilvl w:val="0"/>
          <w:numId w:val="20"/>
        </w:numPr>
        <w:rPr>
          <w:rFonts w:cstheme="minorHAnsi"/>
        </w:rPr>
      </w:pPr>
      <w:r w:rsidRPr="008A2900">
        <w:rPr>
          <w:rFonts w:cstheme="minorHAnsi"/>
        </w:rPr>
        <w:t>For future events, more lead time to organise</w:t>
      </w:r>
      <w:r w:rsidR="002B5EE6" w:rsidRPr="008A2900">
        <w:rPr>
          <w:rFonts w:cstheme="minorHAnsi"/>
        </w:rPr>
        <w:t xml:space="preserve"> and</w:t>
      </w:r>
      <w:r w:rsidRPr="008A2900">
        <w:rPr>
          <w:rFonts w:cstheme="minorHAnsi"/>
        </w:rPr>
        <w:t xml:space="preserve"> advertise events may lead to increased artist participation and audience engagement.</w:t>
      </w:r>
    </w:p>
    <w:p w14:paraId="2B45DF70" w14:textId="3B4D6789" w:rsidR="004D7EA3" w:rsidRPr="008A2900" w:rsidRDefault="004D7EA3" w:rsidP="008A6E67">
      <w:pPr>
        <w:pStyle w:val="ListParagraph"/>
        <w:numPr>
          <w:ilvl w:val="0"/>
          <w:numId w:val="20"/>
        </w:numPr>
        <w:rPr>
          <w:rFonts w:cstheme="minorHAnsi"/>
        </w:rPr>
      </w:pPr>
      <w:r w:rsidRPr="008A2900">
        <w:rPr>
          <w:rFonts w:cstheme="minorHAnsi"/>
        </w:rPr>
        <w:t>There is potential to work more closely with venues to advertise events and shows and increase engagement with their communities.</w:t>
      </w:r>
    </w:p>
    <w:p w14:paraId="7941A56B" w14:textId="362ECCE2" w:rsidR="004D7EA3" w:rsidRPr="008A2900" w:rsidRDefault="004D7EA3" w:rsidP="008A6E67">
      <w:pPr>
        <w:pStyle w:val="ListParagraph"/>
        <w:numPr>
          <w:ilvl w:val="0"/>
          <w:numId w:val="20"/>
        </w:numPr>
        <w:rPr>
          <w:rFonts w:cstheme="minorHAnsi"/>
        </w:rPr>
      </w:pPr>
      <w:r w:rsidRPr="008A2900">
        <w:rPr>
          <w:rFonts w:cstheme="minorHAnsi"/>
        </w:rPr>
        <w:t>Consider timing of events to increase participation and engagement:</w:t>
      </w:r>
    </w:p>
    <w:p w14:paraId="3EAAB391" w14:textId="77777777" w:rsidR="009448EF" w:rsidRPr="008A2900" w:rsidRDefault="005073BB" w:rsidP="009448EF">
      <w:pPr>
        <w:pStyle w:val="Quote"/>
        <w:rPr>
          <w:rFonts w:cstheme="minorHAnsi"/>
        </w:rPr>
      </w:pPr>
      <w:r w:rsidRPr="008A2900">
        <w:rPr>
          <w:rFonts w:cstheme="minorHAnsi"/>
        </w:rPr>
        <w:lastRenderedPageBreak/>
        <w:t>If we were to hold events again in the two library venues, we would aim to have them during the library's open hours, rather than after hours, with the aim of increasing attendance from library patrons</w:t>
      </w:r>
      <w:r w:rsidR="004D7EA3" w:rsidRPr="008A2900">
        <w:rPr>
          <w:rFonts w:cstheme="minorHAnsi"/>
        </w:rPr>
        <w:t xml:space="preserve"> (Project acquittal report).</w:t>
      </w:r>
      <w:r w:rsidR="009448EF" w:rsidRPr="008A2900">
        <w:rPr>
          <w:rFonts w:cstheme="minorHAnsi"/>
        </w:rPr>
        <w:t xml:space="preserve"> </w:t>
      </w:r>
    </w:p>
    <w:p w14:paraId="3BDD10E3" w14:textId="5870CDA7" w:rsidR="009448EF" w:rsidRPr="008A2900" w:rsidRDefault="009448EF" w:rsidP="008A6E67">
      <w:pPr>
        <w:pStyle w:val="ListParagraph"/>
        <w:numPr>
          <w:ilvl w:val="0"/>
          <w:numId w:val="38"/>
        </w:numPr>
        <w:rPr>
          <w:rFonts w:cstheme="minorHAnsi"/>
        </w:rPr>
      </w:pPr>
      <w:r w:rsidRPr="008A2900">
        <w:rPr>
          <w:rFonts w:cstheme="minorHAnsi"/>
        </w:rPr>
        <w:t>If multiple smaller organisations are to be approached for initiatives like these that run over multiple months, responsibility for a month each may help to diversify the program and reengage audiences across the duration of the initiative, rather than repeating screenings or events over three months.</w:t>
      </w:r>
    </w:p>
    <w:p w14:paraId="17E46D2A" w14:textId="2ADDBA4B" w:rsidR="005073BB" w:rsidRPr="008A2900" w:rsidRDefault="005073BB" w:rsidP="007A090B">
      <w:pPr>
        <w:pStyle w:val="Quote"/>
        <w:spacing w:before="0" w:after="0" w:line="240" w:lineRule="auto"/>
        <w:ind w:left="0"/>
        <w:jc w:val="left"/>
        <w:rPr>
          <w:rFonts w:cstheme="minorHAnsi"/>
        </w:rPr>
      </w:pPr>
    </w:p>
    <w:p w14:paraId="72BEED98" w14:textId="12A7029F" w:rsidR="008D29F1" w:rsidRPr="008A2900" w:rsidRDefault="008D29F1" w:rsidP="00C77BBA">
      <w:pPr>
        <w:pStyle w:val="Heading2"/>
        <w:rPr>
          <w:rFonts w:cstheme="minorHAnsi"/>
        </w:rPr>
      </w:pPr>
      <w:bookmarkStart w:id="25" w:name="_Toc174358773"/>
      <w:r w:rsidRPr="008A2900">
        <w:rPr>
          <w:rFonts w:cstheme="minorHAnsi"/>
        </w:rPr>
        <w:t>Engagement and outreach</w:t>
      </w:r>
      <w:bookmarkEnd w:id="25"/>
    </w:p>
    <w:p w14:paraId="263F3D7B" w14:textId="316F2EE8" w:rsidR="005F4DC1" w:rsidRPr="008A2900" w:rsidRDefault="00442BB7" w:rsidP="00C12F27">
      <w:pPr>
        <w:pStyle w:val="Heading3"/>
        <w:rPr>
          <w:rFonts w:cstheme="minorHAnsi"/>
        </w:rPr>
      </w:pPr>
      <w:r w:rsidRPr="008A2900">
        <w:rPr>
          <w:rFonts w:cstheme="minorHAnsi"/>
        </w:rPr>
        <w:t xml:space="preserve">The Adaptation </w:t>
      </w:r>
      <w:r w:rsidR="001A753E" w:rsidRPr="008A2900">
        <w:rPr>
          <w:rFonts w:cstheme="minorHAnsi"/>
        </w:rPr>
        <w:t>Ga</w:t>
      </w:r>
      <w:r w:rsidRPr="008A2900">
        <w:rPr>
          <w:rFonts w:cstheme="minorHAnsi"/>
        </w:rPr>
        <w:t>me</w:t>
      </w:r>
      <w:r w:rsidR="005F4DC1" w:rsidRPr="008A2900">
        <w:rPr>
          <w:rFonts w:cstheme="minorHAnsi"/>
        </w:rPr>
        <w:tab/>
      </w:r>
    </w:p>
    <w:p w14:paraId="26EC435D" w14:textId="4661F47D" w:rsidR="00C6478B" w:rsidRPr="008A2900" w:rsidRDefault="00C6478B" w:rsidP="00C6478B">
      <w:pPr>
        <w:rPr>
          <w:rFonts w:cstheme="minorHAnsi"/>
        </w:rPr>
      </w:pPr>
      <w:r w:rsidRPr="008A2900">
        <w:rPr>
          <w:rFonts w:cstheme="minorHAnsi"/>
        </w:rPr>
        <w:t>CoM partnered with Amble Studio to localise and run The Adaptation Game (TAG). TAG is a facilitated table-top game simulating how players can respond to climate change in their local area.</w:t>
      </w:r>
    </w:p>
    <w:p w14:paraId="6F1A0AA1" w14:textId="77777777" w:rsidR="0086613F" w:rsidRPr="008A2900" w:rsidRDefault="0086613F" w:rsidP="0086613F">
      <w:pPr>
        <w:rPr>
          <w:rFonts w:cstheme="minorHAnsi"/>
          <w:lang w:val="en-US"/>
        </w:rPr>
      </w:pPr>
      <w:r w:rsidRPr="008A2900">
        <w:rPr>
          <w:rFonts w:cstheme="minorHAnsi"/>
          <w:lang w:val="en-US"/>
        </w:rPr>
        <w:t xml:space="preserve">The intervention was designed as a way for facilitators or game guides (both from within Council and from the community) to run TAG sessions as an ongoing activity. The ambition of TAG is for each new game played to inspire new game hosts who want to run their own games with family, friends, or </w:t>
      </w:r>
      <w:proofErr w:type="spellStart"/>
      <w:r w:rsidRPr="008A2900">
        <w:rPr>
          <w:rFonts w:cstheme="minorHAnsi"/>
          <w:lang w:val="en-US"/>
        </w:rPr>
        <w:t>neighbourhood</w:t>
      </w:r>
      <w:proofErr w:type="spellEnd"/>
      <w:r w:rsidRPr="008A2900">
        <w:rPr>
          <w:rFonts w:cstheme="minorHAnsi"/>
          <w:lang w:val="en-US"/>
        </w:rPr>
        <w:t xml:space="preserve"> groups.</w:t>
      </w:r>
    </w:p>
    <w:p w14:paraId="63BF4E74" w14:textId="1ED17E2A" w:rsidR="0086613F" w:rsidRPr="008A2900" w:rsidRDefault="0086613F" w:rsidP="0086613F">
      <w:pPr>
        <w:rPr>
          <w:rFonts w:cstheme="minorHAnsi"/>
          <w:lang w:val="en-US"/>
        </w:rPr>
      </w:pPr>
      <w:r w:rsidRPr="008A2900">
        <w:rPr>
          <w:rFonts w:cstheme="minorHAnsi"/>
          <w:lang w:val="en-US"/>
        </w:rPr>
        <w:t>To date, delivery of this intervention has included:</w:t>
      </w:r>
    </w:p>
    <w:p w14:paraId="7A5B873E" w14:textId="0FA9B0C8" w:rsidR="0086613F" w:rsidRPr="008A2900" w:rsidRDefault="0086613F" w:rsidP="008A6E67">
      <w:pPr>
        <w:pStyle w:val="ListParagraph"/>
        <w:numPr>
          <w:ilvl w:val="0"/>
          <w:numId w:val="20"/>
        </w:numPr>
        <w:rPr>
          <w:rFonts w:cstheme="minorHAnsi"/>
        </w:rPr>
      </w:pPr>
      <w:r w:rsidRPr="008A2900">
        <w:rPr>
          <w:rFonts w:cstheme="minorHAnsi"/>
          <w:lang w:val="en-US"/>
        </w:rPr>
        <w:t xml:space="preserve">Establishing a reference group of 12 (comprised of community members and staff across </w:t>
      </w:r>
      <w:r w:rsidR="00E332E6" w:rsidRPr="008A2900">
        <w:rPr>
          <w:rFonts w:cstheme="minorHAnsi"/>
          <w:lang w:val="en-US"/>
        </w:rPr>
        <w:t>CoM</w:t>
      </w:r>
      <w:r w:rsidRPr="008A2900">
        <w:rPr>
          <w:rFonts w:cstheme="minorHAnsi"/>
          <w:lang w:val="en-US"/>
        </w:rPr>
        <w:t xml:space="preserve">) to help co-design the game and its sustainable roll-out in the </w:t>
      </w:r>
      <w:proofErr w:type="gramStart"/>
      <w:r w:rsidRPr="008A2900">
        <w:rPr>
          <w:rFonts w:cstheme="minorHAnsi"/>
          <w:lang w:val="en-US"/>
        </w:rPr>
        <w:t>community</w:t>
      </w:r>
      <w:proofErr w:type="gramEnd"/>
    </w:p>
    <w:p w14:paraId="079C2B41" w14:textId="77777777" w:rsidR="0086613F" w:rsidRPr="008A2900" w:rsidRDefault="0086613F" w:rsidP="008A6E67">
      <w:pPr>
        <w:pStyle w:val="ListParagraph"/>
        <w:numPr>
          <w:ilvl w:val="0"/>
          <w:numId w:val="20"/>
        </w:numPr>
        <w:rPr>
          <w:rFonts w:cstheme="minorHAnsi"/>
        </w:rPr>
      </w:pPr>
      <w:r w:rsidRPr="008A2900">
        <w:rPr>
          <w:rFonts w:cstheme="minorHAnsi"/>
          <w:lang w:val="en-US"/>
        </w:rPr>
        <w:t xml:space="preserve">An initial meeting of the reference group in January 2024 to play the game with critical eyes and provide focused feedback and ideas for its roll out. </w:t>
      </w:r>
    </w:p>
    <w:p w14:paraId="63690801" w14:textId="5604C704" w:rsidR="0086613F" w:rsidRPr="008A2900" w:rsidRDefault="0086613F" w:rsidP="008A6E67">
      <w:pPr>
        <w:pStyle w:val="ListParagraph"/>
        <w:numPr>
          <w:ilvl w:val="0"/>
          <w:numId w:val="20"/>
        </w:numPr>
        <w:rPr>
          <w:rFonts w:cstheme="minorHAnsi"/>
        </w:rPr>
      </w:pPr>
      <w:r w:rsidRPr="008A2900">
        <w:rPr>
          <w:rFonts w:cstheme="minorHAnsi"/>
          <w:lang w:val="en-US"/>
        </w:rPr>
        <w:t xml:space="preserve">Following this, a </w:t>
      </w:r>
      <w:r w:rsidR="00A6618A" w:rsidRPr="008A2900">
        <w:rPr>
          <w:rFonts w:cstheme="minorHAnsi"/>
          <w:lang w:val="en-US"/>
        </w:rPr>
        <w:t>90-minute</w:t>
      </w:r>
      <w:r w:rsidRPr="008A2900">
        <w:rPr>
          <w:rFonts w:cstheme="minorHAnsi"/>
          <w:lang w:val="en-US"/>
        </w:rPr>
        <w:t xml:space="preserve"> online game guide session was facilitated in February 2024 to train the first cohort of TAG facilitators (the reference group)</w:t>
      </w:r>
    </w:p>
    <w:p w14:paraId="270447E4" w14:textId="69C589D2" w:rsidR="00AE3DCB" w:rsidRPr="008A2900" w:rsidRDefault="0086613F" w:rsidP="008A6E67">
      <w:pPr>
        <w:pStyle w:val="ListParagraph"/>
        <w:numPr>
          <w:ilvl w:val="0"/>
          <w:numId w:val="20"/>
        </w:numPr>
        <w:rPr>
          <w:rFonts w:cstheme="minorHAnsi"/>
        </w:rPr>
      </w:pPr>
      <w:r w:rsidRPr="008A2900">
        <w:rPr>
          <w:rFonts w:cstheme="minorHAnsi"/>
          <w:lang w:val="en-US"/>
        </w:rPr>
        <w:t>Conversations have been pursued across City of Melbourne to begin rolling out the game to the community.</w:t>
      </w:r>
    </w:p>
    <w:p w14:paraId="1033C019" w14:textId="7BEF91B7" w:rsidR="00AE3DCB" w:rsidRPr="008A2900" w:rsidRDefault="00AE3DCB" w:rsidP="00AE3DCB">
      <w:pPr>
        <w:rPr>
          <w:rFonts w:cstheme="minorHAnsi"/>
        </w:rPr>
      </w:pPr>
      <w:r w:rsidRPr="008A2900">
        <w:rPr>
          <w:rFonts w:cstheme="minorHAnsi"/>
        </w:rPr>
        <w:t xml:space="preserve">Following the pilot period, two more game play sessions will be held in June which are open to anyone in the local community, and additional facilitator training will be held in June. </w:t>
      </w:r>
    </w:p>
    <w:p w14:paraId="2B5CFFAE" w14:textId="30B60800" w:rsidR="00AE3DCB" w:rsidRPr="008A2900" w:rsidRDefault="00AE3DCB" w:rsidP="00AE3DCB">
      <w:pPr>
        <w:rPr>
          <w:rFonts w:cstheme="minorHAnsi"/>
        </w:rPr>
      </w:pPr>
      <w:r w:rsidRPr="008A2900">
        <w:rPr>
          <w:rFonts w:cstheme="minorHAnsi"/>
        </w:rPr>
        <w:t xml:space="preserve">The roll out of </w:t>
      </w:r>
      <w:r w:rsidR="00591DED" w:rsidRPr="008A2900">
        <w:rPr>
          <w:rFonts w:cstheme="minorHAnsi"/>
        </w:rPr>
        <w:t>TAG</w:t>
      </w:r>
      <w:r w:rsidRPr="008A2900">
        <w:rPr>
          <w:rFonts w:cstheme="minorHAnsi"/>
        </w:rPr>
        <w:t xml:space="preserve"> at CoM was promoted through various internal and external communications channels. Internal channels included Yammer and emails; external channels included Green Leaflet newsletter, Neighbourhood Portals and the ‘Love Your Neighbourhood’ program. Both internal partners and external organisations have expressed interest in organising game play sessions, with potential opportunities to roll-out TAG across the following cohorts:</w:t>
      </w:r>
    </w:p>
    <w:p w14:paraId="29C98364" w14:textId="0A78C965" w:rsidR="00AE3DCB" w:rsidRPr="008A2900" w:rsidRDefault="00AE3DCB" w:rsidP="008A6E67">
      <w:pPr>
        <w:pStyle w:val="ListParagraph"/>
        <w:numPr>
          <w:ilvl w:val="0"/>
          <w:numId w:val="20"/>
        </w:numPr>
        <w:rPr>
          <w:rFonts w:cstheme="minorHAnsi"/>
          <w:lang w:val="en-US"/>
        </w:rPr>
      </w:pPr>
      <w:r w:rsidRPr="008A2900">
        <w:rPr>
          <w:rFonts w:cstheme="minorHAnsi"/>
          <w:lang w:val="en-US"/>
        </w:rPr>
        <w:t>First Nations (through Aboriginal Melbourne)</w:t>
      </w:r>
    </w:p>
    <w:p w14:paraId="32C24A40" w14:textId="27DDFD24" w:rsidR="00AE3DCB" w:rsidRPr="008A2900" w:rsidRDefault="00AE3DCB" w:rsidP="008A6E67">
      <w:pPr>
        <w:pStyle w:val="ListParagraph"/>
        <w:numPr>
          <w:ilvl w:val="0"/>
          <w:numId w:val="20"/>
        </w:numPr>
        <w:rPr>
          <w:rFonts w:cstheme="minorHAnsi"/>
          <w:lang w:val="en-US"/>
        </w:rPr>
      </w:pPr>
      <w:r w:rsidRPr="008A2900">
        <w:rPr>
          <w:rFonts w:cstheme="minorHAnsi"/>
          <w:lang w:val="en-US"/>
        </w:rPr>
        <w:t>Local library users, creatives, gamers, families (through Library Services)</w:t>
      </w:r>
    </w:p>
    <w:p w14:paraId="62A7588F" w14:textId="0DFF3E62" w:rsidR="00AE3DCB" w:rsidRPr="008A2900" w:rsidRDefault="00AE3DCB" w:rsidP="008A6E67">
      <w:pPr>
        <w:pStyle w:val="ListParagraph"/>
        <w:numPr>
          <w:ilvl w:val="0"/>
          <w:numId w:val="20"/>
        </w:numPr>
        <w:rPr>
          <w:rFonts w:cstheme="minorHAnsi"/>
          <w:lang w:val="en-US"/>
        </w:rPr>
      </w:pPr>
      <w:r w:rsidRPr="008A2900">
        <w:rPr>
          <w:rFonts w:cstheme="minorHAnsi"/>
          <w:lang w:val="en-US"/>
        </w:rPr>
        <w:t>Senior citizens and youth for intergenerational play (through Healthy Ageing)</w:t>
      </w:r>
    </w:p>
    <w:p w14:paraId="18350FDB" w14:textId="5ED37957" w:rsidR="00AE3DCB" w:rsidRPr="008A2900" w:rsidRDefault="00AE3DCB" w:rsidP="008A6E67">
      <w:pPr>
        <w:pStyle w:val="ListParagraph"/>
        <w:numPr>
          <w:ilvl w:val="0"/>
          <w:numId w:val="20"/>
        </w:numPr>
        <w:rPr>
          <w:rFonts w:cstheme="minorHAnsi"/>
          <w:lang w:val="en-US"/>
        </w:rPr>
      </w:pPr>
      <w:r w:rsidRPr="008A2900">
        <w:rPr>
          <w:rFonts w:cstheme="minorHAnsi"/>
          <w:lang w:val="en-US"/>
        </w:rPr>
        <w:t>Universities and schools (through Uni Lodge and local primary schools)</w:t>
      </w:r>
    </w:p>
    <w:p w14:paraId="0CAA32FD" w14:textId="6BB15EBD" w:rsidR="00C32AD2" w:rsidRPr="008A2900" w:rsidRDefault="00185B5B" w:rsidP="00C32AD2">
      <w:pPr>
        <w:pStyle w:val="Heading4"/>
        <w:rPr>
          <w:rFonts w:cstheme="minorHAnsi"/>
        </w:rPr>
      </w:pPr>
      <w:r w:rsidRPr="008A2900">
        <w:rPr>
          <w:rFonts w:cstheme="minorHAnsi"/>
        </w:rPr>
        <w:lastRenderedPageBreak/>
        <w:t xml:space="preserve">What worked </w:t>
      </w:r>
      <w:proofErr w:type="gramStart"/>
      <w:r w:rsidRPr="008A2900">
        <w:rPr>
          <w:rFonts w:cstheme="minorHAnsi"/>
        </w:rPr>
        <w:t>well</w:t>
      </w:r>
      <w:proofErr w:type="gramEnd"/>
    </w:p>
    <w:p w14:paraId="6A8DB354" w14:textId="59CEAA1E" w:rsidR="00427C44" w:rsidRPr="008A2900" w:rsidRDefault="003671C7" w:rsidP="008A6E67">
      <w:pPr>
        <w:pStyle w:val="ListParagraph"/>
        <w:numPr>
          <w:ilvl w:val="0"/>
          <w:numId w:val="44"/>
        </w:numPr>
        <w:rPr>
          <w:rFonts w:cstheme="minorHAnsi"/>
        </w:rPr>
      </w:pPr>
      <w:r w:rsidRPr="008A2900">
        <w:rPr>
          <w:rFonts w:cstheme="minorHAnsi"/>
          <w:b/>
          <w:bCs/>
        </w:rPr>
        <w:t>The co-design approach</w:t>
      </w:r>
      <w:r w:rsidR="00427C44" w:rsidRPr="008A2900">
        <w:rPr>
          <w:rFonts w:cstheme="minorHAnsi"/>
          <w:b/>
          <w:bCs/>
        </w:rPr>
        <w:t xml:space="preserve"> and engaging a diverse range of community groups – </w:t>
      </w:r>
      <w:r w:rsidR="00427C44" w:rsidRPr="008A2900">
        <w:rPr>
          <w:rFonts w:cstheme="minorHAnsi"/>
        </w:rPr>
        <w:t>The design phase of the project</w:t>
      </w:r>
      <w:r w:rsidRPr="008A2900">
        <w:rPr>
          <w:rFonts w:cstheme="minorHAnsi"/>
        </w:rPr>
        <w:t xml:space="preserve"> engaged representatives from </w:t>
      </w:r>
      <w:r w:rsidR="00427C44" w:rsidRPr="008A2900">
        <w:rPr>
          <w:rFonts w:cstheme="minorHAnsi"/>
        </w:rPr>
        <w:t xml:space="preserve">targeted </w:t>
      </w:r>
      <w:r w:rsidRPr="008A2900">
        <w:rPr>
          <w:rFonts w:cstheme="minorHAnsi"/>
        </w:rPr>
        <w:t>vulnerable community cohorts, including an international student, a migrant community member and a First Nations community member.</w:t>
      </w:r>
      <w:r w:rsidR="00427C44" w:rsidRPr="008A2900">
        <w:rPr>
          <w:rFonts w:cstheme="minorHAnsi"/>
        </w:rPr>
        <w:t xml:space="preserve"> The participants were engaged through existing relationships, making recruitment for the co-design group easier.</w:t>
      </w:r>
    </w:p>
    <w:p w14:paraId="2AC00B5A" w14:textId="3CBDBA5E" w:rsidR="00427C44" w:rsidRPr="008A2900" w:rsidRDefault="00427C44" w:rsidP="00427C44">
      <w:pPr>
        <w:pStyle w:val="Quote"/>
        <w:rPr>
          <w:rFonts w:cstheme="minorHAnsi"/>
        </w:rPr>
      </w:pPr>
      <w:r w:rsidRPr="008A2900">
        <w:rPr>
          <w:rFonts w:cstheme="minorHAnsi"/>
        </w:rPr>
        <w:t>To recruit the different community members, we tapped into the existing connections that the different members of the team already had. And so, for instance, some of the community members who participated, [we] had met them through previous community resilience workshops that we ran in the past (Council staff interview)</w:t>
      </w:r>
    </w:p>
    <w:p w14:paraId="0331A46B" w14:textId="3EADC335" w:rsidR="00427C44" w:rsidRPr="008A2900" w:rsidRDefault="006132C1" w:rsidP="008A6E67">
      <w:pPr>
        <w:pStyle w:val="ListParagraph"/>
        <w:numPr>
          <w:ilvl w:val="0"/>
          <w:numId w:val="44"/>
        </w:numPr>
        <w:ind w:left="360"/>
        <w:rPr>
          <w:rFonts w:cstheme="minorHAnsi"/>
        </w:rPr>
      </w:pPr>
      <w:r w:rsidRPr="008A2900">
        <w:rPr>
          <w:rFonts w:cstheme="minorHAnsi"/>
          <w:b/>
          <w:bCs/>
        </w:rPr>
        <w:t>A strong emphasis on collaboration and openness within Council</w:t>
      </w:r>
      <w:r w:rsidRPr="008A2900">
        <w:rPr>
          <w:rFonts w:cstheme="minorHAnsi"/>
        </w:rPr>
        <w:t xml:space="preserve"> and across different teams, </w:t>
      </w:r>
      <w:proofErr w:type="gramStart"/>
      <w:r w:rsidRPr="008A2900">
        <w:rPr>
          <w:rFonts w:cstheme="minorHAnsi"/>
        </w:rPr>
        <w:t>and in particular, with</w:t>
      </w:r>
      <w:proofErr w:type="gramEnd"/>
      <w:r w:rsidRPr="008A2900">
        <w:rPr>
          <w:rFonts w:cstheme="minorHAnsi"/>
        </w:rPr>
        <w:t xml:space="preserve"> the Heat Lab coordination team</w:t>
      </w:r>
    </w:p>
    <w:p w14:paraId="5BB90886" w14:textId="23920AF6" w:rsidR="00427C44" w:rsidRPr="008A2900" w:rsidRDefault="00427C44" w:rsidP="006132C1">
      <w:pPr>
        <w:pStyle w:val="Quote"/>
        <w:rPr>
          <w:rFonts w:cstheme="minorHAnsi"/>
        </w:rPr>
      </w:pPr>
      <w:r w:rsidRPr="008A2900">
        <w:rPr>
          <w:rFonts w:cstheme="minorHAnsi"/>
        </w:rPr>
        <w:t xml:space="preserve">We have a very collaborative culture in our branch. We're very open to exploring opportunities together, problem solving, working through what this might look like, drawing on networks, drawing on our collective resources and strengths. And I do think that that's </w:t>
      </w:r>
      <w:proofErr w:type="gramStart"/>
      <w:r w:rsidRPr="008A2900">
        <w:rPr>
          <w:rFonts w:cstheme="minorHAnsi"/>
        </w:rPr>
        <w:t>a really important</w:t>
      </w:r>
      <w:proofErr w:type="gramEnd"/>
      <w:r w:rsidRPr="008A2900">
        <w:rPr>
          <w:rFonts w:cstheme="minorHAnsi"/>
        </w:rPr>
        <w:t xml:space="preserve"> thing for getting something up and running that is a little bit experimental because people were very open to what this might look like, how we develop this together (Council Staff interview)</w:t>
      </w:r>
    </w:p>
    <w:p w14:paraId="3AD23945" w14:textId="292932F8" w:rsidR="00427C44" w:rsidRPr="008A2900" w:rsidRDefault="006132C1" w:rsidP="008A6E67">
      <w:pPr>
        <w:pStyle w:val="ListParagraph"/>
        <w:numPr>
          <w:ilvl w:val="0"/>
          <w:numId w:val="44"/>
        </w:numPr>
        <w:ind w:left="360"/>
        <w:rPr>
          <w:rFonts w:cstheme="minorHAnsi"/>
        </w:rPr>
      </w:pPr>
      <w:r w:rsidRPr="008A2900">
        <w:rPr>
          <w:rFonts w:cstheme="minorHAnsi"/>
        </w:rPr>
        <w:t>The Heat Lab model has provided the opportunity to trial an innovative idea that wouldn’t typically fit within standard budgets or project plans</w:t>
      </w:r>
      <w:r w:rsidR="00E27472" w:rsidRPr="008A2900">
        <w:rPr>
          <w:rFonts w:cstheme="minorHAnsi"/>
        </w:rPr>
        <w:t xml:space="preserve">. </w:t>
      </w:r>
    </w:p>
    <w:p w14:paraId="45E2BBA6" w14:textId="620F52FE" w:rsidR="00185B5B" w:rsidRPr="008A2900" w:rsidRDefault="00185B5B" w:rsidP="00185B5B">
      <w:pPr>
        <w:pStyle w:val="Heading4"/>
        <w:rPr>
          <w:rFonts w:cstheme="minorHAnsi"/>
        </w:rPr>
      </w:pPr>
      <w:r w:rsidRPr="008A2900">
        <w:rPr>
          <w:rFonts w:cstheme="minorHAnsi"/>
        </w:rPr>
        <w:t>Challenges</w:t>
      </w:r>
    </w:p>
    <w:p w14:paraId="4774F47B" w14:textId="55D4245E" w:rsidR="006132C1" w:rsidRPr="008A2900" w:rsidRDefault="1932DE50" w:rsidP="008A6E67">
      <w:pPr>
        <w:pStyle w:val="ListParagraph"/>
        <w:numPr>
          <w:ilvl w:val="0"/>
          <w:numId w:val="44"/>
        </w:numPr>
        <w:rPr>
          <w:rFonts w:cstheme="minorHAnsi"/>
        </w:rPr>
      </w:pPr>
      <w:r w:rsidRPr="008A2900">
        <w:rPr>
          <w:rFonts w:cstheme="minorHAnsi"/>
        </w:rPr>
        <w:t xml:space="preserve">Managing </w:t>
      </w:r>
      <w:r w:rsidR="7EEBE74C" w:rsidRPr="008A2900">
        <w:rPr>
          <w:rFonts w:cstheme="minorHAnsi"/>
        </w:rPr>
        <w:t xml:space="preserve">other non-Heat Lab </w:t>
      </w:r>
      <w:r w:rsidR="4C0CDB7D" w:rsidRPr="008A2900">
        <w:rPr>
          <w:rFonts w:cstheme="minorHAnsi"/>
        </w:rPr>
        <w:t>projects</w:t>
      </w:r>
      <w:r w:rsidR="006132C1" w:rsidRPr="008A2900">
        <w:rPr>
          <w:rFonts w:cstheme="minorHAnsi"/>
        </w:rPr>
        <w:t xml:space="preserve"> and transitions in </w:t>
      </w:r>
      <w:r w:rsidR="4C9E5030" w:rsidRPr="008A2900">
        <w:rPr>
          <w:rFonts w:cstheme="minorHAnsi"/>
        </w:rPr>
        <w:t xml:space="preserve">TAG </w:t>
      </w:r>
      <w:r w:rsidR="5F1F9236" w:rsidRPr="008A2900">
        <w:rPr>
          <w:rFonts w:cstheme="minorHAnsi"/>
        </w:rPr>
        <w:t xml:space="preserve">project management </w:t>
      </w:r>
      <w:r w:rsidR="006132C1" w:rsidRPr="008A2900">
        <w:rPr>
          <w:rFonts w:cstheme="minorHAnsi"/>
        </w:rPr>
        <w:t>lead</w:t>
      </w:r>
      <w:r w:rsidR="09508C2C" w:rsidRPr="008A2900">
        <w:rPr>
          <w:rFonts w:cstheme="minorHAnsi"/>
        </w:rPr>
        <w:t>s</w:t>
      </w:r>
      <w:r w:rsidR="006132C1" w:rsidRPr="008A2900">
        <w:rPr>
          <w:rFonts w:cstheme="minorHAnsi"/>
        </w:rPr>
        <w:t xml:space="preserve"> posed challenges to program delivery timeframes and has resulted in some delays in the broader roll-out of the game.</w:t>
      </w:r>
    </w:p>
    <w:p w14:paraId="3B63B0D1" w14:textId="0846B3BE" w:rsidR="006132C1" w:rsidRPr="008A2900" w:rsidRDefault="006132C1" w:rsidP="008A6E67">
      <w:pPr>
        <w:pStyle w:val="ListParagraph"/>
        <w:numPr>
          <w:ilvl w:val="0"/>
          <w:numId w:val="44"/>
        </w:numPr>
        <w:rPr>
          <w:rFonts w:cstheme="minorHAnsi"/>
        </w:rPr>
      </w:pPr>
      <w:r w:rsidRPr="008A2900">
        <w:rPr>
          <w:rFonts w:cstheme="minorHAnsi"/>
        </w:rPr>
        <w:t>Securing ongoing resources and support to roll the game out beyond the grant period was identified as</w:t>
      </w:r>
      <w:r w:rsidR="00E4381D" w:rsidRPr="008A2900">
        <w:rPr>
          <w:rFonts w:cstheme="minorHAnsi"/>
        </w:rPr>
        <w:t xml:space="preserve"> a</w:t>
      </w:r>
      <w:r w:rsidRPr="008A2900">
        <w:rPr>
          <w:rFonts w:cstheme="minorHAnsi"/>
        </w:rPr>
        <w:t xml:space="preserve"> challenge which may affect the momentum of the initiative.</w:t>
      </w:r>
    </w:p>
    <w:p w14:paraId="10DBC93E" w14:textId="7CD61229" w:rsidR="00185B5B" w:rsidRPr="008A2900" w:rsidRDefault="00185B5B" w:rsidP="00185B5B">
      <w:pPr>
        <w:pStyle w:val="Heading4"/>
        <w:rPr>
          <w:rFonts w:cstheme="minorHAnsi"/>
        </w:rPr>
      </w:pPr>
      <w:r w:rsidRPr="008A2900">
        <w:rPr>
          <w:rFonts w:cstheme="minorHAnsi"/>
        </w:rPr>
        <w:t>Lessons</w:t>
      </w:r>
    </w:p>
    <w:p w14:paraId="66CB7969" w14:textId="395DB492" w:rsidR="006132C1" w:rsidRPr="008A2900" w:rsidRDefault="006132C1" w:rsidP="008A6E67">
      <w:pPr>
        <w:pStyle w:val="ListParagraph"/>
        <w:numPr>
          <w:ilvl w:val="0"/>
          <w:numId w:val="45"/>
        </w:numPr>
        <w:rPr>
          <w:rFonts w:cstheme="minorHAnsi"/>
        </w:rPr>
      </w:pPr>
      <w:r w:rsidRPr="008A2900">
        <w:rPr>
          <w:rFonts w:cstheme="minorHAnsi"/>
        </w:rPr>
        <w:t>The importance of co-design – Involving a range of perspectives and stakeholders in the design process is crucial for designing a product like TAG that aims to target specific cohorts within the community. Identifying and involving vulnerable communities in the design phase can ensure that programs address their specific needs effectively.</w:t>
      </w:r>
    </w:p>
    <w:p w14:paraId="7D03BF41" w14:textId="560C4EE6" w:rsidR="006132C1" w:rsidRPr="008A2900" w:rsidRDefault="00341022" w:rsidP="008A6E67">
      <w:pPr>
        <w:pStyle w:val="ListParagraph"/>
        <w:numPr>
          <w:ilvl w:val="0"/>
          <w:numId w:val="45"/>
        </w:numPr>
        <w:rPr>
          <w:rFonts w:cstheme="minorHAnsi"/>
        </w:rPr>
      </w:pPr>
      <w:r w:rsidRPr="008A2900">
        <w:rPr>
          <w:rFonts w:cstheme="minorHAnsi"/>
        </w:rPr>
        <w:t>There may be a need to factor in longer-term planning to ensure that the initiative be sustained and continue to be rolled out following the pilot period.</w:t>
      </w:r>
    </w:p>
    <w:p w14:paraId="5A2CACDE" w14:textId="5FE6C156" w:rsidR="00341022" w:rsidRPr="008A2900" w:rsidRDefault="00341022" w:rsidP="008A6E67">
      <w:pPr>
        <w:pStyle w:val="ListParagraph"/>
        <w:numPr>
          <w:ilvl w:val="0"/>
          <w:numId w:val="45"/>
        </w:numPr>
        <w:rPr>
          <w:rFonts w:cstheme="minorHAnsi"/>
        </w:rPr>
      </w:pPr>
      <w:r w:rsidRPr="008A2900">
        <w:rPr>
          <w:rFonts w:cstheme="minorHAnsi"/>
        </w:rPr>
        <w:t xml:space="preserve">Initiatives like TAG likely need to further explore options to ensure that products are accessible to various vulnerable groups. For example, there may be opportunities to translate the game into different languages. </w:t>
      </w:r>
    </w:p>
    <w:p w14:paraId="06AFB7F3" w14:textId="77777777" w:rsidR="00C16B94" w:rsidRPr="008A2900" w:rsidRDefault="00C16B94" w:rsidP="00C16B94">
      <w:pPr>
        <w:rPr>
          <w:rFonts w:cstheme="minorHAnsi"/>
        </w:rPr>
      </w:pPr>
    </w:p>
    <w:p w14:paraId="7C1D8B02" w14:textId="525DBED7" w:rsidR="00C16B94" w:rsidRPr="008A2900" w:rsidRDefault="00591DED" w:rsidP="00C12F27">
      <w:pPr>
        <w:pStyle w:val="Heading3"/>
        <w:rPr>
          <w:rFonts w:cstheme="minorHAnsi"/>
        </w:rPr>
      </w:pPr>
      <w:r w:rsidRPr="008A2900">
        <w:rPr>
          <w:rFonts w:cstheme="minorHAnsi"/>
        </w:rPr>
        <w:lastRenderedPageBreak/>
        <w:t>Cool</w:t>
      </w:r>
      <w:r w:rsidR="00C16B94" w:rsidRPr="008A2900">
        <w:rPr>
          <w:rFonts w:cstheme="minorHAnsi"/>
        </w:rPr>
        <w:t xml:space="preserve"> Kits</w:t>
      </w:r>
    </w:p>
    <w:p w14:paraId="5D74F9EE" w14:textId="466816B0" w:rsidR="00C16B94" w:rsidRPr="008A2900" w:rsidRDefault="00C16B94" w:rsidP="00C16B94">
      <w:pPr>
        <w:rPr>
          <w:rFonts w:cstheme="minorHAnsi"/>
        </w:rPr>
      </w:pPr>
      <w:r w:rsidRPr="008A2900">
        <w:rPr>
          <w:rFonts w:cstheme="minorHAnsi"/>
        </w:rPr>
        <w:t>The objective of this intervention was to provide practical resources to community members most vulnerable to extreme heat. There were two versions of this kit available:</w:t>
      </w:r>
    </w:p>
    <w:p w14:paraId="55B7D4E0" w14:textId="23778294" w:rsidR="00C16B94" w:rsidRPr="008A2900" w:rsidRDefault="00C16B94" w:rsidP="008A6E67">
      <w:pPr>
        <w:pStyle w:val="ListParagraph"/>
        <w:numPr>
          <w:ilvl w:val="0"/>
          <w:numId w:val="11"/>
        </w:numPr>
        <w:rPr>
          <w:rFonts w:cstheme="minorHAnsi"/>
        </w:rPr>
      </w:pPr>
      <w:r w:rsidRPr="008A2900">
        <w:rPr>
          <w:rFonts w:cstheme="minorHAnsi"/>
        </w:rPr>
        <w:t>A standard kit that was distributed at se</w:t>
      </w:r>
      <w:r w:rsidR="00BA336F" w:rsidRPr="008A2900">
        <w:rPr>
          <w:rFonts w:cstheme="minorHAnsi"/>
        </w:rPr>
        <w:t>ssion</w:t>
      </w:r>
      <w:r w:rsidRPr="008A2900">
        <w:rPr>
          <w:rFonts w:cstheme="minorHAnsi"/>
        </w:rPr>
        <w:t>s and via partner agencies</w:t>
      </w:r>
      <w:r w:rsidR="00C86CB0" w:rsidRPr="008A2900">
        <w:rPr>
          <w:rFonts w:cstheme="minorHAnsi"/>
        </w:rPr>
        <w:t xml:space="preserve"> (such as at libraries, at </w:t>
      </w:r>
      <w:r w:rsidR="33BC0C5C" w:rsidRPr="008A2900">
        <w:rPr>
          <w:rFonts w:cstheme="minorHAnsi"/>
        </w:rPr>
        <w:t>C</w:t>
      </w:r>
      <w:r w:rsidR="00C86CB0" w:rsidRPr="008A2900">
        <w:rPr>
          <w:rFonts w:cstheme="minorHAnsi"/>
        </w:rPr>
        <w:t xml:space="preserve">ool </w:t>
      </w:r>
      <w:r w:rsidR="1BC69276" w:rsidRPr="008A2900">
        <w:rPr>
          <w:rFonts w:cstheme="minorHAnsi"/>
        </w:rPr>
        <w:t>P</w:t>
      </w:r>
      <w:r w:rsidR="00C86CB0" w:rsidRPr="008A2900">
        <w:rPr>
          <w:rFonts w:cstheme="minorHAnsi"/>
        </w:rPr>
        <w:t>laces, and via tourism customer service operators)</w:t>
      </w:r>
      <w:r w:rsidRPr="008A2900">
        <w:rPr>
          <w:rFonts w:cstheme="minorHAnsi"/>
        </w:rPr>
        <w:t>. This k</w:t>
      </w:r>
      <w:r w:rsidR="00C86CB0" w:rsidRPr="008A2900">
        <w:rPr>
          <w:rFonts w:cstheme="minorHAnsi"/>
        </w:rPr>
        <w:t xml:space="preserve">it included water bottles, cooling towels, sunscreen, a tote bag, </w:t>
      </w:r>
      <w:proofErr w:type="spellStart"/>
      <w:r w:rsidR="00C86CB0" w:rsidRPr="008A2900">
        <w:rPr>
          <w:rFonts w:cstheme="minorHAnsi"/>
        </w:rPr>
        <w:t>hydralyte</w:t>
      </w:r>
      <w:proofErr w:type="spellEnd"/>
      <w:r w:rsidR="00C86CB0" w:rsidRPr="008A2900">
        <w:rPr>
          <w:rFonts w:cstheme="minorHAnsi"/>
        </w:rPr>
        <w:t xml:space="preserve">, </w:t>
      </w:r>
      <w:r w:rsidR="00EC2D29" w:rsidRPr="008A2900">
        <w:rPr>
          <w:rFonts w:cstheme="minorHAnsi"/>
        </w:rPr>
        <w:t>handheld</w:t>
      </w:r>
      <w:r w:rsidR="00C86CB0" w:rsidRPr="008A2900">
        <w:rPr>
          <w:rFonts w:cstheme="minorHAnsi"/>
        </w:rPr>
        <w:t xml:space="preserve"> fans, brochures, a ‘Summer Sense’ fact sheet and a Cool Places map.</w:t>
      </w:r>
    </w:p>
    <w:p w14:paraId="1AFA42BD" w14:textId="7D9C6E06" w:rsidR="00865D26" w:rsidRPr="008A2900" w:rsidRDefault="00C86CB0" w:rsidP="008A6E67">
      <w:pPr>
        <w:pStyle w:val="ListParagraph"/>
        <w:numPr>
          <w:ilvl w:val="0"/>
          <w:numId w:val="11"/>
        </w:numPr>
        <w:rPr>
          <w:rFonts w:cstheme="minorHAnsi"/>
        </w:rPr>
      </w:pPr>
      <w:r w:rsidRPr="008A2900">
        <w:rPr>
          <w:rFonts w:cstheme="minorHAnsi"/>
        </w:rPr>
        <w:t xml:space="preserve">A customised kit for </w:t>
      </w:r>
      <w:r w:rsidR="00C12CA5" w:rsidRPr="008A2900">
        <w:rPr>
          <w:rFonts w:cstheme="minorHAnsi"/>
        </w:rPr>
        <w:t>P</w:t>
      </w:r>
      <w:r w:rsidR="00B677D1" w:rsidRPr="008A2900">
        <w:rPr>
          <w:rFonts w:cstheme="minorHAnsi"/>
        </w:rPr>
        <w:t xml:space="preserve">ark </w:t>
      </w:r>
      <w:r w:rsidR="00C12CA5" w:rsidRPr="008A2900">
        <w:rPr>
          <w:rFonts w:cstheme="minorHAnsi"/>
        </w:rPr>
        <w:t>R</w:t>
      </w:r>
      <w:r w:rsidR="00B677D1" w:rsidRPr="008A2900">
        <w:rPr>
          <w:rFonts w:cstheme="minorHAnsi"/>
        </w:rPr>
        <w:t xml:space="preserve">angers to give to </w:t>
      </w:r>
      <w:r w:rsidR="00C12CA5" w:rsidRPr="008A2900">
        <w:rPr>
          <w:rFonts w:cstheme="minorHAnsi"/>
        </w:rPr>
        <w:t xml:space="preserve">those sleeping </w:t>
      </w:r>
      <w:r w:rsidRPr="008A2900">
        <w:rPr>
          <w:rFonts w:cstheme="minorHAnsi"/>
        </w:rPr>
        <w:t xml:space="preserve">rough. These were generally not </w:t>
      </w:r>
      <w:r w:rsidR="00A8224F" w:rsidRPr="008A2900">
        <w:rPr>
          <w:rFonts w:cstheme="minorHAnsi"/>
        </w:rPr>
        <w:t>made-up</w:t>
      </w:r>
      <w:r w:rsidRPr="008A2900">
        <w:rPr>
          <w:rFonts w:cstheme="minorHAnsi"/>
        </w:rPr>
        <w:t xml:space="preserve"> kits, but materials ready to be handed out, which included sunscreen, refrigerated water bottles and a </w:t>
      </w:r>
      <w:r w:rsidR="34987DB2" w:rsidRPr="008A2900">
        <w:rPr>
          <w:rFonts w:cstheme="minorHAnsi"/>
        </w:rPr>
        <w:t>C</w:t>
      </w:r>
      <w:r w:rsidRPr="008A2900">
        <w:rPr>
          <w:rFonts w:cstheme="minorHAnsi"/>
        </w:rPr>
        <w:t xml:space="preserve">ool </w:t>
      </w:r>
      <w:r w:rsidR="19207679" w:rsidRPr="008A2900">
        <w:rPr>
          <w:rFonts w:cstheme="minorHAnsi"/>
        </w:rPr>
        <w:t>P</w:t>
      </w:r>
      <w:r w:rsidRPr="008A2900">
        <w:rPr>
          <w:rFonts w:cstheme="minorHAnsi"/>
        </w:rPr>
        <w:t>laces map/brochure.</w:t>
      </w:r>
      <w:r w:rsidR="00152997" w:rsidRPr="008A2900">
        <w:rPr>
          <w:rFonts w:cstheme="minorHAnsi"/>
        </w:rPr>
        <w:t xml:space="preserve"> </w:t>
      </w:r>
    </w:p>
    <w:p w14:paraId="240E9FF9" w14:textId="6DF042AE" w:rsidR="003C1D26" w:rsidRPr="008A2900" w:rsidRDefault="00152997" w:rsidP="00865D26">
      <w:pPr>
        <w:rPr>
          <w:rFonts w:cstheme="minorHAnsi"/>
        </w:rPr>
      </w:pPr>
      <w:r w:rsidRPr="008A2900">
        <w:rPr>
          <w:rFonts w:cstheme="minorHAnsi"/>
        </w:rPr>
        <w:t xml:space="preserve">A total of 28 water bottles were recorded as being provided to </w:t>
      </w:r>
      <w:r w:rsidR="00F13BBA" w:rsidRPr="008A2900">
        <w:rPr>
          <w:rFonts w:cstheme="minorHAnsi"/>
        </w:rPr>
        <w:t xml:space="preserve">people sleeping </w:t>
      </w:r>
      <w:r w:rsidRPr="008A2900">
        <w:rPr>
          <w:rFonts w:cstheme="minorHAnsi"/>
        </w:rPr>
        <w:t>rough</w:t>
      </w:r>
      <w:r w:rsidR="008204B1" w:rsidRPr="008A2900">
        <w:rPr>
          <w:rFonts w:cstheme="minorHAnsi"/>
        </w:rPr>
        <w:t xml:space="preserve"> in parks</w:t>
      </w:r>
      <w:r w:rsidRPr="008A2900">
        <w:rPr>
          <w:rFonts w:cstheme="minorHAnsi"/>
        </w:rPr>
        <w:t xml:space="preserve">, however this is thought to be well below actual numbers provided due to inconsistencies in monitoring. Park </w:t>
      </w:r>
      <w:r w:rsidR="00F13BBA" w:rsidRPr="008A2900">
        <w:rPr>
          <w:rFonts w:cstheme="minorHAnsi"/>
        </w:rPr>
        <w:t>R</w:t>
      </w:r>
      <w:r w:rsidRPr="008A2900">
        <w:rPr>
          <w:rFonts w:cstheme="minorHAnsi"/>
        </w:rPr>
        <w:t xml:space="preserve">angers themselves also accessed the water bottles on hot days when they required. </w:t>
      </w:r>
    </w:p>
    <w:p w14:paraId="55F7748E" w14:textId="7E1C5077" w:rsidR="00185B5B" w:rsidRPr="008A2900" w:rsidRDefault="00185B5B" w:rsidP="00185B5B">
      <w:pPr>
        <w:pStyle w:val="Heading4"/>
        <w:rPr>
          <w:rFonts w:cstheme="minorHAnsi"/>
        </w:rPr>
      </w:pPr>
      <w:r w:rsidRPr="008A2900">
        <w:rPr>
          <w:rFonts w:cstheme="minorHAnsi"/>
        </w:rPr>
        <w:t xml:space="preserve">What worked </w:t>
      </w:r>
      <w:proofErr w:type="gramStart"/>
      <w:r w:rsidRPr="008A2900">
        <w:rPr>
          <w:rFonts w:cstheme="minorHAnsi"/>
        </w:rPr>
        <w:t>well</w:t>
      </w:r>
      <w:proofErr w:type="gramEnd"/>
    </w:p>
    <w:p w14:paraId="764DF6CE" w14:textId="654D0D0C" w:rsidR="00C22639" w:rsidRPr="008A2900" w:rsidRDefault="001D3A1B" w:rsidP="05DF2DAB">
      <w:pPr>
        <w:pStyle w:val="ListParagraph"/>
        <w:numPr>
          <w:ilvl w:val="0"/>
          <w:numId w:val="19"/>
        </w:numPr>
        <w:rPr>
          <w:rFonts w:cstheme="minorHAnsi"/>
        </w:rPr>
      </w:pPr>
      <w:r w:rsidRPr="008A2900">
        <w:rPr>
          <w:rFonts w:cstheme="minorHAnsi"/>
          <w:lang w:val="en-GB"/>
        </w:rPr>
        <w:t>T</w:t>
      </w:r>
      <w:r w:rsidR="00C22639" w:rsidRPr="008A2900">
        <w:rPr>
          <w:rFonts w:cstheme="minorHAnsi"/>
          <w:lang w:val="en-GB"/>
        </w:rPr>
        <w:t xml:space="preserve">he distribution of </w:t>
      </w:r>
      <w:r w:rsidRPr="008A2900">
        <w:rPr>
          <w:rFonts w:cstheme="minorHAnsi"/>
          <w:lang w:val="en-GB"/>
        </w:rPr>
        <w:t>Cool Kits</w:t>
      </w:r>
      <w:r w:rsidR="00C22639" w:rsidRPr="008A2900">
        <w:rPr>
          <w:rFonts w:cstheme="minorHAnsi"/>
          <w:lang w:val="en-GB"/>
        </w:rPr>
        <w:t xml:space="preserve"> and vouchers </w:t>
      </w:r>
      <w:r w:rsidR="0099051E" w:rsidRPr="008A2900">
        <w:rPr>
          <w:rFonts w:cstheme="minorHAnsi"/>
          <w:lang w:val="en-GB"/>
        </w:rPr>
        <w:t xml:space="preserve">through the Heat Smart Sessions and </w:t>
      </w:r>
      <w:r w:rsidRPr="008A2900">
        <w:rPr>
          <w:rFonts w:cstheme="minorHAnsi"/>
          <w:lang w:val="en-GB"/>
        </w:rPr>
        <w:t xml:space="preserve">at the Community Cool Places and Micro Labs pop-up </w:t>
      </w:r>
      <w:r w:rsidR="00C22639" w:rsidRPr="008A2900">
        <w:rPr>
          <w:rFonts w:cstheme="minorHAnsi"/>
          <w:lang w:val="en-GB"/>
        </w:rPr>
        <w:t>was well-received by the attendees, with some attendees</w:t>
      </w:r>
      <w:r w:rsidR="0099051E" w:rsidRPr="008A2900">
        <w:rPr>
          <w:rFonts w:cstheme="minorHAnsi"/>
          <w:lang w:val="en-GB"/>
        </w:rPr>
        <w:t xml:space="preserve"> at the Micro-Labs pop up</w:t>
      </w:r>
      <w:r w:rsidR="00C22639" w:rsidRPr="008A2900">
        <w:rPr>
          <w:rFonts w:cstheme="minorHAnsi"/>
          <w:lang w:val="en-GB"/>
        </w:rPr>
        <w:t xml:space="preserve"> even taking a kit for </w:t>
      </w:r>
      <w:r w:rsidRPr="008A2900">
        <w:rPr>
          <w:rFonts w:cstheme="minorHAnsi"/>
          <w:lang w:val="en-GB"/>
        </w:rPr>
        <w:t>other community members in need.</w:t>
      </w:r>
    </w:p>
    <w:p w14:paraId="1674B948" w14:textId="6B1C650E" w:rsidR="00ED1DEA" w:rsidRPr="008A2900" w:rsidRDefault="007B1F48" w:rsidP="05DF2DAB">
      <w:pPr>
        <w:pStyle w:val="ListParagraph"/>
        <w:numPr>
          <w:ilvl w:val="0"/>
          <w:numId w:val="19"/>
        </w:numPr>
        <w:rPr>
          <w:rFonts w:cstheme="minorHAnsi"/>
        </w:rPr>
      </w:pPr>
      <w:r w:rsidRPr="008A2900">
        <w:rPr>
          <w:rFonts w:cstheme="minorHAnsi"/>
          <w:lang w:val="en-GB"/>
        </w:rPr>
        <w:t xml:space="preserve">Utilising established partnerships to broaden the reach of engagement and distribution </w:t>
      </w:r>
      <w:r w:rsidR="001E3547" w:rsidRPr="008A2900">
        <w:rPr>
          <w:rFonts w:cstheme="minorHAnsi"/>
          <w:lang w:val="en-GB"/>
        </w:rPr>
        <w:t>of Cool Kits helped reach different community cohorts.</w:t>
      </w:r>
    </w:p>
    <w:p w14:paraId="1A99BA0C" w14:textId="353AF044" w:rsidR="008A1D7A" w:rsidRPr="008A2900" w:rsidRDefault="00F64A9D" w:rsidP="008A6E67">
      <w:pPr>
        <w:pStyle w:val="ListParagraph"/>
        <w:numPr>
          <w:ilvl w:val="0"/>
          <w:numId w:val="19"/>
        </w:numPr>
        <w:rPr>
          <w:rFonts w:cstheme="minorHAnsi"/>
        </w:rPr>
      </w:pPr>
      <w:r w:rsidRPr="008A2900">
        <w:rPr>
          <w:rFonts w:cstheme="minorHAnsi"/>
        </w:rPr>
        <w:t xml:space="preserve">Cold waters were well received by those sleeping rough. Park </w:t>
      </w:r>
      <w:r w:rsidR="00F13BBA" w:rsidRPr="008A2900">
        <w:rPr>
          <w:rFonts w:cstheme="minorHAnsi"/>
        </w:rPr>
        <w:t>R</w:t>
      </w:r>
      <w:r w:rsidRPr="008A2900">
        <w:rPr>
          <w:rFonts w:cstheme="minorHAnsi"/>
        </w:rPr>
        <w:t>angers reported that at times, providing these have acted as a conflict diffuser</w:t>
      </w:r>
      <w:r w:rsidR="008204B1" w:rsidRPr="008A2900">
        <w:rPr>
          <w:rFonts w:cstheme="minorHAnsi"/>
        </w:rPr>
        <w:t>.</w:t>
      </w:r>
    </w:p>
    <w:p w14:paraId="1A085696" w14:textId="36B34CE7" w:rsidR="008A1D7A" w:rsidRPr="008A2900" w:rsidRDefault="008204B1" w:rsidP="008A6E67">
      <w:pPr>
        <w:pStyle w:val="ListParagraph"/>
        <w:numPr>
          <w:ilvl w:val="0"/>
          <w:numId w:val="19"/>
        </w:numPr>
        <w:rPr>
          <w:rFonts w:cstheme="minorHAnsi"/>
        </w:rPr>
      </w:pPr>
      <w:r w:rsidRPr="008A2900">
        <w:rPr>
          <w:rFonts w:cstheme="minorHAnsi"/>
        </w:rPr>
        <w:t xml:space="preserve">Anecdotal feedback from community members highlighted the usefulness of the kits to people, including international students newly arrived </w:t>
      </w:r>
      <w:proofErr w:type="gramStart"/>
      <w:r w:rsidRPr="008A2900">
        <w:rPr>
          <w:rFonts w:cstheme="minorHAnsi"/>
        </w:rPr>
        <w:t>to</w:t>
      </w:r>
      <w:proofErr w:type="gramEnd"/>
      <w:r w:rsidRPr="008A2900">
        <w:rPr>
          <w:rFonts w:cstheme="minorHAnsi"/>
        </w:rPr>
        <w:t xml:space="preserve"> Melbourne who aren’t used to the weather, and people who don’t have or can’t afford to run air conditioning in their homes. </w:t>
      </w:r>
    </w:p>
    <w:p w14:paraId="113F40DC" w14:textId="77777777" w:rsidR="00185B5B" w:rsidRPr="008A2900" w:rsidRDefault="00185B5B" w:rsidP="00185B5B">
      <w:pPr>
        <w:pStyle w:val="Heading4"/>
        <w:rPr>
          <w:rFonts w:cstheme="minorHAnsi"/>
        </w:rPr>
      </w:pPr>
      <w:r w:rsidRPr="008A2900">
        <w:rPr>
          <w:rFonts w:cstheme="minorHAnsi"/>
        </w:rPr>
        <w:t>Challenges</w:t>
      </w:r>
    </w:p>
    <w:p w14:paraId="28A41CDF" w14:textId="562F1CBC" w:rsidR="00BA336F" w:rsidRPr="008A2900" w:rsidRDefault="00A34922" w:rsidP="008A6E67">
      <w:pPr>
        <w:pStyle w:val="ListParagraph"/>
        <w:numPr>
          <w:ilvl w:val="0"/>
          <w:numId w:val="19"/>
        </w:numPr>
        <w:rPr>
          <w:rFonts w:cstheme="minorHAnsi"/>
        </w:rPr>
      </w:pPr>
      <w:r w:rsidRPr="008A2900">
        <w:rPr>
          <w:rFonts w:cstheme="minorHAnsi"/>
        </w:rPr>
        <w:t xml:space="preserve">Assembling the </w:t>
      </w:r>
      <w:r w:rsidR="00BA336F" w:rsidRPr="008A2900">
        <w:rPr>
          <w:rFonts w:cstheme="minorHAnsi"/>
        </w:rPr>
        <w:t>kits</w:t>
      </w:r>
      <w:r w:rsidR="007706F4" w:rsidRPr="008A2900">
        <w:rPr>
          <w:rFonts w:cstheme="minorHAnsi"/>
        </w:rPr>
        <w:t xml:space="preserve"> takes considerable staff time</w:t>
      </w:r>
      <w:r w:rsidR="004A4F75" w:rsidRPr="008A2900">
        <w:rPr>
          <w:rFonts w:cstheme="minorHAnsi"/>
        </w:rPr>
        <w:t xml:space="preserve">. </w:t>
      </w:r>
      <w:r w:rsidR="005C7383" w:rsidRPr="008A2900">
        <w:rPr>
          <w:rFonts w:cstheme="minorHAnsi"/>
        </w:rPr>
        <w:t>Meeting the demand for kits at various points</w:t>
      </w:r>
      <w:r w:rsidR="008218A3" w:rsidRPr="008A2900">
        <w:rPr>
          <w:rFonts w:cstheme="minorHAnsi"/>
        </w:rPr>
        <w:t xml:space="preserve"> of time</w:t>
      </w:r>
      <w:r w:rsidR="005C7383" w:rsidRPr="008A2900">
        <w:rPr>
          <w:rFonts w:cstheme="minorHAnsi"/>
        </w:rPr>
        <w:t xml:space="preserve"> across the project period were dependent on staff availability to assemble. </w:t>
      </w:r>
    </w:p>
    <w:p w14:paraId="16FA3FA0" w14:textId="2F59F1F5" w:rsidR="008204B1" w:rsidRPr="008A2900" w:rsidRDefault="008204B1" w:rsidP="008A6E67">
      <w:pPr>
        <w:pStyle w:val="ListParagraph"/>
        <w:numPr>
          <w:ilvl w:val="0"/>
          <w:numId w:val="19"/>
        </w:numPr>
        <w:rPr>
          <w:rFonts w:cstheme="minorHAnsi"/>
        </w:rPr>
      </w:pPr>
      <w:r w:rsidRPr="008A2900">
        <w:rPr>
          <w:rFonts w:cstheme="minorHAnsi"/>
        </w:rPr>
        <w:t>There were i</w:t>
      </w:r>
      <w:r w:rsidR="00EC2D29" w:rsidRPr="008A2900">
        <w:rPr>
          <w:rFonts w:cstheme="minorHAnsi"/>
        </w:rPr>
        <w:t xml:space="preserve">nconsistencies with recording how many water bottles were handed out to rough sleepers by Park </w:t>
      </w:r>
      <w:r w:rsidRPr="008A2900">
        <w:rPr>
          <w:rFonts w:cstheme="minorHAnsi"/>
        </w:rPr>
        <w:t>Ra</w:t>
      </w:r>
      <w:r w:rsidR="00EC2D29" w:rsidRPr="008A2900">
        <w:rPr>
          <w:rFonts w:cstheme="minorHAnsi"/>
        </w:rPr>
        <w:t xml:space="preserve">ngers. </w:t>
      </w:r>
    </w:p>
    <w:p w14:paraId="05F072F9" w14:textId="3D362F60" w:rsidR="008204B1" w:rsidRPr="008A2900" w:rsidRDefault="008204B1" w:rsidP="008A6E67">
      <w:pPr>
        <w:pStyle w:val="ListParagraph"/>
        <w:numPr>
          <w:ilvl w:val="0"/>
          <w:numId w:val="19"/>
        </w:numPr>
        <w:rPr>
          <w:rFonts w:cstheme="minorHAnsi"/>
        </w:rPr>
      </w:pPr>
      <w:r w:rsidRPr="008A2900">
        <w:rPr>
          <w:rFonts w:cstheme="minorHAnsi"/>
        </w:rPr>
        <w:t xml:space="preserve">Ensuring that the water bottles were kept cold was sometimes a challenge for </w:t>
      </w:r>
      <w:r w:rsidR="00DE386C" w:rsidRPr="008A2900">
        <w:rPr>
          <w:rFonts w:cstheme="minorHAnsi"/>
        </w:rPr>
        <w:t>P</w:t>
      </w:r>
      <w:r w:rsidRPr="008A2900">
        <w:rPr>
          <w:rFonts w:cstheme="minorHAnsi"/>
        </w:rPr>
        <w:t xml:space="preserve">ark </w:t>
      </w:r>
      <w:r w:rsidR="00DE386C" w:rsidRPr="008A2900">
        <w:rPr>
          <w:rFonts w:cstheme="minorHAnsi"/>
        </w:rPr>
        <w:t>R</w:t>
      </w:r>
      <w:r w:rsidRPr="008A2900">
        <w:rPr>
          <w:rFonts w:cstheme="minorHAnsi"/>
        </w:rPr>
        <w:t xml:space="preserve">angers who had to carry eskies with them – however, providing cold rather than room temperature water was noted as a key strength of the </w:t>
      </w:r>
      <w:r w:rsidR="00891C08" w:rsidRPr="008A2900">
        <w:rPr>
          <w:rFonts w:cstheme="minorHAnsi"/>
        </w:rPr>
        <w:t>initiative</w:t>
      </w:r>
      <w:r w:rsidRPr="008A2900">
        <w:rPr>
          <w:rFonts w:cstheme="minorHAnsi"/>
        </w:rPr>
        <w:t xml:space="preserve">. </w:t>
      </w:r>
    </w:p>
    <w:p w14:paraId="6F67CC6A" w14:textId="754322B3" w:rsidR="008204B1" w:rsidRPr="008A2900" w:rsidRDefault="00185B5B" w:rsidP="008204B1">
      <w:pPr>
        <w:pStyle w:val="Heading4"/>
        <w:rPr>
          <w:rFonts w:cstheme="minorHAnsi"/>
        </w:rPr>
      </w:pPr>
      <w:r w:rsidRPr="008A2900">
        <w:rPr>
          <w:rFonts w:cstheme="minorHAnsi"/>
        </w:rPr>
        <w:t>Lessons</w:t>
      </w:r>
    </w:p>
    <w:p w14:paraId="1AB24E48" w14:textId="4F0D9DFB" w:rsidR="003C1D26" w:rsidRPr="008A2900" w:rsidRDefault="00B45B71" w:rsidP="008A6E67">
      <w:pPr>
        <w:pStyle w:val="ListParagraph"/>
        <w:numPr>
          <w:ilvl w:val="0"/>
          <w:numId w:val="19"/>
        </w:numPr>
        <w:rPr>
          <w:rFonts w:cstheme="minorHAnsi"/>
        </w:rPr>
      </w:pPr>
      <w:r w:rsidRPr="008A2900">
        <w:rPr>
          <w:rFonts w:cstheme="minorHAnsi"/>
        </w:rPr>
        <w:t>People sleeping r</w:t>
      </w:r>
      <w:r w:rsidR="008A64CE" w:rsidRPr="008A2900">
        <w:rPr>
          <w:rFonts w:cstheme="minorHAnsi"/>
        </w:rPr>
        <w:t>ough were grateful to receive water bottles when temperatures were less than 30 degrees, highlighting that the effects of mid-20s degree heat can still be felt when outside without shade, and that even when not hot at all, water is useful to those experiencing homelessness.</w:t>
      </w:r>
    </w:p>
    <w:p w14:paraId="35955E30" w14:textId="77777777" w:rsidR="00E8257F" w:rsidRPr="008A2900" w:rsidRDefault="04AC71C0" w:rsidP="008A6E67">
      <w:pPr>
        <w:pStyle w:val="ListParagraph"/>
        <w:numPr>
          <w:ilvl w:val="0"/>
          <w:numId w:val="19"/>
        </w:numPr>
        <w:rPr>
          <w:rFonts w:cstheme="minorHAnsi"/>
        </w:rPr>
      </w:pPr>
      <w:r w:rsidRPr="008A2900">
        <w:rPr>
          <w:rFonts w:cstheme="minorHAnsi"/>
        </w:rPr>
        <w:lastRenderedPageBreak/>
        <w:t xml:space="preserve">Additional items could be included in the Cool Kits. Items suggested through the Heat Smart Sessions feedback </w:t>
      </w:r>
      <w:r w:rsidR="6C9EAE95" w:rsidRPr="008A2900">
        <w:rPr>
          <w:rFonts w:cstheme="minorHAnsi"/>
        </w:rPr>
        <w:t>include hats and handheld water misting fans would be useful items.</w:t>
      </w:r>
    </w:p>
    <w:p w14:paraId="47D69DBA" w14:textId="0C3E2512" w:rsidR="003C1D26" w:rsidRPr="008A2900" w:rsidRDefault="00E04532" w:rsidP="008A6E67">
      <w:pPr>
        <w:pStyle w:val="ListParagraph"/>
        <w:numPr>
          <w:ilvl w:val="0"/>
          <w:numId w:val="19"/>
        </w:numPr>
        <w:rPr>
          <w:rFonts w:cstheme="minorHAnsi"/>
        </w:rPr>
      </w:pPr>
      <w:r w:rsidRPr="008A2900">
        <w:rPr>
          <w:rFonts w:cstheme="minorHAnsi"/>
        </w:rPr>
        <w:t xml:space="preserve">Partnering with community organisations is an effective way to distribute Cool Kits and reach more vulnerable community members. </w:t>
      </w:r>
      <w:r w:rsidR="00E8257F" w:rsidRPr="008A2900">
        <w:rPr>
          <w:rFonts w:cstheme="minorHAnsi"/>
        </w:rPr>
        <w:t xml:space="preserve">Expanding </w:t>
      </w:r>
      <w:r w:rsidRPr="008A2900">
        <w:rPr>
          <w:rFonts w:cstheme="minorHAnsi"/>
        </w:rPr>
        <w:t xml:space="preserve">the </w:t>
      </w:r>
      <w:r w:rsidR="00ED1DEA" w:rsidRPr="008A2900">
        <w:rPr>
          <w:rFonts w:cstheme="minorHAnsi"/>
        </w:rPr>
        <w:t>network</w:t>
      </w:r>
      <w:r w:rsidRPr="008A2900">
        <w:rPr>
          <w:rFonts w:cstheme="minorHAnsi"/>
        </w:rPr>
        <w:t xml:space="preserve"> of agencies involved in this initiative </w:t>
      </w:r>
      <w:r w:rsidR="002D6007" w:rsidRPr="008A2900">
        <w:rPr>
          <w:rFonts w:cstheme="minorHAnsi"/>
        </w:rPr>
        <w:t xml:space="preserve">would help </w:t>
      </w:r>
      <w:r w:rsidR="000419FD" w:rsidRPr="008A2900">
        <w:rPr>
          <w:rFonts w:cstheme="minorHAnsi"/>
        </w:rPr>
        <w:t>reach different cohorts in the community.</w:t>
      </w:r>
      <w:r w:rsidR="00B45B71" w:rsidRPr="008A2900">
        <w:rPr>
          <w:rFonts w:cstheme="minorHAnsi"/>
        </w:rPr>
        <w:br/>
      </w:r>
    </w:p>
    <w:p w14:paraId="7E7F24C8" w14:textId="14CB3C46" w:rsidR="00B171F9" w:rsidRPr="008A2900" w:rsidRDefault="00B171F9" w:rsidP="00C12F27">
      <w:pPr>
        <w:pStyle w:val="Heading3"/>
        <w:rPr>
          <w:rFonts w:cstheme="minorHAnsi"/>
        </w:rPr>
      </w:pPr>
      <w:r w:rsidRPr="008A2900">
        <w:rPr>
          <w:rFonts w:cstheme="minorHAnsi"/>
        </w:rPr>
        <w:t>Heat Smart Se</w:t>
      </w:r>
      <w:r w:rsidR="00DF7EC1" w:rsidRPr="008A2900">
        <w:rPr>
          <w:rFonts w:cstheme="minorHAnsi"/>
        </w:rPr>
        <w:t>ssion</w:t>
      </w:r>
      <w:r w:rsidRPr="008A2900">
        <w:rPr>
          <w:rFonts w:cstheme="minorHAnsi"/>
        </w:rPr>
        <w:t>s</w:t>
      </w:r>
    </w:p>
    <w:p w14:paraId="3D5DC336" w14:textId="77DE8489" w:rsidR="00C32AD2" w:rsidRPr="008A2900" w:rsidRDefault="00C32AD2" w:rsidP="00C32AD2">
      <w:pPr>
        <w:pStyle w:val="Heading4"/>
        <w:rPr>
          <w:rFonts w:cstheme="minorHAnsi"/>
        </w:rPr>
      </w:pPr>
      <w:r w:rsidRPr="008A2900">
        <w:rPr>
          <w:rFonts w:cstheme="minorHAnsi"/>
        </w:rPr>
        <w:t>Delivery and outcomes</w:t>
      </w:r>
    </w:p>
    <w:p w14:paraId="76B71B3C" w14:textId="5D5F2285" w:rsidR="00B171F9" w:rsidRPr="008A2900" w:rsidRDefault="00B171F9" w:rsidP="00B171F9">
      <w:pPr>
        <w:rPr>
          <w:rFonts w:cstheme="minorHAnsi"/>
        </w:rPr>
      </w:pPr>
      <w:r w:rsidRPr="008A2900">
        <w:rPr>
          <w:rFonts w:cstheme="minorHAnsi"/>
        </w:rPr>
        <w:t>A series of in-person seminars and pop-up conversations with vulnerable cohorts were delivered across the City of Melbourne.</w:t>
      </w:r>
      <w:r w:rsidR="008D0B2B" w:rsidRPr="008A2900">
        <w:rPr>
          <w:rFonts w:cstheme="minorHAnsi"/>
        </w:rPr>
        <w:t xml:space="preserve"> This was not the first time the Heat Smart Se</w:t>
      </w:r>
      <w:r w:rsidR="00DF7EC1" w:rsidRPr="008A2900">
        <w:rPr>
          <w:rFonts w:cstheme="minorHAnsi"/>
        </w:rPr>
        <w:t>ssion</w:t>
      </w:r>
      <w:r w:rsidR="008D0B2B" w:rsidRPr="008A2900">
        <w:rPr>
          <w:rFonts w:cstheme="minorHAnsi"/>
        </w:rPr>
        <w:t>s were delivered – over the 2022-23 Summer, the se</w:t>
      </w:r>
      <w:r w:rsidR="00DF7EC1" w:rsidRPr="008A2900">
        <w:rPr>
          <w:rFonts w:cstheme="minorHAnsi"/>
        </w:rPr>
        <w:t>ssion</w:t>
      </w:r>
      <w:r w:rsidR="008D0B2B" w:rsidRPr="008A2900">
        <w:rPr>
          <w:rFonts w:cstheme="minorHAnsi"/>
        </w:rPr>
        <w:t>s were delivered to vulnerable cohorts in the community and were well received. The key objectives of the se</w:t>
      </w:r>
      <w:r w:rsidR="00861C4E" w:rsidRPr="008A2900">
        <w:rPr>
          <w:rFonts w:cstheme="minorHAnsi"/>
        </w:rPr>
        <w:t>ssion</w:t>
      </w:r>
      <w:r w:rsidR="008D0B2B" w:rsidRPr="008A2900">
        <w:rPr>
          <w:rFonts w:cstheme="minorHAnsi"/>
        </w:rPr>
        <w:t xml:space="preserve">s </w:t>
      </w:r>
      <w:r w:rsidR="4CFB0E57" w:rsidRPr="008A2900">
        <w:rPr>
          <w:rFonts w:cstheme="minorHAnsi"/>
        </w:rPr>
        <w:t>were</w:t>
      </w:r>
      <w:r w:rsidR="008D0B2B" w:rsidRPr="008A2900">
        <w:rPr>
          <w:rFonts w:cstheme="minorHAnsi"/>
        </w:rPr>
        <w:t xml:space="preserve"> to:</w:t>
      </w:r>
    </w:p>
    <w:p w14:paraId="739392E3" w14:textId="4F897D14" w:rsidR="008D0B2B" w:rsidRPr="008A2900" w:rsidRDefault="008D0B2B" w:rsidP="008A6E67">
      <w:pPr>
        <w:pStyle w:val="ListParagraph"/>
        <w:numPr>
          <w:ilvl w:val="0"/>
          <w:numId w:val="11"/>
        </w:numPr>
        <w:rPr>
          <w:rFonts w:cstheme="minorHAnsi"/>
        </w:rPr>
      </w:pPr>
      <w:r w:rsidRPr="008A2900">
        <w:rPr>
          <w:rFonts w:cstheme="minorHAnsi"/>
        </w:rPr>
        <w:t>raise awareness of the danger of heat-related illness during the Melbourne summer</w:t>
      </w:r>
    </w:p>
    <w:p w14:paraId="7F771389" w14:textId="40F24C45" w:rsidR="008D0B2B" w:rsidRPr="008A2900" w:rsidRDefault="008D0B2B" w:rsidP="008A6E67">
      <w:pPr>
        <w:pStyle w:val="ListParagraph"/>
        <w:numPr>
          <w:ilvl w:val="0"/>
          <w:numId w:val="11"/>
        </w:numPr>
        <w:rPr>
          <w:rFonts w:cstheme="minorHAnsi"/>
        </w:rPr>
      </w:pPr>
      <w:r w:rsidRPr="008A2900">
        <w:rPr>
          <w:rFonts w:cstheme="minorHAnsi"/>
        </w:rPr>
        <w:t xml:space="preserve">educate target audiences on clear tips on how to modify behaviour to prevent heat-related illness during extreme heat periods </w:t>
      </w:r>
      <w:r w:rsidR="2652BC92" w:rsidRPr="008A2900">
        <w:rPr>
          <w:rFonts w:cstheme="minorHAnsi"/>
        </w:rPr>
        <w:t>to</w:t>
      </w:r>
      <w:r w:rsidRPr="008A2900">
        <w:rPr>
          <w:rFonts w:cstheme="minorHAnsi"/>
        </w:rPr>
        <w:t xml:space="preserve"> build community </w:t>
      </w:r>
      <w:proofErr w:type="gramStart"/>
      <w:r w:rsidRPr="008A2900">
        <w:rPr>
          <w:rFonts w:cstheme="minorHAnsi"/>
        </w:rPr>
        <w:t>resilience</w:t>
      </w:r>
      <w:proofErr w:type="gramEnd"/>
    </w:p>
    <w:p w14:paraId="5FA9DB25" w14:textId="3338C2E0" w:rsidR="008D0B2B" w:rsidRPr="008A2900" w:rsidRDefault="008D0B2B" w:rsidP="008A6E67">
      <w:pPr>
        <w:pStyle w:val="ListParagraph"/>
        <w:numPr>
          <w:ilvl w:val="0"/>
          <w:numId w:val="11"/>
        </w:numPr>
        <w:rPr>
          <w:rFonts w:cstheme="minorHAnsi"/>
        </w:rPr>
      </w:pPr>
      <w:r w:rsidRPr="008A2900">
        <w:rPr>
          <w:rFonts w:cstheme="minorHAnsi"/>
        </w:rPr>
        <w:t xml:space="preserve">provide </w:t>
      </w:r>
      <w:r w:rsidR="007A0C8A" w:rsidRPr="008A2900">
        <w:rPr>
          <w:rFonts w:cstheme="minorHAnsi"/>
        </w:rPr>
        <w:t>cool</w:t>
      </w:r>
      <w:r w:rsidRPr="008A2900">
        <w:rPr>
          <w:rFonts w:cstheme="minorHAnsi"/>
        </w:rPr>
        <w:t xml:space="preserve"> kits as a supportive tool.</w:t>
      </w:r>
    </w:p>
    <w:p w14:paraId="182FBB5D" w14:textId="4D3D44BF" w:rsidR="003A2ACB" w:rsidRPr="008A2900" w:rsidRDefault="00D84B7D" w:rsidP="00B171F9">
      <w:pPr>
        <w:rPr>
          <w:rFonts w:cstheme="minorHAnsi"/>
        </w:rPr>
      </w:pPr>
      <w:r w:rsidRPr="008A2900">
        <w:rPr>
          <w:rFonts w:cstheme="minorHAnsi"/>
        </w:rPr>
        <w:t xml:space="preserve">A total of </w:t>
      </w:r>
      <w:r w:rsidR="00353BD2" w:rsidRPr="008A2900">
        <w:rPr>
          <w:rFonts w:cstheme="minorHAnsi"/>
        </w:rPr>
        <w:t>11</w:t>
      </w:r>
      <w:r w:rsidRPr="008A2900">
        <w:rPr>
          <w:rFonts w:cstheme="minorHAnsi"/>
        </w:rPr>
        <w:t xml:space="preserve"> sessions were run, including pop up sessions and stalls</w:t>
      </w:r>
      <w:r w:rsidR="00BF74C9" w:rsidRPr="008A2900">
        <w:rPr>
          <w:rFonts w:cstheme="minorHAnsi"/>
        </w:rPr>
        <w:t xml:space="preserve">, with </w:t>
      </w:r>
      <w:r w:rsidR="00353BD2" w:rsidRPr="008A2900">
        <w:rPr>
          <w:rFonts w:cstheme="minorHAnsi"/>
        </w:rPr>
        <w:t xml:space="preserve">between 10-60 participants booked per heat smart session. </w:t>
      </w:r>
      <w:r w:rsidR="00BF74C9" w:rsidRPr="008A2900">
        <w:rPr>
          <w:rFonts w:cstheme="minorHAnsi"/>
        </w:rPr>
        <w:t xml:space="preserve"> </w:t>
      </w:r>
      <w:r w:rsidR="003A2ACB" w:rsidRPr="008A2900">
        <w:rPr>
          <w:rFonts w:cstheme="minorHAnsi"/>
        </w:rPr>
        <w:t xml:space="preserve">Additionally, as part of the Keep Cool – Heat Smart Awareness campaign, 1225 cool kits were </w:t>
      </w:r>
      <w:r w:rsidR="001B27BD" w:rsidRPr="008A2900">
        <w:rPr>
          <w:rFonts w:cstheme="minorHAnsi"/>
        </w:rPr>
        <w:t xml:space="preserve">also distributed through pop up stands at City </w:t>
      </w:r>
      <w:r w:rsidR="4FBC2B66" w:rsidRPr="008A2900">
        <w:rPr>
          <w:rFonts w:cstheme="minorHAnsi"/>
        </w:rPr>
        <w:t>Library</w:t>
      </w:r>
      <w:r w:rsidR="001B27BD" w:rsidRPr="008A2900">
        <w:rPr>
          <w:rFonts w:cstheme="minorHAnsi"/>
        </w:rPr>
        <w:t xml:space="preserve">, Kathleen Symes and </w:t>
      </w:r>
      <w:proofErr w:type="spellStart"/>
      <w:r w:rsidR="001B27BD" w:rsidRPr="008A2900">
        <w:rPr>
          <w:rFonts w:cstheme="minorHAnsi"/>
        </w:rPr>
        <w:t>narrm</w:t>
      </w:r>
      <w:proofErr w:type="spellEnd"/>
      <w:r w:rsidR="001B27BD" w:rsidRPr="008A2900">
        <w:rPr>
          <w:rFonts w:cstheme="minorHAnsi"/>
        </w:rPr>
        <w:t xml:space="preserve"> </w:t>
      </w:r>
      <w:proofErr w:type="spellStart"/>
      <w:r w:rsidR="001B27BD" w:rsidRPr="008A2900">
        <w:rPr>
          <w:rFonts w:cstheme="minorHAnsi"/>
        </w:rPr>
        <w:t>ngarrgu</w:t>
      </w:r>
      <w:proofErr w:type="spellEnd"/>
      <w:r w:rsidR="001B27BD" w:rsidRPr="008A2900">
        <w:rPr>
          <w:rFonts w:cstheme="minorHAnsi"/>
        </w:rPr>
        <w:t xml:space="preserve"> library. </w:t>
      </w:r>
    </w:p>
    <w:p w14:paraId="45EA5702" w14:textId="2398E345" w:rsidR="00353BD2" w:rsidRPr="008A2900" w:rsidRDefault="00353BD2" w:rsidP="00B171F9">
      <w:pPr>
        <w:rPr>
          <w:rFonts w:cstheme="minorHAnsi"/>
        </w:rPr>
      </w:pPr>
      <w:r w:rsidRPr="008A2900">
        <w:rPr>
          <w:rFonts w:cstheme="minorHAnsi"/>
        </w:rPr>
        <w:t xml:space="preserve">Translators participated in the sessions to support communication with participants in Spanish, Arabic, Vietnamese, </w:t>
      </w:r>
      <w:proofErr w:type="gramStart"/>
      <w:r w:rsidRPr="008A2900">
        <w:rPr>
          <w:rFonts w:cstheme="minorHAnsi"/>
        </w:rPr>
        <w:t>Cantonese</w:t>
      </w:r>
      <w:proofErr w:type="gramEnd"/>
      <w:r w:rsidRPr="008A2900">
        <w:rPr>
          <w:rFonts w:cstheme="minorHAnsi"/>
        </w:rPr>
        <w:t xml:space="preserve"> and Mandarin. Evaluation forms were also translated into Mandarin, Cantonese, Vietnamese, Arabic, Somali, Spanish, Italian and Greek to enable the opportunity </w:t>
      </w:r>
      <w:r w:rsidR="00FF49BA" w:rsidRPr="008A2900">
        <w:rPr>
          <w:rFonts w:cstheme="minorHAnsi"/>
        </w:rPr>
        <w:t>to collect</w:t>
      </w:r>
      <w:r w:rsidRPr="008A2900">
        <w:rPr>
          <w:rFonts w:cstheme="minorHAnsi"/>
        </w:rPr>
        <w:t xml:space="preserve"> feedback from participants. </w:t>
      </w:r>
    </w:p>
    <w:p w14:paraId="3EB8FFA4" w14:textId="3B538404" w:rsidR="003A2ACB" w:rsidRPr="008A2900" w:rsidRDefault="001B27BD" w:rsidP="00B171F9">
      <w:pPr>
        <w:rPr>
          <w:rFonts w:cstheme="minorHAnsi"/>
        </w:rPr>
      </w:pPr>
      <w:r w:rsidRPr="008A2900">
        <w:rPr>
          <w:rFonts w:cstheme="minorHAnsi"/>
        </w:rPr>
        <w:t xml:space="preserve">Feedback from 98 participants who completed the evaluation form highlighted an increase in overall knowledge of heat risk and preparedness after the session, with 50% of participants rating their knowledge as ‘excellent’ after the session compared with 12% before. All participants were positive about the quality of the resources provided in the </w:t>
      </w:r>
      <w:r w:rsidR="00D9614F" w:rsidRPr="008A2900">
        <w:rPr>
          <w:rFonts w:cstheme="minorHAnsi"/>
        </w:rPr>
        <w:t>Cool</w:t>
      </w:r>
      <w:r w:rsidRPr="008A2900">
        <w:rPr>
          <w:rFonts w:cstheme="minorHAnsi"/>
        </w:rPr>
        <w:t xml:space="preserve"> Kits, with 51% reporting they were ‘excellent’ and 44% reflecting that they were ‘good.’ </w:t>
      </w:r>
    </w:p>
    <w:p w14:paraId="419E29BB" w14:textId="69BFC1C4" w:rsidR="001B27BD" w:rsidRPr="008A2900" w:rsidRDefault="001B27BD" w:rsidP="00B171F9">
      <w:pPr>
        <w:rPr>
          <w:rFonts w:cstheme="minorHAnsi"/>
        </w:rPr>
      </w:pPr>
      <w:r w:rsidRPr="008A2900">
        <w:rPr>
          <w:rFonts w:cstheme="minorHAnsi"/>
        </w:rPr>
        <w:t xml:space="preserve">Participant feedback highlighted the value of the sessions in changing their behaviour during days of extreme heat, </w:t>
      </w:r>
      <w:proofErr w:type="gramStart"/>
      <w:r w:rsidRPr="008A2900">
        <w:rPr>
          <w:rFonts w:cstheme="minorHAnsi"/>
        </w:rPr>
        <w:t>including</w:t>
      </w:r>
      <w:proofErr w:type="gramEnd"/>
      <w:r w:rsidRPr="008A2900">
        <w:rPr>
          <w:rFonts w:cstheme="minorHAnsi"/>
        </w:rPr>
        <w:t xml:space="preserve"> </w:t>
      </w:r>
    </w:p>
    <w:p w14:paraId="57E65EA6" w14:textId="21F04AB3" w:rsidR="001B27BD" w:rsidRPr="008A2900" w:rsidRDefault="001B27BD" w:rsidP="008A6E67">
      <w:pPr>
        <w:pStyle w:val="ListParagraph"/>
        <w:numPr>
          <w:ilvl w:val="0"/>
          <w:numId w:val="50"/>
        </w:numPr>
        <w:rPr>
          <w:rFonts w:cstheme="minorHAnsi"/>
        </w:rPr>
      </w:pPr>
      <w:r w:rsidRPr="008A2900">
        <w:rPr>
          <w:rFonts w:cstheme="minorHAnsi"/>
        </w:rPr>
        <w:t xml:space="preserve">checking in with neighbours </w:t>
      </w:r>
    </w:p>
    <w:p w14:paraId="1980A4F8" w14:textId="0397CB8F" w:rsidR="001B27BD" w:rsidRPr="008A2900" w:rsidRDefault="001B27BD" w:rsidP="008A6E67">
      <w:pPr>
        <w:pStyle w:val="ListParagraph"/>
        <w:numPr>
          <w:ilvl w:val="0"/>
          <w:numId w:val="50"/>
        </w:numPr>
        <w:rPr>
          <w:rFonts w:cstheme="minorHAnsi"/>
        </w:rPr>
      </w:pPr>
      <w:r w:rsidRPr="008A2900">
        <w:rPr>
          <w:rFonts w:cstheme="minorHAnsi"/>
        </w:rPr>
        <w:t xml:space="preserve">drinking water to keep </w:t>
      </w:r>
      <w:proofErr w:type="gramStart"/>
      <w:r w:rsidRPr="008A2900">
        <w:rPr>
          <w:rFonts w:cstheme="minorHAnsi"/>
        </w:rPr>
        <w:t>cool</w:t>
      </w:r>
      <w:proofErr w:type="gramEnd"/>
    </w:p>
    <w:p w14:paraId="60457DF5" w14:textId="5FFABAC7" w:rsidR="001B27BD" w:rsidRPr="008A2900" w:rsidRDefault="001B27BD" w:rsidP="008A6E67">
      <w:pPr>
        <w:pStyle w:val="ListParagraph"/>
        <w:numPr>
          <w:ilvl w:val="0"/>
          <w:numId w:val="50"/>
        </w:numPr>
        <w:rPr>
          <w:rFonts w:cstheme="minorHAnsi"/>
        </w:rPr>
      </w:pPr>
      <w:r w:rsidRPr="008A2900">
        <w:rPr>
          <w:rFonts w:cstheme="minorHAnsi"/>
        </w:rPr>
        <w:t>starting up a heatwave emergency kit</w:t>
      </w:r>
    </w:p>
    <w:p w14:paraId="1789AB86" w14:textId="054D285D" w:rsidR="003A2ACB" w:rsidRPr="008A2900" w:rsidRDefault="001B27BD" w:rsidP="008A6E67">
      <w:pPr>
        <w:pStyle w:val="ListParagraph"/>
        <w:numPr>
          <w:ilvl w:val="0"/>
          <w:numId w:val="50"/>
        </w:numPr>
        <w:rPr>
          <w:rFonts w:cstheme="minorHAnsi"/>
        </w:rPr>
      </w:pPr>
      <w:r w:rsidRPr="008A2900">
        <w:rPr>
          <w:rFonts w:cstheme="minorHAnsi"/>
        </w:rPr>
        <w:t xml:space="preserve">making a checklist and planning ahead </w:t>
      </w:r>
    </w:p>
    <w:p w14:paraId="16AD844D" w14:textId="77777777" w:rsidR="0004320D" w:rsidRPr="008A2900" w:rsidRDefault="0004320D" w:rsidP="0004320D">
      <w:pPr>
        <w:rPr>
          <w:rFonts w:cstheme="minorHAnsi"/>
        </w:rPr>
      </w:pPr>
    </w:p>
    <w:p w14:paraId="3D4F4D20" w14:textId="70B372E1" w:rsidR="00185B5B" w:rsidRPr="008A2900" w:rsidRDefault="00185B5B" w:rsidP="00185B5B">
      <w:pPr>
        <w:pStyle w:val="Heading4"/>
        <w:rPr>
          <w:rFonts w:cstheme="minorHAnsi"/>
        </w:rPr>
      </w:pPr>
      <w:r w:rsidRPr="008A2900">
        <w:rPr>
          <w:rFonts w:cstheme="minorHAnsi"/>
        </w:rPr>
        <w:lastRenderedPageBreak/>
        <w:t xml:space="preserve">What worked </w:t>
      </w:r>
      <w:proofErr w:type="gramStart"/>
      <w:r w:rsidRPr="008A2900">
        <w:rPr>
          <w:rFonts w:cstheme="minorHAnsi"/>
        </w:rPr>
        <w:t>well</w:t>
      </w:r>
      <w:proofErr w:type="gramEnd"/>
    </w:p>
    <w:p w14:paraId="4266A9AD" w14:textId="1B06DF59" w:rsidR="00554073" w:rsidRPr="008A2900" w:rsidRDefault="00554073" w:rsidP="008A6E67">
      <w:pPr>
        <w:pStyle w:val="ListParagraph"/>
        <w:numPr>
          <w:ilvl w:val="0"/>
          <w:numId w:val="48"/>
        </w:numPr>
        <w:rPr>
          <w:rFonts w:cstheme="minorHAnsi"/>
        </w:rPr>
      </w:pPr>
      <w:r w:rsidRPr="008A2900">
        <w:rPr>
          <w:rFonts w:cstheme="minorHAnsi"/>
        </w:rPr>
        <w:t xml:space="preserve">Overall, the Heat Smart Sessions and Cool Kits were well received by the different cohorts in the community and resulted in new knowledge about how to manage on days of extreme heat for participants.  </w:t>
      </w:r>
    </w:p>
    <w:p w14:paraId="5A187BA5" w14:textId="7847F9AF" w:rsidR="00554073" w:rsidRPr="008A2900" w:rsidRDefault="00554073" w:rsidP="00666294">
      <w:pPr>
        <w:pStyle w:val="Quote"/>
        <w:rPr>
          <w:rFonts w:cstheme="minorHAnsi"/>
        </w:rPr>
      </w:pPr>
      <w:r w:rsidRPr="008A2900">
        <w:rPr>
          <w:rFonts w:cstheme="minorHAnsi"/>
        </w:rPr>
        <w:t>It's not just about giving them the resources, but knowing where to find information, what actions they can do to build up this social resilience. So that's where a lot of that engagement has been</w:t>
      </w:r>
      <w:r w:rsidR="00320FC6" w:rsidRPr="008A2900">
        <w:rPr>
          <w:rFonts w:cstheme="minorHAnsi"/>
        </w:rPr>
        <w:t xml:space="preserve"> </w:t>
      </w:r>
      <w:r w:rsidRPr="008A2900">
        <w:rPr>
          <w:rFonts w:cstheme="minorHAnsi"/>
        </w:rPr>
        <w:t>around you, supporting them, to take their own actions or where to find resources so that they can make an informed decision. (Council staff interview)</w:t>
      </w:r>
    </w:p>
    <w:p w14:paraId="2BAB7302" w14:textId="1D0B1C92" w:rsidR="00554073" w:rsidRPr="008A2900" w:rsidRDefault="00554073" w:rsidP="008A6E67">
      <w:pPr>
        <w:pStyle w:val="ListParagraph"/>
        <w:numPr>
          <w:ilvl w:val="0"/>
          <w:numId w:val="48"/>
        </w:numPr>
        <w:rPr>
          <w:rFonts w:cstheme="minorHAnsi"/>
        </w:rPr>
      </w:pPr>
      <w:r w:rsidRPr="008A2900">
        <w:rPr>
          <w:rFonts w:cstheme="minorHAnsi"/>
        </w:rPr>
        <w:t>E</w:t>
      </w:r>
      <w:r w:rsidR="006C2AB1" w:rsidRPr="008A2900">
        <w:rPr>
          <w:rFonts w:cstheme="minorHAnsi"/>
        </w:rPr>
        <w:t>ngaging multicultural groups and community groups that are registered with community centres</w:t>
      </w:r>
      <w:r w:rsidRPr="008A2900">
        <w:rPr>
          <w:rFonts w:cstheme="minorHAnsi"/>
        </w:rPr>
        <w:t xml:space="preserve"> was a successful way to make the program accessible</w:t>
      </w:r>
      <w:r w:rsidR="00FC777C" w:rsidRPr="008A2900">
        <w:rPr>
          <w:rFonts w:cstheme="minorHAnsi"/>
        </w:rPr>
        <w:t xml:space="preserve"> to</w:t>
      </w:r>
      <w:r w:rsidRPr="008A2900">
        <w:rPr>
          <w:rFonts w:cstheme="minorHAnsi"/>
        </w:rPr>
        <w:t xml:space="preserve"> participants and helped build knowledge and resilience.</w:t>
      </w:r>
    </w:p>
    <w:p w14:paraId="56E2EFF4" w14:textId="0DFC5EE7" w:rsidR="0004320D" w:rsidRPr="008A2900" w:rsidRDefault="00554073" w:rsidP="008A6E67">
      <w:pPr>
        <w:pStyle w:val="ListParagraph"/>
        <w:numPr>
          <w:ilvl w:val="0"/>
          <w:numId w:val="48"/>
        </w:numPr>
        <w:rPr>
          <w:rFonts w:cstheme="minorHAnsi"/>
        </w:rPr>
      </w:pPr>
      <w:r w:rsidRPr="008A2900">
        <w:rPr>
          <w:rFonts w:cstheme="minorHAnsi"/>
        </w:rPr>
        <w:t>U</w:t>
      </w:r>
      <w:r w:rsidR="0004320D" w:rsidRPr="008A2900">
        <w:rPr>
          <w:rFonts w:cstheme="minorHAnsi"/>
        </w:rPr>
        <w:t>sing translators for some Heat Smart Se</w:t>
      </w:r>
      <w:r w:rsidR="00FC777C" w:rsidRPr="008A2900">
        <w:rPr>
          <w:rFonts w:cstheme="minorHAnsi"/>
        </w:rPr>
        <w:t>ssion</w:t>
      </w:r>
      <w:r w:rsidR="0004320D" w:rsidRPr="008A2900">
        <w:rPr>
          <w:rFonts w:cstheme="minorHAnsi"/>
        </w:rPr>
        <w:t xml:space="preserve">s to increase the accessibility </w:t>
      </w:r>
      <w:r w:rsidRPr="008A2900">
        <w:rPr>
          <w:rFonts w:cstheme="minorHAnsi"/>
        </w:rPr>
        <w:t xml:space="preserve">of the </w:t>
      </w:r>
      <w:proofErr w:type="gramStart"/>
      <w:r w:rsidRPr="008A2900">
        <w:rPr>
          <w:rFonts w:cstheme="minorHAnsi"/>
        </w:rPr>
        <w:t>events</w:t>
      </w:r>
      <w:proofErr w:type="gramEnd"/>
      <w:r w:rsidRPr="008A2900">
        <w:rPr>
          <w:rFonts w:cstheme="minorHAnsi"/>
        </w:rPr>
        <w:t xml:space="preserve"> </w:t>
      </w:r>
    </w:p>
    <w:p w14:paraId="5EE78876" w14:textId="42F2D0FB" w:rsidR="001B27BD" w:rsidRPr="008A2900" w:rsidRDefault="001B27BD" w:rsidP="008A6E67">
      <w:pPr>
        <w:pStyle w:val="ListParagraph"/>
        <w:numPr>
          <w:ilvl w:val="0"/>
          <w:numId w:val="48"/>
        </w:numPr>
        <w:rPr>
          <w:rFonts w:cstheme="minorHAnsi"/>
        </w:rPr>
      </w:pPr>
      <w:r w:rsidRPr="008A2900">
        <w:rPr>
          <w:rFonts w:cstheme="minorHAnsi"/>
        </w:rPr>
        <w:t>Having an adequate budget through partnering with the Heat Lab team to be able to deliver the events and reach more people</w:t>
      </w:r>
      <w:r w:rsidR="00554073" w:rsidRPr="008A2900">
        <w:rPr>
          <w:rFonts w:cstheme="minorHAnsi"/>
        </w:rPr>
        <w:t xml:space="preserve">. </w:t>
      </w:r>
    </w:p>
    <w:p w14:paraId="674A37E6" w14:textId="12620701" w:rsidR="0004320D" w:rsidRPr="008A2900" w:rsidRDefault="001B27BD" w:rsidP="00666294">
      <w:pPr>
        <w:pStyle w:val="Quote"/>
        <w:rPr>
          <w:rFonts w:cstheme="minorHAnsi"/>
        </w:rPr>
      </w:pPr>
      <w:r w:rsidRPr="008A2900">
        <w:rPr>
          <w:rFonts w:cstheme="minorHAnsi"/>
        </w:rPr>
        <w:t>It’s been a great partnership [with the Heat Lab team], and it's also been a great co-funded project I've had budget. We've had budget. But putting those 2 budgets together. It's been more effective and more outreaching. (Council staff interview)</w:t>
      </w:r>
    </w:p>
    <w:p w14:paraId="264EA25D" w14:textId="77777777" w:rsidR="00185B5B" w:rsidRPr="008A2900" w:rsidRDefault="00185B5B" w:rsidP="00185B5B">
      <w:pPr>
        <w:pStyle w:val="Heading4"/>
        <w:rPr>
          <w:rFonts w:cstheme="minorHAnsi"/>
        </w:rPr>
      </w:pPr>
      <w:r w:rsidRPr="008A2900">
        <w:rPr>
          <w:rFonts w:cstheme="minorHAnsi"/>
        </w:rPr>
        <w:t>Challenges</w:t>
      </w:r>
    </w:p>
    <w:p w14:paraId="0C5770DF" w14:textId="63C16C92" w:rsidR="00320FC6" w:rsidRPr="008A2900" w:rsidRDefault="00554073" w:rsidP="008A6E67">
      <w:pPr>
        <w:pStyle w:val="ListParagraph"/>
        <w:numPr>
          <w:ilvl w:val="0"/>
          <w:numId w:val="51"/>
        </w:numPr>
        <w:rPr>
          <w:rFonts w:cstheme="minorHAnsi"/>
        </w:rPr>
      </w:pPr>
      <w:r w:rsidRPr="008A2900">
        <w:rPr>
          <w:rFonts w:cstheme="minorHAnsi"/>
        </w:rPr>
        <w:t xml:space="preserve">There were no significant challenges identified for this initiative, beyond continuing to develop strategies to engage with harder-to-reach communities and ensuring translation services to make the program accessible for participants. </w:t>
      </w:r>
    </w:p>
    <w:p w14:paraId="31B7862E" w14:textId="77777777" w:rsidR="00185B5B" w:rsidRPr="008A2900" w:rsidRDefault="00185B5B" w:rsidP="00185B5B">
      <w:pPr>
        <w:pStyle w:val="Heading4"/>
        <w:rPr>
          <w:rFonts w:cstheme="minorHAnsi"/>
        </w:rPr>
      </w:pPr>
      <w:r w:rsidRPr="008A2900">
        <w:rPr>
          <w:rFonts w:cstheme="minorHAnsi"/>
        </w:rPr>
        <w:t>Lessons</w:t>
      </w:r>
    </w:p>
    <w:p w14:paraId="1A9D7F3C" w14:textId="5C28C58E" w:rsidR="007B1901" w:rsidRPr="008A2900" w:rsidRDefault="007B1901" w:rsidP="008A6E67">
      <w:pPr>
        <w:pStyle w:val="ListParagraph"/>
        <w:numPr>
          <w:ilvl w:val="0"/>
          <w:numId w:val="51"/>
        </w:numPr>
        <w:rPr>
          <w:rFonts w:cstheme="minorHAnsi"/>
        </w:rPr>
      </w:pPr>
      <w:r w:rsidRPr="008A2900">
        <w:rPr>
          <w:rFonts w:cstheme="minorHAnsi"/>
        </w:rPr>
        <w:t xml:space="preserve">Staff reflected on the labour-intensive nature of the initiative, which requires direct engagement by the facilitator. Council staff identified an opportunity to develop a ‘train the trainer’ model, where engaged organisations are trained to deliver the program to their community groups, as well as extend the ongoing engagement and outreach. </w:t>
      </w:r>
    </w:p>
    <w:p w14:paraId="2726E8A8" w14:textId="77777777" w:rsidR="007B1901" w:rsidRPr="008A2900" w:rsidRDefault="007B1901" w:rsidP="007B1901">
      <w:pPr>
        <w:pStyle w:val="Quote"/>
        <w:rPr>
          <w:rFonts w:cstheme="minorHAnsi"/>
        </w:rPr>
      </w:pPr>
      <w:r w:rsidRPr="008A2900">
        <w:rPr>
          <w:rFonts w:cstheme="minorHAnsi"/>
        </w:rPr>
        <w:t xml:space="preserve">Direct engagement is very valuable. But it's labour intensive, and that and that's what that's the other challenge…So how do we do that more effectively or efficiently, with the limited resources and outreach that we want to </w:t>
      </w:r>
      <w:proofErr w:type="gramStart"/>
      <w:r w:rsidRPr="008A2900">
        <w:rPr>
          <w:rFonts w:cstheme="minorHAnsi"/>
        </w:rPr>
        <w:t>do?...</w:t>
      </w:r>
      <w:proofErr w:type="gramEnd"/>
      <w:r w:rsidRPr="008A2900">
        <w:rPr>
          <w:rFonts w:cstheme="minorHAnsi"/>
        </w:rPr>
        <w:t>How do we train others [to facilitate sessions]? (Council staff interview)</w:t>
      </w:r>
    </w:p>
    <w:p w14:paraId="72D5C2D9" w14:textId="19565858" w:rsidR="006C2AB1" w:rsidRPr="008A2900" w:rsidRDefault="007B1901" w:rsidP="008A6E67">
      <w:pPr>
        <w:pStyle w:val="ListParagraph"/>
        <w:numPr>
          <w:ilvl w:val="0"/>
          <w:numId w:val="52"/>
        </w:numPr>
        <w:rPr>
          <w:rFonts w:cstheme="minorHAnsi"/>
        </w:rPr>
      </w:pPr>
      <w:r w:rsidRPr="008A2900">
        <w:rPr>
          <w:rFonts w:cstheme="minorHAnsi"/>
        </w:rPr>
        <w:t xml:space="preserve">The initiative benefited from working with established </w:t>
      </w:r>
      <w:proofErr w:type="gramStart"/>
      <w:r w:rsidRPr="008A2900">
        <w:rPr>
          <w:rFonts w:cstheme="minorHAnsi"/>
        </w:rPr>
        <w:t>partners, and</w:t>
      </w:r>
      <w:proofErr w:type="gramEnd"/>
      <w:r w:rsidRPr="008A2900">
        <w:rPr>
          <w:rFonts w:cstheme="minorHAnsi"/>
        </w:rPr>
        <w:t xml:space="preserve"> should continue to develop new partnerships into the future. </w:t>
      </w:r>
    </w:p>
    <w:p w14:paraId="33A90012" w14:textId="77777777" w:rsidR="006C2AB1" w:rsidRPr="008A2900" w:rsidRDefault="006C2AB1" w:rsidP="006C2AB1">
      <w:pPr>
        <w:rPr>
          <w:rFonts w:cstheme="minorHAnsi"/>
        </w:rPr>
      </w:pPr>
    </w:p>
    <w:p w14:paraId="6E06C970" w14:textId="77777777" w:rsidR="008D29F1" w:rsidRPr="008A2900" w:rsidRDefault="008D29F1" w:rsidP="008D29F1">
      <w:pPr>
        <w:rPr>
          <w:rFonts w:cstheme="minorHAnsi"/>
        </w:rPr>
      </w:pPr>
    </w:p>
    <w:p w14:paraId="42727A80" w14:textId="7EE64D9B" w:rsidR="00185B5B" w:rsidRPr="008A2900" w:rsidRDefault="008D29F1" w:rsidP="00C77BBA">
      <w:pPr>
        <w:pStyle w:val="Heading2"/>
        <w:rPr>
          <w:rFonts w:cstheme="minorHAnsi"/>
        </w:rPr>
      </w:pPr>
      <w:bookmarkStart w:id="26" w:name="_Toc174358774"/>
      <w:r w:rsidRPr="008A2900">
        <w:rPr>
          <w:rFonts w:cstheme="minorHAnsi"/>
        </w:rPr>
        <w:lastRenderedPageBreak/>
        <w:t xml:space="preserve">Provision of </w:t>
      </w:r>
      <w:r w:rsidR="30FE4B32" w:rsidRPr="008A2900">
        <w:rPr>
          <w:rFonts w:cstheme="minorHAnsi"/>
        </w:rPr>
        <w:t>C</w:t>
      </w:r>
      <w:r w:rsidRPr="008A2900">
        <w:rPr>
          <w:rFonts w:cstheme="minorHAnsi"/>
        </w:rPr>
        <w:t xml:space="preserve">ool </w:t>
      </w:r>
      <w:r w:rsidR="0DADD330" w:rsidRPr="008A2900">
        <w:rPr>
          <w:rFonts w:cstheme="minorHAnsi"/>
        </w:rPr>
        <w:t>P</w:t>
      </w:r>
      <w:r w:rsidRPr="008A2900">
        <w:rPr>
          <w:rFonts w:cstheme="minorHAnsi"/>
        </w:rPr>
        <w:t>laces</w:t>
      </w:r>
      <w:bookmarkEnd w:id="26"/>
    </w:p>
    <w:p w14:paraId="71B08596" w14:textId="7E8D9A23" w:rsidR="008D29F1" w:rsidRPr="008A2900" w:rsidRDefault="00C301C1" w:rsidP="00C12F27">
      <w:pPr>
        <w:pStyle w:val="Heading3"/>
        <w:rPr>
          <w:rFonts w:cstheme="minorHAnsi"/>
        </w:rPr>
      </w:pPr>
      <w:r w:rsidRPr="008A2900">
        <w:rPr>
          <w:rFonts w:cstheme="minorHAnsi"/>
        </w:rPr>
        <w:t xml:space="preserve">Cool Places in </w:t>
      </w:r>
      <w:r w:rsidR="009B3BC1" w:rsidRPr="008A2900">
        <w:rPr>
          <w:rFonts w:cstheme="minorHAnsi"/>
        </w:rPr>
        <w:t>l</w:t>
      </w:r>
      <w:r w:rsidR="0014174F" w:rsidRPr="008A2900">
        <w:rPr>
          <w:rFonts w:cstheme="minorHAnsi"/>
        </w:rPr>
        <w:t>ibraries</w:t>
      </w:r>
    </w:p>
    <w:p w14:paraId="1B19537A" w14:textId="6EBF6AC1" w:rsidR="003A4745" w:rsidRPr="008A2900" w:rsidRDefault="003A4745" w:rsidP="003A4745">
      <w:pPr>
        <w:spacing w:before="0" w:after="0" w:line="240" w:lineRule="auto"/>
        <w:rPr>
          <w:rFonts w:cstheme="minorHAnsi"/>
        </w:rPr>
      </w:pPr>
      <w:r w:rsidRPr="008A2900">
        <w:rPr>
          <w:rFonts w:cstheme="minorHAnsi"/>
        </w:rPr>
        <w:t>Three CoM libraries were included in the pilot, to extend opening hours until 9pm and offer a space for community members to seek respite when a severe or extreme heatwave was forecasted. The three libraries participating were:</w:t>
      </w:r>
    </w:p>
    <w:p w14:paraId="35A420A0" w14:textId="77777777" w:rsidR="003A4745" w:rsidRPr="008A2900" w:rsidRDefault="003A4745" w:rsidP="008A6E67">
      <w:pPr>
        <w:pStyle w:val="ListParagraph"/>
        <w:numPr>
          <w:ilvl w:val="0"/>
          <w:numId w:val="30"/>
        </w:numPr>
        <w:spacing w:before="0" w:after="0" w:line="240" w:lineRule="auto"/>
        <w:rPr>
          <w:rFonts w:cstheme="minorHAnsi"/>
        </w:rPr>
      </w:pPr>
      <w:r w:rsidRPr="008A2900">
        <w:rPr>
          <w:rFonts w:cstheme="minorHAnsi"/>
        </w:rPr>
        <w:t>Kathleen Syme</w:t>
      </w:r>
    </w:p>
    <w:p w14:paraId="74846187" w14:textId="77777777" w:rsidR="003A4745" w:rsidRPr="008A2900" w:rsidRDefault="003A4745" w:rsidP="008A6E67">
      <w:pPr>
        <w:pStyle w:val="ListParagraph"/>
        <w:numPr>
          <w:ilvl w:val="0"/>
          <w:numId w:val="30"/>
        </w:numPr>
        <w:spacing w:before="0" w:after="0" w:line="240" w:lineRule="auto"/>
        <w:rPr>
          <w:rFonts w:cstheme="minorHAnsi"/>
        </w:rPr>
      </w:pPr>
      <w:r w:rsidRPr="008A2900">
        <w:rPr>
          <w:rFonts w:cstheme="minorHAnsi"/>
        </w:rPr>
        <w:t>Library at the Dock</w:t>
      </w:r>
    </w:p>
    <w:p w14:paraId="159E7C38" w14:textId="25D18868" w:rsidR="003A4745" w:rsidRPr="008A2900" w:rsidRDefault="000F5564" w:rsidP="008A6E67">
      <w:pPr>
        <w:pStyle w:val="ListParagraph"/>
        <w:numPr>
          <w:ilvl w:val="0"/>
          <w:numId w:val="30"/>
        </w:numPr>
        <w:spacing w:before="0" w:after="0" w:line="240" w:lineRule="auto"/>
        <w:rPr>
          <w:rFonts w:cstheme="minorHAnsi"/>
        </w:rPr>
      </w:pPr>
      <w:proofErr w:type="spellStart"/>
      <w:r w:rsidRPr="008A2900">
        <w:rPr>
          <w:rFonts w:cstheme="minorHAnsi"/>
        </w:rPr>
        <w:t>n</w:t>
      </w:r>
      <w:r w:rsidR="003A4745" w:rsidRPr="008A2900">
        <w:rPr>
          <w:rFonts w:cstheme="minorHAnsi"/>
        </w:rPr>
        <w:t>arrm</w:t>
      </w:r>
      <w:proofErr w:type="spellEnd"/>
      <w:r w:rsidR="003A4745" w:rsidRPr="008A2900">
        <w:rPr>
          <w:rFonts w:cstheme="minorHAnsi"/>
        </w:rPr>
        <w:t xml:space="preserve"> </w:t>
      </w:r>
      <w:proofErr w:type="spellStart"/>
      <w:r w:rsidR="003A4745" w:rsidRPr="008A2900">
        <w:rPr>
          <w:rFonts w:cstheme="minorHAnsi"/>
        </w:rPr>
        <w:t>ngarrgu</w:t>
      </w:r>
      <w:proofErr w:type="spellEnd"/>
      <w:r w:rsidR="003A4745" w:rsidRPr="008A2900">
        <w:rPr>
          <w:rFonts w:cstheme="minorHAnsi"/>
        </w:rPr>
        <w:t xml:space="preserve"> </w:t>
      </w:r>
    </w:p>
    <w:p w14:paraId="2DDB15A1" w14:textId="08B7C117" w:rsidR="003A4745" w:rsidRPr="008A2900" w:rsidRDefault="003A4745" w:rsidP="008A1D7A">
      <w:pPr>
        <w:spacing w:before="0" w:after="0" w:line="240" w:lineRule="auto"/>
        <w:rPr>
          <w:rFonts w:cstheme="minorHAnsi"/>
        </w:rPr>
      </w:pPr>
    </w:p>
    <w:p w14:paraId="5DDB4630" w14:textId="21433DF7" w:rsidR="003A4745" w:rsidRPr="008A2900" w:rsidRDefault="003A4745" w:rsidP="008A1D7A">
      <w:pPr>
        <w:spacing w:before="0" w:after="0" w:line="240" w:lineRule="auto"/>
        <w:rPr>
          <w:rFonts w:cstheme="minorHAnsi"/>
        </w:rPr>
      </w:pPr>
      <w:r w:rsidRPr="008A2900">
        <w:rPr>
          <w:rFonts w:cstheme="minorHAnsi"/>
        </w:rPr>
        <w:t xml:space="preserve">Library staff activated a space with chairs, materials, activities, </w:t>
      </w:r>
      <w:proofErr w:type="gramStart"/>
      <w:r w:rsidRPr="008A2900">
        <w:rPr>
          <w:rFonts w:cstheme="minorHAnsi"/>
        </w:rPr>
        <w:t>food</w:t>
      </w:r>
      <w:proofErr w:type="gramEnd"/>
      <w:r w:rsidRPr="008A2900">
        <w:rPr>
          <w:rFonts w:cstheme="minorHAnsi"/>
        </w:rPr>
        <w:t xml:space="preserve"> and drinks for community members to access.</w:t>
      </w:r>
    </w:p>
    <w:p w14:paraId="050AEFEF" w14:textId="77777777" w:rsidR="00594E08" w:rsidRPr="008A2900" w:rsidRDefault="00594E08" w:rsidP="008A1D7A">
      <w:pPr>
        <w:spacing w:before="0" w:after="0" w:line="240" w:lineRule="auto"/>
        <w:rPr>
          <w:rFonts w:cstheme="minorHAnsi"/>
        </w:rPr>
      </w:pPr>
    </w:p>
    <w:p w14:paraId="07957F71" w14:textId="562742AF" w:rsidR="00594E08" w:rsidRPr="008A2900" w:rsidRDefault="00594E08" w:rsidP="008A1D7A">
      <w:pPr>
        <w:spacing w:before="0" w:after="0" w:line="240" w:lineRule="auto"/>
        <w:rPr>
          <w:rFonts w:cstheme="minorHAnsi"/>
        </w:rPr>
      </w:pPr>
      <w:r w:rsidRPr="008A2900">
        <w:rPr>
          <w:rFonts w:cstheme="minorHAnsi"/>
        </w:rPr>
        <w:t xml:space="preserve">Data from one library indicated that the largest uptake in utilising the extended hours were on a weekend, when the space extended its closing hours from 4pm until 6pm when ‘the sun was still shining.’ </w:t>
      </w:r>
      <w:proofErr w:type="gramStart"/>
      <w:r w:rsidRPr="008A2900">
        <w:rPr>
          <w:rFonts w:cstheme="minorHAnsi"/>
        </w:rPr>
        <w:t>However</w:t>
      </w:r>
      <w:proofErr w:type="gramEnd"/>
      <w:r w:rsidRPr="008A2900">
        <w:rPr>
          <w:rFonts w:cstheme="minorHAnsi"/>
        </w:rPr>
        <w:t xml:space="preserve"> it was noted that there was not an increase in overall attendance at the library, but people who were already in the space remained for a longer period. This is also reflected in attendance numbers when compared with the previous week, whe</w:t>
      </w:r>
      <w:r w:rsidR="00B12D8F" w:rsidRPr="008A2900">
        <w:rPr>
          <w:rFonts w:cstheme="minorHAnsi"/>
        </w:rPr>
        <w:t xml:space="preserve">n the weather was cooler. Staff reflected that people were less likely to come into the library on extremely hot days. </w:t>
      </w:r>
      <w:r w:rsidRPr="008A2900">
        <w:rPr>
          <w:rFonts w:cstheme="minorHAnsi"/>
        </w:rPr>
        <w:t xml:space="preserve"> </w:t>
      </w:r>
    </w:p>
    <w:p w14:paraId="00C83D7F" w14:textId="77777777" w:rsidR="002A103E" w:rsidRPr="008A2900" w:rsidRDefault="002A103E" w:rsidP="008A1D7A">
      <w:pPr>
        <w:spacing w:before="0" w:after="0" w:line="240" w:lineRule="auto"/>
        <w:rPr>
          <w:rFonts w:cstheme="minorHAnsi"/>
        </w:rPr>
      </w:pPr>
    </w:p>
    <w:p w14:paraId="47A5C433" w14:textId="77777777" w:rsidR="002A103E" w:rsidRPr="008A2900" w:rsidRDefault="002A103E" w:rsidP="002A103E">
      <w:pPr>
        <w:pStyle w:val="Quote"/>
        <w:ind w:firstLine="576"/>
        <w:jc w:val="left"/>
        <w:rPr>
          <w:rFonts w:cstheme="minorHAnsi"/>
        </w:rPr>
      </w:pPr>
      <w:r w:rsidRPr="008A2900">
        <w:rPr>
          <w:rFonts w:cstheme="minorHAnsi"/>
        </w:rPr>
        <w:t>We stayed open on a Monday night until 09:00 p.m. one day instead of 07:00 p.m. But we did realize or notice that there weren't that many people taking us up on the offer of coming in. They were probably already in the building studying, and they just didn't go home at seven. (Stakeholder interviewee)</w:t>
      </w:r>
    </w:p>
    <w:p w14:paraId="1DD9CD4D" w14:textId="77777777" w:rsidR="002A103E" w:rsidRPr="008A2900" w:rsidRDefault="002A103E" w:rsidP="008A1D7A">
      <w:pPr>
        <w:spacing w:before="0" w:after="0" w:line="240" w:lineRule="auto"/>
        <w:rPr>
          <w:rFonts w:cstheme="minorHAnsi"/>
        </w:rPr>
      </w:pPr>
    </w:p>
    <w:p w14:paraId="609BB02B" w14:textId="216C0AD9" w:rsidR="00594E08" w:rsidRPr="008A2900" w:rsidRDefault="00594E08" w:rsidP="008A1D7A">
      <w:pPr>
        <w:spacing w:before="0" w:after="0" w:line="240" w:lineRule="auto"/>
        <w:rPr>
          <w:rFonts w:cstheme="minorHAnsi"/>
        </w:rPr>
      </w:pPr>
      <w:r w:rsidRPr="008A2900">
        <w:rPr>
          <w:rFonts w:cstheme="minorHAnsi"/>
        </w:rPr>
        <w:t>Successes of the Cool Places in libraries initiatives were noted by library staff</w:t>
      </w:r>
      <w:r w:rsidR="002A103E" w:rsidRPr="008A2900">
        <w:rPr>
          <w:rFonts w:cstheme="minorHAnsi"/>
        </w:rPr>
        <w:t xml:space="preserve"> in three areas: </w:t>
      </w:r>
    </w:p>
    <w:p w14:paraId="627369DD" w14:textId="36E8D89A" w:rsidR="00594E08" w:rsidRPr="008A2900" w:rsidRDefault="00594E08" w:rsidP="008A6E67">
      <w:pPr>
        <w:pStyle w:val="ListParagraph"/>
        <w:numPr>
          <w:ilvl w:val="0"/>
          <w:numId w:val="49"/>
        </w:numPr>
        <w:spacing w:before="0" w:after="0" w:line="240" w:lineRule="auto"/>
        <w:rPr>
          <w:rFonts w:cstheme="minorHAnsi"/>
        </w:rPr>
      </w:pPr>
      <w:r w:rsidRPr="008A2900">
        <w:rPr>
          <w:rFonts w:cstheme="minorHAnsi"/>
        </w:rPr>
        <w:t xml:space="preserve">High levels of enthusiasm for the free treats and drinks </w:t>
      </w:r>
      <w:proofErr w:type="gramStart"/>
      <w:r w:rsidRPr="008A2900">
        <w:rPr>
          <w:rFonts w:cstheme="minorHAnsi"/>
        </w:rPr>
        <w:t>provided</w:t>
      </w:r>
      <w:proofErr w:type="gramEnd"/>
      <w:r w:rsidRPr="008A2900">
        <w:rPr>
          <w:rFonts w:cstheme="minorHAnsi"/>
        </w:rPr>
        <w:t xml:space="preserve"> </w:t>
      </w:r>
    </w:p>
    <w:p w14:paraId="77C9AC09" w14:textId="4C1CC2B1" w:rsidR="00594E08" w:rsidRPr="008A2900" w:rsidRDefault="002A103E" w:rsidP="008A6E67">
      <w:pPr>
        <w:pStyle w:val="ListParagraph"/>
        <w:numPr>
          <w:ilvl w:val="0"/>
          <w:numId w:val="49"/>
        </w:numPr>
        <w:spacing w:before="0" w:after="0" w:line="240" w:lineRule="auto"/>
        <w:rPr>
          <w:rFonts w:cstheme="minorHAnsi"/>
        </w:rPr>
      </w:pPr>
      <w:r w:rsidRPr="008A2900">
        <w:rPr>
          <w:rFonts w:cstheme="minorHAnsi"/>
        </w:rPr>
        <w:t>P</w:t>
      </w:r>
      <w:r w:rsidR="00594E08" w:rsidRPr="008A2900">
        <w:rPr>
          <w:rFonts w:cstheme="minorHAnsi"/>
        </w:rPr>
        <w:t xml:space="preserve">eople </w:t>
      </w:r>
      <w:r w:rsidRPr="008A2900">
        <w:rPr>
          <w:rFonts w:cstheme="minorHAnsi"/>
        </w:rPr>
        <w:t xml:space="preserve">requesting </w:t>
      </w:r>
      <w:proofErr w:type="gramStart"/>
      <w:r w:rsidR="00594E08" w:rsidRPr="008A2900">
        <w:rPr>
          <w:rFonts w:cstheme="minorHAnsi"/>
        </w:rPr>
        <w:t>showers</w:t>
      </w:r>
      <w:proofErr w:type="gramEnd"/>
    </w:p>
    <w:p w14:paraId="25EC5351" w14:textId="726AB201" w:rsidR="00B12D8F" w:rsidRPr="008A2900" w:rsidRDefault="00B12D8F" w:rsidP="002813F1">
      <w:pPr>
        <w:pStyle w:val="Quote"/>
        <w:ind w:left="720"/>
        <w:jc w:val="left"/>
        <w:rPr>
          <w:rFonts w:cstheme="minorHAnsi"/>
          <w:lang w:val="en-US"/>
        </w:rPr>
      </w:pPr>
      <w:r w:rsidRPr="008A2900">
        <w:rPr>
          <w:rFonts w:cstheme="minorHAnsi"/>
        </w:rPr>
        <w:t xml:space="preserve">There are a lot of vulnerable people already in our libraries because they already use our libraries as cool places. What we did notice at </w:t>
      </w:r>
      <w:proofErr w:type="spellStart"/>
      <w:r w:rsidR="009B75C0" w:rsidRPr="008A2900">
        <w:rPr>
          <w:rFonts w:cstheme="minorHAnsi"/>
          <w:lang w:val="en-US"/>
        </w:rPr>
        <w:t>n</w:t>
      </w:r>
      <w:r w:rsidRPr="008A2900">
        <w:rPr>
          <w:rFonts w:cstheme="minorHAnsi"/>
          <w:lang w:val="en-US"/>
        </w:rPr>
        <w:t>arrm</w:t>
      </w:r>
      <w:proofErr w:type="spellEnd"/>
      <w:r w:rsidRPr="008A2900">
        <w:rPr>
          <w:rFonts w:cstheme="minorHAnsi"/>
          <w:lang w:val="en-US"/>
        </w:rPr>
        <w:t xml:space="preserve"> </w:t>
      </w:r>
      <w:proofErr w:type="spellStart"/>
      <w:r w:rsidRPr="008A2900">
        <w:rPr>
          <w:rFonts w:cstheme="minorHAnsi"/>
          <w:lang w:val="en-US"/>
        </w:rPr>
        <w:t>ngarrgu</w:t>
      </w:r>
      <w:proofErr w:type="spellEnd"/>
      <w:r w:rsidRPr="008A2900">
        <w:rPr>
          <w:rFonts w:cstheme="minorHAnsi"/>
          <w:lang w:val="en-US"/>
        </w:rPr>
        <w:t xml:space="preserve"> w</w:t>
      </w:r>
      <w:r w:rsidRPr="008A2900">
        <w:rPr>
          <w:rFonts w:cstheme="minorHAnsi"/>
        </w:rPr>
        <w:t>as a couple of people were asking to come in, particularly on those hot days, for showers, because we do have a shower. (Stakeholder interviewee)</w:t>
      </w:r>
    </w:p>
    <w:p w14:paraId="5E88DA47" w14:textId="77777777" w:rsidR="00B12D8F" w:rsidRPr="008A2900" w:rsidRDefault="00B12D8F" w:rsidP="00B12D8F">
      <w:pPr>
        <w:spacing w:before="0" w:after="0" w:line="240" w:lineRule="auto"/>
        <w:rPr>
          <w:rFonts w:cstheme="minorHAnsi"/>
        </w:rPr>
      </w:pPr>
    </w:p>
    <w:p w14:paraId="0C935306" w14:textId="2B69C245" w:rsidR="00B677D1" w:rsidRPr="008A2900" w:rsidRDefault="002A103E" w:rsidP="008A6E67">
      <w:pPr>
        <w:pStyle w:val="ListParagraph"/>
        <w:numPr>
          <w:ilvl w:val="0"/>
          <w:numId w:val="49"/>
        </w:numPr>
        <w:spacing w:before="0" w:after="0" w:line="240" w:lineRule="auto"/>
        <w:rPr>
          <w:rFonts w:cstheme="minorHAnsi"/>
        </w:rPr>
      </w:pPr>
      <w:r w:rsidRPr="008A2900">
        <w:rPr>
          <w:rFonts w:cstheme="minorHAnsi"/>
        </w:rPr>
        <w:t>Visitors</w:t>
      </w:r>
      <w:r w:rsidR="00594E08" w:rsidRPr="008A2900">
        <w:rPr>
          <w:rFonts w:cstheme="minorHAnsi"/>
        </w:rPr>
        <w:t xml:space="preserve"> were ex</w:t>
      </w:r>
      <w:r w:rsidRPr="008A2900">
        <w:rPr>
          <w:rFonts w:cstheme="minorHAnsi"/>
        </w:rPr>
        <w:t>c</w:t>
      </w:r>
      <w:r w:rsidR="00594E08" w:rsidRPr="008A2900">
        <w:rPr>
          <w:rFonts w:cstheme="minorHAnsi"/>
        </w:rPr>
        <w:t xml:space="preserve">ited about the Cool Places handout </w:t>
      </w:r>
      <w:proofErr w:type="gramStart"/>
      <w:r w:rsidR="00594E08" w:rsidRPr="008A2900">
        <w:rPr>
          <w:rFonts w:cstheme="minorHAnsi"/>
        </w:rPr>
        <w:t>showbags</w:t>
      </w:r>
      <w:proofErr w:type="gramEnd"/>
      <w:r w:rsidR="00594E08" w:rsidRPr="008A2900">
        <w:rPr>
          <w:rFonts w:cstheme="minorHAnsi"/>
        </w:rPr>
        <w:t xml:space="preserve"> </w:t>
      </w:r>
    </w:p>
    <w:p w14:paraId="63C2F177" w14:textId="58E99B11" w:rsidR="003A4745" w:rsidRPr="008A2900" w:rsidRDefault="003A4745" w:rsidP="003A4745">
      <w:pPr>
        <w:pStyle w:val="Quote"/>
        <w:rPr>
          <w:rFonts w:cstheme="minorHAnsi"/>
        </w:rPr>
      </w:pPr>
      <w:r w:rsidRPr="008A2900">
        <w:rPr>
          <w:rFonts w:cstheme="minorHAnsi"/>
        </w:rPr>
        <w:t>If our concierge staff, who we had welcoming people when they came in, noticed that someone looked a bit hot and bothered, they would offer them one of the cool kits (</w:t>
      </w:r>
      <w:r w:rsidR="002A103E" w:rsidRPr="008A2900">
        <w:rPr>
          <w:rFonts w:cstheme="minorHAnsi"/>
        </w:rPr>
        <w:t>S</w:t>
      </w:r>
      <w:r w:rsidRPr="008A2900">
        <w:rPr>
          <w:rFonts w:cstheme="minorHAnsi"/>
        </w:rPr>
        <w:t>takeholder interviewee).</w:t>
      </w:r>
    </w:p>
    <w:p w14:paraId="60EF6F73" w14:textId="755FE80B" w:rsidR="00C16B94" w:rsidRPr="008A2900" w:rsidRDefault="00C16B94" w:rsidP="00C12F27">
      <w:pPr>
        <w:pStyle w:val="Heading3"/>
        <w:rPr>
          <w:rFonts w:cstheme="minorHAnsi"/>
        </w:rPr>
      </w:pPr>
      <w:r w:rsidRPr="008A2900">
        <w:rPr>
          <w:rFonts w:cstheme="minorHAnsi"/>
        </w:rPr>
        <w:t>Cool Places Community Grant</w:t>
      </w:r>
      <w:r w:rsidR="009B3BC1" w:rsidRPr="008A2900">
        <w:rPr>
          <w:rFonts w:cstheme="minorHAnsi"/>
        </w:rPr>
        <w:t>s</w:t>
      </w:r>
    </w:p>
    <w:p w14:paraId="60760924" w14:textId="43B218D3" w:rsidR="00544FBB" w:rsidRPr="008A2900" w:rsidRDefault="00C16B94" w:rsidP="00C16B94">
      <w:pPr>
        <w:rPr>
          <w:rFonts w:cstheme="minorHAnsi"/>
          <w:lang w:val="en-US"/>
        </w:rPr>
      </w:pPr>
      <w:r w:rsidRPr="008A2900">
        <w:rPr>
          <w:rFonts w:cstheme="minorHAnsi"/>
          <w:lang w:val="en-US"/>
        </w:rPr>
        <w:t xml:space="preserve">The purpose of the Cool Places grant was to facilitate community </w:t>
      </w:r>
      <w:proofErr w:type="spellStart"/>
      <w:r w:rsidRPr="008A2900">
        <w:rPr>
          <w:rFonts w:cstheme="minorHAnsi"/>
          <w:lang w:val="en-US"/>
        </w:rPr>
        <w:t>organisations</w:t>
      </w:r>
      <w:proofErr w:type="spellEnd"/>
      <w:r w:rsidRPr="008A2900">
        <w:rPr>
          <w:rFonts w:cstheme="minorHAnsi"/>
          <w:lang w:val="en-US"/>
        </w:rPr>
        <w:t xml:space="preserve"> and groups to establish and operate cool safe spaces on behalf of their local community. Grants of $2000 were provided to </w:t>
      </w:r>
      <w:r w:rsidR="00C32AD2" w:rsidRPr="008A2900">
        <w:rPr>
          <w:rFonts w:cstheme="minorHAnsi"/>
          <w:lang w:val="en-US"/>
        </w:rPr>
        <w:t>s</w:t>
      </w:r>
      <w:r w:rsidR="007C3956" w:rsidRPr="008A2900">
        <w:rPr>
          <w:rFonts w:cstheme="minorHAnsi"/>
          <w:lang w:val="en-US"/>
        </w:rPr>
        <w:t>even</w:t>
      </w:r>
      <w:r w:rsidRPr="008A2900">
        <w:rPr>
          <w:rFonts w:cstheme="minorHAnsi"/>
          <w:lang w:val="en-US"/>
        </w:rPr>
        <w:t xml:space="preserve"> community </w:t>
      </w:r>
      <w:proofErr w:type="spellStart"/>
      <w:r w:rsidRPr="008A2900">
        <w:rPr>
          <w:rFonts w:cstheme="minorHAnsi"/>
          <w:lang w:val="en-US"/>
        </w:rPr>
        <w:t>organisations</w:t>
      </w:r>
      <w:proofErr w:type="spellEnd"/>
      <w:r w:rsidR="008436B0" w:rsidRPr="008A2900">
        <w:rPr>
          <w:rFonts w:cstheme="minorHAnsi"/>
          <w:lang w:val="en-US"/>
        </w:rPr>
        <w:t xml:space="preserve"> (</w:t>
      </w:r>
      <w:r w:rsidR="008436B0" w:rsidRPr="008A2900">
        <w:rPr>
          <w:rFonts w:cstheme="minorHAnsi"/>
          <w:lang w:val="en-US"/>
        </w:rPr>
        <w:fldChar w:fldCharType="begin"/>
      </w:r>
      <w:r w:rsidR="008436B0" w:rsidRPr="008A2900">
        <w:rPr>
          <w:rFonts w:cstheme="minorHAnsi"/>
          <w:lang w:val="en-US"/>
        </w:rPr>
        <w:instrText xml:space="preserve"> REF _Ref165383303 \h </w:instrText>
      </w:r>
      <w:r w:rsidR="008A2900">
        <w:rPr>
          <w:rFonts w:cstheme="minorHAnsi"/>
          <w:lang w:val="en-US"/>
        </w:rPr>
        <w:instrText xml:space="preserve"> \* MERGEFORMAT </w:instrText>
      </w:r>
      <w:r w:rsidR="008436B0" w:rsidRPr="008A2900">
        <w:rPr>
          <w:rFonts w:cstheme="minorHAnsi"/>
          <w:lang w:val="en-US"/>
        </w:rPr>
      </w:r>
      <w:r w:rsidR="008436B0" w:rsidRPr="008A2900">
        <w:rPr>
          <w:rFonts w:cstheme="minorHAnsi"/>
          <w:lang w:val="en-US"/>
        </w:rPr>
        <w:fldChar w:fldCharType="separate"/>
      </w:r>
      <w:r w:rsidR="001922DC" w:rsidRPr="008A2900">
        <w:rPr>
          <w:rFonts w:cstheme="minorHAnsi"/>
        </w:rPr>
        <w:t xml:space="preserve">Table </w:t>
      </w:r>
      <w:r w:rsidR="001922DC">
        <w:rPr>
          <w:rFonts w:cstheme="minorHAnsi"/>
          <w:noProof/>
        </w:rPr>
        <w:t>4</w:t>
      </w:r>
      <w:r w:rsidR="008436B0" w:rsidRPr="008A2900">
        <w:rPr>
          <w:rFonts w:cstheme="minorHAnsi"/>
          <w:lang w:val="en-US"/>
        </w:rPr>
        <w:fldChar w:fldCharType="end"/>
      </w:r>
      <w:r w:rsidR="008436B0" w:rsidRPr="008A2900">
        <w:rPr>
          <w:rFonts w:cstheme="minorHAnsi"/>
          <w:lang w:val="en-US"/>
        </w:rPr>
        <w:t xml:space="preserve">). </w:t>
      </w:r>
    </w:p>
    <w:p w14:paraId="7CBB4EF0" w14:textId="77777777" w:rsidR="00544FBB" w:rsidRPr="008A2900" w:rsidRDefault="00544FBB" w:rsidP="00544FBB">
      <w:pPr>
        <w:rPr>
          <w:rFonts w:cstheme="minorHAnsi"/>
        </w:rPr>
      </w:pPr>
      <w:r w:rsidRPr="008A2900">
        <w:rPr>
          <w:rFonts w:cstheme="minorHAnsi"/>
        </w:rPr>
        <w:t>The grant money was generally used to:</w:t>
      </w:r>
    </w:p>
    <w:p w14:paraId="38D04AFE" w14:textId="77777777" w:rsidR="00544FBB" w:rsidRPr="008A2900" w:rsidRDefault="00544FBB" w:rsidP="008A6E67">
      <w:pPr>
        <w:pStyle w:val="ListParagraph"/>
        <w:numPr>
          <w:ilvl w:val="0"/>
          <w:numId w:val="21"/>
        </w:numPr>
        <w:rPr>
          <w:rFonts w:cstheme="minorHAnsi"/>
        </w:rPr>
      </w:pPr>
      <w:r w:rsidRPr="008A2900">
        <w:rPr>
          <w:rFonts w:cstheme="minorHAnsi"/>
        </w:rPr>
        <w:lastRenderedPageBreak/>
        <w:t>Provide cold drinks to attendees (6)</w:t>
      </w:r>
    </w:p>
    <w:p w14:paraId="29D9CB37" w14:textId="77777777" w:rsidR="00544FBB" w:rsidRPr="008A2900" w:rsidRDefault="00544FBB" w:rsidP="008A6E67">
      <w:pPr>
        <w:pStyle w:val="ListParagraph"/>
        <w:numPr>
          <w:ilvl w:val="0"/>
          <w:numId w:val="21"/>
        </w:numPr>
        <w:rPr>
          <w:rFonts w:cstheme="minorHAnsi"/>
        </w:rPr>
      </w:pPr>
      <w:r w:rsidRPr="008A2900">
        <w:rPr>
          <w:rFonts w:cstheme="minorHAnsi"/>
        </w:rPr>
        <w:t>Install cooling fan systems, blinds or run air conditioning (4)</w:t>
      </w:r>
    </w:p>
    <w:p w14:paraId="2355C7C3" w14:textId="77777777" w:rsidR="00544FBB" w:rsidRPr="008A2900" w:rsidRDefault="00544FBB" w:rsidP="008A6E67">
      <w:pPr>
        <w:pStyle w:val="ListParagraph"/>
        <w:numPr>
          <w:ilvl w:val="0"/>
          <w:numId w:val="21"/>
        </w:numPr>
        <w:rPr>
          <w:rFonts w:cstheme="minorHAnsi"/>
        </w:rPr>
      </w:pPr>
      <w:r w:rsidRPr="008A2900">
        <w:rPr>
          <w:rFonts w:cstheme="minorHAnsi"/>
        </w:rPr>
        <w:t>Provide snacks to attendees (3)</w:t>
      </w:r>
    </w:p>
    <w:p w14:paraId="2CDD41F5" w14:textId="77777777" w:rsidR="00544FBB" w:rsidRPr="008A2900" w:rsidRDefault="00544FBB" w:rsidP="008A6E67">
      <w:pPr>
        <w:pStyle w:val="ListParagraph"/>
        <w:numPr>
          <w:ilvl w:val="0"/>
          <w:numId w:val="21"/>
        </w:numPr>
        <w:rPr>
          <w:rFonts w:cstheme="minorHAnsi"/>
        </w:rPr>
      </w:pPr>
      <w:r w:rsidRPr="008A2900">
        <w:rPr>
          <w:rFonts w:cstheme="minorHAnsi"/>
        </w:rPr>
        <w:t>Provide entertainment or activities as an incentive to visit the Cool Place (3)</w:t>
      </w:r>
    </w:p>
    <w:p w14:paraId="10A6DAAC" w14:textId="77777777" w:rsidR="00006F73" w:rsidRPr="008A2900" w:rsidRDefault="00544FBB" w:rsidP="008A6E67">
      <w:pPr>
        <w:pStyle w:val="ListParagraph"/>
        <w:numPr>
          <w:ilvl w:val="0"/>
          <w:numId w:val="21"/>
        </w:numPr>
        <w:rPr>
          <w:rFonts w:cstheme="minorHAnsi"/>
        </w:rPr>
      </w:pPr>
      <w:r w:rsidRPr="008A2900">
        <w:rPr>
          <w:rFonts w:cstheme="minorHAnsi"/>
        </w:rPr>
        <w:t>Cover staffing costs to extend opening hours (2)</w:t>
      </w:r>
    </w:p>
    <w:p w14:paraId="66D984F2" w14:textId="722BAD5E" w:rsidR="00544FBB" w:rsidRPr="008A2900" w:rsidRDefault="00544FBB" w:rsidP="008A6E67">
      <w:pPr>
        <w:pStyle w:val="ListParagraph"/>
        <w:numPr>
          <w:ilvl w:val="0"/>
          <w:numId w:val="21"/>
        </w:numPr>
        <w:rPr>
          <w:rFonts w:cstheme="minorHAnsi"/>
        </w:rPr>
      </w:pPr>
      <w:r w:rsidRPr="008A2900">
        <w:rPr>
          <w:rFonts w:cstheme="minorHAnsi"/>
        </w:rPr>
        <w:t xml:space="preserve">One organisation also made the decision to change their opening hours to the hottest part of the day. </w:t>
      </w:r>
    </w:p>
    <w:p w14:paraId="7EDC2FD6" w14:textId="77777777" w:rsidR="00006F73" w:rsidRPr="008A2900" w:rsidRDefault="00006F73" w:rsidP="00006F73">
      <w:pPr>
        <w:rPr>
          <w:rFonts w:cstheme="minorHAnsi"/>
          <w:lang w:val="en-US"/>
        </w:rPr>
      </w:pPr>
      <w:r w:rsidRPr="008A2900">
        <w:rPr>
          <w:rFonts w:cstheme="minorHAnsi"/>
          <w:lang w:val="en-US"/>
        </w:rPr>
        <w:t xml:space="preserve">One </w:t>
      </w:r>
      <w:proofErr w:type="spellStart"/>
      <w:r w:rsidRPr="008A2900">
        <w:rPr>
          <w:rFonts w:cstheme="minorHAnsi"/>
          <w:lang w:val="en-US"/>
        </w:rPr>
        <w:t>organisation</w:t>
      </w:r>
      <w:proofErr w:type="spellEnd"/>
      <w:r w:rsidRPr="008A2900">
        <w:rPr>
          <w:rFonts w:cstheme="minorHAnsi"/>
          <w:lang w:val="en-US"/>
        </w:rPr>
        <w:t xml:space="preserve"> noted that they used the activation days as an opportunity to provide heat education and increase awareness and knowledge of heat health by speaking with the attendees on these days:</w:t>
      </w:r>
    </w:p>
    <w:p w14:paraId="60242AF0" w14:textId="77777777" w:rsidR="00006F73" w:rsidRPr="008A2900" w:rsidRDefault="00006F73" w:rsidP="00006F73">
      <w:pPr>
        <w:pStyle w:val="Quote"/>
        <w:rPr>
          <w:rFonts w:cstheme="minorHAnsi"/>
        </w:rPr>
      </w:pPr>
      <w:r w:rsidRPr="008A2900">
        <w:rPr>
          <w:rFonts w:cstheme="minorHAnsi"/>
        </w:rPr>
        <w:t xml:space="preserve">We provided education around heat for a lot of our participants. They might not necessarily have been aware. Obviously, heat is uncomfortable, but people might not be aware that it's </w:t>
      </w:r>
      <w:proofErr w:type="gramStart"/>
      <w:r w:rsidRPr="008A2900">
        <w:rPr>
          <w:rFonts w:cstheme="minorHAnsi"/>
        </w:rPr>
        <w:t>actually a</w:t>
      </w:r>
      <w:proofErr w:type="gramEnd"/>
      <w:r w:rsidRPr="008A2900">
        <w:rPr>
          <w:rFonts w:cstheme="minorHAnsi"/>
        </w:rPr>
        <w:t xml:space="preserve"> health issue. So that information about checking on family members and your neighbours and staying inside where it's air conditioned and drinking water, just </w:t>
      </w:r>
      <w:proofErr w:type="gramStart"/>
      <w:r w:rsidRPr="008A2900">
        <w:rPr>
          <w:rFonts w:cstheme="minorHAnsi"/>
        </w:rPr>
        <w:t>really basic</w:t>
      </w:r>
      <w:proofErr w:type="gramEnd"/>
      <w:r w:rsidRPr="008A2900">
        <w:rPr>
          <w:rFonts w:cstheme="minorHAnsi"/>
        </w:rPr>
        <w:t xml:space="preserve"> health information related to staying cool (Delivery partner interview)</w:t>
      </w:r>
    </w:p>
    <w:p w14:paraId="1B7ECF19" w14:textId="67498E95" w:rsidR="000825B0" w:rsidRPr="008A2900" w:rsidRDefault="000825B0" w:rsidP="000825B0">
      <w:pPr>
        <w:rPr>
          <w:rFonts w:cstheme="minorHAnsi"/>
        </w:rPr>
      </w:pPr>
      <w:r w:rsidRPr="008A2900">
        <w:rPr>
          <w:rFonts w:cstheme="minorHAnsi"/>
        </w:rPr>
        <w:t xml:space="preserve">Another organisation highlighted the value of the program for the communities they were </w:t>
      </w:r>
      <w:proofErr w:type="gramStart"/>
      <w:r w:rsidRPr="008A2900">
        <w:rPr>
          <w:rFonts w:cstheme="minorHAnsi"/>
        </w:rPr>
        <w:t>serving, and</w:t>
      </w:r>
      <w:proofErr w:type="gramEnd"/>
      <w:r w:rsidRPr="008A2900">
        <w:rPr>
          <w:rFonts w:cstheme="minorHAnsi"/>
        </w:rPr>
        <w:t xml:space="preserve"> were eager for further funding to be able to expand their services for future summers. </w:t>
      </w:r>
    </w:p>
    <w:p w14:paraId="6B783D7F" w14:textId="04723FB0" w:rsidR="00006F73" w:rsidRPr="008A2900" w:rsidRDefault="000825B0" w:rsidP="000825B0">
      <w:pPr>
        <w:pStyle w:val="Quote"/>
        <w:rPr>
          <w:rFonts w:cstheme="minorHAnsi"/>
        </w:rPr>
      </w:pPr>
      <w:r w:rsidRPr="008A2900">
        <w:rPr>
          <w:rFonts w:cstheme="minorHAnsi"/>
        </w:rPr>
        <w:t>The initiative could be improved with additional funding next year to enable us to increase the number of days that we can extend our opening hours over summer. The ability to extend hours is a positive initiative for our rough sleeping community. Our clients can still be heat affected and need assistance past 4pm. (Delivery partner interview)</w:t>
      </w:r>
    </w:p>
    <w:p w14:paraId="5B314817" w14:textId="11AE59A1" w:rsidR="005C47D2" w:rsidRPr="007A395E" w:rsidRDefault="00D11DCD" w:rsidP="00C16B94">
      <w:pPr>
        <w:rPr>
          <w:rFonts w:cstheme="minorHAnsi"/>
        </w:rPr>
      </w:pPr>
      <w:r w:rsidRPr="008A2900">
        <w:rPr>
          <w:rFonts w:cstheme="minorHAnsi"/>
        </w:rPr>
        <w:t xml:space="preserve">All </w:t>
      </w:r>
      <w:r w:rsidR="00AF5919" w:rsidRPr="008A2900">
        <w:rPr>
          <w:rFonts w:cstheme="minorHAnsi"/>
        </w:rPr>
        <w:t xml:space="preserve">seven </w:t>
      </w:r>
      <w:r w:rsidRPr="008A2900">
        <w:rPr>
          <w:rFonts w:cstheme="minorHAnsi"/>
        </w:rPr>
        <w:t>organisations reported that they had received positive feedback from the community</w:t>
      </w:r>
      <w:r w:rsidR="002B3899" w:rsidRPr="008A2900">
        <w:rPr>
          <w:rFonts w:cstheme="minorHAnsi"/>
        </w:rPr>
        <w:t>, particularly via emails, phone calls and online. One organisation mentioned that they had received calls from other neighbourhood houses asking about the initiative</w:t>
      </w:r>
      <w:r w:rsidR="00006F73" w:rsidRPr="008A2900">
        <w:rPr>
          <w:rFonts w:cstheme="minorHAnsi"/>
        </w:rPr>
        <w:t>.</w:t>
      </w:r>
    </w:p>
    <w:p w14:paraId="1C5EA030" w14:textId="1E7AABCD" w:rsidR="008436B0" w:rsidRPr="008A2900" w:rsidRDefault="008436B0" w:rsidP="008436B0">
      <w:pPr>
        <w:pStyle w:val="Caption"/>
        <w:keepNext/>
        <w:rPr>
          <w:rFonts w:cstheme="minorHAnsi"/>
        </w:rPr>
      </w:pPr>
      <w:bookmarkStart w:id="27" w:name="_Ref165383303"/>
      <w:bookmarkStart w:id="28" w:name="_Toc174358754"/>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4</w:t>
      </w:r>
      <w:r w:rsidRPr="008A2900">
        <w:rPr>
          <w:rFonts w:cstheme="minorHAnsi"/>
        </w:rPr>
        <w:fldChar w:fldCharType="end"/>
      </w:r>
      <w:bookmarkEnd w:id="27"/>
      <w:r w:rsidRPr="008A2900">
        <w:rPr>
          <w:rFonts w:cstheme="minorHAnsi"/>
        </w:rPr>
        <w:t>. Number of activation days and attendees at each Cool Place organisation (as per project acquittal reports).</w:t>
      </w:r>
      <w:bookmarkEnd w:id="28"/>
    </w:p>
    <w:tbl>
      <w:tblPr>
        <w:tblStyle w:val="TableGrid"/>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23"/>
        <w:gridCol w:w="1275"/>
        <w:gridCol w:w="3918"/>
      </w:tblGrid>
      <w:tr w:rsidR="008436B0" w:rsidRPr="008A2900" w14:paraId="66A88AE7" w14:textId="77777777" w:rsidTr="008436B0">
        <w:trPr>
          <w:trHeight w:val="300"/>
        </w:trPr>
        <w:tc>
          <w:tcPr>
            <w:tcW w:w="3823" w:type="dxa"/>
            <w:shd w:val="clear" w:color="auto" w:fill="4F81BD"/>
            <w:noWrap/>
            <w:hideMark/>
          </w:tcPr>
          <w:p w14:paraId="51B358A6" w14:textId="77777777" w:rsidR="008436B0" w:rsidRPr="008A2900" w:rsidRDefault="008436B0" w:rsidP="008436B0">
            <w:pPr>
              <w:rPr>
                <w:rFonts w:cstheme="minorHAnsi"/>
                <w:b/>
                <w:bCs/>
                <w:color w:val="FFFFFF" w:themeColor="background1"/>
                <w:sz w:val="20"/>
                <w:szCs w:val="20"/>
              </w:rPr>
            </w:pPr>
            <w:r w:rsidRPr="008A2900">
              <w:rPr>
                <w:rFonts w:cstheme="minorHAnsi"/>
                <w:b/>
                <w:bCs/>
                <w:color w:val="FFFFFF" w:themeColor="background1"/>
                <w:sz w:val="20"/>
                <w:szCs w:val="20"/>
              </w:rPr>
              <w:t>Location</w:t>
            </w:r>
          </w:p>
        </w:tc>
        <w:tc>
          <w:tcPr>
            <w:tcW w:w="1275" w:type="dxa"/>
            <w:shd w:val="clear" w:color="auto" w:fill="4F81BD"/>
            <w:noWrap/>
            <w:hideMark/>
          </w:tcPr>
          <w:p w14:paraId="685CACAC" w14:textId="186B81F0" w:rsidR="008436B0" w:rsidRPr="008A2900" w:rsidRDefault="008436B0">
            <w:pPr>
              <w:rPr>
                <w:rFonts w:cstheme="minorHAnsi"/>
                <w:b/>
                <w:bCs/>
                <w:color w:val="FFFFFF" w:themeColor="background1"/>
                <w:sz w:val="20"/>
                <w:szCs w:val="20"/>
              </w:rPr>
            </w:pPr>
            <w:r w:rsidRPr="008A2900">
              <w:rPr>
                <w:rFonts w:cstheme="minorHAnsi"/>
                <w:b/>
                <w:bCs/>
                <w:color w:val="FFFFFF" w:themeColor="background1"/>
                <w:sz w:val="20"/>
                <w:szCs w:val="20"/>
              </w:rPr>
              <w:t>Number of days activated</w:t>
            </w:r>
          </w:p>
        </w:tc>
        <w:tc>
          <w:tcPr>
            <w:tcW w:w="3918" w:type="dxa"/>
            <w:shd w:val="clear" w:color="auto" w:fill="4F81BD"/>
            <w:noWrap/>
            <w:hideMark/>
          </w:tcPr>
          <w:p w14:paraId="4659308E" w14:textId="77777777" w:rsidR="008436B0" w:rsidRPr="008A2900" w:rsidRDefault="008436B0">
            <w:pPr>
              <w:rPr>
                <w:rFonts w:cstheme="minorHAnsi"/>
                <w:b/>
                <w:bCs/>
                <w:color w:val="FFFFFF" w:themeColor="background1"/>
                <w:sz w:val="20"/>
                <w:szCs w:val="20"/>
              </w:rPr>
            </w:pPr>
            <w:r w:rsidRPr="008A2900">
              <w:rPr>
                <w:rFonts w:cstheme="minorHAnsi"/>
                <w:b/>
                <w:bCs/>
                <w:color w:val="FFFFFF" w:themeColor="background1"/>
                <w:sz w:val="20"/>
                <w:szCs w:val="20"/>
              </w:rPr>
              <w:t>Number of attendees</w:t>
            </w:r>
          </w:p>
        </w:tc>
      </w:tr>
      <w:tr w:rsidR="008436B0" w:rsidRPr="008A2900" w14:paraId="43E19F60" w14:textId="77777777" w:rsidTr="008436B0">
        <w:trPr>
          <w:trHeight w:val="300"/>
        </w:trPr>
        <w:tc>
          <w:tcPr>
            <w:tcW w:w="3823" w:type="dxa"/>
            <w:noWrap/>
            <w:hideMark/>
          </w:tcPr>
          <w:p w14:paraId="7918B9D5" w14:textId="77777777" w:rsidR="008436B0" w:rsidRPr="008A2900" w:rsidRDefault="008436B0">
            <w:pPr>
              <w:rPr>
                <w:rFonts w:cstheme="minorHAnsi"/>
                <w:sz w:val="20"/>
                <w:szCs w:val="20"/>
              </w:rPr>
            </w:pPr>
            <w:r w:rsidRPr="008A2900">
              <w:rPr>
                <w:rFonts w:cstheme="minorHAnsi"/>
                <w:sz w:val="20"/>
                <w:szCs w:val="20"/>
              </w:rPr>
              <w:t>Empower</w:t>
            </w:r>
          </w:p>
        </w:tc>
        <w:tc>
          <w:tcPr>
            <w:tcW w:w="1275" w:type="dxa"/>
            <w:noWrap/>
            <w:hideMark/>
          </w:tcPr>
          <w:p w14:paraId="449E1EDC" w14:textId="77777777" w:rsidR="008436B0" w:rsidRPr="008A2900" w:rsidRDefault="008436B0" w:rsidP="008436B0">
            <w:pPr>
              <w:rPr>
                <w:rFonts w:cstheme="minorHAnsi"/>
                <w:sz w:val="20"/>
                <w:szCs w:val="20"/>
              </w:rPr>
            </w:pPr>
            <w:r w:rsidRPr="008A2900">
              <w:rPr>
                <w:rFonts w:cstheme="minorHAnsi"/>
                <w:sz w:val="20"/>
                <w:szCs w:val="20"/>
              </w:rPr>
              <w:t>4</w:t>
            </w:r>
          </w:p>
        </w:tc>
        <w:tc>
          <w:tcPr>
            <w:tcW w:w="3918" w:type="dxa"/>
            <w:noWrap/>
            <w:hideMark/>
          </w:tcPr>
          <w:p w14:paraId="0112A8C8" w14:textId="77777777" w:rsidR="008436B0" w:rsidRPr="008A2900" w:rsidRDefault="008436B0" w:rsidP="008436B0">
            <w:pPr>
              <w:rPr>
                <w:rFonts w:cstheme="minorHAnsi"/>
                <w:sz w:val="20"/>
                <w:szCs w:val="20"/>
              </w:rPr>
            </w:pPr>
            <w:r w:rsidRPr="008A2900">
              <w:rPr>
                <w:rFonts w:cstheme="minorHAnsi"/>
                <w:sz w:val="20"/>
                <w:szCs w:val="20"/>
              </w:rPr>
              <w:t>600</w:t>
            </w:r>
          </w:p>
        </w:tc>
      </w:tr>
      <w:tr w:rsidR="008436B0" w:rsidRPr="008A2900" w14:paraId="5C5E4C84" w14:textId="77777777" w:rsidTr="008436B0">
        <w:trPr>
          <w:trHeight w:val="300"/>
        </w:trPr>
        <w:tc>
          <w:tcPr>
            <w:tcW w:w="3823" w:type="dxa"/>
            <w:noWrap/>
            <w:hideMark/>
          </w:tcPr>
          <w:p w14:paraId="41AC11D9" w14:textId="55B82F57" w:rsidR="008436B0" w:rsidRPr="008A2900" w:rsidRDefault="008436B0">
            <w:pPr>
              <w:rPr>
                <w:rFonts w:cstheme="minorHAnsi"/>
                <w:sz w:val="20"/>
                <w:szCs w:val="20"/>
              </w:rPr>
            </w:pPr>
            <w:r w:rsidRPr="008A2900">
              <w:rPr>
                <w:rFonts w:cstheme="minorHAnsi"/>
                <w:sz w:val="20"/>
                <w:szCs w:val="20"/>
              </w:rPr>
              <w:t>Carton Neighbourhood Learning Centre</w:t>
            </w:r>
          </w:p>
        </w:tc>
        <w:tc>
          <w:tcPr>
            <w:tcW w:w="1275" w:type="dxa"/>
            <w:noWrap/>
            <w:hideMark/>
          </w:tcPr>
          <w:p w14:paraId="01358D53" w14:textId="77777777" w:rsidR="008436B0" w:rsidRPr="008A2900" w:rsidRDefault="008436B0" w:rsidP="008436B0">
            <w:pPr>
              <w:rPr>
                <w:rFonts w:cstheme="minorHAnsi"/>
                <w:sz w:val="20"/>
                <w:szCs w:val="20"/>
              </w:rPr>
            </w:pPr>
            <w:r w:rsidRPr="008A2900">
              <w:rPr>
                <w:rFonts w:cstheme="minorHAnsi"/>
                <w:sz w:val="20"/>
                <w:szCs w:val="20"/>
              </w:rPr>
              <w:t>4</w:t>
            </w:r>
          </w:p>
        </w:tc>
        <w:tc>
          <w:tcPr>
            <w:tcW w:w="3918" w:type="dxa"/>
            <w:noWrap/>
            <w:hideMark/>
          </w:tcPr>
          <w:p w14:paraId="7E7B544F" w14:textId="77777777" w:rsidR="008436B0" w:rsidRPr="008A2900" w:rsidRDefault="008436B0" w:rsidP="008436B0">
            <w:pPr>
              <w:rPr>
                <w:rFonts w:cstheme="minorHAnsi"/>
                <w:sz w:val="20"/>
                <w:szCs w:val="20"/>
              </w:rPr>
            </w:pPr>
            <w:r w:rsidRPr="008A2900">
              <w:rPr>
                <w:rFonts w:cstheme="minorHAnsi"/>
                <w:sz w:val="20"/>
                <w:szCs w:val="20"/>
              </w:rPr>
              <w:t>160</w:t>
            </w:r>
          </w:p>
        </w:tc>
      </w:tr>
      <w:tr w:rsidR="008436B0" w:rsidRPr="008A2900" w14:paraId="7EE27EDE" w14:textId="77777777" w:rsidTr="008436B0">
        <w:trPr>
          <w:trHeight w:val="300"/>
        </w:trPr>
        <w:tc>
          <w:tcPr>
            <w:tcW w:w="3823" w:type="dxa"/>
            <w:noWrap/>
            <w:hideMark/>
          </w:tcPr>
          <w:p w14:paraId="28AA4609" w14:textId="09F9F853" w:rsidR="008436B0" w:rsidRPr="008A2900" w:rsidRDefault="008436B0">
            <w:pPr>
              <w:rPr>
                <w:rFonts w:cstheme="minorHAnsi"/>
                <w:sz w:val="20"/>
                <w:szCs w:val="20"/>
              </w:rPr>
            </w:pPr>
            <w:r w:rsidRPr="008A2900">
              <w:rPr>
                <w:rFonts w:cstheme="minorHAnsi"/>
                <w:sz w:val="20"/>
                <w:szCs w:val="20"/>
              </w:rPr>
              <w:t>Housing First</w:t>
            </w:r>
          </w:p>
        </w:tc>
        <w:tc>
          <w:tcPr>
            <w:tcW w:w="1275" w:type="dxa"/>
            <w:noWrap/>
            <w:hideMark/>
          </w:tcPr>
          <w:p w14:paraId="274D9832" w14:textId="77777777" w:rsidR="008436B0" w:rsidRPr="008A2900" w:rsidRDefault="008436B0" w:rsidP="008436B0">
            <w:pPr>
              <w:rPr>
                <w:rFonts w:cstheme="minorHAnsi"/>
                <w:sz w:val="20"/>
                <w:szCs w:val="20"/>
              </w:rPr>
            </w:pPr>
            <w:r w:rsidRPr="008A2900">
              <w:rPr>
                <w:rFonts w:cstheme="minorHAnsi"/>
                <w:sz w:val="20"/>
                <w:szCs w:val="20"/>
              </w:rPr>
              <w:t>4</w:t>
            </w:r>
          </w:p>
        </w:tc>
        <w:tc>
          <w:tcPr>
            <w:tcW w:w="3918" w:type="dxa"/>
            <w:noWrap/>
            <w:hideMark/>
          </w:tcPr>
          <w:p w14:paraId="66D4703B" w14:textId="77777777" w:rsidR="008436B0" w:rsidRPr="008A2900" w:rsidRDefault="008436B0">
            <w:pPr>
              <w:rPr>
                <w:rFonts w:cstheme="minorHAnsi"/>
                <w:sz w:val="20"/>
                <w:szCs w:val="20"/>
              </w:rPr>
            </w:pPr>
            <w:r w:rsidRPr="008A2900">
              <w:rPr>
                <w:rFonts w:cstheme="minorHAnsi"/>
                <w:sz w:val="20"/>
                <w:szCs w:val="20"/>
              </w:rPr>
              <w:t>~20-60</w:t>
            </w:r>
          </w:p>
        </w:tc>
      </w:tr>
      <w:tr w:rsidR="008436B0" w:rsidRPr="008A2900" w14:paraId="507B9B7D" w14:textId="77777777" w:rsidTr="008436B0">
        <w:trPr>
          <w:trHeight w:val="300"/>
        </w:trPr>
        <w:tc>
          <w:tcPr>
            <w:tcW w:w="3823" w:type="dxa"/>
            <w:noWrap/>
            <w:hideMark/>
          </w:tcPr>
          <w:p w14:paraId="5229F904" w14:textId="77777777" w:rsidR="008436B0" w:rsidRPr="008A2900" w:rsidRDefault="008436B0">
            <w:pPr>
              <w:rPr>
                <w:rFonts w:cstheme="minorHAnsi"/>
                <w:sz w:val="20"/>
                <w:szCs w:val="20"/>
              </w:rPr>
            </w:pPr>
            <w:r w:rsidRPr="008A2900">
              <w:rPr>
                <w:rFonts w:cstheme="minorHAnsi"/>
                <w:sz w:val="20"/>
                <w:szCs w:val="20"/>
              </w:rPr>
              <w:t>Kensington Neighbourhood House</w:t>
            </w:r>
          </w:p>
        </w:tc>
        <w:tc>
          <w:tcPr>
            <w:tcW w:w="1275" w:type="dxa"/>
            <w:noWrap/>
            <w:hideMark/>
          </w:tcPr>
          <w:p w14:paraId="2F42FDB9" w14:textId="77777777" w:rsidR="008436B0" w:rsidRPr="008A2900" w:rsidRDefault="008436B0" w:rsidP="008436B0">
            <w:pPr>
              <w:rPr>
                <w:rFonts w:cstheme="minorHAnsi"/>
                <w:sz w:val="20"/>
                <w:szCs w:val="20"/>
              </w:rPr>
            </w:pPr>
            <w:r w:rsidRPr="008A2900">
              <w:rPr>
                <w:rFonts w:cstheme="minorHAnsi"/>
                <w:sz w:val="20"/>
                <w:szCs w:val="20"/>
              </w:rPr>
              <w:t>5</w:t>
            </w:r>
          </w:p>
        </w:tc>
        <w:tc>
          <w:tcPr>
            <w:tcW w:w="3918" w:type="dxa"/>
            <w:noWrap/>
            <w:hideMark/>
          </w:tcPr>
          <w:p w14:paraId="380C71EE" w14:textId="77777777" w:rsidR="008436B0" w:rsidRPr="008A2900" w:rsidRDefault="008436B0">
            <w:pPr>
              <w:rPr>
                <w:rFonts w:cstheme="minorHAnsi"/>
                <w:sz w:val="20"/>
                <w:szCs w:val="20"/>
              </w:rPr>
            </w:pPr>
            <w:r w:rsidRPr="008A2900">
              <w:rPr>
                <w:rFonts w:cstheme="minorHAnsi"/>
                <w:sz w:val="20"/>
                <w:szCs w:val="20"/>
              </w:rPr>
              <w:t>none outside usual programs</w:t>
            </w:r>
          </w:p>
        </w:tc>
      </w:tr>
      <w:tr w:rsidR="008436B0" w:rsidRPr="008A2900" w14:paraId="1A3E53BF" w14:textId="77777777" w:rsidTr="008436B0">
        <w:trPr>
          <w:trHeight w:val="300"/>
        </w:trPr>
        <w:tc>
          <w:tcPr>
            <w:tcW w:w="3823" w:type="dxa"/>
            <w:noWrap/>
            <w:hideMark/>
          </w:tcPr>
          <w:p w14:paraId="3108F70F" w14:textId="77777777" w:rsidR="008436B0" w:rsidRPr="008A2900" w:rsidRDefault="008436B0">
            <w:pPr>
              <w:rPr>
                <w:rFonts w:cstheme="minorHAnsi"/>
                <w:sz w:val="20"/>
                <w:szCs w:val="20"/>
              </w:rPr>
            </w:pPr>
            <w:r w:rsidRPr="008A2900">
              <w:rPr>
                <w:rFonts w:cstheme="minorHAnsi"/>
                <w:sz w:val="20"/>
                <w:szCs w:val="20"/>
              </w:rPr>
              <w:t>North Melbourne Language and learning</w:t>
            </w:r>
          </w:p>
        </w:tc>
        <w:tc>
          <w:tcPr>
            <w:tcW w:w="1275" w:type="dxa"/>
            <w:noWrap/>
            <w:hideMark/>
          </w:tcPr>
          <w:p w14:paraId="3FFABC76" w14:textId="77777777" w:rsidR="008436B0" w:rsidRPr="008A2900" w:rsidRDefault="008436B0" w:rsidP="008436B0">
            <w:pPr>
              <w:rPr>
                <w:rFonts w:cstheme="minorHAnsi"/>
                <w:sz w:val="20"/>
                <w:szCs w:val="20"/>
              </w:rPr>
            </w:pPr>
            <w:r w:rsidRPr="008A2900">
              <w:rPr>
                <w:rFonts w:cstheme="minorHAnsi"/>
                <w:sz w:val="20"/>
                <w:szCs w:val="20"/>
              </w:rPr>
              <w:t>6</w:t>
            </w:r>
          </w:p>
        </w:tc>
        <w:tc>
          <w:tcPr>
            <w:tcW w:w="3918" w:type="dxa"/>
            <w:noWrap/>
            <w:hideMark/>
          </w:tcPr>
          <w:p w14:paraId="111CD5AF" w14:textId="77777777" w:rsidR="008436B0" w:rsidRPr="008A2900" w:rsidRDefault="008436B0" w:rsidP="008436B0">
            <w:pPr>
              <w:rPr>
                <w:rFonts w:cstheme="minorHAnsi"/>
                <w:sz w:val="20"/>
                <w:szCs w:val="20"/>
              </w:rPr>
            </w:pPr>
            <w:r w:rsidRPr="008A2900">
              <w:rPr>
                <w:rFonts w:cstheme="minorHAnsi"/>
                <w:sz w:val="20"/>
                <w:szCs w:val="20"/>
              </w:rPr>
              <w:t>35</w:t>
            </w:r>
          </w:p>
        </w:tc>
      </w:tr>
      <w:tr w:rsidR="008436B0" w:rsidRPr="008A2900" w14:paraId="1679325C" w14:textId="77777777" w:rsidTr="008436B0">
        <w:trPr>
          <w:trHeight w:val="300"/>
        </w:trPr>
        <w:tc>
          <w:tcPr>
            <w:tcW w:w="3823" w:type="dxa"/>
            <w:noWrap/>
            <w:hideMark/>
          </w:tcPr>
          <w:p w14:paraId="641F9090" w14:textId="77777777" w:rsidR="008436B0" w:rsidRPr="008A2900" w:rsidRDefault="008436B0">
            <w:pPr>
              <w:rPr>
                <w:rFonts w:cstheme="minorHAnsi"/>
                <w:sz w:val="20"/>
                <w:szCs w:val="20"/>
              </w:rPr>
            </w:pPr>
            <w:r w:rsidRPr="008A2900">
              <w:rPr>
                <w:rFonts w:cstheme="minorHAnsi"/>
                <w:sz w:val="20"/>
                <w:szCs w:val="20"/>
              </w:rPr>
              <w:lastRenderedPageBreak/>
              <w:t>North and West Melbourne Neighbourhood House</w:t>
            </w:r>
          </w:p>
        </w:tc>
        <w:tc>
          <w:tcPr>
            <w:tcW w:w="1275" w:type="dxa"/>
            <w:noWrap/>
            <w:hideMark/>
          </w:tcPr>
          <w:p w14:paraId="29F9DDC6" w14:textId="77777777" w:rsidR="008436B0" w:rsidRPr="008A2900" w:rsidRDefault="008436B0" w:rsidP="008436B0">
            <w:pPr>
              <w:rPr>
                <w:rFonts w:cstheme="minorHAnsi"/>
                <w:sz w:val="20"/>
                <w:szCs w:val="20"/>
              </w:rPr>
            </w:pPr>
            <w:r w:rsidRPr="008A2900">
              <w:rPr>
                <w:rFonts w:cstheme="minorHAnsi"/>
                <w:sz w:val="20"/>
                <w:szCs w:val="20"/>
              </w:rPr>
              <w:t>5</w:t>
            </w:r>
          </w:p>
        </w:tc>
        <w:tc>
          <w:tcPr>
            <w:tcW w:w="3918" w:type="dxa"/>
            <w:noWrap/>
            <w:hideMark/>
          </w:tcPr>
          <w:p w14:paraId="71BDB943" w14:textId="77777777" w:rsidR="008436B0" w:rsidRPr="008A2900" w:rsidRDefault="008436B0" w:rsidP="008436B0">
            <w:pPr>
              <w:rPr>
                <w:rFonts w:cstheme="minorHAnsi"/>
                <w:sz w:val="20"/>
                <w:szCs w:val="20"/>
              </w:rPr>
            </w:pPr>
            <w:r w:rsidRPr="008A2900">
              <w:rPr>
                <w:rFonts w:cstheme="minorHAnsi"/>
                <w:sz w:val="20"/>
                <w:szCs w:val="20"/>
              </w:rPr>
              <w:t>32</w:t>
            </w:r>
          </w:p>
        </w:tc>
      </w:tr>
      <w:tr w:rsidR="00B94B9A" w:rsidRPr="008A2900" w14:paraId="01B5147E" w14:textId="77777777" w:rsidTr="008436B0">
        <w:trPr>
          <w:trHeight w:val="300"/>
        </w:trPr>
        <w:tc>
          <w:tcPr>
            <w:tcW w:w="3823" w:type="dxa"/>
            <w:noWrap/>
          </w:tcPr>
          <w:p w14:paraId="3963CAE3" w14:textId="21012019" w:rsidR="00B94B9A" w:rsidRPr="008A2900" w:rsidRDefault="00B94B9A">
            <w:pPr>
              <w:rPr>
                <w:rFonts w:cstheme="minorHAnsi"/>
                <w:sz w:val="20"/>
                <w:szCs w:val="20"/>
              </w:rPr>
            </w:pPr>
            <w:r w:rsidRPr="008A2900">
              <w:rPr>
                <w:rFonts w:cstheme="minorHAnsi"/>
                <w:sz w:val="20"/>
                <w:szCs w:val="20"/>
              </w:rPr>
              <w:t>Youth Projects</w:t>
            </w:r>
          </w:p>
        </w:tc>
        <w:tc>
          <w:tcPr>
            <w:tcW w:w="1275" w:type="dxa"/>
            <w:noWrap/>
          </w:tcPr>
          <w:p w14:paraId="446B3D4F" w14:textId="7C184DB9" w:rsidR="00B94B9A" w:rsidRPr="008A2900" w:rsidRDefault="000825B0" w:rsidP="008436B0">
            <w:pPr>
              <w:rPr>
                <w:rFonts w:cstheme="minorHAnsi"/>
                <w:sz w:val="20"/>
                <w:szCs w:val="20"/>
              </w:rPr>
            </w:pPr>
            <w:r w:rsidRPr="008A2900">
              <w:rPr>
                <w:rFonts w:cstheme="minorHAnsi"/>
                <w:sz w:val="20"/>
                <w:szCs w:val="20"/>
              </w:rPr>
              <w:t>5</w:t>
            </w:r>
          </w:p>
        </w:tc>
        <w:tc>
          <w:tcPr>
            <w:tcW w:w="3918" w:type="dxa"/>
            <w:noWrap/>
          </w:tcPr>
          <w:p w14:paraId="611BC72E" w14:textId="039ADB90" w:rsidR="00B94B9A" w:rsidRPr="008A2900" w:rsidRDefault="000825B0" w:rsidP="008436B0">
            <w:pPr>
              <w:rPr>
                <w:rFonts w:cstheme="minorHAnsi"/>
                <w:sz w:val="20"/>
                <w:szCs w:val="20"/>
              </w:rPr>
            </w:pPr>
            <w:r w:rsidRPr="008A2900">
              <w:rPr>
                <w:rFonts w:cstheme="minorHAnsi"/>
                <w:sz w:val="20"/>
                <w:szCs w:val="20"/>
              </w:rPr>
              <w:t>Approximately 500</w:t>
            </w:r>
          </w:p>
        </w:tc>
      </w:tr>
      <w:tr w:rsidR="008436B0" w:rsidRPr="008A2900" w14:paraId="70B42492" w14:textId="77777777" w:rsidTr="008436B0">
        <w:trPr>
          <w:trHeight w:val="300"/>
        </w:trPr>
        <w:tc>
          <w:tcPr>
            <w:tcW w:w="3823" w:type="dxa"/>
            <w:noWrap/>
          </w:tcPr>
          <w:p w14:paraId="58139C54" w14:textId="0BA08867" w:rsidR="008436B0" w:rsidRPr="008A2900" w:rsidRDefault="008436B0" w:rsidP="008436B0">
            <w:pPr>
              <w:jc w:val="right"/>
              <w:rPr>
                <w:rFonts w:cstheme="minorHAnsi"/>
                <w:b/>
                <w:bCs/>
                <w:sz w:val="20"/>
                <w:szCs w:val="20"/>
              </w:rPr>
            </w:pPr>
            <w:r w:rsidRPr="008A2900">
              <w:rPr>
                <w:rFonts w:cstheme="minorHAnsi"/>
                <w:b/>
                <w:bCs/>
                <w:sz w:val="20"/>
                <w:szCs w:val="20"/>
              </w:rPr>
              <w:t>TOTAL</w:t>
            </w:r>
          </w:p>
        </w:tc>
        <w:tc>
          <w:tcPr>
            <w:tcW w:w="1275" w:type="dxa"/>
            <w:noWrap/>
          </w:tcPr>
          <w:p w14:paraId="036118C3" w14:textId="77777777" w:rsidR="008436B0" w:rsidRPr="008A2900" w:rsidRDefault="008436B0" w:rsidP="008436B0">
            <w:pPr>
              <w:rPr>
                <w:rFonts w:cstheme="minorHAnsi"/>
                <w:b/>
                <w:bCs/>
                <w:sz w:val="20"/>
                <w:szCs w:val="20"/>
              </w:rPr>
            </w:pPr>
          </w:p>
        </w:tc>
        <w:tc>
          <w:tcPr>
            <w:tcW w:w="3918" w:type="dxa"/>
            <w:noWrap/>
          </w:tcPr>
          <w:p w14:paraId="3EFFA6F0" w14:textId="3F3C88F4" w:rsidR="008436B0" w:rsidRPr="008A2900" w:rsidRDefault="00544FBB" w:rsidP="008436B0">
            <w:pPr>
              <w:rPr>
                <w:rFonts w:cstheme="minorHAnsi"/>
                <w:b/>
                <w:bCs/>
                <w:sz w:val="20"/>
                <w:szCs w:val="20"/>
              </w:rPr>
            </w:pPr>
            <w:r w:rsidRPr="008A2900">
              <w:rPr>
                <w:rFonts w:cstheme="minorHAnsi"/>
                <w:b/>
                <w:bCs/>
                <w:sz w:val="20"/>
                <w:szCs w:val="20"/>
              </w:rPr>
              <w:t>~</w:t>
            </w:r>
            <w:r w:rsidR="000825B0" w:rsidRPr="008A2900">
              <w:rPr>
                <w:rFonts w:cstheme="minorHAnsi"/>
                <w:b/>
                <w:bCs/>
                <w:sz w:val="20"/>
                <w:szCs w:val="20"/>
              </w:rPr>
              <w:t>13</w:t>
            </w:r>
            <w:r w:rsidRPr="008A2900">
              <w:rPr>
                <w:rFonts w:cstheme="minorHAnsi"/>
                <w:b/>
                <w:bCs/>
                <w:sz w:val="20"/>
                <w:szCs w:val="20"/>
              </w:rPr>
              <w:t>47</w:t>
            </w:r>
          </w:p>
        </w:tc>
      </w:tr>
    </w:tbl>
    <w:p w14:paraId="72346D13" w14:textId="77777777" w:rsidR="00544FBB" w:rsidRPr="008A2900" w:rsidRDefault="00544FBB" w:rsidP="008D29F1">
      <w:pPr>
        <w:rPr>
          <w:rFonts w:cstheme="minorHAnsi"/>
        </w:rPr>
      </w:pPr>
    </w:p>
    <w:p w14:paraId="4BBF0574" w14:textId="64358CB1" w:rsidR="009B3BC1" w:rsidRPr="008A2900" w:rsidRDefault="009B3BC1" w:rsidP="00C12F27">
      <w:pPr>
        <w:pStyle w:val="Heading3"/>
        <w:rPr>
          <w:rFonts w:cstheme="minorHAnsi"/>
        </w:rPr>
      </w:pPr>
      <w:r w:rsidRPr="008A2900">
        <w:rPr>
          <w:rFonts w:cstheme="minorHAnsi"/>
        </w:rPr>
        <w:t>Cool Places in pools</w:t>
      </w:r>
    </w:p>
    <w:p w14:paraId="056D4364" w14:textId="307F6DAD" w:rsidR="009B3BC1" w:rsidRPr="008A2900" w:rsidRDefault="00EB410D" w:rsidP="008D29F1">
      <w:pPr>
        <w:rPr>
          <w:rFonts w:cstheme="minorHAnsi"/>
        </w:rPr>
      </w:pPr>
      <w:r w:rsidRPr="008A2900">
        <w:rPr>
          <w:rFonts w:cstheme="minorHAnsi"/>
        </w:rPr>
        <w:t xml:space="preserve">While pools and recreation spaces weren’t initially included in the scope of the Provision of </w:t>
      </w:r>
      <w:r w:rsidR="1F22B4F2" w:rsidRPr="008A2900">
        <w:rPr>
          <w:rFonts w:cstheme="minorHAnsi"/>
        </w:rPr>
        <w:t>C</w:t>
      </w:r>
      <w:r w:rsidRPr="008A2900">
        <w:rPr>
          <w:rFonts w:cstheme="minorHAnsi"/>
        </w:rPr>
        <w:t xml:space="preserve">ool </w:t>
      </w:r>
      <w:r w:rsidR="368EE852" w:rsidRPr="008A2900">
        <w:rPr>
          <w:rFonts w:cstheme="minorHAnsi"/>
        </w:rPr>
        <w:t>P</w:t>
      </w:r>
      <w:r w:rsidRPr="008A2900">
        <w:rPr>
          <w:rFonts w:cstheme="minorHAnsi"/>
        </w:rPr>
        <w:t xml:space="preserve">laces stream of the Heat Lab pilot, towards the end of the Summer, it became apparent that there was some funding available (due to less than anticipated hot days over the Summer). $2,500 in resourcing was therefore provided to </w:t>
      </w:r>
      <w:r w:rsidR="00AD5919" w:rsidRPr="008A2900">
        <w:rPr>
          <w:rFonts w:cstheme="minorHAnsi"/>
        </w:rPr>
        <w:t>the Recreation team at CoM to</w:t>
      </w:r>
      <w:r w:rsidRPr="008A2900">
        <w:rPr>
          <w:rFonts w:cstheme="minorHAnsi"/>
        </w:rPr>
        <w:t xml:space="preserve"> extend opening hours </w:t>
      </w:r>
      <w:r w:rsidR="00AD5919" w:rsidRPr="008A2900">
        <w:rPr>
          <w:rFonts w:cstheme="minorHAnsi"/>
        </w:rPr>
        <w:t xml:space="preserve">at the Carlton and North Melbourne pools </w:t>
      </w:r>
      <w:r w:rsidRPr="008A2900">
        <w:rPr>
          <w:rFonts w:cstheme="minorHAnsi"/>
        </w:rPr>
        <w:t xml:space="preserve">over the </w:t>
      </w:r>
      <w:r w:rsidR="00AD5919" w:rsidRPr="008A2900">
        <w:rPr>
          <w:rFonts w:cstheme="minorHAnsi"/>
        </w:rPr>
        <w:t>Labour Day weekend.</w:t>
      </w:r>
    </w:p>
    <w:p w14:paraId="6743003D" w14:textId="001567F9" w:rsidR="002A103E" w:rsidRPr="008A2900" w:rsidRDefault="002A103E" w:rsidP="008D29F1">
      <w:pPr>
        <w:rPr>
          <w:rFonts w:cstheme="minorHAnsi"/>
        </w:rPr>
      </w:pPr>
      <w:r w:rsidRPr="008A2900">
        <w:rPr>
          <w:rFonts w:cstheme="minorHAnsi"/>
        </w:rPr>
        <w:t xml:space="preserve">This initiative was developed in collaboration with the Recreation and Waterways branch of CoM, who helped to identify appropriate sites. </w:t>
      </w:r>
      <w:r w:rsidR="00E52CEF" w:rsidRPr="008A2900">
        <w:rPr>
          <w:rFonts w:cstheme="minorHAnsi"/>
        </w:rPr>
        <w:t xml:space="preserve">There was limited opportunity to determine the demographic of attendees over the Labour Day weekend, but anecdotally the team suggested that people who did not usually attend the pool were unlikely to make a specific visit during extended hours. </w:t>
      </w:r>
    </w:p>
    <w:p w14:paraId="28AC1AF1" w14:textId="3FC368CE" w:rsidR="00E52CEF" w:rsidRPr="008A2900" w:rsidRDefault="00E52CEF" w:rsidP="008D29F1">
      <w:pPr>
        <w:rPr>
          <w:rFonts w:cstheme="minorHAnsi"/>
        </w:rPr>
      </w:pPr>
      <w:r w:rsidRPr="008A2900">
        <w:rPr>
          <w:rFonts w:cstheme="minorHAnsi"/>
        </w:rPr>
        <w:t xml:space="preserve">The Recreation and Waterways team suggested future heat strategies could include investment in infrastructure to provide shade to visitors. </w:t>
      </w:r>
      <w:proofErr w:type="gramStart"/>
      <w:r w:rsidRPr="008A2900">
        <w:rPr>
          <w:rFonts w:cstheme="minorHAnsi"/>
        </w:rPr>
        <w:t>However</w:t>
      </w:r>
      <w:proofErr w:type="gramEnd"/>
      <w:r w:rsidRPr="008A2900">
        <w:rPr>
          <w:rFonts w:cstheme="minorHAnsi"/>
        </w:rPr>
        <w:t xml:space="preserve"> this would require a significant budget and longer-term planning for installation. </w:t>
      </w:r>
    </w:p>
    <w:p w14:paraId="72AAC35A" w14:textId="389B9C78" w:rsidR="00C359DC" w:rsidRPr="008A2900" w:rsidRDefault="00C359DC" w:rsidP="008D29F1">
      <w:pPr>
        <w:rPr>
          <w:rFonts w:cstheme="minorHAnsi"/>
        </w:rPr>
      </w:pPr>
      <w:r w:rsidRPr="008A2900">
        <w:rPr>
          <w:rFonts w:cstheme="minorHAnsi"/>
        </w:rPr>
        <w:t xml:space="preserve">The team also suggested offering free passes to </w:t>
      </w:r>
      <w:r w:rsidR="007A5D4C" w:rsidRPr="008A2900">
        <w:rPr>
          <w:rFonts w:cstheme="minorHAnsi"/>
        </w:rPr>
        <w:t xml:space="preserve">people sleeping </w:t>
      </w:r>
      <w:r w:rsidRPr="008A2900">
        <w:rPr>
          <w:rFonts w:cstheme="minorHAnsi"/>
        </w:rPr>
        <w:t xml:space="preserve">rough, with a focus more on access to a shower, rather than swimming in the pool. </w:t>
      </w:r>
    </w:p>
    <w:p w14:paraId="78911843" w14:textId="4474CDAF" w:rsidR="00C359DC" w:rsidRPr="008A2900" w:rsidRDefault="00C359DC" w:rsidP="00C359DC">
      <w:pPr>
        <w:pStyle w:val="Quote"/>
        <w:rPr>
          <w:rFonts w:cstheme="minorHAnsi"/>
        </w:rPr>
      </w:pPr>
      <w:r w:rsidRPr="008A2900">
        <w:rPr>
          <w:rFonts w:cstheme="minorHAnsi"/>
        </w:rPr>
        <w:t xml:space="preserve">A swim might not be top on their priorities, but they might </w:t>
      </w:r>
      <w:proofErr w:type="gramStart"/>
      <w:r w:rsidRPr="008A2900">
        <w:rPr>
          <w:rFonts w:cstheme="minorHAnsi"/>
        </w:rPr>
        <w:t>think:</w:t>
      </w:r>
      <w:proofErr w:type="gramEnd"/>
      <w:r w:rsidRPr="008A2900">
        <w:rPr>
          <w:rFonts w:cstheme="minorHAnsi"/>
        </w:rPr>
        <w:t xml:space="preserve"> oh, I can take this and go and wash and have a cold shower and freshen up and things because I'm stuck out in the heat (Stakeholder interviewee) </w:t>
      </w:r>
    </w:p>
    <w:p w14:paraId="4566C967" w14:textId="2388F558" w:rsidR="00C359DC" w:rsidRPr="008A2900" w:rsidRDefault="00C359DC" w:rsidP="00C359DC">
      <w:pPr>
        <w:rPr>
          <w:rFonts w:cstheme="minorHAnsi"/>
        </w:rPr>
      </w:pPr>
      <w:r w:rsidRPr="008A2900">
        <w:rPr>
          <w:rFonts w:cstheme="minorHAnsi"/>
        </w:rPr>
        <w:t xml:space="preserve">Access to showers in already provided when an attendee </w:t>
      </w:r>
      <w:proofErr w:type="gramStart"/>
      <w:r w:rsidRPr="008A2900">
        <w:rPr>
          <w:rFonts w:cstheme="minorHAnsi"/>
        </w:rPr>
        <w:t>request</w:t>
      </w:r>
      <w:proofErr w:type="gramEnd"/>
      <w:r w:rsidRPr="008A2900">
        <w:rPr>
          <w:rFonts w:cstheme="minorHAnsi"/>
        </w:rPr>
        <w:t xml:space="preserve"> a shower from staff, however it is not widely </w:t>
      </w:r>
      <w:proofErr w:type="spellStart"/>
      <w:r w:rsidRPr="008A2900">
        <w:rPr>
          <w:rFonts w:cstheme="minorHAnsi"/>
        </w:rPr>
        <w:t>know</w:t>
      </w:r>
      <w:proofErr w:type="spellEnd"/>
      <w:r w:rsidRPr="008A2900">
        <w:rPr>
          <w:rFonts w:cstheme="minorHAnsi"/>
        </w:rPr>
        <w:t xml:space="preserve"> as an option for people. </w:t>
      </w:r>
    </w:p>
    <w:p w14:paraId="5CB9E4A5" w14:textId="7C621BB0" w:rsidR="0014174F" w:rsidRPr="008A2900" w:rsidRDefault="0014174F" w:rsidP="00C12F27">
      <w:pPr>
        <w:pStyle w:val="Heading3"/>
        <w:rPr>
          <w:rFonts w:cstheme="minorHAnsi"/>
        </w:rPr>
      </w:pPr>
      <w:r w:rsidRPr="008A2900">
        <w:rPr>
          <w:rFonts w:cstheme="minorHAnsi"/>
        </w:rPr>
        <w:t xml:space="preserve">Micro </w:t>
      </w:r>
      <w:r w:rsidR="51D3648A" w:rsidRPr="008A2900">
        <w:rPr>
          <w:rFonts w:cstheme="minorHAnsi"/>
        </w:rPr>
        <w:t xml:space="preserve">Lab </w:t>
      </w:r>
      <w:proofErr w:type="gramStart"/>
      <w:r w:rsidRPr="008A2900">
        <w:rPr>
          <w:rFonts w:cstheme="minorHAnsi"/>
        </w:rPr>
        <w:t>pop</w:t>
      </w:r>
      <w:proofErr w:type="gramEnd"/>
      <w:r w:rsidRPr="008A2900">
        <w:rPr>
          <w:rFonts w:cstheme="minorHAnsi"/>
        </w:rPr>
        <w:t xml:space="preserve"> up</w:t>
      </w:r>
    </w:p>
    <w:p w14:paraId="2DFCB50D" w14:textId="04CF0A14" w:rsidR="008A4E32" w:rsidRPr="008A2900" w:rsidRDefault="008A4E32" w:rsidP="008A4E32">
      <w:pPr>
        <w:rPr>
          <w:rFonts w:cstheme="minorHAnsi"/>
          <w:lang w:val="en-GB"/>
        </w:rPr>
      </w:pPr>
      <w:r w:rsidRPr="008A2900">
        <w:rPr>
          <w:rFonts w:cstheme="minorHAnsi"/>
        </w:rPr>
        <w:t xml:space="preserve">In addition to the Cool Places in Libraries and the Cool Places Community Grant, a </w:t>
      </w:r>
      <w:r w:rsidRPr="008A2900">
        <w:rPr>
          <w:rFonts w:cstheme="minorHAnsi"/>
          <w:lang w:val="en-GB"/>
        </w:rPr>
        <w:t xml:space="preserve">Cool Relief Centre (CRC) was established and </w:t>
      </w:r>
      <w:r w:rsidR="00C301C1" w:rsidRPr="008A2900">
        <w:rPr>
          <w:rFonts w:cstheme="minorHAnsi"/>
          <w:lang w:val="en-GB"/>
        </w:rPr>
        <w:t>facilitated</w:t>
      </w:r>
      <w:r w:rsidRPr="008A2900">
        <w:rPr>
          <w:rFonts w:cstheme="minorHAnsi"/>
          <w:lang w:val="en-GB"/>
        </w:rPr>
        <w:t xml:space="preserve"> by </w:t>
      </w:r>
      <w:proofErr w:type="spellStart"/>
      <w:r w:rsidRPr="008A2900">
        <w:rPr>
          <w:rFonts w:cstheme="minorHAnsi"/>
          <w:lang w:val="en-GB"/>
        </w:rPr>
        <w:t>Cohealth</w:t>
      </w:r>
      <w:proofErr w:type="spellEnd"/>
      <w:r w:rsidRPr="008A2900">
        <w:rPr>
          <w:rFonts w:cstheme="minorHAnsi"/>
          <w:lang w:val="en-GB"/>
        </w:rPr>
        <w:t xml:space="preserve">. This pop-up intervention offered respite from extreme heat within the CBD area for individuals experiencing homelessness, rough sleeping conditions, and those residing in substandard accommodations. </w:t>
      </w:r>
    </w:p>
    <w:p w14:paraId="408AF25A" w14:textId="6937EFAC" w:rsidR="008A4E32" w:rsidRPr="008A2900" w:rsidRDefault="008A4E32" w:rsidP="008A4E32">
      <w:pPr>
        <w:rPr>
          <w:rFonts w:cstheme="minorHAnsi"/>
          <w:b/>
          <w:bCs/>
        </w:rPr>
      </w:pPr>
      <w:r w:rsidRPr="008A2900">
        <w:rPr>
          <w:rFonts w:cstheme="minorHAnsi"/>
          <w:b/>
          <w:bCs/>
        </w:rPr>
        <w:t xml:space="preserve">The CRC was operational for a total of eight days, although some of these days did not have temperatures surpassing 35 degrees Celsius. Furthermore, </w:t>
      </w:r>
      <w:proofErr w:type="gramStart"/>
      <w:r w:rsidR="00C301C1" w:rsidRPr="008A2900">
        <w:rPr>
          <w:rFonts w:cstheme="minorHAnsi"/>
          <w:b/>
          <w:bCs/>
        </w:rPr>
        <w:t>similar to</w:t>
      </w:r>
      <w:proofErr w:type="gramEnd"/>
      <w:r w:rsidR="00C301C1" w:rsidRPr="008A2900">
        <w:rPr>
          <w:rFonts w:cstheme="minorHAnsi"/>
          <w:b/>
          <w:bCs/>
        </w:rPr>
        <w:t xml:space="preserve"> some of the Cool Places community grant organisations, </w:t>
      </w:r>
      <w:r w:rsidRPr="008A2900">
        <w:rPr>
          <w:rFonts w:cstheme="minorHAnsi"/>
          <w:b/>
          <w:bCs/>
        </w:rPr>
        <w:t>certain activations occurred during weekends and public holidays, and most notably on days outside the contract date.</w:t>
      </w:r>
    </w:p>
    <w:p w14:paraId="7174F853" w14:textId="3F85054D" w:rsidR="00C301C1" w:rsidRPr="008A2900" w:rsidRDefault="00C301C1" w:rsidP="008A4E32">
      <w:pPr>
        <w:rPr>
          <w:rFonts w:cstheme="minorHAnsi"/>
        </w:rPr>
      </w:pPr>
      <w:r w:rsidRPr="008A2900">
        <w:rPr>
          <w:rFonts w:cstheme="minorHAnsi"/>
        </w:rPr>
        <w:lastRenderedPageBreak/>
        <w:t xml:space="preserve">There were approximately 40 attendees over the course of the service activation period. These attendees were predominantly </w:t>
      </w:r>
      <w:r w:rsidR="00245941" w:rsidRPr="008A2900">
        <w:rPr>
          <w:rFonts w:cstheme="minorHAnsi"/>
        </w:rPr>
        <w:t>middle-aged</w:t>
      </w:r>
      <w:r w:rsidRPr="008A2900">
        <w:rPr>
          <w:rFonts w:cstheme="minorHAnsi"/>
        </w:rPr>
        <w:t xml:space="preserve"> men, ranging from </w:t>
      </w:r>
      <w:r w:rsidR="0007577E" w:rsidRPr="008A2900">
        <w:rPr>
          <w:rFonts w:cstheme="minorHAnsi"/>
        </w:rPr>
        <w:t xml:space="preserve">people sleeping </w:t>
      </w:r>
      <w:r w:rsidRPr="008A2900">
        <w:rPr>
          <w:rFonts w:cstheme="minorHAnsi"/>
        </w:rPr>
        <w:t>rough to individuals resi</w:t>
      </w:r>
      <w:r w:rsidR="00C71B1C" w:rsidRPr="008A2900">
        <w:rPr>
          <w:rFonts w:cstheme="minorHAnsi"/>
        </w:rPr>
        <w:t>d</w:t>
      </w:r>
      <w:r w:rsidRPr="008A2900">
        <w:rPr>
          <w:rFonts w:cstheme="minorHAnsi"/>
        </w:rPr>
        <w:t>ing in substandard living conditions.</w:t>
      </w:r>
    </w:p>
    <w:p w14:paraId="71E09619" w14:textId="1F12B529" w:rsidR="008A4E32" w:rsidRPr="008A2900" w:rsidRDefault="00C301C1" w:rsidP="008A4E32">
      <w:pPr>
        <w:rPr>
          <w:rFonts w:cstheme="minorHAnsi"/>
        </w:rPr>
      </w:pPr>
      <w:r w:rsidRPr="008A2900">
        <w:rPr>
          <w:rFonts w:cstheme="minorHAnsi"/>
        </w:rPr>
        <w:t xml:space="preserve">A range of </w:t>
      </w:r>
      <w:r w:rsidR="008A4E32" w:rsidRPr="008A2900">
        <w:rPr>
          <w:rFonts w:cstheme="minorHAnsi"/>
        </w:rPr>
        <w:t>amenities</w:t>
      </w:r>
      <w:r w:rsidRPr="008A2900">
        <w:rPr>
          <w:rFonts w:cstheme="minorHAnsi"/>
        </w:rPr>
        <w:t xml:space="preserve"> were provided,</w:t>
      </w:r>
      <w:r w:rsidR="008A4E32" w:rsidRPr="008A2900">
        <w:rPr>
          <w:rFonts w:cstheme="minorHAnsi"/>
        </w:rPr>
        <w:t xml:space="preserve"> including fruit salad, cold snacks, and refreshing beverages, alongside material aids such as basic underwear, sun protective hats, sunscreen, and hygiene products. </w:t>
      </w:r>
      <w:r w:rsidRPr="008A2900">
        <w:rPr>
          <w:rFonts w:cstheme="minorHAnsi"/>
        </w:rPr>
        <w:t xml:space="preserve">Additionally, </w:t>
      </w:r>
      <w:r w:rsidR="008A4E32" w:rsidRPr="008A2900">
        <w:rPr>
          <w:rFonts w:cstheme="minorHAnsi"/>
        </w:rPr>
        <w:t>movie ticket vouchers, Boost Juice and 7/11 gift cards, television entertainment, and health promotion materials – i.e., brochures, pamphlets, flyers</w:t>
      </w:r>
      <w:r w:rsidRPr="008A2900">
        <w:rPr>
          <w:rFonts w:cstheme="minorHAnsi"/>
        </w:rPr>
        <w:t xml:space="preserve"> were provided</w:t>
      </w:r>
      <w:r w:rsidR="008A4E32" w:rsidRPr="008A2900">
        <w:rPr>
          <w:rFonts w:cstheme="minorHAnsi"/>
        </w:rPr>
        <w:t>. The City of Melbourne contributed cool kit packs, two portable industrial air conditioners, and some health promotion materials to the initiative.</w:t>
      </w:r>
    </w:p>
    <w:p w14:paraId="2A45ED9D" w14:textId="1ED65CF0" w:rsidR="00245941" w:rsidRPr="008A2900" w:rsidRDefault="00185B5B" w:rsidP="00245941">
      <w:pPr>
        <w:pStyle w:val="Heading4"/>
        <w:rPr>
          <w:rFonts w:cstheme="minorHAnsi"/>
          <w:b w:val="0"/>
          <w:bCs w:val="0"/>
          <w:szCs w:val="20"/>
        </w:rPr>
      </w:pPr>
      <w:r w:rsidRPr="008A2900">
        <w:rPr>
          <w:rFonts w:cstheme="minorHAnsi"/>
          <w:bCs w:val="0"/>
          <w:szCs w:val="20"/>
        </w:rPr>
        <w:t xml:space="preserve">What worked </w:t>
      </w:r>
      <w:proofErr w:type="gramStart"/>
      <w:r w:rsidRPr="008A2900">
        <w:rPr>
          <w:rFonts w:cstheme="minorHAnsi"/>
          <w:bCs w:val="0"/>
          <w:szCs w:val="20"/>
        </w:rPr>
        <w:t>well</w:t>
      </w:r>
      <w:proofErr w:type="gramEnd"/>
    </w:p>
    <w:p w14:paraId="28965496" w14:textId="6D292F31" w:rsidR="00ED7FCB" w:rsidRPr="008A2900" w:rsidRDefault="00245941" w:rsidP="008A6E67">
      <w:pPr>
        <w:pStyle w:val="ListParagraph"/>
        <w:numPr>
          <w:ilvl w:val="0"/>
          <w:numId w:val="17"/>
        </w:numPr>
        <w:rPr>
          <w:rFonts w:cstheme="minorHAnsi"/>
        </w:rPr>
      </w:pPr>
      <w:r w:rsidRPr="008A2900">
        <w:rPr>
          <w:rFonts w:cstheme="minorHAnsi"/>
        </w:rPr>
        <w:t>T</w:t>
      </w:r>
      <w:r w:rsidR="008A4E32" w:rsidRPr="008A2900">
        <w:rPr>
          <w:rFonts w:cstheme="minorHAnsi"/>
        </w:rPr>
        <w:t>he distribution of cool kit packs and vouchers w</w:t>
      </w:r>
      <w:r w:rsidRPr="008A2900">
        <w:rPr>
          <w:rFonts w:cstheme="minorHAnsi"/>
        </w:rPr>
        <w:t>ere</w:t>
      </w:r>
      <w:r w:rsidR="008A4E32" w:rsidRPr="008A2900">
        <w:rPr>
          <w:rFonts w:cstheme="minorHAnsi"/>
        </w:rPr>
        <w:t xml:space="preserve"> well-received by the attendees</w:t>
      </w:r>
      <w:r w:rsidR="00ED7FCB" w:rsidRPr="008A2900">
        <w:rPr>
          <w:rFonts w:cstheme="minorHAnsi"/>
        </w:rPr>
        <w:t xml:space="preserve"> and i</w:t>
      </w:r>
      <w:r w:rsidR="008A4E32" w:rsidRPr="008A2900">
        <w:rPr>
          <w:rFonts w:cstheme="minorHAnsi"/>
        </w:rPr>
        <w:t>tems such as</w:t>
      </w:r>
      <w:r w:rsidR="00ED7FCB" w:rsidRPr="008A2900">
        <w:rPr>
          <w:rFonts w:cstheme="minorHAnsi"/>
        </w:rPr>
        <w:t xml:space="preserve"> cold drinks and snacks</w:t>
      </w:r>
      <w:r w:rsidR="008A4E32" w:rsidRPr="008A2900">
        <w:rPr>
          <w:rFonts w:cstheme="minorHAnsi"/>
        </w:rPr>
        <w:t xml:space="preserve"> garnered considerable popularity</w:t>
      </w:r>
      <w:r w:rsidR="00ED7FCB" w:rsidRPr="008A2900">
        <w:rPr>
          <w:rFonts w:cstheme="minorHAnsi"/>
        </w:rPr>
        <w:t>.</w:t>
      </w:r>
    </w:p>
    <w:p w14:paraId="6A9AD7DF" w14:textId="12BFE89B" w:rsidR="00ED7FCB" w:rsidRPr="008A2900" w:rsidRDefault="00ED7FCB" w:rsidP="008A6E67">
      <w:pPr>
        <w:pStyle w:val="ListParagraph"/>
        <w:numPr>
          <w:ilvl w:val="0"/>
          <w:numId w:val="17"/>
        </w:numPr>
        <w:rPr>
          <w:rFonts w:cstheme="minorHAnsi"/>
        </w:rPr>
      </w:pPr>
      <w:r w:rsidRPr="008A2900">
        <w:rPr>
          <w:rFonts w:cstheme="minorHAnsi"/>
        </w:rPr>
        <w:t xml:space="preserve">The project demonstrated the importance of libraries </w:t>
      </w:r>
      <w:proofErr w:type="gramStart"/>
      <w:r w:rsidRPr="008A2900">
        <w:rPr>
          <w:rFonts w:cstheme="minorHAnsi"/>
        </w:rPr>
        <w:t>in particular as</w:t>
      </w:r>
      <w:proofErr w:type="gramEnd"/>
      <w:r w:rsidRPr="008A2900">
        <w:rPr>
          <w:rFonts w:cstheme="minorHAnsi"/>
        </w:rPr>
        <w:t xml:space="preserve"> community hubs.</w:t>
      </w:r>
    </w:p>
    <w:p w14:paraId="71849BBD" w14:textId="56E50EFF" w:rsidR="00ED7FCB" w:rsidRPr="008A2900" w:rsidRDefault="00ED7FCB" w:rsidP="008A6E67">
      <w:pPr>
        <w:pStyle w:val="ListParagraph"/>
        <w:numPr>
          <w:ilvl w:val="0"/>
          <w:numId w:val="17"/>
        </w:numPr>
        <w:rPr>
          <w:rFonts w:cstheme="minorHAnsi"/>
        </w:rPr>
      </w:pPr>
      <w:r w:rsidRPr="008A2900">
        <w:rPr>
          <w:rFonts w:cstheme="minorHAnsi"/>
        </w:rPr>
        <w:t>Utilising various channels such as social media, posters, and library websites helped in communicating the extended hours to the community.</w:t>
      </w:r>
    </w:p>
    <w:p w14:paraId="3C131BD4" w14:textId="6BCEA45E" w:rsidR="001E02BF" w:rsidRPr="008A2900" w:rsidRDefault="00ED7FCB" w:rsidP="008A6E67">
      <w:pPr>
        <w:pStyle w:val="ListParagraph"/>
        <w:numPr>
          <w:ilvl w:val="0"/>
          <w:numId w:val="17"/>
        </w:numPr>
        <w:rPr>
          <w:rFonts w:cstheme="minorHAnsi"/>
        </w:rPr>
      </w:pPr>
      <w:r w:rsidRPr="008A2900">
        <w:rPr>
          <w:rFonts w:cstheme="minorHAnsi"/>
        </w:rPr>
        <w:t xml:space="preserve">Delivery partners noted that clear guidance and communication from Council was provided. </w:t>
      </w:r>
      <w:r w:rsidR="001E02BF" w:rsidRPr="008A2900">
        <w:rPr>
          <w:rFonts w:cstheme="minorHAnsi"/>
        </w:rPr>
        <w:t>Collaboration with the Heat Lab team and being involved in the program design conversations in the early stages</w:t>
      </w:r>
      <w:r w:rsidR="00006F73" w:rsidRPr="008A2900">
        <w:rPr>
          <w:rFonts w:cstheme="minorHAnsi"/>
        </w:rPr>
        <w:t xml:space="preserve"> was</w:t>
      </w:r>
      <w:r w:rsidRPr="008A2900">
        <w:rPr>
          <w:rFonts w:cstheme="minorHAnsi"/>
        </w:rPr>
        <w:t xml:space="preserve"> also</w:t>
      </w:r>
      <w:r w:rsidR="00006F73" w:rsidRPr="008A2900">
        <w:rPr>
          <w:rFonts w:cstheme="minorHAnsi"/>
        </w:rPr>
        <w:t xml:space="preserve"> appreciated by delivery </w:t>
      </w:r>
      <w:proofErr w:type="gramStart"/>
      <w:r w:rsidR="00006F73" w:rsidRPr="008A2900">
        <w:rPr>
          <w:rFonts w:cstheme="minorHAnsi"/>
        </w:rPr>
        <w:t>partners</w:t>
      </w:r>
      <w:proofErr w:type="gramEnd"/>
    </w:p>
    <w:p w14:paraId="1F6A65EF" w14:textId="631A009F" w:rsidR="001E02BF" w:rsidRPr="008A2900" w:rsidRDefault="001E02BF" w:rsidP="00245F8D">
      <w:pPr>
        <w:pStyle w:val="Quote"/>
        <w:rPr>
          <w:rFonts w:cstheme="minorHAnsi"/>
        </w:rPr>
      </w:pPr>
      <w:r w:rsidRPr="008A2900">
        <w:rPr>
          <w:rFonts w:cstheme="minorHAnsi"/>
        </w:rPr>
        <w:t>At the outset, they wanted to understand what our service was so that they could fit the program to the service (Delivery partner interview)</w:t>
      </w:r>
    </w:p>
    <w:p w14:paraId="48F0B541" w14:textId="766AAD13" w:rsidR="00245941" w:rsidRPr="008A2900" w:rsidRDefault="00245941" w:rsidP="00245941">
      <w:pPr>
        <w:pStyle w:val="Heading4"/>
        <w:rPr>
          <w:rFonts w:cstheme="minorHAnsi"/>
          <w:b w:val="0"/>
          <w:bCs w:val="0"/>
          <w:szCs w:val="20"/>
        </w:rPr>
      </w:pPr>
      <w:r w:rsidRPr="008A2900">
        <w:rPr>
          <w:rFonts w:cstheme="minorHAnsi"/>
          <w:bCs w:val="0"/>
          <w:szCs w:val="20"/>
        </w:rPr>
        <w:t>Challenges</w:t>
      </w:r>
    </w:p>
    <w:p w14:paraId="573AC86C" w14:textId="06CEDA9A" w:rsidR="003A540C" w:rsidRPr="008A2900" w:rsidRDefault="00544FBB" w:rsidP="008A6E67">
      <w:pPr>
        <w:pStyle w:val="ListParagraph"/>
        <w:numPr>
          <w:ilvl w:val="0"/>
          <w:numId w:val="18"/>
        </w:numPr>
        <w:rPr>
          <w:rFonts w:cstheme="minorHAnsi"/>
        </w:rPr>
      </w:pPr>
      <w:r w:rsidRPr="008A2900">
        <w:rPr>
          <w:rFonts w:cstheme="minorHAnsi"/>
          <w:b/>
          <w:bCs/>
        </w:rPr>
        <w:t>The 2023-24 summer did not have many ‘heat wave’ events</w:t>
      </w:r>
      <w:r w:rsidR="002F3D78" w:rsidRPr="008A2900">
        <w:rPr>
          <w:rFonts w:cstheme="minorHAnsi"/>
          <w:b/>
          <w:bCs/>
        </w:rPr>
        <w:t xml:space="preserve"> </w:t>
      </w:r>
      <w:r w:rsidRPr="008A2900">
        <w:rPr>
          <w:rFonts w:cstheme="minorHAnsi"/>
          <w:b/>
          <w:bCs/>
        </w:rPr>
        <w:t>during the pilot period</w:t>
      </w:r>
      <w:r w:rsidR="003A540C" w:rsidRPr="008A2900">
        <w:rPr>
          <w:rFonts w:cstheme="minorHAnsi"/>
          <w:b/>
          <w:bCs/>
        </w:rPr>
        <w:t xml:space="preserve">, meaning that </w:t>
      </w:r>
      <w:r w:rsidR="4FD26F81" w:rsidRPr="008A2900">
        <w:rPr>
          <w:rFonts w:cstheme="minorHAnsi"/>
          <w:b/>
          <w:bCs/>
        </w:rPr>
        <w:t>C</w:t>
      </w:r>
      <w:r w:rsidRPr="008A2900">
        <w:rPr>
          <w:rFonts w:cstheme="minorHAnsi"/>
          <w:b/>
          <w:bCs/>
        </w:rPr>
        <w:t xml:space="preserve">ool </w:t>
      </w:r>
      <w:r w:rsidR="788EC23C" w:rsidRPr="008A2900">
        <w:rPr>
          <w:rFonts w:cstheme="minorHAnsi"/>
          <w:b/>
          <w:bCs/>
        </w:rPr>
        <w:t>P</w:t>
      </w:r>
      <w:r w:rsidRPr="008A2900">
        <w:rPr>
          <w:rFonts w:cstheme="minorHAnsi"/>
          <w:b/>
          <w:bCs/>
        </w:rPr>
        <w:t>laces were not activated as often as anticipated</w:t>
      </w:r>
      <w:r w:rsidR="001C6BB8" w:rsidRPr="008A2900">
        <w:rPr>
          <w:rFonts w:cstheme="minorHAnsi"/>
          <w:b/>
          <w:bCs/>
        </w:rPr>
        <w:t>.</w:t>
      </w:r>
      <w:r w:rsidR="001C6BB8" w:rsidRPr="008A2900">
        <w:rPr>
          <w:rFonts w:cstheme="minorHAnsi"/>
        </w:rPr>
        <w:t xml:space="preserve"> This led to some </w:t>
      </w:r>
      <w:r w:rsidR="67F51E34" w:rsidRPr="008A2900">
        <w:rPr>
          <w:rFonts w:cstheme="minorHAnsi"/>
        </w:rPr>
        <w:t>C</w:t>
      </w:r>
      <w:r w:rsidR="001C6BB8" w:rsidRPr="008A2900">
        <w:rPr>
          <w:rFonts w:cstheme="minorHAnsi"/>
        </w:rPr>
        <w:t xml:space="preserve">ool </w:t>
      </w:r>
      <w:r w:rsidR="18939F4D" w:rsidRPr="008A2900">
        <w:rPr>
          <w:rFonts w:cstheme="minorHAnsi"/>
        </w:rPr>
        <w:t>P</w:t>
      </w:r>
      <w:r w:rsidR="001C6BB8" w:rsidRPr="008A2900">
        <w:rPr>
          <w:rFonts w:cstheme="minorHAnsi"/>
        </w:rPr>
        <w:t xml:space="preserve">laces, libraries and pools activating and extending their hours on hot days but where the trigger had not been reached, </w:t>
      </w:r>
      <w:proofErr w:type="gramStart"/>
      <w:r w:rsidR="001C6BB8" w:rsidRPr="008A2900">
        <w:rPr>
          <w:rFonts w:cstheme="minorHAnsi"/>
        </w:rPr>
        <w:t>and also</w:t>
      </w:r>
      <w:proofErr w:type="gramEnd"/>
      <w:r w:rsidR="00835B43" w:rsidRPr="008A2900">
        <w:rPr>
          <w:rFonts w:cstheme="minorHAnsi"/>
        </w:rPr>
        <w:t xml:space="preserve"> for heat events</w:t>
      </w:r>
      <w:r w:rsidR="001C6BB8" w:rsidRPr="008A2900">
        <w:rPr>
          <w:rFonts w:cstheme="minorHAnsi"/>
        </w:rPr>
        <w:t xml:space="preserve"> that fell outside of the initial planned project period of December- February (</w:t>
      </w:r>
      <w:r w:rsidR="00C941F7" w:rsidRPr="008A2900">
        <w:rPr>
          <w:rFonts w:cstheme="minorHAnsi"/>
        </w:rPr>
        <w:t>i.e.,</w:t>
      </w:r>
      <w:r w:rsidR="001C6BB8" w:rsidRPr="008A2900">
        <w:rPr>
          <w:rFonts w:cstheme="minorHAnsi"/>
        </w:rPr>
        <w:t xml:space="preserve"> the Labour Day weekend). </w:t>
      </w:r>
    </w:p>
    <w:p w14:paraId="51432444" w14:textId="554BDC35" w:rsidR="000F62C3" w:rsidRPr="008A2900" w:rsidRDefault="003A540C" w:rsidP="008A6E67">
      <w:pPr>
        <w:pStyle w:val="ListParagraph"/>
        <w:numPr>
          <w:ilvl w:val="0"/>
          <w:numId w:val="18"/>
        </w:numPr>
        <w:rPr>
          <w:rFonts w:cstheme="minorHAnsi"/>
        </w:rPr>
      </w:pPr>
      <w:r w:rsidRPr="008A2900">
        <w:rPr>
          <w:rFonts w:cstheme="minorHAnsi"/>
          <w:b/>
          <w:bCs/>
        </w:rPr>
        <w:t>There were not as many attendees as anticipated on some activation days.</w:t>
      </w:r>
      <w:r w:rsidRPr="008A2900">
        <w:rPr>
          <w:rFonts w:cstheme="minorHAnsi"/>
        </w:rPr>
        <w:t xml:space="preserve"> </w:t>
      </w:r>
      <w:r w:rsidR="002F3D78" w:rsidRPr="008A2900">
        <w:rPr>
          <w:rFonts w:cstheme="minorHAnsi"/>
        </w:rPr>
        <w:t xml:space="preserve">Additionally, while </w:t>
      </w:r>
      <w:proofErr w:type="gramStart"/>
      <w:r w:rsidR="002F3D78" w:rsidRPr="008A2900">
        <w:rPr>
          <w:rFonts w:cstheme="minorHAnsi"/>
        </w:rPr>
        <w:t>the majority of</w:t>
      </w:r>
      <w:proofErr w:type="gramEnd"/>
      <w:r w:rsidR="002F3D78" w:rsidRPr="008A2900">
        <w:rPr>
          <w:rFonts w:cstheme="minorHAnsi"/>
        </w:rPr>
        <w:t xml:space="preserve"> attendants were vulnerable community members, some organisations found that they didn’t get a lot of traction with community members who would not have been at the location anyway. This was thought to have been because of:</w:t>
      </w:r>
    </w:p>
    <w:p w14:paraId="3310B97B" w14:textId="6D2334FF" w:rsidR="002F3D78" w:rsidRPr="008A2900" w:rsidRDefault="002F3D78" w:rsidP="008A6E67">
      <w:pPr>
        <w:pStyle w:val="ListParagraph"/>
        <w:numPr>
          <w:ilvl w:val="1"/>
          <w:numId w:val="18"/>
        </w:numPr>
        <w:rPr>
          <w:rFonts w:cstheme="minorHAnsi"/>
        </w:rPr>
      </w:pPr>
      <w:r w:rsidRPr="008A2900">
        <w:rPr>
          <w:rFonts w:cstheme="minorHAnsi"/>
        </w:rPr>
        <w:t xml:space="preserve">Vulnerable people experiencing barriers to travelling to </w:t>
      </w:r>
      <w:r w:rsidR="3BA3D080" w:rsidRPr="008A2900">
        <w:rPr>
          <w:rFonts w:cstheme="minorHAnsi"/>
        </w:rPr>
        <w:t>C</w:t>
      </w:r>
      <w:r w:rsidRPr="008A2900">
        <w:rPr>
          <w:rFonts w:cstheme="minorHAnsi"/>
        </w:rPr>
        <w:t xml:space="preserve">ool </w:t>
      </w:r>
      <w:r w:rsidR="614421B5" w:rsidRPr="008A2900">
        <w:rPr>
          <w:rFonts w:cstheme="minorHAnsi"/>
        </w:rPr>
        <w:t>P</w:t>
      </w:r>
      <w:r w:rsidRPr="008A2900">
        <w:rPr>
          <w:rFonts w:cstheme="minorHAnsi"/>
        </w:rPr>
        <w:t xml:space="preserve">laces on hot </w:t>
      </w:r>
      <w:proofErr w:type="gramStart"/>
      <w:r w:rsidRPr="008A2900">
        <w:rPr>
          <w:rFonts w:cstheme="minorHAnsi"/>
        </w:rPr>
        <w:t>days</w:t>
      </w:r>
      <w:proofErr w:type="gramEnd"/>
      <w:r w:rsidRPr="008A2900">
        <w:rPr>
          <w:rFonts w:cstheme="minorHAnsi"/>
        </w:rPr>
        <w:t xml:space="preserve"> </w:t>
      </w:r>
    </w:p>
    <w:p w14:paraId="72DE3E81" w14:textId="19574042" w:rsidR="002F3D78" w:rsidRPr="008A2900" w:rsidRDefault="002F3D78" w:rsidP="008A6E67">
      <w:pPr>
        <w:pStyle w:val="ListParagraph"/>
        <w:numPr>
          <w:ilvl w:val="1"/>
          <w:numId w:val="18"/>
        </w:numPr>
        <w:rPr>
          <w:rFonts w:cstheme="minorHAnsi"/>
        </w:rPr>
      </w:pPr>
      <w:r w:rsidRPr="008A2900">
        <w:rPr>
          <w:rFonts w:cstheme="minorHAnsi"/>
        </w:rPr>
        <w:t xml:space="preserve">Promotional activities not effectively reaching the target groups. E.g., for many organisations, promotional efforts primarily relied on word-of-mouth dissemination, some social media posts, engagement of the </w:t>
      </w:r>
      <w:proofErr w:type="spellStart"/>
      <w:r w:rsidRPr="008A2900">
        <w:rPr>
          <w:rFonts w:cstheme="minorHAnsi"/>
        </w:rPr>
        <w:t>cohealth</w:t>
      </w:r>
      <w:proofErr w:type="spellEnd"/>
      <w:r w:rsidRPr="008A2900">
        <w:rPr>
          <w:rFonts w:cstheme="minorHAnsi"/>
        </w:rPr>
        <w:t xml:space="preserve"> outreach team, and participation in service coordination meetings.</w:t>
      </w:r>
    </w:p>
    <w:p w14:paraId="20600183" w14:textId="5892A3E5" w:rsidR="005C47D2" w:rsidRPr="008A2900" w:rsidRDefault="00245941" w:rsidP="008A6E67">
      <w:pPr>
        <w:pStyle w:val="ListParagraph"/>
        <w:numPr>
          <w:ilvl w:val="0"/>
          <w:numId w:val="18"/>
        </w:numPr>
        <w:rPr>
          <w:rFonts w:cstheme="minorHAnsi"/>
        </w:rPr>
      </w:pPr>
      <w:r w:rsidRPr="008A2900">
        <w:rPr>
          <w:rFonts w:cstheme="minorHAnsi"/>
          <w:b/>
          <w:bCs/>
        </w:rPr>
        <w:t xml:space="preserve">Limited notice for some activations posed challenges in securing </w:t>
      </w:r>
      <w:r w:rsidR="00ED7FCB" w:rsidRPr="008A2900">
        <w:rPr>
          <w:rFonts w:cstheme="minorHAnsi"/>
          <w:b/>
          <w:bCs/>
        </w:rPr>
        <w:t>staff willing to work extended hours for both libraries and community organisations.</w:t>
      </w:r>
      <w:r w:rsidR="000F6462" w:rsidRPr="008A2900">
        <w:rPr>
          <w:rFonts w:cstheme="minorHAnsi"/>
        </w:rPr>
        <w:t xml:space="preserve"> </w:t>
      </w:r>
      <w:r w:rsidR="00ED7FCB" w:rsidRPr="008A2900">
        <w:rPr>
          <w:rFonts w:cstheme="minorHAnsi"/>
        </w:rPr>
        <w:t xml:space="preserve">This was compounded with administrative complexities of managing payroll and logistical issues such as overtime payments and scheduling, particularly for organisations who wouldn’t normally be open on a </w:t>
      </w:r>
      <w:r w:rsidR="00ED7FCB" w:rsidRPr="008A2900">
        <w:rPr>
          <w:rFonts w:cstheme="minorHAnsi"/>
        </w:rPr>
        <w:lastRenderedPageBreak/>
        <w:t>weekend.  Related to this</w:t>
      </w:r>
      <w:r w:rsidR="000F6462" w:rsidRPr="008A2900">
        <w:rPr>
          <w:rFonts w:cstheme="minorHAnsi"/>
        </w:rPr>
        <w:t xml:space="preserve"> one</w:t>
      </w:r>
      <w:r w:rsidR="005C47D2" w:rsidRPr="008A2900">
        <w:rPr>
          <w:rFonts w:cstheme="minorHAnsi"/>
        </w:rPr>
        <w:t xml:space="preserve"> community </w:t>
      </w:r>
      <w:r w:rsidR="000F6462" w:rsidRPr="008A2900">
        <w:rPr>
          <w:rFonts w:cstheme="minorHAnsi"/>
        </w:rPr>
        <w:t xml:space="preserve">organisation </w:t>
      </w:r>
      <w:proofErr w:type="gramStart"/>
      <w:r w:rsidR="000F6462" w:rsidRPr="008A2900">
        <w:rPr>
          <w:rFonts w:cstheme="minorHAnsi"/>
        </w:rPr>
        <w:t xml:space="preserve">in particular </w:t>
      </w:r>
      <w:r w:rsidR="005C47D2" w:rsidRPr="008A2900">
        <w:rPr>
          <w:rFonts w:cstheme="minorHAnsi"/>
        </w:rPr>
        <w:t>felt</w:t>
      </w:r>
      <w:proofErr w:type="gramEnd"/>
      <w:r w:rsidR="005C47D2" w:rsidRPr="008A2900">
        <w:rPr>
          <w:rFonts w:cstheme="minorHAnsi"/>
        </w:rPr>
        <w:t xml:space="preserve"> that they weren’t adequately resourced to increase staff hours or open on a weekend or public holiday</w:t>
      </w:r>
      <w:r w:rsidR="00ED7FCB" w:rsidRPr="008A2900">
        <w:rPr>
          <w:rFonts w:cstheme="minorHAnsi"/>
        </w:rPr>
        <w:t xml:space="preserve">. </w:t>
      </w:r>
    </w:p>
    <w:p w14:paraId="01023291" w14:textId="61AE8E47" w:rsidR="005C47D2" w:rsidRPr="008A2900" w:rsidRDefault="005C47D2" w:rsidP="005C47D2">
      <w:pPr>
        <w:pStyle w:val="Quote"/>
        <w:rPr>
          <w:rFonts w:cstheme="minorHAnsi"/>
        </w:rPr>
      </w:pPr>
      <w:r w:rsidRPr="008A2900">
        <w:rPr>
          <w:rFonts w:cstheme="minorHAnsi"/>
        </w:rPr>
        <w:t xml:space="preserve">There was some stress on the team around planning for the Christmas holiday period, and similar with weekends. </w:t>
      </w:r>
      <w:proofErr w:type="gramStart"/>
      <w:r w:rsidRPr="008A2900">
        <w:rPr>
          <w:rFonts w:cstheme="minorHAnsi"/>
        </w:rPr>
        <w:t>So</w:t>
      </w:r>
      <w:proofErr w:type="gramEnd"/>
      <w:r w:rsidRPr="008A2900">
        <w:rPr>
          <w:rFonts w:cstheme="minorHAnsi"/>
        </w:rPr>
        <w:t xml:space="preserve"> we had to put in place initial plans around who's around on the weekends to come in. But we're not typically open on the weekend. Because to be open on a public holiday or be open on a weekend because of our employment award and paying double time does make that financially </w:t>
      </w:r>
      <w:proofErr w:type="gramStart"/>
      <w:r w:rsidRPr="008A2900">
        <w:rPr>
          <w:rFonts w:cstheme="minorHAnsi"/>
        </w:rPr>
        <w:t>challenging, unless</w:t>
      </w:r>
      <w:proofErr w:type="gramEnd"/>
      <w:r w:rsidRPr="008A2900">
        <w:rPr>
          <w:rFonts w:cstheme="minorHAnsi"/>
        </w:rPr>
        <w:t xml:space="preserve"> the resourcing is there to support it. (</w:t>
      </w:r>
      <w:r w:rsidR="0057277A" w:rsidRPr="008A2900">
        <w:rPr>
          <w:rFonts w:cstheme="minorHAnsi"/>
        </w:rPr>
        <w:t>Delivery partner interview</w:t>
      </w:r>
      <w:r w:rsidRPr="008A2900">
        <w:rPr>
          <w:rFonts w:cstheme="minorHAnsi"/>
        </w:rPr>
        <w:t xml:space="preserve">) </w:t>
      </w:r>
    </w:p>
    <w:p w14:paraId="59FFF2E4" w14:textId="60044AEF" w:rsidR="00827B5B" w:rsidRPr="008A2900" w:rsidRDefault="00827B5B" w:rsidP="008A6E67">
      <w:pPr>
        <w:pStyle w:val="ListParagraph"/>
        <w:numPr>
          <w:ilvl w:val="0"/>
          <w:numId w:val="18"/>
        </w:numPr>
        <w:rPr>
          <w:rFonts w:cstheme="minorHAnsi"/>
        </w:rPr>
      </w:pPr>
      <w:r w:rsidRPr="008A2900">
        <w:rPr>
          <w:rFonts w:cstheme="minorHAnsi"/>
          <w:b/>
          <w:bCs/>
        </w:rPr>
        <w:t xml:space="preserve">The participant feedback surveys were not appropriately accessible for </w:t>
      </w:r>
      <w:proofErr w:type="gramStart"/>
      <w:r w:rsidRPr="008A2900">
        <w:rPr>
          <w:rFonts w:cstheme="minorHAnsi"/>
          <w:b/>
          <w:bCs/>
        </w:rPr>
        <w:t>a majority of</w:t>
      </w:r>
      <w:proofErr w:type="gramEnd"/>
      <w:r w:rsidRPr="008A2900">
        <w:rPr>
          <w:rFonts w:cstheme="minorHAnsi"/>
          <w:b/>
          <w:bCs/>
        </w:rPr>
        <w:t xml:space="preserve"> the participants attending the Cool Places</w:t>
      </w:r>
      <w:r w:rsidRPr="008A2900">
        <w:rPr>
          <w:rFonts w:cstheme="minorHAnsi"/>
        </w:rPr>
        <w:t xml:space="preserve">. More specifically, online surveys were not appropriate for elderly citizens, and similarly, as the surveys were only provided in English, this was not </w:t>
      </w:r>
      <w:r w:rsidR="00BB50D0" w:rsidRPr="008A2900">
        <w:rPr>
          <w:rFonts w:cstheme="minorHAnsi"/>
        </w:rPr>
        <w:t>appropriate</w:t>
      </w:r>
      <w:r w:rsidRPr="008A2900">
        <w:rPr>
          <w:rFonts w:cstheme="minorHAnsi"/>
        </w:rPr>
        <w:t xml:space="preserve"> for many of the CALD community members. In response to this challenge, some organisations adapted the survey questions to make it easier to collect some data.</w:t>
      </w:r>
    </w:p>
    <w:p w14:paraId="2582515F" w14:textId="66181B4D" w:rsidR="00827B5B" w:rsidRPr="008A2900" w:rsidRDefault="00827B5B" w:rsidP="00753BAC">
      <w:pPr>
        <w:pStyle w:val="Quote"/>
        <w:rPr>
          <w:rFonts w:cstheme="minorHAnsi"/>
        </w:rPr>
      </w:pPr>
      <w:r w:rsidRPr="008A2900">
        <w:rPr>
          <w:rFonts w:cstheme="minorHAnsi"/>
        </w:rPr>
        <w:t>Because many of the people who attend our centre have low levels of English we did a very basic survey with sticky dots. (Delivery partner)</w:t>
      </w:r>
    </w:p>
    <w:p w14:paraId="0B782F72" w14:textId="1FA6B87A" w:rsidR="00ED7FCB" w:rsidRPr="008A2900" w:rsidRDefault="00ED7FCB" w:rsidP="008A6E67">
      <w:pPr>
        <w:pStyle w:val="ListParagraph"/>
        <w:numPr>
          <w:ilvl w:val="0"/>
          <w:numId w:val="18"/>
        </w:numPr>
        <w:rPr>
          <w:rFonts w:cstheme="minorHAnsi"/>
        </w:rPr>
      </w:pPr>
      <w:r w:rsidRPr="008A2900">
        <w:rPr>
          <w:rFonts w:cstheme="minorHAnsi"/>
        </w:rPr>
        <w:t xml:space="preserve">At some locations, there was minimal interest in the health promotion materials (e.g., brochures). </w:t>
      </w:r>
    </w:p>
    <w:p w14:paraId="595073F9" w14:textId="069D2169" w:rsidR="00ED7FCB" w:rsidRPr="008A2900" w:rsidRDefault="00185B5B" w:rsidP="00ED7FCB">
      <w:pPr>
        <w:pStyle w:val="Heading4"/>
        <w:rPr>
          <w:rFonts w:cstheme="minorHAnsi"/>
        </w:rPr>
      </w:pPr>
      <w:r w:rsidRPr="008A2900">
        <w:rPr>
          <w:rFonts w:cstheme="minorHAnsi"/>
        </w:rPr>
        <w:t>Lessons</w:t>
      </w:r>
    </w:p>
    <w:p w14:paraId="7E7E012D" w14:textId="77777777" w:rsidR="00ED7FCB" w:rsidRPr="008A2900" w:rsidRDefault="00ED7FCB" w:rsidP="008A6E67">
      <w:pPr>
        <w:pStyle w:val="ListParagraph"/>
        <w:numPr>
          <w:ilvl w:val="0"/>
          <w:numId w:val="31"/>
        </w:numPr>
        <w:rPr>
          <w:rFonts w:cstheme="minorHAnsi"/>
        </w:rPr>
      </w:pPr>
      <w:r w:rsidRPr="008A2900">
        <w:rPr>
          <w:rFonts w:cstheme="minorHAnsi"/>
        </w:rPr>
        <w:t>Libraries present a great option for providing a cool space on hot days because of the existing infrastructure and human resources. They are generally already considering how they can act as a broader place of connection for communities, and particularly more vulnerable members of communities.</w:t>
      </w:r>
    </w:p>
    <w:p w14:paraId="430026DD" w14:textId="79802FCF" w:rsidR="00ED7FCB" w:rsidRPr="008A2900" w:rsidRDefault="00ED7FCB" w:rsidP="008A6E67">
      <w:pPr>
        <w:pStyle w:val="ListParagraph"/>
        <w:numPr>
          <w:ilvl w:val="0"/>
          <w:numId w:val="31"/>
        </w:numPr>
        <w:rPr>
          <w:rFonts w:cstheme="minorHAnsi"/>
        </w:rPr>
      </w:pPr>
      <w:r w:rsidRPr="008A2900">
        <w:rPr>
          <w:rFonts w:cstheme="minorHAnsi"/>
        </w:rPr>
        <w:t>Ageing infrastructure, including issues with air conditioning in some library branches, highlig</w:t>
      </w:r>
      <w:r w:rsidR="00361A3C" w:rsidRPr="008A2900">
        <w:rPr>
          <w:rFonts w:cstheme="minorHAnsi"/>
        </w:rPr>
        <w:t xml:space="preserve">hts </w:t>
      </w:r>
      <w:r w:rsidRPr="008A2900">
        <w:rPr>
          <w:rFonts w:cstheme="minorHAnsi"/>
        </w:rPr>
        <w:t>the importance of maintaining public facilities to ensure their suitability as cool spaces during heatwaves.</w:t>
      </w:r>
    </w:p>
    <w:p w14:paraId="273388BB" w14:textId="3AFDDCA8" w:rsidR="0046000A" w:rsidRPr="008A2900" w:rsidRDefault="0046000A" w:rsidP="008A6E67">
      <w:pPr>
        <w:pStyle w:val="ListParagraph"/>
        <w:numPr>
          <w:ilvl w:val="0"/>
          <w:numId w:val="31"/>
        </w:numPr>
        <w:rPr>
          <w:rFonts w:cstheme="minorHAnsi"/>
        </w:rPr>
      </w:pPr>
      <w:r w:rsidRPr="008A2900">
        <w:rPr>
          <w:rFonts w:cstheme="minorHAnsi"/>
        </w:rPr>
        <w:t xml:space="preserve">Pools and recreational spaces </w:t>
      </w:r>
      <w:proofErr w:type="gramStart"/>
      <w:r w:rsidRPr="008A2900">
        <w:rPr>
          <w:rFonts w:cstheme="minorHAnsi"/>
        </w:rPr>
        <w:t>are in need of</w:t>
      </w:r>
      <w:proofErr w:type="gramEnd"/>
      <w:r w:rsidRPr="008A2900">
        <w:rPr>
          <w:rFonts w:cstheme="minorHAnsi"/>
        </w:rPr>
        <w:t xml:space="preserve"> increased shade infrastructure, which may be a more beneficial use of funding than extending hours at a pool.</w:t>
      </w:r>
    </w:p>
    <w:p w14:paraId="7E4F7ECB" w14:textId="08A8B921" w:rsidR="0046000A" w:rsidRPr="008A2900" w:rsidRDefault="0046000A" w:rsidP="0046000A">
      <w:pPr>
        <w:pStyle w:val="Quote"/>
        <w:rPr>
          <w:rFonts w:cstheme="minorHAnsi"/>
        </w:rPr>
      </w:pPr>
      <w:r w:rsidRPr="008A2900">
        <w:rPr>
          <w:rFonts w:cstheme="minorHAnsi"/>
        </w:rPr>
        <w:t xml:space="preserve">Should we drive people to an outdoor pool on a </w:t>
      </w:r>
      <w:proofErr w:type="gramStart"/>
      <w:r w:rsidRPr="008A2900">
        <w:rPr>
          <w:rFonts w:cstheme="minorHAnsi"/>
        </w:rPr>
        <w:t>38 degree</w:t>
      </w:r>
      <w:proofErr w:type="gramEnd"/>
      <w:r w:rsidRPr="008A2900">
        <w:rPr>
          <w:rFonts w:cstheme="minorHAnsi"/>
        </w:rPr>
        <w:t xml:space="preserve"> day when they will sit out and there's no shade? (Council staff interview)</w:t>
      </w:r>
    </w:p>
    <w:p w14:paraId="3F0EC43B" w14:textId="46FC667C" w:rsidR="0046000A" w:rsidRPr="008A2900" w:rsidRDefault="0046000A" w:rsidP="008A6E67">
      <w:pPr>
        <w:pStyle w:val="ListParagraph"/>
        <w:numPr>
          <w:ilvl w:val="0"/>
          <w:numId w:val="47"/>
        </w:numPr>
        <w:rPr>
          <w:rFonts w:cstheme="minorHAnsi"/>
        </w:rPr>
      </w:pPr>
      <w:r w:rsidRPr="008A2900">
        <w:rPr>
          <w:rFonts w:cstheme="minorHAnsi"/>
        </w:rPr>
        <w:t>Increased marketing and promotion of Cool places may lead to increased attendance and engagement. Promotion needs to better consider how to engage the different target audiences.</w:t>
      </w:r>
    </w:p>
    <w:p w14:paraId="2BCD0840" w14:textId="79552453" w:rsidR="00544FBB" w:rsidRPr="008A2900" w:rsidRDefault="0046000A" w:rsidP="008A6E67">
      <w:pPr>
        <w:pStyle w:val="ListParagraph"/>
        <w:numPr>
          <w:ilvl w:val="0"/>
          <w:numId w:val="31"/>
        </w:numPr>
        <w:rPr>
          <w:rFonts w:cstheme="minorHAnsi"/>
        </w:rPr>
      </w:pPr>
      <w:r w:rsidRPr="008A2900">
        <w:rPr>
          <w:rFonts w:cstheme="minorHAnsi"/>
        </w:rPr>
        <w:t xml:space="preserve">A key benefit of some of the Cool Places for vulnerable members of the community such as </w:t>
      </w:r>
      <w:r w:rsidR="00233937" w:rsidRPr="008A2900">
        <w:rPr>
          <w:rFonts w:cstheme="minorHAnsi"/>
        </w:rPr>
        <w:t xml:space="preserve">those sleeping </w:t>
      </w:r>
      <w:r w:rsidRPr="008A2900">
        <w:rPr>
          <w:rFonts w:cstheme="minorHAnsi"/>
        </w:rPr>
        <w:t xml:space="preserve">rough </w:t>
      </w:r>
      <w:r w:rsidR="003E35B0" w:rsidRPr="008A2900">
        <w:rPr>
          <w:rFonts w:cstheme="minorHAnsi"/>
        </w:rPr>
        <w:t>getting</w:t>
      </w:r>
      <w:r w:rsidRPr="008A2900">
        <w:rPr>
          <w:rFonts w:cstheme="minorHAnsi"/>
        </w:rPr>
        <w:t xml:space="preserve"> access to a shower. </w:t>
      </w:r>
      <w:r w:rsidR="0057277A" w:rsidRPr="008A2900">
        <w:rPr>
          <w:rFonts w:cstheme="minorHAnsi"/>
        </w:rPr>
        <w:t>For venues that offer showers, there may be potential to include a small towel in the cool kits handed out.</w:t>
      </w:r>
    </w:p>
    <w:p w14:paraId="08E01F2D" w14:textId="331CC1E7" w:rsidR="00ED7FCB" w:rsidRPr="008A2900" w:rsidRDefault="00ED7FCB" w:rsidP="008A6E67">
      <w:pPr>
        <w:pStyle w:val="ListParagraph"/>
        <w:numPr>
          <w:ilvl w:val="0"/>
          <w:numId w:val="31"/>
        </w:numPr>
        <w:rPr>
          <w:rFonts w:cstheme="minorHAnsi"/>
        </w:rPr>
      </w:pPr>
      <w:r w:rsidRPr="008A2900">
        <w:rPr>
          <w:rFonts w:cstheme="minorHAnsi"/>
        </w:rPr>
        <w:t xml:space="preserve">There may be specific health and safety considerations when providing food and drinks to the public as part of an </w:t>
      </w:r>
      <w:proofErr w:type="gramStart"/>
      <w:r w:rsidRPr="008A2900">
        <w:rPr>
          <w:rFonts w:cstheme="minorHAnsi"/>
        </w:rPr>
        <w:t>initiative</w:t>
      </w:r>
      <w:proofErr w:type="gramEnd"/>
    </w:p>
    <w:p w14:paraId="23FD7777" w14:textId="24373681" w:rsidR="00ED7FCB" w:rsidRPr="008A2900" w:rsidRDefault="00ED7FCB" w:rsidP="00ED7FCB">
      <w:pPr>
        <w:pStyle w:val="Quote"/>
        <w:rPr>
          <w:rFonts w:cstheme="minorHAnsi"/>
        </w:rPr>
      </w:pPr>
      <w:r w:rsidRPr="008A2900">
        <w:rPr>
          <w:rFonts w:cstheme="minorHAnsi"/>
        </w:rPr>
        <w:lastRenderedPageBreak/>
        <w:t xml:space="preserve">In their food and beverage provision, things </w:t>
      </w:r>
      <w:proofErr w:type="gramStart"/>
      <w:r w:rsidRPr="008A2900">
        <w:rPr>
          <w:rFonts w:cstheme="minorHAnsi"/>
        </w:rPr>
        <w:t>have to</w:t>
      </w:r>
      <w:proofErr w:type="gramEnd"/>
      <w:r w:rsidRPr="008A2900">
        <w:rPr>
          <w:rFonts w:cstheme="minorHAnsi"/>
        </w:rPr>
        <w:t xml:space="preserve"> be individually wrapped. Some of the items that [the Heat Lab team] provided, as far as the refreshments go, were bulk packets of treats, those types of things. And when you're dealing with the public, they </w:t>
      </w:r>
      <w:proofErr w:type="gramStart"/>
      <w:r w:rsidRPr="008A2900">
        <w:rPr>
          <w:rFonts w:cstheme="minorHAnsi"/>
        </w:rPr>
        <w:t>have to</w:t>
      </w:r>
      <w:proofErr w:type="gramEnd"/>
      <w:r w:rsidRPr="008A2900">
        <w:rPr>
          <w:rFonts w:cstheme="minorHAnsi"/>
        </w:rPr>
        <w:t xml:space="preserve"> be individually wrapped, just as a health and safety type of issue. (Delivery partner interview)</w:t>
      </w:r>
    </w:p>
    <w:p w14:paraId="01176216" w14:textId="77777777" w:rsidR="00544FBB" w:rsidRPr="008A2900" w:rsidRDefault="00544FBB" w:rsidP="007A395E">
      <w:pPr>
        <w:pStyle w:val="ListParagraph"/>
        <w:spacing w:after="0" w:line="240" w:lineRule="auto"/>
        <w:rPr>
          <w:rFonts w:cstheme="minorHAnsi"/>
        </w:rPr>
      </w:pPr>
    </w:p>
    <w:p w14:paraId="4A9C700D" w14:textId="52A25D15" w:rsidR="0014174F" w:rsidRPr="008A2900" w:rsidRDefault="008D29F1" w:rsidP="00C77BBA">
      <w:pPr>
        <w:pStyle w:val="Heading2"/>
        <w:rPr>
          <w:rFonts w:cstheme="minorHAnsi"/>
        </w:rPr>
      </w:pPr>
      <w:bookmarkStart w:id="29" w:name="_Toc174358775"/>
      <w:r w:rsidRPr="008A2900">
        <w:rPr>
          <w:rFonts w:cstheme="minorHAnsi"/>
        </w:rPr>
        <w:t>Infrastructure</w:t>
      </w:r>
      <w:bookmarkEnd w:id="29"/>
    </w:p>
    <w:p w14:paraId="364F5B9F" w14:textId="5FA3FB2B" w:rsidR="00776DDF" w:rsidRPr="008A2900" w:rsidRDefault="007F06EF" w:rsidP="007F06EF">
      <w:pPr>
        <w:rPr>
          <w:rFonts w:cstheme="minorHAnsi"/>
        </w:rPr>
      </w:pPr>
      <w:r w:rsidRPr="008A2900">
        <w:rPr>
          <w:rFonts w:cstheme="minorHAnsi"/>
        </w:rPr>
        <w:t>R</w:t>
      </w:r>
      <w:r w:rsidR="00776DDF" w:rsidRPr="008A2900">
        <w:rPr>
          <w:rFonts w:cstheme="minorHAnsi"/>
        </w:rPr>
        <w:t>esearch stud</w:t>
      </w:r>
      <w:r w:rsidRPr="008A2900">
        <w:rPr>
          <w:rFonts w:cstheme="minorHAnsi"/>
        </w:rPr>
        <w:t>ies and pilots</w:t>
      </w:r>
      <w:r w:rsidR="00776DDF" w:rsidRPr="008A2900">
        <w:rPr>
          <w:rFonts w:cstheme="minorHAnsi"/>
        </w:rPr>
        <w:t xml:space="preserve"> explore</w:t>
      </w:r>
      <w:r w:rsidRPr="008A2900">
        <w:rPr>
          <w:rFonts w:cstheme="minorHAnsi"/>
        </w:rPr>
        <w:t>d</w:t>
      </w:r>
      <w:r w:rsidR="00776DDF" w:rsidRPr="008A2900">
        <w:rPr>
          <w:rFonts w:cstheme="minorHAnsi"/>
        </w:rPr>
        <w:t xml:space="preserve"> small-scale cooling </w:t>
      </w:r>
      <w:r w:rsidR="006416F7" w:rsidRPr="008A2900">
        <w:rPr>
          <w:rFonts w:cstheme="minorHAnsi"/>
        </w:rPr>
        <w:t>in</w:t>
      </w:r>
      <w:r w:rsidR="00776DDF" w:rsidRPr="008A2900">
        <w:rPr>
          <w:rFonts w:cstheme="minorHAnsi"/>
        </w:rPr>
        <w:t>frastructure interventions</w:t>
      </w:r>
      <w:r w:rsidRPr="008A2900">
        <w:rPr>
          <w:rFonts w:cstheme="minorHAnsi"/>
        </w:rPr>
        <w:t xml:space="preserve"> in the City of Melbourne</w:t>
      </w:r>
      <w:r w:rsidR="00CB3E70" w:rsidRPr="008A2900">
        <w:rPr>
          <w:rFonts w:cstheme="minorHAnsi"/>
        </w:rPr>
        <w:t>, in collaboration with RMIT University.</w:t>
      </w:r>
      <w:r w:rsidRPr="008A2900">
        <w:rPr>
          <w:rFonts w:cstheme="minorHAnsi"/>
        </w:rPr>
        <w:t xml:space="preserve"> The research component included the i</w:t>
      </w:r>
      <w:r w:rsidR="00776DDF" w:rsidRPr="008A2900">
        <w:rPr>
          <w:rFonts w:cstheme="minorHAnsi"/>
        </w:rPr>
        <w:t xml:space="preserve">ntroduction of </w:t>
      </w:r>
      <w:r w:rsidR="006416F7" w:rsidRPr="008A2900">
        <w:rPr>
          <w:rFonts w:cstheme="minorHAnsi"/>
        </w:rPr>
        <w:t xml:space="preserve">shading and surface treatment at two sites in the City of Melbourne </w:t>
      </w:r>
    </w:p>
    <w:p w14:paraId="0D0B53B6" w14:textId="63FE3B93" w:rsidR="006416F7" w:rsidRPr="008A2900" w:rsidRDefault="006416F7" w:rsidP="008A6E67">
      <w:pPr>
        <w:pStyle w:val="ListParagraph"/>
        <w:numPr>
          <w:ilvl w:val="0"/>
          <w:numId w:val="53"/>
        </w:numPr>
        <w:rPr>
          <w:rFonts w:cstheme="minorHAnsi"/>
        </w:rPr>
      </w:pPr>
      <w:r w:rsidRPr="008A2900">
        <w:rPr>
          <w:rFonts w:cstheme="minorHAnsi"/>
        </w:rPr>
        <w:t xml:space="preserve">Deli Lane in the Queen Victoria Market </w:t>
      </w:r>
    </w:p>
    <w:p w14:paraId="595B59C2" w14:textId="52F507C5" w:rsidR="006416F7" w:rsidRPr="008A2900" w:rsidRDefault="006416F7" w:rsidP="008A6E67">
      <w:pPr>
        <w:pStyle w:val="ListParagraph"/>
        <w:numPr>
          <w:ilvl w:val="0"/>
          <w:numId w:val="53"/>
        </w:numPr>
        <w:rPr>
          <w:rFonts w:cstheme="minorHAnsi"/>
        </w:rPr>
      </w:pPr>
      <w:r w:rsidRPr="008A2900">
        <w:rPr>
          <w:rFonts w:cstheme="minorHAnsi"/>
        </w:rPr>
        <w:t xml:space="preserve">Drummond Street Social Spaces Chair in Carlton </w:t>
      </w:r>
    </w:p>
    <w:p w14:paraId="4C342096" w14:textId="47B5ECC8" w:rsidR="007F06EF" w:rsidRPr="008A2900" w:rsidRDefault="007F06EF" w:rsidP="007F06EF">
      <w:pPr>
        <w:rPr>
          <w:rFonts w:cstheme="minorHAnsi"/>
        </w:rPr>
      </w:pPr>
      <w:r w:rsidRPr="008A2900">
        <w:rPr>
          <w:rFonts w:cstheme="minorHAnsi"/>
        </w:rPr>
        <w:t xml:space="preserve">The concept and pilot projects focused on cooling infrastructure </w:t>
      </w:r>
      <w:proofErr w:type="gramStart"/>
      <w:r w:rsidRPr="008A2900">
        <w:rPr>
          <w:rFonts w:cstheme="minorHAnsi"/>
        </w:rPr>
        <w:t>were</w:t>
      </w:r>
      <w:proofErr w:type="gramEnd"/>
      <w:r w:rsidRPr="008A2900">
        <w:rPr>
          <w:rFonts w:cstheme="minorHAnsi"/>
        </w:rPr>
        <w:t xml:space="preserve"> </w:t>
      </w:r>
    </w:p>
    <w:p w14:paraId="04B5FDC8" w14:textId="63EAD35B" w:rsidR="007F06EF" w:rsidRPr="008A2900" w:rsidRDefault="007F06EF" w:rsidP="008A6E67">
      <w:pPr>
        <w:pStyle w:val="ListParagraph"/>
        <w:numPr>
          <w:ilvl w:val="0"/>
          <w:numId w:val="54"/>
        </w:numPr>
        <w:rPr>
          <w:rFonts w:cstheme="minorHAnsi"/>
        </w:rPr>
      </w:pPr>
      <w:r w:rsidRPr="008A2900">
        <w:rPr>
          <w:rFonts w:cstheme="minorHAnsi"/>
        </w:rPr>
        <w:t xml:space="preserve">RMIT Earl Street Urban Heat Adaptation Retrofit Study Concepts </w:t>
      </w:r>
    </w:p>
    <w:p w14:paraId="25D20160" w14:textId="4972C8AD" w:rsidR="007F06EF" w:rsidRPr="008A2900" w:rsidRDefault="007F06EF" w:rsidP="008A6E67">
      <w:pPr>
        <w:pStyle w:val="ListParagraph"/>
        <w:numPr>
          <w:ilvl w:val="0"/>
          <w:numId w:val="54"/>
        </w:numPr>
        <w:rPr>
          <w:rFonts w:cstheme="minorHAnsi"/>
        </w:rPr>
      </w:pPr>
      <w:proofErr w:type="spellStart"/>
      <w:r w:rsidRPr="008A2900">
        <w:rPr>
          <w:rFonts w:cstheme="minorHAnsi"/>
        </w:rPr>
        <w:t>CoolSeal</w:t>
      </w:r>
      <w:proofErr w:type="spellEnd"/>
      <w:r w:rsidRPr="008A2900">
        <w:rPr>
          <w:rFonts w:cstheme="minorHAnsi"/>
        </w:rPr>
        <w:t xml:space="preserve"> with Yarra Trams Pilot </w:t>
      </w:r>
    </w:p>
    <w:p w14:paraId="5A56E862" w14:textId="6288E6EE" w:rsidR="007F06EF" w:rsidRPr="008A2900" w:rsidRDefault="007F06EF" w:rsidP="008A6E67">
      <w:pPr>
        <w:pStyle w:val="ListParagraph"/>
        <w:numPr>
          <w:ilvl w:val="0"/>
          <w:numId w:val="54"/>
        </w:numPr>
        <w:rPr>
          <w:rFonts w:cstheme="minorHAnsi"/>
        </w:rPr>
      </w:pPr>
      <w:r w:rsidRPr="008A2900">
        <w:rPr>
          <w:rFonts w:cstheme="minorHAnsi"/>
        </w:rPr>
        <w:t xml:space="preserve">Shading the Social Spaces Chair Pilot </w:t>
      </w:r>
    </w:p>
    <w:p w14:paraId="7873A3D4" w14:textId="7C7C2641" w:rsidR="007F06EF" w:rsidRPr="008A2900" w:rsidRDefault="006416F7" w:rsidP="006416F7">
      <w:pPr>
        <w:rPr>
          <w:rFonts w:cstheme="minorHAnsi"/>
        </w:rPr>
      </w:pPr>
      <w:r w:rsidRPr="008A2900">
        <w:rPr>
          <w:rFonts w:cstheme="minorHAnsi"/>
        </w:rPr>
        <w:t xml:space="preserve">The Deli Lane surface treatment intervention resulted in a minimal impact on the thermal comfort of the lane during the day. Similarly, the modelling on the surface treatments and social spaces chair in Drummond Street produced insignificant thermal results. </w:t>
      </w:r>
      <w:r w:rsidR="0049638C" w:rsidRPr="008A2900">
        <w:rPr>
          <w:rFonts w:cstheme="minorHAnsi"/>
        </w:rPr>
        <w:t>However, a</w:t>
      </w:r>
      <w:r w:rsidR="0047259A" w:rsidRPr="008A2900">
        <w:rPr>
          <w:rFonts w:cstheme="minorHAnsi"/>
        </w:rPr>
        <w:t>t both Deli Lane and Drummond Street shading provided improved thermal comfort. Of the modelled cooling interventions</w:t>
      </w:r>
      <w:r w:rsidR="533B4235" w:rsidRPr="008A2900">
        <w:rPr>
          <w:rFonts w:cstheme="minorHAnsi"/>
        </w:rPr>
        <w:t>,</w:t>
      </w:r>
      <w:r w:rsidR="0047259A" w:rsidRPr="008A2900">
        <w:rPr>
          <w:rFonts w:cstheme="minorHAnsi"/>
        </w:rPr>
        <w:t xml:space="preserve"> the PVC shading materials were the most effective small-scale intervention to provide improved thermal comfort at Drummond Street.</w:t>
      </w:r>
      <w:r w:rsidR="0049638C" w:rsidRPr="008A2900">
        <w:rPr>
          <w:rFonts w:cstheme="minorHAnsi"/>
        </w:rPr>
        <w:t xml:space="preserve"> </w:t>
      </w:r>
      <w:r w:rsidRPr="008A2900">
        <w:rPr>
          <w:rFonts w:cstheme="minorHAnsi"/>
        </w:rPr>
        <w:t xml:space="preserve">Details </w:t>
      </w:r>
      <w:r w:rsidR="2281F18B" w:rsidRPr="008A2900">
        <w:rPr>
          <w:rFonts w:cstheme="minorHAnsi"/>
        </w:rPr>
        <w:t>about</w:t>
      </w:r>
      <w:r w:rsidRPr="008A2900">
        <w:rPr>
          <w:rFonts w:cstheme="minorHAnsi"/>
        </w:rPr>
        <w:t xml:space="preserve"> what factors that contributed to these results are documented in Appendix </w:t>
      </w:r>
      <w:r w:rsidR="00CB3E70" w:rsidRPr="008A2900">
        <w:rPr>
          <w:rFonts w:cstheme="minorHAnsi"/>
        </w:rPr>
        <w:t>2</w:t>
      </w:r>
      <w:r w:rsidRPr="008A2900">
        <w:rPr>
          <w:rFonts w:cstheme="minorHAnsi"/>
        </w:rPr>
        <w:t xml:space="preserve">. </w:t>
      </w:r>
    </w:p>
    <w:p w14:paraId="10B8534A" w14:textId="069BDC18" w:rsidR="006416F7" w:rsidRPr="008A2900" w:rsidRDefault="007F06EF" w:rsidP="006416F7">
      <w:pPr>
        <w:rPr>
          <w:rFonts w:cstheme="minorHAnsi"/>
        </w:rPr>
      </w:pPr>
      <w:r w:rsidRPr="008A2900">
        <w:rPr>
          <w:rFonts w:cstheme="minorHAnsi"/>
        </w:rPr>
        <w:t xml:space="preserve">Of the </w:t>
      </w:r>
      <w:r w:rsidR="006416F7" w:rsidRPr="008A2900">
        <w:rPr>
          <w:rFonts w:cstheme="minorHAnsi"/>
        </w:rPr>
        <w:t>projects that piloted cooling infrastructure</w:t>
      </w:r>
      <w:r w:rsidRPr="008A2900">
        <w:rPr>
          <w:rFonts w:cstheme="minorHAnsi"/>
        </w:rPr>
        <w:t xml:space="preserve">, feedback from Yarra Trams Passenger experience staff produced limited data, with some comments from staff that they had noticed a positive impact. The Social Spaces Chair pilot </w:t>
      </w:r>
      <w:r w:rsidR="00CB3E70" w:rsidRPr="008A2900">
        <w:rPr>
          <w:rFonts w:cstheme="minorHAnsi"/>
        </w:rPr>
        <w:t xml:space="preserve">resulted in requests from community for a shade element to be added, which will be implemented in June 2024. Details of the shading and future monitoring plans are documented in Appendix 2. </w:t>
      </w:r>
    </w:p>
    <w:p w14:paraId="755E22E4" w14:textId="77777777" w:rsidR="00792833" w:rsidRPr="008A2900" w:rsidRDefault="00185B5B" w:rsidP="00CB3E70">
      <w:pPr>
        <w:pStyle w:val="Heading4"/>
        <w:tabs>
          <w:tab w:val="left" w:pos="5530"/>
        </w:tabs>
        <w:rPr>
          <w:rFonts w:cstheme="minorHAnsi"/>
        </w:rPr>
      </w:pPr>
      <w:r w:rsidRPr="008A2900">
        <w:rPr>
          <w:rFonts w:cstheme="minorHAnsi"/>
        </w:rPr>
        <w:t xml:space="preserve">What worked </w:t>
      </w:r>
      <w:proofErr w:type="gramStart"/>
      <w:r w:rsidRPr="008A2900">
        <w:rPr>
          <w:rFonts w:cstheme="minorHAnsi"/>
        </w:rPr>
        <w:t>well</w:t>
      </w:r>
      <w:proofErr w:type="gramEnd"/>
    </w:p>
    <w:p w14:paraId="35BA9F6E" w14:textId="3C8FAFDC" w:rsidR="00792833" w:rsidRPr="008A2900" w:rsidRDefault="00792833" w:rsidP="008A6E67">
      <w:pPr>
        <w:pStyle w:val="ListParagraph"/>
        <w:numPr>
          <w:ilvl w:val="0"/>
          <w:numId w:val="61"/>
        </w:numPr>
        <w:rPr>
          <w:rFonts w:cstheme="minorHAnsi"/>
        </w:rPr>
      </w:pPr>
      <w:r w:rsidRPr="008A2900">
        <w:rPr>
          <w:rFonts w:cstheme="minorHAnsi"/>
        </w:rPr>
        <w:t xml:space="preserve">CoM were able to align these research and piloting projects with the work of RMIT experts and students, and maximise the reach and impact for both </w:t>
      </w:r>
      <w:proofErr w:type="gramStart"/>
      <w:r w:rsidRPr="008A2900">
        <w:rPr>
          <w:rFonts w:cstheme="minorHAnsi"/>
        </w:rPr>
        <w:t>organisations</w:t>
      </w:r>
      <w:proofErr w:type="gramEnd"/>
      <w:r w:rsidRPr="008A2900">
        <w:rPr>
          <w:rFonts w:cstheme="minorHAnsi"/>
        </w:rPr>
        <w:t xml:space="preserve">  </w:t>
      </w:r>
    </w:p>
    <w:p w14:paraId="3B35587D" w14:textId="289841B5" w:rsidR="00826AD8" w:rsidRPr="008A2900" w:rsidRDefault="00826AD8" w:rsidP="008A6E67">
      <w:pPr>
        <w:pStyle w:val="ListParagraph"/>
        <w:numPr>
          <w:ilvl w:val="0"/>
          <w:numId w:val="61"/>
        </w:numPr>
        <w:rPr>
          <w:rFonts w:cstheme="minorHAnsi"/>
        </w:rPr>
      </w:pPr>
      <w:r w:rsidRPr="008A2900">
        <w:rPr>
          <w:rFonts w:cstheme="minorHAnsi"/>
        </w:rPr>
        <w:t>Progressing an understanding of 'tactical cooling' infrastructure opportunities, including criteria for site selection and material choice</w:t>
      </w:r>
    </w:p>
    <w:p w14:paraId="35E89452" w14:textId="77777777" w:rsidR="008A763C" w:rsidRPr="008A2900" w:rsidRDefault="00185B5B" w:rsidP="00185B5B">
      <w:pPr>
        <w:pStyle w:val="Heading4"/>
        <w:rPr>
          <w:rFonts w:cstheme="minorHAnsi"/>
        </w:rPr>
      </w:pPr>
      <w:r w:rsidRPr="008A2900">
        <w:rPr>
          <w:rFonts w:cstheme="minorHAnsi"/>
        </w:rPr>
        <w:t>Challenges</w:t>
      </w:r>
    </w:p>
    <w:p w14:paraId="7D1F6D58" w14:textId="43F3869C" w:rsidR="008A763C" w:rsidRPr="008A2900" w:rsidRDefault="008A763C" w:rsidP="008A6E67">
      <w:pPr>
        <w:pStyle w:val="ListParagraph"/>
        <w:numPr>
          <w:ilvl w:val="0"/>
          <w:numId w:val="13"/>
        </w:numPr>
        <w:rPr>
          <w:rFonts w:cstheme="minorHAnsi"/>
        </w:rPr>
      </w:pPr>
      <w:r w:rsidRPr="008A2900">
        <w:rPr>
          <w:rFonts w:cstheme="minorHAnsi"/>
        </w:rPr>
        <w:t>The</w:t>
      </w:r>
      <w:r w:rsidR="00792833" w:rsidRPr="008A2900">
        <w:rPr>
          <w:rFonts w:cstheme="minorHAnsi"/>
        </w:rPr>
        <w:t xml:space="preserve"> </w:t>
      </w:r>
      <w:r w:rsidRPr="008A2900">
        <w:rPr>
          <w:rFonts w:cstheme="minorHAnsi"/>
        </w:rPr>
        <w:t xml:space="preserve">key benefits of the Deli Lane intervention were not </w:t>
      </w:r>
      <w:r w:rsidR="00640199" w:rsidRPr="008A2900">
        <w:rPr>
          <w:rFonts w:cstheme="minorHAnsi"/>
        </w:rPr>
        <w:t xml:space="preserve">captured in the data, as they were predominately experienced in the evenings. </w:t>
      </w:r>
    </w:p>
    <w:p w14:paraId="3FEA69AF" w14:textId="700C5B27" w:rsidR="00640199" w:rsidRPr="008A2900" w:rsidRDefault="00640199" w:rsidP="008A6E67">
      <w:pPr>
        <w:pStyle w:val="ListParagraph"/>
        <w:numPr>
          <w:ilvl w:val="0"/>
          <w:numId w:val="13"/>
        </w:numPr>
        <w:rPr>
          <w:rFonts w:cstheme="minorHAnsi"/>
        </w:rPr>
      </w:pPr>
      <w:r w:rsidRPr="008A2900">
        <w:rPr>
          <w:rFonts w:cstheme="minorHAnsi"/>
        </w:rPr>
        <w:t xml:space="preserve">The scale of some interventions (e.g. surface treatments) made it difficult to determine if there were thermal benefits, as the size of the installation was relatively small. </w:t>
      </w:r>
    </w:p>
    <w:p w14:paraId="0AEE0772" w14:textId="5A00CE92" w:rsidR="00792833" w:rsidRPr="008A2900" w:rsidRDefault="00792833" w:rsidP="008A6E67">
      <w:pPr>
        <w:pStyle w:val="ListParagraph"/>
        <w:numPr>
          <w:ilvl w:val="0"/>
          <w:numId w:val="13"/>
        </w:numPr>
        <w:rPr>
          <w:rFonts w:cstheme="minorHAnsi"/>
        </w:rPr>
      </w:pPr>
      <w:r w:rsidRPr="008A2900">
        <w:rPr>
          <w:rFonts w:cstheme="minorHAnsi"/>
        </w:rPr>
        <w:lastRenderedPageBreak/>
        <w:t xml:space="preserve">There were significant delays to delivering the infrastructure interventions, which resulted in limited data collection at the sites of intervention. </w:t>
      </w:r>
    </w:p>
    <w:p w14:paraId="4ACF4C58" w14:textId="77FB6DB3" w:rsidR="00185B5B" w:rsidRPr="008A2900" w:rsidRDefault="00185B5B" w:rsidP="00185B5B">
      <w:pPr>
        <w:pStyle w:val="Heading4"/>
        <w:rPr>
          <w:rFonts w:cstheme="minorHAnsi"/>
        </w:rPr>
      </w:pPr>
      <w:r w:rsidRPr="008A2900">
        <w:rPr>
          <w:rFonts w:cstheme="minorHAnsi"/>
        </w:rPr>
        <w:t>Lessons</w:t>
      </w:r>
    </w:p>
    <w:p w14:paraId="41C526FE" w14:textId="0C09C066" w:rsidR="00792833" w:rsidRPr="008A2900" w:rsidRDefault="00792833" w:rsidP="008A6E67">
      <w:pPr>
        <w:pStyle w:val="ListParagraph"/>
        <w:numPr>
          <w:ilvl w:val="0"/>
          <w:numId w:val="13"/>
        </w:numPr>
        <w:rPr>
          <w:rFonts w:cstheme="minorHAnsi"/>
        </w:rPr>
      </w:pPr>
      <w:r w:rsidRPr="008A2900">
        <w:rPr>
          <w:rFonts w:cstheme="minorHAnsi"/>
        </w:rPr>
        <w:t xml:space="preserve">Council staff noted the opportunity for these localised services to inform structural settings for </w:t>
      </w:r>
      <w:proofErr w:type="gramStart"/>
      <w:r w:rsidRPr="008A2900">
        <w:rPr>
          <w:rFonts w:cstheme="minorHAnsi"/>
        </w:rPr>
        <w:t>precincts, and</w:t>
      </w:r>
      <w:proofErr w:type="gramEnd"/>
      <w:r w:rsidRPr="008A2900">
        <w:rPr>
          <w:rFonts w:cstheme="minorHAnsi"/>
        </w:rPr>
        <w:t xml:space="preserve"> help to identify what infrastructure should be planning for, and designed, to build resilience streets and neighbourhoods. </w:t>
      </w:r>
    </w:p>
    <w:p w14:paraId="4032F5E3" w14:textId="2A091960" w:rsidR="00826AD8" w:rsidRPr="008A2900" w:rsidRDefault="00A95B89" w:rsidP="008A6E67">
      <w:pPr>
        <w:pStyle w:val="ListParagraph"/>
        <w:numPr>
          <w:ilvl w:val="0"/>
          <w:numId w:val="13"/>
        </w:numPr>
        <w:rPr>
          <w:rFonts w:cstheme="minorHAnsi"/>
        </w:rPr>
      </w:pPr>
      <w:r w:rsidRPr="008A2900">
        <w:rPr>
          <w:rFonts w:cstheme="minorHAnsi"/>
        </w:rPr>
        <w:t>Although rapid prototyping hasn't been found to be suitable for testing physical interventions, the related Heat Lab projects and process have enabled City of Melbourne to refine how to plan and develop a pipeline of heat mitigation infrastructure projects for the future.</w:t>
      </w:r>
    </w:p>
    <w:p w14:paraId="4C9874AC" w14:textId="15E0129E" w:rsidR="00DA7E4E" w:rsidRPr="008A2900" w:rsidRDefault="00DA7E4E" w:rsidP="00C77BBA">
      <w:pPr>
        <w:pStyle w:val="Heading2"/>
        <w:rPr>
          <w:rFonts w:cstheme="minorHAnsi"/>
        </w:rPr>
      </w:pPr>
      <w:bookmarkStart w:id="30" w:name="_Toc174358776"/>
      <w:r w:rsidRPr="008A2900">
        <w:rPr>
          <w:rFonts w:cstheme="minorHAnsi"/>
        </w:rPr>
        <w:t xml:space="preserve">Governance – </w:t>
      </w:r>
      <w:proofErr w:type="spellStart"/>
      <w:r w:rsidRPr="008A2900">
        <w:rPr>
          <w:rFonts w:cstheme="minorHAnsi"/>
        </w:rPr>
        <w:t>HeatSens</w:t>
      </w:r>
      <w:bookmarkEnd w:id="30"/>
      <w:proofErr w:type="spellEnd"/>
    </w:p>
    <w:p w14:paraId="3562EE6C" w14:textId="32014FDD" w:rsidR="00C77BBA" w:rsidRPr="008A2900" w:rsidRDefault="00C77BBA" w:rsidP="00C77BBA">
      <w:pPr>
        <w:rPr>
          <w:rFonts w:cstheme="minorHAnsi"/>
        </w:rPr>
      </w:pPr>
      <w:r w:rsidRPr="008A2900">
        <w:rPr>
          <w:rFonts w:cstheme="minorHAnsi"/>
        </w:rPr>
        <w:t xml:space="preserve">The objective of this intervention was to pilot </w:t>
      </w:r>
      <w:proofErr w:type="spellStart"/>
      <w:r w:rsidRPr="008A2900">
        <w:rPr>
          <w:rFonts w:cstheme="minorHAnsi"/>
        </w:rPr>
        <w:t>HeatSens</w:t>
      </w:r>
      <w:proofErr w:type="spellEnd"/>
      <w:r w:rsidRPr="008A2900">
        <w:rPr>
          <w:rFonts w:cstheme="minorHAnsi"/>
        </w:rPr>
        <w:t xml:space="preserve"> – a data visualisation and analysis tool combining a variety of environmental datasets (City of Melbourne’s and others’) with social vulnerability data to understand where heat risk is highest and support teams in the organisation that plan, prepare and respond to impacts of heat events in the city. Further descriptions of the </w:t>
      </w:r>
      <w:proofErr w:type="spellStart"/>
      <w:r w:rsidRPr="008A2900">
        <w:rPr>
          <w:rFonts w:cstheme="minorHAnsi"/>
        </w:rPr>
        <w:t>HeatSens</w:t>
      </w:r>
      <w:proofErr w:type="spellEnd"/>
      <w:r w:rsidRPr="008A2900">
        <w:rPr>
          <w:rFonts w:cstheme="minorHAnsi"/>
        </w:rPr>
        <w:t xml:space="preserve"> objectives and how these contributed to the broader Heat Lab are detailed in Appendix </w:t>
      </w:r>
      <w:r w:rsidR="00AA4538" w:rsidRPr="008A2900">
        <w:rPr>
          <w:rFonts w:cstheme="minorHAnsi"/>
        </w:rPr>
        <w:t>x.</w:t>
      </w:r>
    </w:p>
    <w:p w14:paraId="4915BBEE" w14:textId="77777777" w:rsidR="00C77BBA" w:rsidRPr="008A2900" w:rsidRDefault="00C77BBA" w:rsidP="00C77BBA">
      <w:pPr>
        <w:rPr>
          <w:rFonts w:cstheme="minorHAnsi"/>
        </w:rPr>
      </w:pPr>
      <w:r w:rsidRPr="008A2900">
        <w:rPr>
          <w:rFonts w:cstheme="minorHAnsi"/>
        </w:rPr>
        <w:t xml:space="preserve">The pilot saw 18 staff members participate as Heat Champions, and 47 staff actively using the platform to inform services, </w:t>
      </w:r>
      <w:proofErr w:type="gramStart"/>
      <w:r w:rsidRPr="008A2900">
        <w:rPr>
          <w:rFonts w:cstheme="minorHAnsi"/>
        </w:rPr>
        <w:t>events</w:t>
      </w:r>
      <w:proofErr w:type="gramEnd"/>
      <w:r w:rsidRPr="008A2900">
        <w:rPr>
          <w:rFonts w:cstheme="minorHAnsi"/>
        </w:rPr>
        <w:t xml:space="preserve"> and communications for heat events over summer. Activities completed during the pilot included:</w:t>
      </w:r>
    </w:p>
    <w:p w14:paraId="61D76FED" w14:textId="77777777" w:rsidR="00C77BBA" w:rsidRPr="008A2900" w:rsidRDefault="00C77BBA" w:rsidP="003C6675">
      <w:pPr>
        <w:numPr>
          <w:ilvl w:val="0"/>
          <w:numId w:val="64"/>
        </w:numPr>
        <w:rPr>
          <w:rFonts w:cstheme="minorHAnsi"/>
        </w:rPr>
      </w:pPr>
      <w:proofErr w:type="spellStart"/>
      <w:r w:rsidRPr="008A2900">
        <w:rPr>
          <w:rFonts w:cstheme="minorHAnsi"/>
        </w:rPr>
        <w:t>HeatSens</w:t>
      </w:r>
      <w:proofErr w:type="spellEnd"/>
      <w:r w:rsidRPr="008A2900">
        <w:rPr>
          <w:rFonts w:cstheme="minorHAnsi"/>
        </w:rPr>
        <w:t xml:space="preserve"> training sessions for pilot Champions.</w:t>
      </w:r>
    </w:p>
    <w:p w14:paraId="20EDC877" w14:textId="77777777" w:rsidR="00C77BBA" w:rsidRPr="008A2900" w:rsidRDefault="00C77BBA" w:rsidP="003C6675">
      <w:pPr>
        <w:numPr>
          <w:ilvl w:val="0"/>
          <w:numId w:val="64"/>
        </w:numPr>
        <w:rPr>
          <w:rFonts w:cstheme="minorHAnsi"/>
        </w:rPr>
      </w:pPr>
      <w:r w:rsidRPr="008A2900">
        <w:rPr>
          <w:rFonts w:cstheme="minorHAnsi"/>
        </w:rPr>
        <w:t>Collaboration through online tools like Teams and Miro to share training resources, tips and tricks and ways the data was being used.</w:t>
      </w:r>
    </w:p>
    <w:p w14:paraId="5D305040" w14:textId="77777777" w:rsidR="00C77BBA" w:rsidRPr="008A2900" w:rsidRDefault="00C77BBA" w:rsidP="003C6675">
      <w:pPr>
        <w:numPr>
          <w:ilvl w:val="0"/>
          <w:numId w:val="64"/>
        </w:numPr>
        <w:rPr>
          <w:rFonts w:cstheme="minorHAnsi"/>
        </w:rPr>
      </w:pPr>
      <w:r w:rsidRPr="008A2900">
        <w:rPr>
          <w:rFonts w:cstheme="minorHAnsi"/>
        </w:rPr>
        <w:t xml:space="preserve">Summer stand-up halfway through the pilot, this was an opportunity to meet collectively, share ideas, reflect on how the pilot is progressing and prepare for future heat events through a scenario-based </w:t>
      </w:r>
      <w:proofErr w:type="gramStart"/>
      <w:r w:rsidRPr="008A2900">
        <w:rPr>
          <w:rFonts w:cstheme="minorHAnsi"/>
        </w:rPr>
        <w:t>exercise</w:t>
      </w:r>
      <w:proofErr w:type="gramEnd"/>
    </w:p>
    <w:p w14:paraId="21838AFB" w14:textId="77777777" w:rsidR="00C77BBA" w:rsidRPr="008A2900" w:rsidRDefault="00C77BBA" w:rsidP="003C6675">
      <w:pPr>
        <w:numPr>
          <w:ilvl w:val="0"/>
          <w:numId w:val="64"/>
        </w:numPr>
        <w:rPr>
          <w:rFonts w:cstheme="minorHAnsi"/>
        </w:rPr>
      </w:pPr>
      <w:r w:rsidRPr="008A2900">
        <w:rPr>
          <w:rFonts w:cstheme="minorHAnsi"/>
        </w:rPr>
        <w:t>Stand-up meetings in response to heat alert. At these stand-ups Champions shared their proposed response and requests for assistance if required.</w:t>
      </w:r>
    </w:p>
    <w:p w14:paraId="4E778FF5" w14:textId="77777777" w:rsidR="00C77BBA" w:rsidRPr="008A2900" w:rsidRDefault="00C77BBA" w:rsidP="003C6675">
      <w:pPr>
        <w:numPr>
          <w:ilvl w:val="0"/>
          <w:numId w:val="64"/>
        </w:numPr>
        <w:rPr>
          <w:rFonts w:cstheme="minorHAnsi"/>
        </w:rPr>
      </w:pPr>
      <w:r w:rsidRPr="008A2900">
        <w:rPr>
          <w:rFonts w:cstheme="minorHAnsi"/>
        </w:rPr>
        <w:t xml:space="preserve">An Open </w:t>
      </w:r>
      <w:proofErr w:type="spellStart"/>
      <w:r w:rsidRPr="008A2900">
        <w:rPr>
          <w:rFonts w:cstheme="minorHAnsi"/>
        </w:rPr>
        <w:t>HeatSens</w:t>
      </w:r>
      <w:proofErr w:type="spellEnd"/>
      <w:r w:rsidRPr="008A2900">
        <w:rPr>
          <w:rFonts w:cstheme="minorHAnsi"/>
        </w:rPr>
        <w:t xml:space="preserve"> session to demonstrate the tool and data to CoM staff. </w:t>
      </w:r>
    </w:p>
    <w:p w14:paraId="5BDA7C80" w14:textId="77777777" w:rsidR="00C77BBA" w:rsidRPr="008A2900" w:rsidRDefault="00C77BBA" w:rsidP="003C6675">
      <w:pPr>
        <w:numPr>
          <w:ilvl w:val="0"/>
          <w:numId w:val="64"/>
        </w:numPr>
        <w:rPr>
          <w:rFonts w:cstheme="minorHAnsi"/>
        </w:rPr>
      </w:pPr>
      <w:r w:rsidRPr="008A2900">
        <w:rPr>
          <w:rFonts w:cstheme="minorHAnsi"/>
        </w:rPr>
        <w:t>Retrospective session with Champions to reflect on the pilot.</w:t>
      </w:r>
    </w:p>
    <w:p w14:paraId="26F0002F" w14:textId="77777777" w:rsidR="00C77BBA" w:rsidRPr="008A2900" w:rsidRDefault="00C77BBA" w:rsidP="00C77BBA">
      <w:pPr>
        <w:rPr>
          <w:rFonts w:cstheme="minorHAnsi"/>
        </w:rPr>
      </w:pPr>
      <w:r w:rsidRPr="008A2900">
        <w:rPr>
          <w:rFonts w:cstheme="minorHAnsi"/>
        </w:rPr>
        <w:t xml:space="preserve">A range of lessons were learnt through the delivery of the </w:t>
      </w:r>
      <w:proofErr w:type="spellStart"/>
      <w:r w:rsidRPr="008A2900">
        <w:rPr>
          <w:rFonts w:cstheme="minorHAnsi"/>
        </w:rPr>
        <w:t>HeatSens</w:t>
      </w:r>
      <w:proofErr w:type="spellEnd"/>
      <w:r w:rsidRPr="008A2900">
        <w:rPr>
          <w:rFonts w:cstheme="minorHAnsi"/>
        </w:rPr>
        <w:t xml:space="preserve"> pilot. Lessons learnt related to the tool and its usefulness, the pilot approach, operational processes and knowledge and capability within the organisation.</w:t>
      </w:r>
    </w:p>
    <w:p w14:paraId="6043DAF2" w14:textId="77777777" w:rsidR="00C77BBA" w:rsidRPr="008A2900" w:rsidRDefault="00C77BBA" w:rsidP="000825B0">
      <w:pPr>
        <w:pStyle w:val="Heading4"/>
        <w:rPr>
          <w:rFonts w:cstheme="minorHAnsi"/>
        </w:rPr>
      </w:pPr>
      <w:r w:rsidRPr="008A2900">
        <w:rPr>
          <w:rFonts w:cstheme="minorHAnsi"/>
        </w:rPr>
        <w:t xml:space="preserve">What worked </w:t>
      </w:r>
      <w:proofErr w:type="gramStart"/>
      <w:r w:rsidRPr="008A2900">
        <w:rPr>
          <w:rFonts w:cstheme="minorHAnsi"/>
        </w:rPr>
        <w:t>well</w:t>
      </w:r>
      <w:proofErr w:type="gramEnd"/>
    </w:p>
    <w:p w14:paraId="263367E2" w14:textId="77777777" w:rsidR="00C77BBA" w:rsidRPr="008A2900" w:rsidRDefault="00C77BBA" w:rsidP="003C6675">
      <w:pPr>
        <w:numPr>
          <w:ilvl w:val="0"/>
          <w:numId w:val="65"/>
        </w:numPr>
        <w:rPr>
          <w:rFonts w:cstheme="minorHAnsi"/>
        </w:rPr>
      </w:pPr>
      <w:r w:rsidRPr="008A2900">
        <w:rPr>
          <w:rFonts w:cstheme="minorHAnsi"/>
        </w:rPr>
        <w:t xml:space="preserve">The Champion approach brought together people from across different areas of the organisation to collaborate on preparing and responding to a heat event. </w:t>
      </w:r>
    </w:p>
    <w:p w14:paraId="1D250725" w14:textId="77777777" w:rsidR="00C77BBA" w:rsidRPr="008A2900" w:rsidRDefault="00C77BBA" w:rsidP="003C6675">
      <w:pPr>
        <w:numPr>
          <w:ilvl w:val="0"/>
          <w:numId w:val="65"/>
        </w:numPr>
        <w:rPr>
          <w:rFonts w:cstheme="minorHAnsi"/>
        </w:rPr>
      </w:pPr>
      <w:r w:rsidRPr="008A2900">
        <w:rPr>
          <w:rFonts w:cstheme="minorHAnsi"/>
        </w:rPr>
        <w:lastRenderedPageBreak/>
        <w:t xml:space="preserve">Data extraction from the tool and uploading the heat risk data into COMPASS, </w:t>
      </w:r>
      <w:proofErr w:type="spellStart"/>
      <w:r w:rsidRPr="008A2900">
        <w:rPr>
          <w:rFonts w:cstheme="minorHAnsi"/>
        </w:rPr>
        <w:t>CoM’s</w:t>
      </w:r>
      <w:proofErr w:type="spellEnd"/>
      <w:r w:rsidRPr="008A2900">
        <w:rPr>
          <w:rFonts w:cstheme="minorHAnsi"/>
        </w:rPr>
        <w:t xml:space="preserve"> internal mapping system. This has proved useful to be able to compare to other CoM spatial data and information.</w:t>
      </w:r>
    </w:p>
    <w:p w14:paraId="308FD934" w14:textId="77777777" w:rsidR="00C77BBA" w:rsidRPr="008A2900" w:rsidRDefault="00C77BBA" w:rsidP="003C6675">
      <w:pPr>
        <w:numPr>
          <w:ilvl w:val="0"/>
          <w:numId w:val="65"/>
        </w:numPr>
        <w:rPr>
          <w:rFonts w:cstheme="minorHAnsi"/>
        </w:rPr>
      </w:pPr>
      <w:r w:rsidRPr="008A2900">
        <w:rPr>
          <w:rFonts w:cstheme="minorHAnsi"/>
        </w:rPr>
        <w:t>Partnering with a local start-up to build a tool that is fit-for-purpose for council.</w:t>
      </w:r>
    </w:p>
    <w:p w14:paraId="198C73AA" w14:textId="77777777" w:rsidR="00C77BBA" w:rsidRPr="008A2900" w:rsidRDefault="00C77BBA" w:rsidP="003C6675">
      <w:pPr>
        <w:numPr>
          <w:ilvl w:val="0"/>
          <w:numId w:val="65"/>
        </w:numPr>
        <w:rPr>
          <w:rFonts w:cstheme="minorHAnsi"/>
        </w:rPr>
      </w:pPr>
      <w:r w:rsidRPr="008A2900">
        <w:rPr>
          <w:rFonts w:cstheme="minorHAnsi"/>
        </w:rPr>
        <w:t>The tool has allowed CoM to explore trigger points for when operations need to be notified and heat action plans activated.</w:t>
      </w:r>
    </w:p>
    <w:p w14:paraId="303CAE8E" w14:textId="77777777" w:rsidR="00C77BBA" w:rsidRPr="008A2900" w:rsidRDefault="00C77BBA" w:rsidP="000825B0">
      <w:pPr>
        <w:pStyle w:val="Heading4"/>
        <w:rPr>
          <w:rFonts w:cstheme="minorHAnsi"/>
        </w:rPr>
      </w:pPr>
      <w:r w:rsidRPr="008A2900">
        <w:rPr>
          <w:rFonts w:cstheme="minorHAnsi"/>
        </w:rPr>
        <w:t>Challenges</w:t>
      </w:r>
    </w:p>
    <w:p w14:paraId="230153D5" w14:textId="77777777" w:rsidR="00C77BBA" w:rsidRPr="008A2900" w:rsidRDefault="00C77BBA" w:rsidP="003C6675">
      <w:pPr>
        <w:numPr>
          <w:ilvl w:val="0"/>
          <w:numId w:val="66"/>
        </w:numPr>
        <w:rPr>
          <w:rFonts w:cstheme="minorHAnsi"/>
        </w:rPr>
      </w:pPr>
      <w:r w:rsidRPr="008A2900">
        <w:rPr>
          <w:rFonts w:cstheme="minorHAnsi"/>
          <w:lang w:val="en-US"/>
        </w:rPr>
        <w:t xml:space="preserve">Even though training sessions were run for Champions, increasing user capability was challenging. People’s capacity is limited, and more time is required to learn how to use the tool to its full effect. </w:t>
      </w:r>
    </w:p>
    <w:p w14:paraId="04F9C87B" w14:textId="77777777" w:rsidR="00C77BBA" w:rsidRPr="008A2900" w:rsidRDefault="00C77BBA" w:rsidP="003C6675">
      <w:pPr>
        <w:numPr>
          <w:ilvl w:val="0"/>
          <w:numId w:val="66"/>
        </w:numPr>
        <w:rPr>
          <w:rFonts w:cstheme="minorHAnsi"/>
        </w:rPr>
      </w:pPr>
      <w:r w:rsidRPr="008A2900">
        <w:rPr>
          <w:rFonts w:cstheme="minorHAnsi"/>
          <w:lang w:val="en-US"/>
        </w:rPr>
        <w:t xml:space="preserve">The tool was relatively easy to use but some improvements to the UX would enable more intuitive use of the tool. Feedback on UX was shared with the </w:t>
      </w:r>
      <w:proofErr w:type="spellStart"/>
      <w:r w:rsidRPr="008A2900">
        <w:rPr>
          <w:rFonts w:cstheme="minorHAnsi"/>
          <w:lang w:val="en-US"/>
        </w:rPr>
        <w:t>HeatSens</w:t>
      </w:r>
      <w:proofErr w:type="spellEnd"/>
      <w:r w:rsidRPr="008A2900">
        <w:rPr>
          <w:rFonts w:cstheme="minorHAnsi"/>
          <w:lang w:val="en-US"/>
        </w:rPr>
        <w:t xml:space="preserve"> developers to make updates to the UX throughout the pilot. </w:t>
      </w:r>
    </w:p>
    <w:p w14:paraId="7D8CCFB3" w14:textId="77777777" w:rsidR="00C77BBA" w:rsidRPr="008A2900" w:rsidRDefault="00C77BBA" w:rsidP="003C6675">
      <w:pPr>
        <w:numPr>
          <w:ilvl w:val="0"/>
          <w:numId w:val="66"/>
        </w:numPr>
        <w:rPr>
          <w:rFonts w:cstheme="minorHAnsi"/>
        </w:rPr>
      </w:pPr>
      <w:r w:rsidRPr="008A2900">
        <w:rPr>
          <w:rFonts w:cstheme="minorHAnsi"/>
          <w:lang w:val="en-US"/>
        </w:rPr>
        <w:t xml:space="preserve">There are some limitations to what the tool can provide, </w:t>
      </w:r>
      <w:r w:rsidRPr="008A2900">
        <w:rPr>
          <w:rFonts w:cstheme="minorHAnsi"/>
        </w:rPr>
        <w:t xml:space="preserve">due to ABS data only going to SA1. </w:t>
      </w:r>
    </w:p>
    <w:p w14:paraId="1E090F00" w14:textId="77777777" w:rsidR="00C77BBA" w:rsidRPr="008A2900" w:rsidRDefault="00C77BBA" w:rsidP="003C6675">
      <w:pPr>
        <w:numPr>
          <w:ilvl w:val="0"/>
          <w:numId w:val="66"/>
        </w:numPr>
        <w:rPr>
          <w:rFonts w:cstheme="minorHAnsi"/>
        </w:rPr>
      </w:pPr>
      <w:r w:rsidRPr="008A2900">
        <w:rPr>
          <w:rFonts w:cstheme="minorHAnsi"/>
          <w:lang w:val="en-US"/>
        </w:rPr>
        <w:t xml:space="preserve">Sharing data with external agencies who manage or operate CoM facilities e.g. YMCA who manage Pool facilities. </w:t>
      </w:r>
    </w:p>
    <w:p w14:paraId="5C9127F9" w14:textId="77777777" w:rsidR="00C77BBA" w:rsidRPr="008A2900" w:rsidRDefault="00C77BBA" w:rsidP="003C6675">
      <w:pPr>
        <w:numPr>
          <w:ilvl w:val="1"/>
          <w:numId w:val="66"/>
        </w:numPr>
        <w:rPr>
          <w:rFonts w:cstheme="minorHAnsi"/>
        </w:rPr>
      </w:pPr>
      <w:r w:rsidRPr="008A2900">
        <w:rPr>
          <w:rFonts w:cstheme="minorHAnsi"/>
          <w:lang w:val="en-US"/>
        </w:rPr>
        <w:t xml:space="preserve">This challenge was identified by both CoM staff and partnering </w:t>
      </w:r>
      <w:proofErr w:type="spellStart"/>
      <w:r w:rsidRPr="008A2900">
        <w:rPr>
          <w:rFonts w:cstheme="minorHAnsi"/>
          <w:lang w:val="en-US"/>
        </w:rPr>
        <w:t>organisations</w:t>
      </w:r>
      <w:proofErr w:type="spellEnd"/>
      <w:r w:rsidRPr="008A2900">
        <w:rPr>
          <w:rFonts w:cstheme="minorHAnsi"/>
          <w:lang w:val="en-US"/>
        </w:rPr>
        <w:t xml:space="preserve">. For the partners, there was </w:t>
      </w:r>
      <w:proofErr w:type="gramStart"/>
      <w:r w:rsidRPr="008A2900">
        <w:rPr>
          <w:rFonts w:cstheme="minorHAnsi"/>
          <w:lang w:val="en-US"/>
        </w:rPr>
        <w:t>both a</w:t>
      </w:r>
      <w:proofErr w:type="gramEnd"/>
      <w:r w:rsidRPr="008A2900">
        <w:rPr>
          <w:rFonts w:cstheme="minorHAnsi"/>
          <w:lang w:val="en-US"/>
        </w:rPr>
        <w:t xml:space="preserve"> limit to the relevance of the data which was perceived as specific enough to their sites beyond what the Bureau of Meteorology website could provide. </w:t>
      </w:r>
    </w:p>
    <w:p w14:paraId="47B76568" w14:textId="191D33B5" w:rsidR="00C77BBA" w:rsidRPr="008A2900" w:rsidRDefault="00C77BBA" w:rsidP="006B5566">
      <w:pPr>
        <w:pStyle w:val="Quote"/>
        <w:rPr>
          <w:rFonts w:cstheme="minorHAnsi"/>
        </w:rPr>
      </w:pPr>
      <w:r w:rsidRPr="008A2900">
        <w:rPr>
          <w:rFonts w:cstheme="minorHAnsi"/>
        </w:rPr>
        <w:t xml:space="preserve">…I'd set a reminder, but it's not necessarily much difference to Googling or, you know, the </w:t>
      </w:r>
      <w:r w:rsidR="64B85AA8" w:rsidRPr="008A2900">
        <w:rPr>
          <w:rFonts w:cstheme="minorHAnsi"/>
        </w:rPr>
        <w:t>BoM</w:t>
      </w:r>
      <w:r w:rsidRPr="008A2900">
        <w:rPr>
          <w:rFonts w:cstheme="minorHAnsi"/>
        </w:rPr>
        <w:t xml:space="preserve"> weather thing to check and see. It was just more because it was coming in an </w:t>
      </w:r>
      <w:proofErr w:type="gramStart"/>
      <w:r w:rsidRPr="008A2900">
        <w:rPr>
          <w:rFonts w:cstheme="minorHAnsi"/>
        </w:rPr>
        <w:t>email</w:t>
      </w:r>
      <w:proofErr w:type="gramEnd"/>
      <w:r w:rsidRPr="008A2900">
        <w:rPr>
          <w:rFonts w:cstheme="minorHAnsi"/>
        </w:rPr>
        <w:t xml:space="preserve"> and it was broken down into the suburbs. It worked well, but I could have set a reminder in my calendar to look on Mondays for the week's forecast. So, yeah, it's in terms of just weather and things, not like it worked out well for us. (Partner interviewee) </w:t>
      </w:r>
    </w:p>
    <w:p w14:paraId="3B96900A" w14:textId="77777777" w:rsidR="00C77BBA" w:rsidRPr="008A2900" w:rsidRDefault="00C77BBA" w:rsidP="003C6675">
      <w:pPr>
        <w:numPr>
          <w:ilvl w:val="1"/>
          <w:numId w:val="66"/>
        </w:numPr>
        <w:rPr>
          <w:rFonts w:cstheme="minorHAnsi"/>
        </w:rPr>
      </w:pPr>
      <w:r w:rsidRPr="008A2900">
        <w:rPr>
          <w:rFonts w:cstheme="minorHAnsi"/>
          <w:lang w:val="en-US"/>
        </w:rPr>
        <w:t xml:space="preserve">Partnering pool also identified that their governance model also meant they did not have direct access to the </w:t>
      </w:r>
      <w:proofErr w:type="spellStart"/>
      <w:r w:rsidRPr="008A2900">
        <w:rPr>
          <w:rFonts w:cstheme="minorHAnsi"/>
          <w:lang w:val="en-US"/>
        </w:rPr>
        <w:t>HeatSens</w:t>
      </w:r>
      <w:proofErr w:type="spellEnd"/>
      <w:r w:rsidRPr="008A2900">
        <w:rPr>
          <w:rFonts w:cstheme="minorHAnsi"/>
          <w:lang w:val="en-US"/>
        </w:rPr>
        <w:t xml:space="preserve"> system, and were reliant on information being passed on, which limited their engagement with the tool and its impact on their planning. </w:t>
      </w:r>
    </w:p>
    <w:p w14:paraId="1A20A1AF" w14:textId="77777777" w:rsidR="00C77BBA" w:rsidRPr="008A2900" w:rsidRDefault="00C77BBA" w:rsidP="00F65FFA">
      <w:pPr>
        <w:pStyle w:val="Quote"/>
        <w:rPr>
          <w:rFonts w:cstheme="minorHAnsi"/>
        </w:rPr>
      </w:pPr>
      <w:r w:rsidRPr="008A2900">
        <w:rPr>
          <w:rFonts w:cstheme="minorHAnsi"/>
        </w:rPr>
        <w:t xml:space="preserve">The challenge for us in the way that we manage the pools is that we have a </w:t>
      </w:r>
      <w:proofErr w:type="gramStart"/>
      <w:r w:rsidRPr="008A2900">
        <w:rPr>
          <w:rFonts w:cstheme="minorHAnsi"/>
        </w:rPr>
        <w:t>third party</w:t>
      </w:r>
      <w:proofErr w:type="gramEnd"/>
      <w:r w:rsidRPr="008A2900">
        <w:rPr>
          <w:rFonts w:cstheme="minorHAnsi"/>
        </w:rPr>
        <w:t xml:space="preserve"> operator. </w:t>
      </w:r>
      <w:proofErr w:type="gramStart"/>
      <w:r w:rsidRPr="008A2900">
        <w:rPr>
          <w:rFonts w:cstheme="minorHAnsi"/>
        </w:rPr>
        <w:t>So</w:t>
      </w:r>
      <w:proofErr w:type="gramEnd"/>
      <w:r w:rsidRPr="008A2900">
        <w:rPr>
          <w:rFonts w:cstheme="minorHAnsi"/>
        </w:rPr>
        <w:t xml:space="preserve"> the third party isn't able to access that system. (Partner interview) </w:t>
      </w:r>
    </w:p>
    <w:p w14:paraId="70E76613" w14:textId="77777777" w:rsidR="00C77BBA" w:rsidRPr="008A2900" w:rsidRDefault="00C77BBA" w:rsidP="00F65FFA">
      <w:pPr>
        <w:pStyle w:val="Heading4"/>
        <w:rPr>
          <w:rFonts w:cstheme="minorHAnsi"/>
        </w:rPr>
      </w:pPr>
      <w:r w:rsidRPr="008A2900">
        <w:rPr>
          <w:rFonts w:cstheme="minorHAnsi"/>
        </w:rPr>
        <w:t>Lessons</w:t>
      </w:r>
    </w:p>
    <w:p w14:paraId="7843ED3F" w14:textId="77777777" w:rsidR="00C77BBA" w:rsidRPr="008A2900" w:rsidRDefault="00C77BBA" w:rsidP="003C6675">
      <w:pPr>
        <w:numPr>
          <w:ilvl w:val="0"/>
          <w:numId w:val="67"/>
        </w:numPr>
        <w:rPr>
          <w:rFonts w:cstheme="minorHAnsi"/>
        </w:rPr>
      </w:pPr>
      <w:r w:rsidRPr="008A2900">
        <w:rPr>
          <w:rFonts w:cstheme="minorHAnsi"/>
          <w:lang w:val="en-US"/>
        </w:rPr>
        <w:t xml:space="preserve">The tool stimulated understanding of </w:t>
      </w:r>
      <w:proofErr w:type="spellStart"/>
      <w:r w:rsidRPr="008A2900">
        <w:rPr>
          <w:rFonts w:cstheme="minorHAnsi"/>
          <w:lang w:val="en-US"/>
        </w:rPr>
        <w:t>localised</w:t>
      </w:r>
      <w:proofErr w:type="spellEnd"/>
      <w:r w:rsidRPr="008A2900">
        <w:rPr>
          <w:rFonts w:cstheme="minorHAnsi"/>
          <w:lang w:val="en-US"/>
        </w:rPr>
        <w:t xml:space="preserve"> heat risk across the municipality, as well as collaboration and operational coordination for preparing and responding to heat events. </w:t>
      </w:r>
    </w:p>
    <w:p w14:paraId="60F17DF3" w14:textId="77777777" w:rsidR="00C77BBA" w:rsidRPr="008A2900" w:rsidRDefault="00C77BBA" w:rsidP="003C6675">
      <w:pPr>
        <w:numPr>
          <w:ilvl w:val="0"/>
          <w:numId w:val="67"/>
        </w:numPr>
        <w:rPr>
          <w:rFonts w:cstheme="minorHAnsi"/>
        </w:rPr>
      </w:pPr>
      <w:r w:rsidRPr="008A2900">
        <w:rPr>
          <w:rFonts w:cstheme="minorHAnsi"/>
          <w:lang w:val="en-US"/>
        </w:rPr>
        <w:lastRenderedPageBreak/>
        <w:t>The tool provides multiple services. Importantly it provides early warning, spatial risk analysis and prediction of future risk. The tool helped us understand an extreme heat definition in more detail and different methods to measure heat risk.</w:t>
      </w:r>
    </w:p>
    <w:p w14:paraId="2B79BB0E" w14:textId="77777777" w:rsidR="00C77BBA" w:rsidRPr="008A2900" w:rsidRDefault="00C77BBA" w:rsidP="003C6675">
      <w:pPr>
        <w:numPr>
          <w:ilvl w:val="0"/>
          <w:numId w:val="67"/>
        </w:numPr>
        <w:rPr>
          <w:rFonts w:cstheme="minorHAnsi"/>
        </w:rPr>
      </w:pPr>
      <w:r w:rsidRPr="008A2900">
        <w:rPr>
          <w:rFonts w:cstheme="minorHAnsi"/>
          <w:lang w:val="en-US"/>
        </w:rPr>
        <w:t xml:space="preserve">Tools like </w:t>
      </w:r>
      <w:proofErr w:type="spellStart"/>
      <w:r w:rsidRPr="008A2900">
        <w:rPr>
          <w:rFonts w:cstheme="minorHAnsi"/>
          <w:lang w:val="en-US"/>
        </w:rPr>
        <w:t>HeatSens</w:t>
      </w:r>
      <w:proofErr w:type="spellEnd"/>
      <w:r w:rsidRPr="008A2900">
        <w:rPr>
          <w:rFonts w:cstheme="minorHAnsi"/>
          <w:lang w:val="en-US"/>
        </w:rPr>
        <w:t xml:space="preserve"> need experts and active users. The champions network helped to bridge the gap between tool and </w:t>
      </w:r>
      <w:proofErr w:type="gramStart"/>
      <w:r w:rsidRPr="008A2900">
        <w:rPr>
          <w:rFonts w:cstheme="minorHAnsi"/>
          <w:lang w:val="en-US"/>
        </w:rPr>
        <w:t>user, but</w:t>
      </w:r>
      <w:proofErr w:type="gramEnd"/>
      <w:r w:rsidRPr="008A2900">
        <w:rPr>
          <w:rFonts w:cstheme="minorHAnsi"/>
          <w:lang w:val="en-US"/>
        </w:rPr>
        <w:t xml:space="preserve"> will require continued collaboration across the </w:t>
      </w:r>
      <w:proofErr w:type="spellStart"/>
      <w:r w:rsidRPr="008A2900">
        <w:rPr>
          <w:rFonts w:cstheme="minorHAnsi"/>
          <w:lang w:val="en-US"/>
        </w:rPr>
        <w:t>organisation</w:t>
      </w:r>
      <w:proofErr w:type="spellEnd"/>
      <w:r w:rsidRPr="008A2900">
        <w:rPr>
          <w:rFonts w:cstheme="minorHAnsi"/>
          <w:lang w:val="en-US"/>
        </w:rPr>
        <w:t xml:space="preserve">. </w:t>
      </w:r>
    </w:p>
    <w:p w14:paraId="7809D183" w14:textId="77777777" w:rsidR="00C77BBA" w:rsidRPr="008A2900" w:rsidRDefault="00C77BBA" w:rsidP="003C6675">
      <w:pPr>
        <w:numPr>
          <w:ilvl w:val="0"/>
          <w:numId w:val="67"/>
        </w:numPr>
        <w:rPr>
          <w:rFonts w:cstheme="minorHAnsi"/>
        </w:rPr>
      </w:pPr>
      <w:r w:rsidRPr="008A2900">
        <w:rPr>
          <w:rFonts w:cstheme="minorHAnsi"/>
          <w:lang w:val="en-US"/>
        </w:rPr>
        <w:t>People want risk data and information but can struggle to turn it into insights and then action. When investing in the development and use of technology tools, it is important to also invest in people, the users of the tool, to ensure they can use it and draw insights from the data. Increased knowledge is a direct result of sustained engagement and communication about the data.</w:t>
      </w:r>
    </w:p>
    <w:p w14:paraId="2BB78F18" w14:textId="6583DBA5" w:rsidR="00C77BBA" w:rsidRPr="008A2900" w:rsidRDefault="00C77BBA" w:rsidP="003C6675">
      <w:pPr>
        <w:numPr>
          <w:ilvl w:val="0"/>
          <w:numId w:val="67"/>
        </w:numPr>
        <w:rPr>
          <w:rFonts w:cstheme="minorHAnsi"/>
        </w:rPr>
      </w:pPr>
      <w:r w:rsidRPr="008A2900">
        <w:rPr>
          <w:rFonts w:cstheme="minorHAnsi"/>
          <w:lang w:val="en-US"/>
        </w:rPr>
        <w:t xml:space="preserve">There are possibilities for tools like this to be tested across a range of phases and time scales i.e. not just in response but also in </w:t>
      </w:r>
      <w:r w:rsidR="0A83A38D" w:rsidRPr="008A2900">
        <w:rPr>
          <w:rFonts w:cstheme="minorHAnsi"/>
          <w:lang w:val="en-US"/>
        </w:rPr>
        <w:t xml:space="preserve">the </w:t>
      </w:r>
      <w:r w:rsidRPr="008A2900">
        <w:rPr>
          <w:rFonts w:cstheme="minorHAnsi"/>
          <w:lang w:val="en-US"/>
        </w:rPr>
        <w:t>strategic planning</w:t>
      </w:r>
      <w:r w:rsidR="5ABA30EA" w:rsidRPr="008A2900">
        <w:rPr>
          <w:rFonts w:cstheme="minorHAnsi"/>
          <w:lang w:val="en-US"/>
        </w:rPr>
        <w:t xml:space="preserve"> of cooling infrastructure</w:t>
      </w:r>
      <w:r w:rsidRPr="008A2900">
        <w:rPr>
          <w:rFonts w:cstheme="minorHAnsi"/>
          <w:lang w:val="en-US"/>
        </w:rPr>
        <w:t>.</w:t>
      </w:r>
    </w:p>
    <w:p w14:paraId="4E0087B8" w14:textId="77777777" w:rsidR="00DA7E4E" w:rsidRPr="008A2900" w:rsidRDefault="00DA7E4E" w:rsidP="00DA7E4E">
      <w:pPr>
        <w:rPr>
          <w:rFonts w:cstheme="minorHAnsi"/>
        </w:rPr>
      </w:pPr>
    </w:p>
    <w:p w14:paraId="529D35A3" w14:textId="77777777" w:rsidR="00DA7E4E" w:rsidRPr="008A2900" w:rsidRDefault="00DA7E4E" w:rsidP="00DA7E4E">
      <w:pPr>
        <w:rPr>
          <w:rFonts w:cstheme="minorHAnsi"/>
        </w:rPr>
      </w:pPr>
    </w:p>
    <w:p w14:paraId="230BD5F1" w14:textId="2AE4A831" w:rsidR="00A7304E" w:rsidRPr="008A2900" w:rsidRDefault="00A7304E" w:rsidP="00A7304E">
      <w:pPr>
        <w:pStyle w:val="Heading1"/>
        <w:rPr>
          <w:rFonts w:cstheme="minorHAnsi"/>
        </w:rPr>
      </w:pPr>
      <w:bookmarkStart w:id="31" w:name="_Toc174358777"/>
      <w:r w:rsidRPr="008A2900">
        <w:rPr>
          <w:rFonts w:cstheme="minorHAnsi"/>
        </w:rPr>
        <w:lastRenderedPageBreak/>
        <w:t>Efficiency</w:t>
      </w:r>
      <w:bookmarkEnd w:id="31"/>
    </w:p>
    <w:p w14:paraId="2E96B64E" w14:textId="2779C9AB" w:rsidR="007B2953" w:rsidRPr="008A2900" w:rsidRDefault="009637EB" w:rsidP="00E55440">
      <w:pPr>
        <w:rPr>
          <w:rFonts w:cstheme="minorHAnsi"/>
        </w:rPr>
      </w:pPr>
      <w:bookmarkStart w:id="32" w:name="_Hlk165988396"/>
      <w:r w:rsidRPr="008A2900">
        <w:rPr>
          <w:rFonts w:cstheme="minorHAnsi"/>
          <w:b/>
          <w:bCs/>
        </w:rPr>
        <w:t>Overall, interviewed stakeholders noted that the Heat Lab pilot has been managed efficiently and delivered value for participating teams, delivery partners and the community</w:t>
      </w:r>
      <w:r w:rsidRPr="008A2900">
        <w:rPr>
          <w:rFonts w:cstheme="minorHAnsi"/>
        </w:rPr>
        <w:t xml:space="preserve">. </w:t>
      </w:r>
      <w:r w:rsidR="00E55440" w:rsidRPr="008A2900">
        <w:rPr>
          <w:rFonts w:cstheme="minorHAnsi"/>
        </w:rPr>
        <w:t xml:space="preserve"> </w:t>
      </w:r>
    </w:p>
    <w:p w14:paraId="36EAFD86" w14:textId="5CAF76F2" w:rsidR="007B2953" w:rsidRPr="008A2900" w:rsidRDefault="007B2953" w:rsidP="00E55440">
      <w:pPr>
        <w:rPr>
          <w:rFonts w:cstheme="minorHAnsi"/>
          <w:b/>
          <w:bCs/>
        </w:rPr>
      </w:pPr>
      <w:r w:rsidRPr="008A2900">
        <w:rPr>
          <w:rFonts w:cstheme="minorHAnsi"/>
        </w:rPr>
        <w:t xml:space="preserve">A total of $475,000 was provided in funding from EMV and distributed across 8 interventions, the </w:t>
      </w:r>
      <w:proofErr w:type="gramStart"/>
      <w:r w:rsidRPr="008A2900">
        <w:rPr>
          <w:rFonts w:cstheme="minorHAnsi"/>
        </w:rPr>
        <w:t>evaluation</w:t>
      </w:r>
      <w:proofErr w:type="gramEnd"/>
      <w:r w:rsidRPr="008A2900">
        <w:rPr>
          <w:rFonts w:cstheme="minorHAnsi"/>
        </w:rPr>
        <w:t xml:space="preserve"> and staff resourcing (the Heat Lab Coordinator) </w:t>
      </w:r>
      <w:bookmarkEnd w:id="32"/>
      <w:r w:rsidRPr="008A2900">
        <w:rPr>
          <w:rFonts w:cstheme="minorHAnsi"/>
        </w:rPr>
        <w:t xml:space="preserve">(See </w:t>
      </w:r>
      <w:r w:rsidRPr="008A2900">
        <w:rPr>
          <w:rFonts w:cstheme="minorHAnsi"/>
        </w:rPr>
        <w:fldChar w:fldCharType="begin"/>
      </w:r>
      <w:r w:rsidRPr="008A2900">
        <w:rPr>
          <w:rFonts w:cstheme="minorHAnsi"/>
        </w:rPr>
        <w:instrText xml:space="preserve"> REF _Ref165640462 \h </w:instrText>
      </w:r>
      <w:r w:rsidR="008A2900">
        <w:rPr>
          <w:rFonts w:cstheme="minorHAnsi"/>
        </w:rPr>
        <w:instrText xml:space="preserve"> \* MERGEFORMAT </w:instrText>
      </w:r>
      <w:r w:rsidRPr="008A2900">
        <w:rPr>
          <w:rFonts w:cstheme="minorHAnsi"/>
        </w:rPr>
      </w:r>
      <w:r w:rsidRPr="008A2900">
        <w:rPr>
          <w:rFonts w:cstheme="minorHAnsi"/>
        </w:rPr>
        <w:fldChar w:fldCharType="separate"/>
      </w:r>
      <w:r w:rsidR="001922DC" w:rsidRPr="008A2900">
        <w:rPr>
          <w:rFonts w:cstheme="minorHAnsi"/>
        </w:rPr>
        <w:t xml:space="preserve">Table </w:t>
      </w:r>
      <w:r w:rsidR="001922DC">
        <w:rPr>
          <w:rFonts w:cstheme="minorHAnsi"/>
          <w:noProof/>
        </w:rPr>
        <w:t>5</w:t>
      </w:r>
      <w:r w:rsidRPr="008A2900">
        <w:rPr>
          <w:rFonts w:cstheme="minorHAnsi"/>
        </w:rPr>
        <w:fldChar w:fldCharType="end"/>
      </w:r>
      <w:r w:rsidRPr="008A2900">
        <w:rPr>
          <w:rFonts w:cstheme="minorHAnsi"/>
        </w:rPr>
        <w:t xml:space="preserve"> below). </w:t>
      </w:r>
      <w:bookmarkStart w:id="33" w:name="_Hlk165988419"/>
      <w:r w:rsidRPr="008A2900">
        <w:rPr>
          <w:rFonts w:cstheme="minorHAnsi"/>
        </w:rPr>
        <w:t xml:space="preserve">Of the total program budget, almost 30% was spent on Heat Lab Coordination, which could be considered slightly higher than expected. However, importantly, </w:t>
      </w:r>
      <w:r w:rsidRPr="008A2900">
        <w:rPr>
          <w:rFonts w:cstheme="minorHAnsi"/>
          <w:b/>
          <w:bCs/>
        </w:rPr>
        <w:t>we note the value of the strong support provided by the Heat Lab Coordinator to each of the project teams, council staff and delivery partners and the contribution of this to the program’s overall success.</w:t>
      </w:r>
      <w:bookmarkEnd w:id="33"/>
    </w:p>
    <w:p w14:paraId="0880D590" w14:textId="7B94D145" w:rsidR="00E55440" w:rsidRPr="008A2900" w:rsidRDefault="007B2953" w:rsidP="00E55440">
      <w:pPr>
        <w:rPr>
          <w:rFonts w:cstheme="minorHAnsi"/>
        </w:rPr>
      </w:pPr>
      <w:r w:rsidRPr="008A2900">
        <w:rPr>
          <w:rFonts w:cstheme="minorHAnsi"/>
        </w:rPr>
        <w:t>In terms of the efficiency of a ‘lab’ model, s</w:t>
      </w:r>
      <w:r w:rsidR="00E55440" w:rsidRPr="008A2900">
        <w:rPr>
          <w:rFonts w:cstheme="minorHAnsi"/>
        </w:rPr>
        <w:t>ome noted that</w:t>
      </w:r>
      <w:r w:rsidRPr="008A2900">
        <w:rPr>
          <w:rFonts w:cstheme="minorHAnsi"/>
        </w:rPr>
        <w:t xml:space="preserve"> the</w:t>
      </w:r>
      <w:r w:rsidR="00E55440" w:rsidRPr="008A2900">
        <w:rPr>
          <w:rFonts w:cstheme="minorHAnsi"/>
        </w:rPr>
        <w:t xml:space="preserve"> rapid prototyping of services</w:t>
      </w:r>
      <w:r w:rsidRPr="008A2900">
        <w:rPr>
          <w:rFonts w:cstheme="minorHAnsi"/>
        </w:rPr>
        <w:t xml:space="preserve"> allowed them to address </w:t>
      </w:r>
      <w:r w:rsidR="00E55440" w:rsidRPr="008A2900">
        <w:rPr>
          <w:rFonts w:cstheme="minorHAnsi"/>
        </w:rPr>
        <w:t>issues with limited resources</w:t>
      </w:r>
      <w:r w:rsidRPr="008A2900">
        <w:rPr>
          <w:rFonts w:cstheme="minorHAnsi"/>
        </w:rPr>
        <w:t xml:space="preserve"> and </w:t>
      </w:r>
      <w:r w:rsidR="007807AC" w:rsidRPr="008A2900">
        <w:rPr>
          <w:rFonts w:cstheme="minorHAnsi"/>
        </w:rPr>
        <w:t>provided</w:t>
      </w:r>
      <w:r w:rsidR="00E55440" w:rsidRPr="008A2900">
        <w:rPr>
          <w:rFonts w:cstheme="minorHAnsi"/>
        </w:rPr>
        <w:t xml:space="preserve"> valuable insights for informing future budget bids and internal policies.</w:t>
      </w:r>
    </w:p>
    <w:p w14:paraId="518DAF88" w14:textId="77777777" w:rsidR="00E55440" w:rsidRPr="008A2900" w:rsidRDefault="00E55440" w:rsidP="00E55440">
      <w:pPr>
        <w:pStyle w:val="Quote"/>
        <w:rPr>
          <w:rFonts w:cstheme="minorHAnsi"/>
        </w:rPr>
      </w:pPr>
      <w:r w:rsidRPr="008A2900">
        <w:rPr>
          <w:rFonts w:cstheme="minorHAnsi"/>
        </w:rPr>
        <w:t>I think another lesson is that rapid prototyping of services can be quite effective when addressing a new issue with quite a small amount of money. Because of what we did this summer, we’ll be able to ask for operational budget next financial year, rather than needing bespoke grant funds to enable it to happen.  (Council staff interview)</w:t>
      </w:r>
    </w:p>
    <w:p w14:paraId="799A0870" w14:textId="6D21FF07" w:rsidR="007B2953" w:rsidRPr="008A2900" w:rsidRDefault="008A10FB" w:rsidP="00E55440">
      <w:pPr>
        <w:rPr>
          <w:rFonts w:cstheme="minorHAnsi"/>
        </w:rPr>
      </w:pPr>
      <w:r w:rsidRPr="008A2900">
        <w:rPr>
          <w:rFonts w:cstheme="minorHAnsi"/>
        </w:rPr>
        <w:t>Conversely</w:t>
      </w:r>
      <w:r w:rsidR="007B2953" w:rsidRPr="008A2900">
        <w:rPr>
          <w:rFonts w:cstheme="minorHAnsi"/>
        </w:rPr>
        <w:t xml:space="preserve">, as highlighted earlier in the report in Section 4.3, while Cool Places and Libraries appreciated the resources provided, some felt that the resourcing could have been increased to </w:t>
      </w:r>
      <w:proofErr w:type="gramStart"/>
      <w:r w:rsidR="007B2953" w:rsidRPr="008A2900">
        <w:rPr>
          <w:rFonts w:cstheme="minorHAnsi"/>
        </w:rPr>
        <w:t>more sufficiently cover staff costs</w:t>
      </w:r>
      <w:proofErr w:type="gramEnd"/>
      <w:r w:rsidR="007B2953" w:rsidRPr="008A2900">
        <w:rPr>
          <w:rFonts w:cstheme="minorHAnsi"/>
        </w:rPr>
        <w:t xml:space="preserve"> for extended hours and other offerings (such as cool drinks and snacks) for the community. </w:t>
      </w:r>
    </w:p>
    <w:p w14:paraId="5CB37345" w14:textId="48E9AD3E" w:rsidR="00C91C21" w:rsidRPr="008A2900" w:rsidRDefault="00C91C21" w:rsidP="00C91C21">
      <w:pPr>
        <w:pStyle w:val="Caption"/>
        <w:keepNext/>
        <w:rPr>
          <w:rFonts w:cstheme="minorHAnsi"/>
        </w:rPr>
      </w:pPr>
      <w:bookmarkStart w:id="34" w:name="_Ref165640462"/>
      <w:bookmarkStart w:id="35" w:name="_Toc174358755"/>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5</w:t>
      </w:r>
      <w:r w:rsidRPr="008A2900">
        <w:rPr>
          <w:rFonts w:cstheme="minorHAnsi"/>
        </w:rPr>
        <w:fldChar w:fldCharType="end"/>
      </w:r>
      <w:bookmarkEnd w:id="34"/>
      <w:r w:rsidRPr="008A2900">
        <w:rPr>
          <w:rFonts w:cstheme="minorHAnsi"/>
        </w:rPr>
        <w:t>. Allocation of program funds</w:t>
      </w:r>
      <w:bookmarkEnd w:id="35"/>
    </w:p>
    <w:tbl>
      <w:tblPr>
        <w:tblW w:w="93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CellMar>
          <w:left w:w="0" w:type="dxa"/>
          <w:right w:w="0" w:type="dxa"/>
        </w:tblCellMar>
        <w:tblLook w:val="04A0" w:firstRow="1" w:lastRow="0" w:firstColumn="1" w:lastColumn="0" w:noHBand="0" w:noVBand="1"/>
      </w:tblPr>
      <w:tblGrid>
        <w:gridCol w:w="3065"/>
        <w:gridCol w:w="1151"/>
        <w:gridCol w:w="5181"/>
      </w:tblGrid>
      <w:tr w:rsidR="003B0CC2" w:rsidRPr="008A2900" w14:paraId="5B0218EA" w14:textId="77777777" w:rsidTr="00405CF6">
        <w:trPr>
          <w:trHeight w:val="291"/>
        </w:trPr>
        <w:tc>
          <w:tcPr>
            <w:tcW w:w="3065" w:type="dxa"/>
            <w:shd w:val="clear" w:color="auto" w:fill="4F81BD"/>
            <w:tcMar>
              <w:top w:w="0" w:type="dxa"/>
              <w:left w:w="108" w:type="dxa"/>
              <w:bottom w:w="0" w:type="dxa"/>
              <w:right w:w="108" w:type="dxa"/>
            </w:tcMar>
            <w:hideMark/>
          </w:tcPr>
          <w:p w14:paraId="0A3BE032" w14:textId="305459F5" w:rsidR="003B0CC2" w:rsidRPr="008A2900" w:rsidRDefault="003B0CC2" w:rsidP="003B0CC2">
            <w:pPr>
              <w:spacing w:before="0" w:after="0" w:line="240" w:lineRule="auto"/>
              <w:rPr>
                <w:rFonts w:eastAsia="Times New Roman" w:cstheme="minorHAnsi"/>
                <w:color w:val="FFFFFF" w:themeColor="background1"/>
                <w:sz w:val="20"/>
                <w:szCs w:val="20"/>
                <w:lang w:eastAsia="en-AU"/>
              </w:rPr>
            </w:pPr>
            <w:r w:rsidRPr="008A2900">
              <w:rPr>
                <w:rFonts w:eastAsia="Times New Roman" w:cstheme="minorHAnsi"/>
                <w:b/>
                <w:bCs/>
                <w:color w:val="FFFFFF" w:themeColor="background1"/>
                <w:sz w:val="20"/>
                <w:szCs w:val="20"/>
                <w:lang w:eastAsia="en-AU"/>
              </w:rPr>
              <w:t>Intervention/Output</w:t>
            </w:r>
          </w:p>
        </w:tc>
        <w:tc>
          <w:tcPr>
            <w:tcW w:w="1151" w:type="dxa"/>
            <w:shd w:val="clear" w:color="auto" w:fill="4F81BD"/>
            <w:tcMar>
              <w:top w:w="0" w:type="dxa"/>
              <w:left w:w="108" w:type="dxa"/>
              <w:bottom w:w="0" w:type="dxa"/>
              <w:right w:w="108" w:type="dxa"/>
            </w:tcMar>
            <w:hideMark/>
          </w:tcPr>
          <w:p w14:paraId="36148A99" w14:textId="77777777" w:rsidR="003B0CC2" w:rsidRPr="008A2900" w:rsidRDefault="003B0CC2" w:rsidP="003B0CC2">
            <w:pPr>
              <w:spacing w:before="0" w:after="0" w:line="240" w:lineRule="auto"/>
              <w:rPr>
                <w:rFonts w:eastAsia="Times New Roman" w:cstheme="minorHAnsi"/>
                <w:color w:val="FFFFFF" w:themeColor="background1"/>
                <w:sz w:val="20"/>
                <w:szCs w:val="20"/>
                <w:lang w:eastAsia="en-AU"/>
              </w:rPr>
            </w:pPr>
            <w:r w:rsidRPr="008A2900">
              <w:rPr>
                <w:rFonts w:eastAsia="Times New Roman" w:cstheme="minorHAnsi"/>
                <w:b/>
                <w:bCs/>
                <w:color w:val="FFFFFF" w:themeColor="background1"/>
                <w:sz w:val="20"/>
                <w:szCs w:val="20"/>
                <w:lang w:eastAsia="en-AU"/>
              </w:rPr>
              <w:t>Total</w:t>
            </w:r>
          </w:p>
        </w:tc>
        <w:tc>
          <w:tcPr>
            <w:tcW w:w="5181" w:type="dxa"/>
            <w:shd w:val="clear" w:color="auto" w:fill="4F81BD"/>
            <w:tcMar>
              <w:top w:w="0" w:type="dxa"/>
              <w:left w:w="108" w:type="dxa"/>
              <w:bottom w:w="0" w:type="dxa"/>
              <w:right w:w="108" w:type="dxa"/>
            </w:tcMar>
            <w:hideMark/>
          </w:tcPr>
          <w:p w14:paraId="4D15DE68" w14:textId="77777777" w:rsidR="003B0CC2" w:rsidRPr="008A2900" w:rsidRDefault="003B0CC2" w:rsidP="003B0CC2">
            <w:pPr>
              <w:spacing w:before="0" w:after="0" w:line="240" w:lineRule="auto"/>
              <w:rPr>
                <w:rFonts w:eastAsia="Times New Roman" w:cstheme="minorHAnsi"/>
                <w:color w:val="FFFFFF" w:themeColor="background1"/>
                <w:sz w:val="20"/>
                <w:szCs w:val="20"/>
                <w:lang w:eastAsia="en-AU"/>
              </w:rPr>
            </w:pPr>
            <w:r w:rsidRPr="008A2900">
              <w:rPr>
                <w:rFonts w:eastAsia="Times New Roman" w:cstheme="minorHAnsi"/>
                <w:b/>
                <w:bCs/>
                <w:color w:val="FFFFFF" w:themeColor="background1"/>
                <w:sz w:val="20"/>
                <w:szCs w:val="20"/>
                <w:lang w:val="en-US" w:eastAsia="en-AU"/>
              </w:rPr>
              <w:t>Breakdown of funds spent</w:t>
            </w:r>
          </w:p>
        </w:tc>
      </w:tr>
      <w:tr w:rsidR="003B0CC2" w:rsidRPr="008A2900" w14:paraId="1716A6FB" w14:textId="77777777" w:rsidTr="00405CF6">
        <w:trPr>
          <w:trHeight w:val="291"/>
        </w:trPr>
        <w:tc>
          <w:tcPr>
            <w:tcW w:w="3065" w:type="dxa"/>
            <w:shd w:val="clear" w:color="auto" w:fill="FFFFFF"/>
            <w:tcMar>
              <w:top w:w="0" w:type="dxa"/>
              <w:left w:w="108" w:type="dxa"/>
              <w:bottom w:w="0" w:type="dxa"/>
              <w:right w:w="108" w:type="dxa"/>
            </w:tcMar>
            <w:hideMark/>
          </w:tcPr>
          <w:p w14:paraId="7A82C0BD"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Public art</w:t>
            </w:r>
          </w:p>
        </w:tc>
        <w:tc>
          <w:tcPr>
            <w:tcW w:w="1151" w:type="dxa"/>
            <w:shd w:val="clear" w:color="auto" w:fill="FFFFFF"/>
            <w:tcMar>
              <w:top w:w="0" w:type="dxa"/>
              <w:left w:w="108" w:type="dxa"/>
              <w:bottom w:w="0" w:type="dxa"/>
              <w:right w:w="108" w:type="dxa"/>
            </w:tcMar>
            <w:hideMark/>
          </w:tcPr>
          <w:p w14:paraId="05291CE8"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$31,500</w:t>
            </w:r>
          </w:p>
        </w:tc>
        <w:tc>
          <w:tcPr>
            <w:tcW w:w="5181" w:type="dxa"/>
            <w:shd w:val="clear" w:color="auto" w:fill="FFFFFF"/>
            <w:tcMar>
              <w:top w:w="0" w:type="dxa"/>
              <w:left w:w="108" w:type="dxa"/>
              <w:bottom w:w="0" w:type="dxa"/>
              <w:right w:w="108" w:type="dxa"/>
            </w:tcMar>
            <w:hideMark/>
          </w:tcPr>
          <w:p w14:paraId="1546A8B5" w14:textId="77777777" w:rsidR="003B0CC2" w:rsidRPr="008A2900" w:rsidRDefault="003B0CC2" w:rsidP="008A6E67">
            <w:pPr>
              <w:numPr>
                <w:ilvl w:val="0"/>
                <w:numId w:val="23"/>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 x $10,000 grant</w:t>
            </w:r>
          </w:p>
          <w:p w14:paraId="52C2D29D" w14:textId="77777777" w:rsidR="003B0CC2" w:rsidRPr="008A2900" w:rsidRDefault="003B0CC2" w:rsidP="008A6E67">
            <w:pPr>
              <w:numPr>
                <w:ilvl w:val="0"/>
                <w:numId w:val="23"/>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$1,500 promotion (included in grant funding agreement with artist)</w:t>
            </w:r>
          </w:p>
        </w:tc>
      </w:tr>
      <w:tr w:rsidR="003B0CC2" w:rsidRPr="008A2900" w14:paraId="4E5831C7" w14:textId="77777777" w:rsidTr="00405CF6">
        <w:trPr>
          <w:trHeight w:val="291"/>
        </w:trPr>
        <w:tc>
          <w:tcPr>
            <w:tcW w:w="3065" w:type="dxa"/>
            <w:shd w:val="clear" w:color="auto" w:fill="FFFFFF"/>
            <w:tcMar>
              <w:top w:w="0" w:type="dxa"/>
              <w:left w:w="108" w:type="dxa"/>
              <w:bottom w:w="0" w:type="dxa"/>
              <w:right w:w="108" w:type="dxa"/>
            </w:tcMar>
            <w:hideMark/>
          </w:tcPr>
          <w:p w14:paraId="5B10ABC5"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Heat Safe Collateral and communications</w:t>
            </w:r>
          </w:p>
        </w:tc>
        <w:tc>
          <w:tcPr>
            <w:tcW w:w="1151" w:type="dxa"/>
            <w:shd w:val="clear" w:color="auto" w:fill="FFFFFF"/>
            <w:tcMar>
              <w:top w:w="0" w:type="dxa"/>
              <w:left w:w="108" w:type="dxa"/>
              <w:bottom w:w="0" w:type="dxa"/>
              <w:right w:w="108" w:type="dxa"/>
            </w:tcMar>
            <w:hideMark/>
          </w:tcPr>
          <w:p w14:paraId="299A9470"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$12,000</w:t>
            </w:r>
          </w:p>
        </w:tc>
        <w:tc>
          <w:tcPr>
            <w:tcW w:w="5181" w:type="dxa"/>
            <w:shd w:val="clear" w:color="auto" w:fill="FFFFFF"/>
            <w:tcMar>
              <w:top w:w="0" w:type="dxa"/>
              <w:left w:w="108" w:type="dxa"/>
              <w:bottom w:w="0" w:type="dxa"/>
              <w:right w:w="108" w:type="dxa"/>
            </w:tcMar>
            <w:hideMark/>
          </w:tcPr>
          <w:p w14:paraId="2A3D476F" w14:textId="77777777" w:rsidR="003B0CC2" w:rsidRPr="008A2900" w:rsidRDefault="003B0CC2" w:rsidP="008A6E67">
            <w:pPr>
              <w:numPr>
                <w:ilvl w:val="0"/>
                <w:numId w:val="24"/>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$3,000 design fees</w:t>
            </w:r>
          </w:p>
          <w:p w14:paraId="0BEA3063" w14:textId="77777777" w:rsidR="003B0CC2" w:rsidRPr="008A2900" w:rsidRDefault="003B0CC2" w:rsidP="008A6E67">
            <w:pPr>
              <w:numPr>
                <w:ilvl w:val="0"/>
                <w:numId w:val="24"/>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$3,000 translation fees</w:t>
            </w:r>
          </w:p>
          <w:p w14:paraId="324F0F3F" w14:textId="77777777" w:rsidR="003B0CC2" w:rsidRPr="008A2900" w:rsidRDefault="003B0CC2" w:rsidP="008A6E67">
            <w:pPr>
              <w:numPr>
                <w:ilvl w:val="0"/>
                <w:numId w:val="24"/>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$3,000 printing</w:t>
            </w:r>
          </w:p>
          <w:p w14:paraId="1E08B017" w14:textId="77777777" w:rsidR="003B0CC2" w:rsidRPr="008A2900" w:rsidRDefault="003B0CC2" w:rsidP="008A6E67">
            <w:pPr>
              <w:numPr>
                <w:ilvl w:val="0"/>
                <w:numId w:val="24"/>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$3,000 targeted communications and promotion</w:t>
            </w:r>
          </w:p>
        </w:tc>
      </w:tr>
      <w:tr w:rsidR="003B0CC2" w:rsidRPr="008A2900" w14:paraId="7DB61ED5" w14:textId="77777777" w:rsidTr="00405CF6">
        <w:trPr>
          <w:trHeight w:val="291"/>
        </w:trPr>
        <w:tc>
          <w:tcPr>
            <w:tcW w:w="3065" w:type="dxa"/>
            <w:shd w:val="clear" w:color="auto" w:fill="FFFFFF"/>
            <w:tcMar>
              <w:top w:w="0" w:type="dxa"/>
              <w:left w:w="108" w:type="dxa"/>
              <w:bottom w:w="0" w:type="dxa"/>
              <w:right w:w="108" w:type="dxa"/>
            </w:tcMar>
            <w:hideMark/>
          </w:tcPr>
          <w:p w14:paraId="287A8DD0"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Cool Kits + outreach</w:t>
            </w:r>
          </w:p>
        </w:tc>
        <w:tc>
          <w:tcPr>
            <w:tcW w:w="1151" w:type="dxa"/>
            <w:shd w:val="clear" w:color="auto" w:fill="FFFFFF"/>
            <w:tcMar>
              <w:top w:w="0" w:type="dxa"/>
              <w:left w:w="108" w:type="dxa"/>
              <w:bottom w:w="0" w:type="dxa"/>
              <w:right w:w="108" w:type="dxa"/>
            </w:tcMar>
            <w:hideMark/>
          </w:tcPr>
          <w:p w14:paraId="009F3B55"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$32,500</w:t>
            </w:r>
          </w:p>
        </w:tc>
        <w:tc>
          <w:tcPr>
            <w:tcW w:w="5181" w:type="dxa"/>
            <w:shd w:val="clear" w:color="auto" w:fill="FFFFFF"/>
            <w:tcMar>
              <w:top w:w="0" w:type="dxa"/>
              <w:left w:w="108" w:type="dxa"/>
              <w:bottom w:w="0" w:type="dxa"/>
              <w:right w:w="108" w:type="dxa"/>
            </w:tcMar>
            <w:hideMark/>
          </w:tcPr>
          <w:p w14:paraId="77B3EC64" w14:textId="77777777" w:rsidR="003B0CC2" w:rsidRPr="008A2900" w:rsidRDefault="003B0CC2" w:rsidP="008A6E67">
            <w:pPr>
              <w:numPr>
                <w:ilvl w:val="0"/>
                <w:numId w:val="25"/>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$31,000 on Cool Kit items</w:t>
            </w:r>
          </w:p>
          <w:p w14:paraId="4C80A13A" w14:textId="77777777" w:rsidR="003B0CC2" w:rsidRPr="008A2900" w:rsidRDefault="003B0CC2" w:rsidP="008A6E67">
            <w:pPr>
              <w:numPr>
                <w:ilvl w:val="0"/>
                <w:numId w:val="25"/>
              </w:numPr>
              <w:spacing w:before="100" w:beforeAutospacing="1" w:after="0" w:line="224" w:lineRule="atLeast"/>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$1,500 on other outreach items</w:t>
            </w:r>
          </w:p>
        </w:tc>
      </w:tr>
      <w:tr w:rsidR="003B0CC2" w:rsidRPr="008A2900" w14:paraId="3500F1D6" w14:textId="77777777" w:rsidTr="00405CF6">
        <w:trPr>
          <w:trHeight w:val="291"/>
        </w:trPr>
        <w:tc>
          <w:tcPr>
            <w:tcW w:w="3065" w:type="dxa"/>
            <w:shd w:val="clear" w:color="auto" w:fill="FFFFFF"/>
            <w:tcMar>
              <w:top w:w="0" w:type="dxa"/>
              <w:left w:w="108" w:type="dxa"/>
              <w:bottom w:w="0" w:type="dxa"/>
              <w:right w:w="108" w:type="dxa"/>
            </w:tcMar>
            <w:hideMark/>
          </w:tcPr>
          <w:p w14:paraId="4EC9DFBE"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Heat Smart Sessions</w:t>
            </w:r>
          </w:p>
        </w:tc>
        <w:tc>
          <w:tcPr>
            <w:tcW w:w="1151" w:type="dxa"/>
            <w:shd w:val="clear" w:color="auto" w:fill="FFFFFF"/>
            <w:tcMar>
              <w:top w:w="0" w:type="dxa"/>
              <w:left w:w="108" w:type="dxa"/>
              <w:bottom w:w="0" w:type="dxa"/>
              <w:right w:w="108" w:type="dxa"/>
            </w:tcMar>
            <w:hideMark/>
          </w:tcPr>
          <w:p w14:paraId="31995A5C"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w:t>
            </w:r>
          </w:p>
        </w:tc>
        <w:tc>
          <w:tcPr>
            <w:tcW w:w="5181" w:type="dxa"/>
            <w:shd w:val="clear" w:color="auto" w:fill="FFFFFF"/>
            <w:tcMar>
              <w:top w:w="0" w:type="dxa"/>
              <w:left w:w="108" w:type="dxa"/>
              <w:bottom w:w="0" w:type="dxa"/>
              <w:right w:w="108" w:type="dxa"/>
            </w:tcMar>
            <w:hideMark/>
          </w:tcPr>
          <w:p w14:paraId="632C4932"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In-kind contribution</w:t>
            </w:r>
          </w:p>
        </w:tc>
      </w:tr>
      <w:tr w:rsidR="003B0CC2" w:rsidRPr="008A2900" w14:paraId="2A57DA18" w14:textId="77777777" w:rsidTr="00405CF6">
        <w:trPr>
          <w:trHeight w:val="291"/>
        </w:trPr>
        <w:tc>
          <w:tcPr>
            <w:tcW w:w="3065" w:type="dxa"/>
            <w:shd w:val="clear" w:color="auto" w:fill="FFFFFF"/>
            <w:tcMar>
              <w:top w:w="0" w:type="dxa"/>
              <w:left w:w="108" w:type="dxa"/>
              <w:bottom w:w="0" w:type="dxa"/>
              <w:right w:w="108" w:type="dxa"/>
            </w:tcMar>
            <w:hideMark/>
          </w:tcPr>
          <w:p w14:paraId="004A5D16"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Creative Engagement – The Adaptation Game</w:t>
            </w:r>
          </w:p>
        </w:tc>
        <w:tc>
          <w:tcPr>
            <w:tcW w:w="1151" w:type="dxa"/>
            <w:shd w:val="clear" w:color="auto" w:fill="FFFFFF"/>
            <w:tcMar>
              <w:top w:w="0" w:type="dxa"/>
              <w:left w:w="108" w:type="dxa"/>
              <w:bottom w:w="0" w:type="dxa"/>
              <w:right w:w="108" w:type="dxa"/>
            </w:tcMar>
            <w:hideMark/>
          </w:tcPr>
          <w:p w14:paraId="3FE1CD43"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$19,000</w:t>
            </w:r>
          </w:p>
        </w:tc>
        <w:tc>
          <w:tcPr>
            <w:tcW w:w="5181" w:type="dxa"/>
            <w:shd w:val="clear" w:color="auto" w:fill="FFFFFF"/>
            <w:tcMar>
              <w:top w:w="0" w:type="dxa"/>
              <w:left w:w="108" w:type="dxa"/>
              <w:bottom w:w="0" w:type="dxa"/>
              <w:right w:w="108" w:type="dxa"/>
            </w:tcMar>
            <w:hideMark/>
          </w:tcPr>
          <w:p w14:paraId="548C6CFD" w14:textId="77777777" w:rsidR="003B0CC2" w:rsidRPr="008A2900" w:rsidRDefault="003B0CC2" w:rsidP="008A6E67">
            <w:pPr>
              <w:numPr>
                <w:ilvl w:val="0"/>
                <w:numId w:val="26"/>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xml:space="preserve">$10,000 Phase 1 </w:t>
            </w:r>
            <w:proofErr w:type="spellStart"/>
            <w:r w:rsidRPr="008A2900">
              <w:rPr>
                <w:rFonts w:eastAsia="Times New Roman" w:cstheme="minorHAnsi"/>
                <w:color w:val="222222"/>
                <w:sz w:val="20"/>
                <w:szCs w:val="20"/>
                <w:lang w:val="en-US" w:eastAsia="en-AU"/>
              </w:rPr>
              <w:t>localisation</w:t>
            </w:r>
            <w:proofErr w:type="spellEnd"/>
          </w:p>
          <w:p w14:paraId="2A3E127C" w14:textId="77777777" w:rsidR="003B0CC2" w:rsidRPr="008A2900" w:rsidRDefault="003B0CC2" w:rsidP="008A6E67">
            <w:pPr>
              <w:numPr>
                <w:ilvl w:val="0"/>
                <w:numId w:val="26"/>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$9,000 Phase 2 rollout</w:t>
            </w:r>
          </w:p>
        </w:tc>
      </w:tr>
      <w:tr w:rsidR="003B0CC2" w:rsidRPr="008A2900" w14:paraId="604146EE" w14:textId="77777777" w:rsidTr="00405CF6">
        <w:trPr>
          <w:trHeight w:val="291"/>
        </w:trPr>
        <w:tc>
          <w:tcPr>
            <w:tcW w:w="3065" w:type="dxa"/>
            <w:shd w:val="clear" w:color="auto" w:fill="FFFFFF"/>
            <w:tcMar>
              <w:top w:w="0" w:type="dxa"/>
              <w:left w:w="108" w:type="dxa"/>
              <w:bottom w:w="0" w:type="dxa"/>
              <w:right w:w="108" w:type="dxa"/>
            </w:tcMar>
            <w:hideMark/>
          </w:tcPr>
          <w:p w14:paraId="0756834B"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Cool Places in Libraries/Pools</w:t>
            </w:r>
          </w:p>
        </w:tc>
        <w:tc>
          <w:tcPr>
            <w:tcW w:w="1151" w:type="dxa"/>
            <w:shd w:val="clear" w:color="auto" w:fill="FFFFFF"/>
            <w:tcMar>
              <w:top w:w="0" w:type="dxa"/>
              <w:left w:w="108" w:type="dxa"/>
              <w:bottom w:w="0" w:type="dxa"/>
              <w:right w:w="108" w:type="dxa"/>
            </w:tcMar>
            <w:hideMark/>
          </w:tcPr>
          <w:p w14:paraId="1CF78D0B"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$10,000</w:t>
            </w:r>
          </w:p>
        </w:tc>
        <w:tc>
          <w:tcPr>
            <w:tcW w:w="5181" w:type="dxa"/>
            <w:shd w:val="clear" w:color="auto" w:fill="FFFFFF"/>
            <w:tcMar>
              <w:top w:w="0" w:type="dxa"/>
              <w:left w:w="108" w:type="dxa"/>
              <w:bottom w:w="0" w:type="dxa"/>
              <w:right w:w="108" w:type="dxa"/>
            </w:tcMar>
            <w:hideMark/>
          </w:tcPr>
          <w:p w14:paraId="5FEAACB2" w14:textId="77777777" w:rsidR="003B0CC2" w:rsidRPr="008A2900" w:rsidRDefault="003B0CC2" w:rsidP="008A6E67">
            <w:pPr>
              <w:numPr>
                <w:ilvl w:val="0"/>
                <w:numId w:val="27"/>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$6,500 Library Services</w:t>
            </w:r>
          </w:p>
          <w:p w14:paraId="48F0105D" w14:textId="77777777" w:rsidR="003B0CC2" w:rsidRPr="008A2900" w:rsidRDefault="003B0CC2" w:rsidP="008A6E67">
            <w:pPr>
              <w:numPr>
                <w:ilvl w:val="0"/>
                <w:numId w:val="27"/>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$2,500 Pools</w:t>
            </w:r>
          </w:p>
          <w:p w14:paraId="3CB0A89C" w14:textId="77777777" w:rsidR="003B0CC2" w:rsidRPr="008A2900" w:rsidRDefault="003B0CC2" w:rsidP="008A6E67">
            <w:pPr>
              <w:numPr>
                <w:ilvl w:val="0"/>
                <w:numId w:val="27"/>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$1000 equipment</w:t>
            </w:r>
          </w:p>
        </w:tc>
      </w:tr>
      <w:tr w:rsidR="003B0CC2" w:rsidRPr="008A2900" w14:paraId="6819FFE4" w14:textId="77777777" w:rsidTr="00405CF6">
        <w:trPr>
          <w:trHeight w:val="291"/>
        </w:trPr>
        <w:tc>
          <w:tcPr>
            <w:tcW w:w="3065" w:type="dxa"/>
            <w:shd w:val="clear" w:color="auto" w:fill="FFFFFF"/>
            <w:tcMar>
              <w:top w:w="0" w:type="dxa"/>
              <w:left w:w="108" w:type="dxa"/>
              <w:bottom w:w="0" w:type="dxa"/>
              <w:right w:w="108" w:type="dxa"/>
            </w:tcMar>
            <w:hideMark/>
          </w:tcPr>
          <w:p w14:paraId="434B05A2"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Community Cool Places</w:t>
            </w:r>
          </w:p>
        </w:tc>
        <w:tc>
          <w:tcPr>
            <w:tcW w:w="1151" w:type="dxa"/>
            <w:shd w:val="clear" w:color="auto" w:fill="FFFFFF"/>
            <w:tcMar>
              <w:top w:w="0" w:type="dxa"/>
              <w:left w:w="108" w:type="dxa"/>
              <w:bottom w:w="0" w:type="dxa"/>
              <w:right w:w="108" w:type="dxa"/>
            </w:tcMar>
            <w:hideMark/>
          </w:tcPr>
          <w:p w14:paraId="3023E448"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$29,500</w:t>
            </w:r>
          </w:p>
        </w:tc>
        <w:tc>
          <w:tcPr>
            <w:tcW w:w="5181" w:type="dxa"/>
            <w:shd w:val="clear" w:color="auto" w:fill="FFFFFF"/>
            <w:tcMar>
              <w:top w:w="0" w:type="dxa"/>
              <w:left w:w="108" w:type="dxa"/>
              <w:bottom w:w="0" w:type="dxa"/>
              <w:right w:w="108" w:type="dxa"/>
            </w:tcMar>
            <w:hideMark/>
          </w:tcPr>
          <w:p w14:paraId="6BF95C1F" w14:textId="77777777" w:rsidR="003B0CC2" w:rsidRPr="008A2900" w:rsidRDefault="003B0CC2" w:rsidP="008A6E67">
            <w:pPr>
              <w:numPr>
                <w:ilvl w:val="0"/>
                <w:numId w:val="28"/>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xml:space="preserve">$14,000 in grants to Community </w:t>
            </w:r>
            <w:proofErr w:type="spellStart"/>
            <w:r w:rsidRPr="008A2900">
              <w:rPr>
                <w:rFonts w:eastAsia="Times New Roman" w:cstheme="minorHAnsi"/>
                <w:color w:val="222222"/>
                <w:sz w:val="20"/>
                <w:szCs w:val="20"/>
                <w:lang w:val="en-US" w:eastAsia="en-AU"/>
              </w:rPr>
              <w:t>Organisations</w:t>
            </w:r>
            <w:proofErr w:type="spellEnd"/>
          </w:p>
          <w:p w14:paraId="584FF36B" w14:textId="77777777" w:rsidR="003B0CC2" w:rsidRPr="008A2900" w:rsidRDefault="003B0CC2" w:rsidP="008A6E67">
            <w:pPr>
              <w:numPr>
                <w:ilvl w:val="0"/>
                <w:numId w:val="28"/>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xml:space="preserve">$12,500 to </w:t>
            </w:r>
            <w:proofErr w:type="spellStart"/>
            <w:r w:rsidRPr="008A2900">
              <w:rPr>
                <w:rFonts w:eastAsia="Times New Roman" w:cstheme="minorHAnsi"/>
                <w:color w:val="222222"/>
                <w:sz w:val="20"/>
                <w:szCs w:val="20"/>
                <w:lang w:val="en-US" w:eastAsia="en-AU"/>
              </w:rPr>
              <w:t>Cohealth</w:t>
            </w:r>
            <w:proofErr w:type="spellEnd"/>
            <w:r w:rsidRPr="008A2900">
              <w:rPr>
                <w:rFonts w:eastAsia="Times New Roman" w:cstheme="minorHAnsi"/>
                <w:color w:val="222222"/>
                <w:sz w:val="20"/>
                <w:szCs w:val="20"/>
                <w:lang w:val="en-US" w:eastAsia="en-AU"/>
              </w:rPr>
              <w:t xml:space="preserve"> (includes $5,000 contribution from </w:t>
            </w:r>
            <w:proofErr w:type="gramStart"/>
            <w:r w:rsidRPr="008A2900">
              <w:rPr>
                <w:rFonts w:eastAsia="Times New Roman" w:cstheme="minorHAnsi"/>
                <w:color w:val="222222"/>
                <w:sz w:val="20"/>
                <w:szCs w:val="20"/>
                <w:lang w:val="en-US" w:eastAsia="en-AU"/>
              </w:rPr>
              <w:t>Homes</w:t>
            </w:r>
            <w:proofErr w:type="gramEnd"/>
            <w:r w:rsidRPr="008A2900">
              <w:rPr>
                <w:rFonts w:eastAsia="Times New Roman" w:cstheme="minorHAnsi"/>
                <w:color w:val="222222"/>
                <w:sz w:val="20"/>
                <w:szCs w:val="20"/>
                <w:lang w:val="en-US" w:eastAsia="en-AU"/>
              </w:rPr>
              <w:t xml:space="preserve"> Melbourne branch)</w:t>
            </w:r>
          </w:p>
          <w:p w14:paraId="0E3A27EA" w14:textId="77777777" w:rsidR="003B0CC2" w:rsidRPr="008A2900" w:rsidRDefault="003B0CC2" w:rsidP="008A6E67">
            <w:pPr>
              <w:numPr>
                <w:ilvl w:val="0"/>
                <w:numId w:val="28"/>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$3,000 ancillary supplies/equipment</w:t>
            </w:r>
          </w:p>
        </w:tc>
      </w:tr>
      <w:tr w:rsidR="003B0CC2" w:rsidRPr="008A2900" w14:paraId="356104BD" w14:textId="77777777" w:rsidTr="00405CF6">
        <w:trPr>
          <w:trHeight w:val="291"/>
        </w:trPr>
        <w:tc>
          <w:tcPr>
            <w:tcW w:w="3065" w:type="dxa"/>
            <w:shd w:val="clear" w:color="auto" w:fill="FFFFFF"/>
            <w:tcMar>
              <w:top w:w="0" w:type="dxa"/>
              <w:left w:w="108" w:type="dxa"/>
              <w:bottom w:w="0" w:type="dxa"/>
              <w:right w:w="108" w:type="dxa"/>
            </w:tcMar>
            <w:hideMark/>
          </w:tcPr>
          <w:p w14:paraId="487ABD65"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Physical Interventions</w:t>
            </w:r>
          </w:p>
        </w:tc>
        <w:tc>
          <w:tcPr>
            <w:tcW w:w="1151" w:type="dxa"/>
            <w:shd w:val="clear" w:color="auto" w:fill="FFFFFF"/>
            <w:tcMar>
              <w:top w:w="0" w:type="dxa"/>
              <w:left w:w="108" w:type="dxa"/>
              <w:bottom w:w="0" w:type="dxa"/>
              <w:right w:w="108" w:type="dxa"/>
            </w:tcMar>
            <w:hideMark/>
          </w:tcPr>
          <w:p w14:paraId="27C0B74A"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$114,500</w:t>
            </w:r>
          </w:p>
        </w:tc>
        <w:tc>
          <w:tcPr>
            <w:tcW w:w="5181" w:type="dxa"/>
            <w:shd w:val="clear" w:color="auto" w:fill="FFFFFF"/>
            <w:tcMar>
              <w:top w:w="0" w:type="dxa"/>
              <w:left w:w="108" w:type="dxa"/>
              <w:bottom w:w="0" w:type="dxa"/>
              <w:right w:w="108" w:type="dxa"/>
            </w:tcMar>
            <w:hideMark/>
          </w:tcPr>
          <w:p w14:paraId="2744656E" w14:textId="77777777" w:rsidR="003B0CC2" w:rsidRPr="008A2900" w:rsidRDefault="003B0CC2" w:rsidP="008A6E67">
            <w:pPr>
              <w:numPr>
                <w:ilvl w:val="0"/>
                <w:numId w:val="29"/>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$67,000 shade infrastructure</w:t>
            </w:r>
          </w:p>
          <w:p w14:paraId="05F3F4BF" w14:textId="77777777" w:rsidR="003B0CC2" w:rsidRPr="008A2900" w:rsidRDefault="003B0CC2" w:rsidP="008A6E67">
            <w:pPr>
              <w:numPr>
                <w:ilvl w:val="0"/>
                <w:numId w:val="29"/>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$4,500 microclimate sensor</w:t>
            </w:r>
          </w:p>
          <w:p w14:paraId="7B00F74F" w14:textId="77777777" w:rsidR="003B0CC2" w:rsidRPr="008A2900" w:rsidRDefault="003B0CC2" w:rsidP="008A6E67">
            <w:pPr>
              <w:numPr>
                <w:ilvl w:val="0"/>
                <w:numId w:val="29"/>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lastRenderedPageBreak/>
              <w:t>$5,500 RMIT design studio</w:t>
            </w:r>
          </w:p>
          <w:p w14:paraId="6F1C8D2E" w14:textId="77777777" w:rsidR="003B0CC2" w:rsidRPr="008A2900" w:rsidRDefault="003B0CC2" w:rsidP="008A6E67">
            <w:pPr>
              <w:numPr>
                <w:ilvl w:val="0"/>
                <w:numId w:val="29"/>
              </w:numPr>
              <w:spacing w:before="100" w:beforeAutospacing="1"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$37,500 RMIT research</w:t>
            </w:r>
          </w:p>
        </w:tc>
      </w:tr>
      <w:tr w:rsidR="003B0CC2" w:rsidRPr="008A2900" w14:paraId="3A1884F5" w14:textId="77777777" w:rsidTr="00405CF6">
        <w:trPr>
          <w:trHeight w:val="291"/>
        </w:trPr>
        <w:tc>
          <w:tcPr>
            <w:tcW w:w="3065" w:type="dxa"/>
            <w:shd w:val="clear" w:color="auto" w:fill="FFFFFF"/>
            <w:tcMar>
              <w:top w:w="0" w:type="dxa"/>
              <w:left w:w="108" w:type="dxa"/>
              <w:bottom w:w="0" w:type="dxa"/>
              <w:right w:w="108" w:type="dxa"/>
            </w:tcMar>
            <w:hideMark/>
          </w:tcPr>
          <w:p w14:paraId="65FF9735" w14:textId="77777777" w:rsidR="003B0CC2" w:rsidRPr="008A2900" w:rsidRDefault="003B0CC2" w:rsidP="003B0CC2">
            <w:pPr>
              <w:spacing w:before="0" w:after="0" w:line="240" w:lineRule="auto"/>
              <w:rPr>
                <w:rFonts w:eastAsia="Times New Roman" w:cstheme="minorHAnsi"/>
                <w:color w:val="222222"/>
                <w:sz w:val="20"/>
                <w:szCs w:val="20"/>
                <w:lang w:eastAsia="en-AU"/>
              </w:rPr>
            </w:pPr>
            <w:proofErr w:type="spellStart"/>
            <w:r w:rsidRPr="008A2900">
              <w:rPr>
                <w:rFonts w:eastAsia="Times New Roman" w:cstheme="minorHAnsi"/>
                <w:color w:val="222222"/>
                <w:sz w:val="20"/>
                <w:szCs w:val="20"/>
                <w:lang w:val="en-US" w:eastAsia="en-AU"/>
              </w:rPr>
              <w:lastRenderedPageBreak/>
              <w:t>HeatSens</w:t>
            </w:r>
            <w:proofErr w:type="spellEnd"/>
            <w:r w:rsidRPr="008A2900">
              <w:rPr>
                <w:rFonts w:eastAsia="Times New Roman" w:cstheme="minorHAnsi"/>
                <w:color w:val="222222"/>
                <w:sz w:val="20"/>
                <w:szCs w:val="20"/>
                <w:lang w:val="en-US" w:eastAsia="en-AU"/>
              </w:rPr>
              <w:t xml:space="preserve"> technology pilot</w:t>
            </w:r>
          </w:p>
        </w:tc>
        <w:tc>
          <w:tcPr>
            <w:tcW w:w="1151" w:type="dxa"/>
            <w:shd w:val="clear" w:color="auto" w:fill="FFFFFF"/>
            <w:tcMar>
              <w:top w:w="0" w:type="dxa"/>
              <w:left w:w="108" w:type="dxa"/>
              <w:bottom w:w="0" w:type="dxa"/>
              <w:right w:w="108" w:type="dxa"/>
            </w:tcMar>
            <w:hideMark/>
          </w:tcPr>
          <w:p w14:paraId="1958B036"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$35,000</w:t>
            </w:r>
          </w:p>
        </w:tc>
        <w:tc>
          <w:tcPr>
            <w:tcW w:w="5181" w:type="dxa"/>
            <w:shd w:val="clear" w:color="auto" w:fill="FFFFFF"/>
            <w:tcMar>
              <w:top w:w="0" w:type="dxa"/>
              <w:left w:w="108" w:type="dxa"/>
              <w:bottom w:w="0" w:type="dxa"/>
              <w:right w:w="108" w:type="dxa"/>
            </w:tcMar>
            <w:hideMark/>
          </w:tcPr>
          <w:p w14:paraId="7A6CC6EE"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xml:space="preserve">Fees for </w:t>
            </w:r>
            <w:proofErr w:type="spellStart"/>
            <w:r w:rsidRPr="008A2900">
              <w:rPr>
                <w:rFonts w:eastAsia="Times New Roman" w:cstheme="minorHAnsi"/>
                <w:color w:val="222222"/>
                <w:sz w:val="20"/>
                <w:szCs w:val="20"/>
                <w:lang w:val="en-US" w:eastAsia="en-AU"/>
              </w:rPr>
              <w:t>HeatSens</w:t>
            </w:r>
            <w:proofErr w:type="spellEnd"/>
            <w:r w:rsidRPr="008A2900">
              <w:rPr>
                <w:rFonts w:eastAsia="Times New Roman" w:cstheme="minorHAnsi"/>
                <w:color w:val="222222"/>
                <w:sz w:val="20"/>
                <w:szCs w:val="20"/>
                <w:lang w:val="en-US" w:eastAsia="en-AU"/>
              </w:rPr>
              <w:t xml:space="preserve"> risk tool</w:t>
            </w:r>
          </w:p>
        </w:tc>
      </w:tr>
      <w:tr w:rsidR="003B0CC2" w:rsidRPr="008A2900" w14:paraId="7ED81570" w14:textId="77777777" w:rsidTr="00405CF6">
        <w:trPr>
          <w:trHeight w:val="291"/>
        </w:trPr>
        <w:tc>
          <w:tcPr>
            <w:tcW w:w="3065" w:type="dxa"/>
            <w:shd w:val="clear" w:color="auto" w:fill="FFFFFF"/>
            <w:tcMar>
              <w:top w:w="0" w:type="dxa"/>
              <w:left w:w="108" w:type="dxa"/>
              <w:bottom w:w="0" w:type="dxa"/>
              <w:right w:w="108" w:type="dxa"/>
            </w:tcMar>
            <w:hideMark/>
          </w:tcPr>
          <w:p w14:paraId="59B18571"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Evaluation report</w:t>
            </w:r>
          </w:p>
        </w:tc>
        <w:tc>
          <w:tcPr>
            <w:tcW w:w="1151" w:type="dxa"/>
            <w:shd w:val="clear" w:color="auto" w:fill="FFFFFF"/>
            <w:tcMar>
              <w:top w:w="0" w:type="dxa"/>
              <w:left w:w="108" w:type="dxa"/>
              <w:bottom w:w="0" w:type="dxa"/>
              <w:right w:w="108" w:type="dxa"/>
            </w:tcMar>
            <w:hideMark/>
          </w:tcPr>
          <w:p w14:paraId="0A59231C"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$50,000</w:t>
            </w:r>
          </w:p>
        </w:tc>
        <w:tc>
          <w:tcPr>
            <w:tcW w:w="5181" w:type="dxa"/>
            <w:shd w:val="clear" w:color="auto" w:fill="FFFFFF"/>
            <w:tcMar>
              <w:top w:w="0" w:type="dxa"/>
              <w:left w:w="108" w:type="dxa"/>
              <w:bottom w:w="0" w:type="dxa"/>
              <w:right w:w="108" w:type="dxa"/>
            </w:tcMar>
            <w:hideMark/>
          </w:tcPr>
          <w:p w14:paraId="18A4A198"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xml:space="preserve">Consultant fees for data collection, </w:t>
            </w:r>
            <w:proofErr w:type="gramStart"/>
            <w:r w:rsidRPr="008A2900">
              <w:rPr>
                <w:rFonts w:eastAsia="Times New Roman" w:cstheme="minorHAnsi"/>
                <w:color w:val="222222"/>
                <w:sz w:val="20"/>
                <w:szCs w:val="20"/>
                <w:lang w:val="en-US" w:eastAsia="en-AU"/>
              </w:rPr>
              <w:t>analysis</w:t>
            </w:r>
            <w:proofErr w:type="gramEnd"/>
            <w:r w:rsidRPr="008A2900">
              <w:rPr>
                <w:rFonts w:eastAsia="Times New Roman" w:cstheme="minorHAnsi"/>
                <w:color w:val="222222"/>
                <w:sz w:val="20"/>
                <w:szCs w:val="20"/>
                <w:lang w:val="en-US" w:eastAsia="en-AU"/>
              </w:rPr>
              <w:t xml:space="preserve"> and project evaluation</w:t>
            </w:r>
          </w:p>
        </w:tc>
      </w:tr>
      <w:tr w:rsidR="003B0CC2" w:rsidRPr="008A2900" w14:paraId="48428C66" w14:textId="77777777" w:rsidTr="00405CF6">
        <w:trPr>
          <w:trHeight w:val="291"/>
        </w:trPr>
        <w:tc>
          <w:tcPr>
            <w:tcW w:w="3065" w:type="dxa"/>
            <w:shd w:val="clear" w:color="auto" w:fill="FFFFFF"/>
            <w:tcMar>
              <w:top w:w="0" w:type="dxa"/>
              <w:left w:w="108" w:type="dxa"/>
              <w:bottom w:w="0" w:type="dxa"/>
              <w:right w:w="108" w:type="dxa"/>
            </w:tcMar>
            <w:hideMark/>
          </w:tcPr>
          <w:p w14:paraId="42BB65FE"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Heat Lab Coordinator</w:t>
            </w:r>
          </w:p>
        </w:tc>
        <w:tc>
          <w:tcPr>
            <w:tcW w:w="1151" w:type="dxa"/>
            <w:shd w:val="clear" w:color="auto" w:fill="FFFFFF"/>
            <w:tcMar>
              <w:top w:w="0" w:type="dxa"/>
              <w:left w:w="108" w:type="dxa"/>
              <w:bottom w:w="0" w:type="dxa"/>
              <w:right w:w="108" w:type="dxa"/>
            </w:tcMar>
            <w:hideMark/>
          </w:tcPr>
          <w:p w14:paraId="2A44A84D"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$140,000</w:t>
            </w:r>
          </w:p>
        </w:tc>
        <w:tc>
          <w:tcPr>
            <w:tcW w:w="5181" w:type="dxa"/>
            <w:shd w:val="clear" w:color="auto" w:fill="FFFFFF"/>
            <w:tcMar>
              <w:top w:w="0" w:type="dxa"/>
              <w:left w:w="108" w:type="dxa"/>
              <w:bottom w:w="0" w:type="dxa"/>
              <w:right w:w="108" w:type="dxa"/>
            </w:tcMar>
            <w:hideMark/>
          </w:tcPr>
          <w:p w14:paraId="26F96273"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Includes on-costs</w:t>
            </w:r>
          </w:p>
        </w:tc>
      </w:tr>
      <w:tr w:rsidR="003B0CC2" w:rsidRPr="008A2900" w14:paraId="5AE2D969" w14:textId="77777777" w:rsidTr="00405CF6">
        <w:trPr>
          <w:trHeight w:val="291"/>
        </w:trPr>
        <w:tc>
          <w:tcPr>
            <w:tcW w:w="3065" w:type="dxa"/>
            <w:shd w:val="clear" w:color="auto" w:fill="FFFFFF"/>
            <w:tcMar>
              <w:top w:w="0" w:type="dxa"/>
              <w:left w:w="108" w:type="dxa"/>
              <w:bottom w:w="0" w:type="dxa"/>
              <w:right w:w="108" w:type="dxa"/>
            </w:tcMar>
            <w:hideMark/>
          </w:tcPr>
          <w:p w14:paraId="3C110EDB"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b/>
                <w:bCs/>
                <w:color w:val="222222"/>
                <w:sz w:val="20"/>
                <w:szCs w:val="20"/>
                <w:lang w:val="en-US" w:eastAsia="en-AU"/>
              </w:rPr>
              <w:t>Total</w:t>
            </w:r>
          </w:p>
        </w:tc>
        <w:tc>
          <w:tcPr>
            <w:tcW w:w="1151" w:type="dxa"/>
            <w:shd w:val="clear" w:color="auto" w:fill="FFFFFF"/>
            <w:tcMar>
              <w:top w:w="0" w:type="dxa"/>
              <w:left w:w="108" w:type="dxa"/>
              <w:bottom w:w="0" w:type="dxa"/>
              <w:right w:w="108" w:type="dxa"/>
            </w:tcMar>
            <w:hideMark/>
          </w:tcPr>
          <w:p w14:paraId="7573AD50"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b/>
                <w:bCs/>
                <w:color w:val="222222"/>
                <w:sz w:val="20"/>
                <w:szCs w:val="20"/>
                <w:lang w:val="en-US" w:eastAsia="en-AU"/>
              </w:rPr>
              <w:t>$475,500</w:t>
            </w:r>
          </w:p>
        </w:tc>
        <w:tc>
          <w:tcPr>
            <w:tcW w:w="5181" w:type="dxa"/>
            <w:shd w:val="clear" w:color="auto" w:fill="FFFFFF"/>
            <w:tcMar>
              <w:top w:w="0" w:type="dxa"/>
              <w:left w:w="108" w:type="dxa"/>
              <w:bottom w:w="0" w:type="dxa"/>
              <w:right w:w="108" w:type="dxa"/>
            </w:tcMar>
            <w:hideMark/>
          </w:tcPr>
          <w:p w14:paraId="71CCDA62" w14:textId="77777777" w:rsidR="003B0CC2" w:rsidRPr="008A2900" w:rsidRDefault="003B0CC2" w:rsidP="003B0CC2">
            <w:pPr>
              <w:spacing w:before="0" w:after="0" w:line="240" w:lineRule="auto"/>
              <w:rPr>
                <w:rFonts w:eastAsia="Times New Roman" w:cstheme="minorHAnsi"/>
                <w:color w:val="222222"/>
                <w:sz w:val="20"/>
                <w:szCs w:val="20"/>
                <w:lang w:eastAsia="en-AU"/>
              </w:rPr>
            </w:pPr>
            <w:r w:rsidRPr="008A2900">
              <w:rPr>
                <w:rFonts w:eastAsia="Times New Roman" w:cstheme="minorHAnsi"/>
                <w:color w:val="222222"/>
                <w:sz w:val="20"/>
                <w:szCs w:val="20"/>
                <w:lang w:val="en-US" w:eastAsia="en-AU"/>
              </w:rPr>
              <w:t> </w:t>
            </w:r>
          </w:p>
        </w:tc>
      </w:tr>
    </w:tbl>
    <w:p w14:paraId="1543166D" w14:textId="3BA25C48" w:rsidR="00EC5EA5" w:rsidRPr="008A2900" w:rsidRDefault="00EC5EA5" w:rsidP="009804FC">
      <w:pPr>
        <w:tabs>
          <w:tab w:val="left" w:pos="5202"/>
        </w:tabs>
        <w:rPr>
          <w:rFonts w:cstheme="minorHAnsi"/>
        </w:rPr>
      </w:pPr>
    </w:p>
    <w:p w14:paraId="2A453D10" w14:textId="77777777" w:rsidR="00A4569E" w:rsidRPr="008A2900" w:rsidRDefault="00A4569E" w:rsidP="00A4569E">
      <w:pPr>
        <w:rPr>
          <w:rFonts w:cstheme="minorHAnsi"/>
        </w:rPr>
      </w:pPr>
    </w:p>
    <w:p w14:paraId="01F17D0E" w14:textId="77777777" w:rsidR="00A4569E" w:rsidRPr="008A2900" w:rsidRDefault="00A4569E" w:rsidP="00A4569E">
      <w:pPr>
        <w:rPr>
          <w:rFonts w:cstheme="minorHAnsi"/>
        </w:rPr>
      </w:pPr>
    </w:p>
    <w:p w14:paraId="5333529D" w14:textId="067AAFFA" w:rsidR="00A7304E" w:rsidRPr="008A2900" w:rsidRDefault="00A7304E" w:rsidP="00A7304E">
      <w:pPr>
        <w:pStyle w:val="Heading1"/>
        <w:rPr>
          <w:rFonts w:cstheme="minorHAnsi"/>
        </w:rPr>
      </w:pPr>
      <w:bookmarkStart w:id="36" w:name="_Toc174358778"/>
      <w:r w:rsidRPr="008A2900">
        <w:rPr>
          <w:rFonts w:cstheme="minorHAnsi"/>
        </w:rPr>
        <w:lastRenderedPageBreak/>
        <w:t>Sustainability and scalability</w:t>
      </w:r>
      <w:bookmarkEnd w:id="36"/>
    </w:p>
    <w:p w14:paraId="4D7CCBD3" w14:textId="77777777" w:rsidR="008D29F1" w:rsidRPr="008A2900" w:rsidRDefault="008D29F1" w:rsidP="00C77BBA">
      <w:pPr>
        <w:pStyle w:val="Heading2"/>
        <w:rPr>
          <w:rFonts w:cstheme="minorHAnsi"/>
        </w:rPr>
      </w:pPr>
      <w:bookmarkStart w:id="37" w:name="_Toc174358779"/>
      <w:r w:rsidRPr="008A2900">
        <w:rPr>
          <w:rFonts w:cstheme="minorHAnsi"/>
        </w:rPr>
        <w:t>Which interventions can/should be replicated or scaled for future summers and which interventions need adjustments?</w:t>
      </w:r>
      <w:bookmarkEnd w:id="37"/>
    </w:p>
    <w:tbl>
      <w:tblPr>
        <w:tblStyle w:val="LightList-Accent11"/>
        <w:tblW w:w="0" w:type="auto"/>
        <w:tblLook w:val="04A0" w:firstRow="1" w:lastRow="0" w:firstColumn="1" w:lastColumn="0" w:noHBand="0" w:noVBand="1"/>
      </w:tblPr>
      <w:tblGrid>
        <w:gridCol w:w="2230"/>
        <w:gridCol w:w="2229"/>
        <w:gridCol w:w="2229"/>
        <w:gridCol w:w="2227"/>
      </w:tblGrid>
      <w:tr w:rsidR="00697133" w:rsidRPr="008A2900" w14:paraId="0F4AA0A5" w14:textId="77777777" w:rsidTr="00697133">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230" w:type="dxa"/>
          </w:tcPr>
          <w:p w14:paraId="72283DB2" w14:textId="132B3728" w:rsidR="00697133" w:rsidRPr="008A2900" w:rsidRDefault="00697133" w:rsidP="008D29F1">
            <w:pPr>
              <w:rPr>
                <w:rFonts w:cstheme="minorHAnsi"/>
                <w:sz w:val="18"/>
                <w:szCs w:val="18"/>
              </w:rPr>
            </w:pPr>
            <w:r w:rsidRPr="008A2900">
              <w:rPr>
                <w:rFonts w:cstheme="minorHAnsi"/>
                <w:sz w:val="18"/>
                <w:szCs w:val="18"/>
              </w:rPr>
              <w:t>Intervention</w:t>
            </w:r>
          </w:p>
        </w:tc>
        <w:tc>
          <w:tcPr>
            <w:tcW w:w="2229" w:type="dxa"/>
          </w:tcPr>
          <w:p w14:paraId="0CD3D80B" w14:textId="068B7246" w:rsidR="00697133" w:rsidRPr="008A2900" w:rsidRDefault="00697133" w:rsidP="008D29F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Strengths</w:t>
            </w:r>
          </w:p>
        </w:tc>
        <w:tc>
          <w:tcPr>
            <w:tcW w:w="2229" w:type="dxa"/>
          </w:tcPr>
          <w:p w14:paraId="3613D392" w14:textId="60CB6E08" w:rsidR="00697133" w:rsidRPr="008A2900" w:rsidRDefault="00697133" w:rsidP="008D29F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Challenges</w:t>
            </w:r>
          </w:p>
        </w:tc>
        <w:tc>
          <w:tcPr>
            <w:tcW w:w="2227" w:type="dxa"/>
          </w:tcPr>
          <w:p w14:paraId="31A85D02" w14:textId="0F87C25E" w:rsidR="00697133" w:rsidRPr="008A2900" w:rsidRDefault="00697133" w:rsidP="008D29F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Limitations/existing gaps in evidence</w:t>
            </w:r>
          </w:p>
        </w:tc>
      </w:tr>
      <w:tr w:rsidR="00697133" w:rsidRPr="008A2900" w14:paraId="406F3BF6" w14:textId="77777777" w:rsidTr="0069713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30" w:type="dxa"/>
          </w:tcPr>
          <w:p w14:paraId="3D018FD1" w14:textId="5486F830" w:rsidR="00697133" w:rsidRPr="008A2900" w:rsidRDefault="00697133" w:rsidP="008D29F1">
            <w:pPr>
              <w:rPr>
                <w:rFonts w:cstheme="minorHAnsi"/>
                <w:sz w:val="18"/>
                <w:szCs w:val="18"/>
              </w:rPr>
            </w:pPr>
            <w:r w:rsidRPr="008A2900">
              <w:rPr>
                <w:rFonts w:cstheme="minorHAnsi"/>
                <w:sz w:val="18"/>
                <w:szCs w:val="18"/>
              </w:rPr>
              <w:t xml:space="preserve">Heat Safe </w:t>
            </w:r>
            <w:r w:rsidR="008E5265" w:rsidRPr="008A2900">
              <w:rPr>
                <w:rFonts w:cstheme="minorHAnsi"/>
                <w:sz w:val="18"/>
                <w:szCs w:val="18"/>
              </w:rPr>
              <w:t>c</w:t>
            </w:r>
            <w:r w:rsidRPr="008A2900">
              <w:rPr>
                <w:rFonts w:cstheme="minorHAnsi"/>
                <w:sz w:val="18"/>
                <w:szCs w:val="18"/>
              </w:rPr>
              <w:t>ollateral</w:t>
            </w:r>
          </w:p>
        </w:tc>
        <w:tc>
          <w:tcPr>
            <w:tcW w:w="2229" w:type="dxa"/>
          </w:tcPr>
          <w:p w14:paraId="2AAED0E7" w14:textId="1F8E9E9C" w:rsidR="008E5265"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Provides information on </w:t>
            </w:r>
            <w:r w:rsidR="576D586A" w:rsidRPr="008A2900">
              <w:rPr>
                <w:rFonts w:cstheme="minorHAnsi"/>
                <w:sz w:val="18"/>
                <w:szCs w:val="18"/>
              </w:rPr>
              <w:t>C</w:t>
            </w:r>
            <w:r w:rsidR="677FEED4" w:rsidRPr="008A2900">
              <w:rPr>
                <w:rFonts w:cstheme="minorHAnsi"/>
                <w:sz w:val="18"/>
                <w:szCs w:val="18"/>
              </w:rPr>
              <w:t xml:space="preserve">ool </w:t>
            </w:r>
            <w:r w:rsidR="6541DD5D" w:rsidRPr="008A2900">
              <w:rPr>
                <w:rFonts w:cstheme="minorHAnsi"/>
                <w:sz w:val="18"/>
                <w:szCs w:val="18"/>
              </w:rPr>
              <w:t>P</w:t>
            </w:r>
            <w:r w:rsidR="677FEED4" w:rsidRPr="008A2900">
              <w:rPr>
                <w:rFonts w:cstheme="minorHAnsi"/>
                <w:sz w:val="18"/>
                <w:szCs w:val="18"/>
              </w:rPr>
              <w:t>laces</w:t>
            </w:r>
            <w:r w:rsidRPr="008A2900">
              <w:rPr>
                <w:rFonts w:cstheme="minorHAnsi"/>
                <w:sz w:val="18"/>
                <w:szCs w:val="18"/>
              </w:rPr>
              <w:t xml:space="preserve"> and things to do in the city on hot </w:t>
            </w:r>
            <w:proofErr w:type="gramStart"/>
            <w:r w:rsidRPr="008A2900">
              <w:rPr>
                <w:rFonts w:cstheme="minorHAnsi"/>
                <w:sz w:val="18"/>
                <w:szCs w:val="18"/>
              </w:rPr>
              <w:t>days</w:t>
            </w:r>
            <w:proofErr w:type="gramEnd"/>
            <w:r w:rsidRPr="008A2900">
              <w:rPr>
                <w:rFonts w:cstheme="minorHAnsi"/>
                <w:sz w:val="18"/>
                <w:szCs w:val="18"/>
              </w:rPr>
              <w:t xml:space="preserve"> </w:t>
            </w:r>
          </w:p>
          <w:p w14:paraId="11DD1DB6" w14:textId="74578944" w:rsidR="00697133"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Increases awareness of how to stay safe and cool during hot weather </w:t>
            </w:r>
            <w:proofErr w:type="gramStart"/>
            <w:r w:rsidRPr="008A2900">
              <w:rPr>
                <w:rFonts w:cstheme="minorHAnsi"/>
                <w:sz w:val="18"/>
                <w:szCs w:val="18"/>
              </w:rPr>
              <w:t>events</w:t>
            </w:r>
            <w:proofErr w:type="gramEnd"/>
          </w:p>
          <w:p w14:paraId="7FF70F67" w14:textId="6552A79E" w:rsidR="008E5265"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Translated versions are available which increases accessibility for multicultural community members</w:t>
            </w:r>
          </w:p>
        </w:tc>
        <w:tc>
          <w:tcPr>
            <w:tcW w:w="2229" w:type="dxa"/>
          </w:tcPr>
          <w:p w14:paraId="7A33FCDF" w14:textId="77777777" w:rsidR="00697133"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Brochures and tool likely need to be updated every year with new links, locations, maps and </w:t>
            </w:r>
            <w:proofErr w:type="gramStart"/>
            <w:r w:rsidRPr="008A2900">
              <w:rPr>
                <w:rFonts w:cstheme="minorHAnsi"/>
                <w:sz w:val="18"/>
                <w:szCs w:val="18"/>
              </w:rPr>
              <w:t>information</w:t>
            </w:r>
            <w:proofErr w:type="gramEnd"/>
          </w:p>
          <w:p w14:paraId="4416D163" w14:textId="2BC66F11" w:rsidR="008E5265" w:rsidRPr="008A2900" w:rsidRDefault="00895581"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Online</w:t>
            </w:r>
            <w:r w:rsidR="008E5265" w:rsidRPr="008A2900">
              <w:rPr>
                <w:rFonts w:cstheme="minorHAnsi"/>
                <w:sz w:val="18"/>
                <w:szCs w:val="18"/>
              </w:rPr>
              <w:t xml:space="preserve"> promotion is likely not targeting the most vulnerable members of the community (e.g., Senior citizens, visitors, people with English as a second language)</w:t>
            </w:r>
          </w:p>
        </w:tc>
        <w:tc>
          <w:tcPr>
            <w:tcW w:w="2227" w:type="dxa"/>
          </w:tcPr>
          <w:p w14:paraId="3A6B9D41" w14:textId="46C4795D" w:rsidR="00697133"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Only anecdotal feedback received on the usefulness of the brochures</w:t>
            </w:r>
          </w:p>
        </w:tc>
      </w:tr>
      <w:tr w:rsidR="00697133" w:rsidRPr="008A2900" w14:paraId="7FD194C3" w14:textId="77777777" w:rsidTr="00895581">
        <w:trPr>
          <w:trHeight w:val="1831"/>
        </w:trPr>
        <w:tc>
          <w:tcPr>
            <w:cnfStyle w:val="001000000000" w:firstRow="0" w:lastRow="0" w:firstColumn="1" w:lastColumn="0" w:oddVBand="0" w:evenVBand="0" w:oddHBand="0" w:evenHBand="0" w:firstRowFirstColumn="0" w:firstRowLastColumn="0" w:lastRowFirstColumn="0" w:lastRowLastColumn="0"/>
            <w:tcW w:w="2230" w:type="dxa"/>
          </w:tcPr>
          <w:p w14:paraId="065C1CD8" w14:textId="77619C36" w:rsidR="00697133" w:rsidRPr="008A2900" w:rsidRDefault="00697133" w:rsidP="008D29F1">
            <w:pPr>
              <w:rPr>
                <w:rFonts w:cstheme="minorHAnsi"/>
                <w:sz w:val="18"/>
                <w:szCs w:val="18"/>
              </w:rPr>
            </w:pPr>
            <w:r w:rsidRPr="008A2900">
              <w:rPr>
                <w:rFonts w:cstheme="minorHAnsi"/>
                <w:sz w:val="18"/>
                <w:szCs w:val="18"/>
              </w:rPr>
              <w:t>Public Art</w:t>
            </w:r>
          </w:p>
        </w:tc>
        <w:tc>
          <w:tcPr>
            <w:tcW w:w="2229" w:type="dxa"/>
          </w:tcPr>
          <w:p w14:paraId="16CB4118" w14:textId="2540E1FF" w:rsidR="00697133" w:rsidRPr="008A2900" w:rsidRDefault="00697133"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Provides a good opportunity to engage a segment of the community who may be under engaged (younger population) and increase awareness</w:t>
            </w:r>
            <w:r w:rsidR="008E5265" w:rsidRPr="008A2900">
              <w:rPr>
                <w:rFonts w:cstheme="minorHAnsi"/>
                <w:sz w:val="18"/>
                <w:szCs w:val="18"/>
              </w:rPr>
              <w:t xml:space="preserve"> of climate risks</w:t>
            </w:r>
          </w:p>
        </w:tc>
        <w:tc>
          <w:tcPr>
            <w:tcW w:w="2229" w:type="dxa"/>
          </w:tcPr>
          <w:p w14:paraId="3C047323" w14:textId="77777777" w:rsidR="00697133" w:rsidRPr="008A2900" w:rsidRDefault="00697133"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Connection to supporting people on extreme weather days is </w:t>
            </w:r>
            <w:proofErr w:type="gramStart"/>
            <w:r w:rsidRPr="008A2900">
              <w:rPr>
                <w:rFonts w:cstheme="minorHAnsi"/>
                <w:sz w:val="18"/>
                <w:szCs w:val="18"/>
              </w:rPr>
              <w:t>tenuous</w:t>
            </w:r>
            <w:proofErr w:type="gramEnd"/>
          </w:p>
          <w:p w14:paraId="0E8CF928" w14:textId="275BF9DA" w:rsidR="000B15C8" w:rsidRPr="008A2900" w:rsidRDefault="000B15C8"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Longer lead time for planning is required</w:t>
            </w:r>
          </w:p>
        </w:tc>
        <w:tc>
          <w:tcPr>
            <w:tcW w:w="2227" w:type="dxa"/>
          </w:tcPr>
          <w:p w14:paraId="513F394A" w14:textId="3DDD9BB2" w:rsidR="00697133" w:rsidRPr="008A2900" w:rsidRDefault="00697133"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No demonstrable </w:t>
            </w:r>
            <w:r w:rsidR="008E5265" w:rsidRPr="008A2900">
              <w:rPr>
                <w:rFonts w:cstheme="minorHAnsi"/>
                <w:sz w:val="18"/>
                <w:szCs w:val="18"/>
              </w:rPr>
              <w:t xml:space="preserve">evidence or feedback was collected </w:t>
            </w:r>
            <w:r w:rsidRPr="008A2900">
              <w:rPr>
                <w:rFonts w:cstheme="minorHAnsi"/>
                <w:sz w:val="18"/>
                <w:szCs w:val="18"/>
              </w:rPr>
              <w:t>from community members on impact of this intervention</w:t>
            </w:r>
            <w:r w:rsidR="008E5265" w:rsidRPr="008A2900">
              <w:rPr>
                <w:rFonts w:cstheme="minorHAnsi"/>
                <w:sz w:val="18"/>
                <w:szCs w:val="18"/>
              </w:rPr>
              <w:t>.</w:t>
            </w:r>
          </w:p>
        </w:tc>
      </w:tr>
      <w:tr w:rsidR="00697133" w:rsidRPr="008A2900" w14:paraId="52AD721F" w14:textId="77777777" w:rsidTr="0069713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30" w:type="dxa"/>
          </w:tcPr>
          <w:p w14:paraId="2645001E" w14:textId="1FFA9FB3" w:rsidR="00697133" w:rsidRPr="008A2900" w:rsidRDefault="008E5265" w:rsidP="008D29F1">
            <w:pPr>
              <w:rPr>
                <w:rFonts w:cstheme="minorHAnsi"/>
                <w:sz w:val="18"/>
                <w:szCs w:val="18"/>
              </w:rPr>
            </w:pPr>
            <w:r w:rsidRPr="008A2900">
              <w:rPr>
                <w:rFonts w:cstheme="minorHAnsi"/>
                <w:sz w:val="18"/>
                <w:szCs w:val="18"/>
              </w:rPr>
              <w:t>The Adaptation Game</w:t>
            </w:r>
          </w:p>
        </w:tc>
        <w:tc>
          <w:tcPr>
            <w:tcW w:w="2229" w:type="dxa"/>
          </w:tcPr>
          <w:p w14:paraId="402246E8" w14:textId="2A9977EB" w:rsidR="00697133" w:rsidRPr="008A2900" w:rsidRDefault="00B2418B"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Opportunity to engage the community more broadly in thinking about how to manage heat risks</w:t>
            </w:r>
          </w:p>
        </w:tc>
        <w:tc>
          <w:tcPr>
            <w:tcW w:w="2229" w:type="dxa"/>
          </w:tcPr>
          <w:p w14:paraId="7E06FB1C" w14:textId="7CDF2C00" w:rsidR="00697133" w:rsidRPr="008A2900" w:rsidRDefault="00B2418B"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May need to consider how to increase </w:t>
            </w:r>
            <w:r w:rsidR="000B15C8" w:rsidRPr="008A2900">
              <w:rPr>
                <w:rFonts w:cstheme="minorHAnsi"/>
                <w:sz w:val="18"/>
                <w:szCs w:val="18"/>
              </w:rPr>
              <w:t>accessibility</w:t>
            </w:r>
            <w:r w:rsidRPr="008A2900">
              <w:rPr>
                <w:rFonts w:cstheme="minorHAnsi"/>
                <w:sz w:val="18"/>
                <w:szCs w:val="18"/>
              </w:rPr>
              <w:t xml:space="preserve"> of this game so that the most vulnerable members of the community are engaged (e.g., could it be adapted to different languages?)</w:t>
            </w:r>
          </w:p>
        </w:tc>
        <w:tc>
          <w:tcPr>
            <w:tcW w:w="2227" w:type="dxa"/>
          </w:tcPr>
          <w:p w14:paraId="6CDC504A" w14:textId="7A52A6E6" w:rsidR="00697133" w:rsidRPr="008A2900" w:rsidRDefault="008E5265"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Has not yet been rolled out to the broader community</w:t>
            </w:r>
          </w:p>
        </w:tc>
      </w:tr>
      <w:tr w:rsidR="00697133" w:rsidRPr="008A2900" w14:paraId="6494C4F8" w14:textId="77777777" w:rsidTr="00697133">
        <w:trPr>
          <w:trHeight w:val="431"/>
        </w:trPr>
        <w:tc>
          <w:tcPr>
            <w:cnfStyle w:val="001000000000" w:firstRow="0" w:lastRow="0" w:firstColumn="1" w:lastColumn="0" w:oddVBand="0" w:evenVBand="0" w:oddHBand="0" w:evenHBand="0" w:firstRowFirstColumn="0" w:firstRowLastColumn="0" w:lastRowFirstColumn="0" w:lastRowLastColumn="0"/>
            <w:tcW w:w="2230" w:type="dxa"/>
          </w:tcPr>
          <w:p w14:paraId="62FFFE01" w14:textId="76B2B608" w:rsidR="00697133" w:rsidRPr="008A2900" w:rsidRDefault="00697133" w:rsidP="008D29F1">
            <w:pPr>
              <w:rPr>
                <w:rFonts w:cstheme="minorHAnsi"/>
                <w:sz w:val="18"/>
                <w:szCs w:val="18"/>
              </w:rPr>
            </w:pPr>
            <w:r w:rsidRPr="008A2900">
              <w:rPr>
                <w:rFonts w:cstheme="minorHAnsi"/>
                <w:sz w:val="18"/>
                <w:szCs w:val="18"/>
              </w:rPr>
              <w:t xml:space="preserve">Heat Smart </w:t>
            </w:r>
            <w:r w:rsidR="00F014FF" w:rsidRPr="008A2900">
              <w:rPr>
                <w:rFonts w:cstheme="minorHAnsi"/>
                <w:sz w:val="18"/>
                <w:szCs w:val="18"/>
              </w:rPr>
              <w:t>Sessions</w:t>
            </w:r>
          </w:p>
        </w:tc>
        <w:tc>
          <w:tcPr>
            <w:tcW w:w="2229" w:type="dxa"/>
          </w:tcPr>
          <w:p w14:paraId="11C0580A" w14:textId="1E2CC328"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Participants reported increased awareness about preparing for days of extreme </w:t>
            </w:r>
            <w:proofErr w:type="gramStart"/>
            <w:r w:rsidRPr="008A2900">
              <w:rPr>
                <w:rFonts w:cstheme="minorHAnsi"/>
                <w:sz w:val="18"/>
                <w:szCs w:val="18"/>
              </w:rPr>
              <w:t>hea</w:t>
            </w:r>
            <w:r w:rsidR="00F014FF" w:rsidRPr="008A2900">
              <w:rPr>
                <w:rFonts w:cstheme="minorHAnsi"/>
                <w:sz w:val="18"/>
                <w:szCs w:val="18"/>
              </w:rPr>
              <w:t>t</w:t>
            </w:r>
            <w:r w:rsidRPr="008A2900">
              <w:rPr>
                <w:rFonts w:cstheme="minorHAnsi"/>
                <w:sz w:val="18"/>
                <w:szCs w:val="18"/>
              </w:rPr>
              <w:t>, and</w:t>
            </w:r>
            <w:proofErr w:type="gramEnd"/>
            <w:r w:rsidRPr="008A2900">
              <w:rPr>
                <w:rFonts w:cstheme="minorHAnsi"/>
                <w:sz w:val="18"/>
                <w:szCs w:val="18"/>
              </w:rPr>
              <w:t xml:space="preserve"> were positive about the quality of resources received in their </w:t>
            </w:r>
            <w:r w:rsidR="000B1A4A" w:rsidRPr="008A2900">
              <w:rPr>
                <w:rFonts w:cstheme="minorHAnsi"/>
                <w:sz w:val="18"/>
                <w:szCs w:val="18"/>
              </w:rPr>
              <w:t>Cool</w:t>
            </w:r>
            <w:r w:rsidRPr="008A2900">
              <w:rPr>
                <w:rFonts w:cstheme="minorHAnsi"/>
                <w:sz w:val="18"/>
                <w:szCs w:val="18"/>
              </w:rPr>
              <w:t xml:space="preserve"> </w:t>
            </w:r>
            <w:r w:rsidR="000B1A4A" w:rsidRPr="008A2900">
              <w:rPr>
                <w:rFonts w:cstheme="minorHAnsi"/>
                <w:sz w:val="18"/>
                <w:szCs w:val="18"/>
              </w:rPr>
              <w:t>K</w:t>
            </w:r>
            <w:r w:rsidRPr="008A2900">
              <w:rPr>
                <w:rFonts w:cstheme="minorHAnsi"/>
                <w:sz w:val="18"/>
                <w:szCs w:val="18"/>
              </w:rPr>
              <w:t xml:space="preserve">its. </w:t>
            </w:r>
          </w:p>
        </w:tc>
        <w:tc>
          <w:tcPr>
            <w:tcW w:w="2229" w:type="dxa"/>
          </w:tcPr>
          <w:p w14:paraId="1AFE2BC9" w14:textId="75372EDA"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Continuing to develop strategies to engage harder-to-reach communities, and ensuring translation services are available. </w:t>
            </w:r>
          </w:p>
        </w:tc>
        <w:tc>
          <w:tcPr>
            <w:tcW w:w="2227" w:type="dxa"/>
          </w:tcPr>
          <w:p w14:paraId="23E281AF" w14:textId="3C164DFB"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Scaling could involve ‘training the trainer’ at partnering organisations, to alleviate the time investment by the CoM facilitator. There was a reported appetite for ongoing engagement and outreach. </w:t>
            </w:r>
          </w:p>
        </w:tc>
      </w:tr>
      <w:tr w:rsidR="00697133" w:rsidRPr="008A2900" w14:paraId="504D0568" w14:textId="77777777" w:rsidTr="0069713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30" w:type="dxa"/>
          </w:tcPr>
          <w:p w14:paraId="3A5556E1" w14:textId="3647997E" w:rsidR="00697133" w:rsidRPr="008A2900" w:rsidRDefault="000B1A4A" w:rsidP="008D29F1">
            <w:pPr>
              <w:rPr>
                <w:rFonts w:cstheme="minorHAnsi"/>
                <w:sz w:val="18"/>
                <w:szCs w:val="18"/>
              </w:rPr>
            </w:pPr>
            <w:r w:rsidRPr="008A2900">
              <w:rPr>
                <w:rFonts w:cstheme="minorHAnsi"/>
                <w:sz w:val="18"/>
                <w:szCs w:val="18"/>
              </w:rPr>
              <w:t>Cool</w:t>
            </w:r>
            <w:r w:rsidR="00697133" w:rsidRPr="008A2900">
              <w:rPr>
                <w:rFonts w:cstheme="minorHAnsi"/>
                <w:sz w:val="18"/>
                <w:szCs w:val="18"/>
              </w:rPr>
              <w:t xml:space="preserve"> Kits</w:t>
            </w:r>
          </w:p>
        </w:tc>
        <w:tc>
          <w:tcPr>
            <w:tcW w:w="2229" w:type="dxa"/>
          </w:tcPr>
          <w:p w14:paraId="770CA0F7" w14:textId="77777777" w:rsidR="00697133"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Very well received from community members</w:t>
            </w:r>
          </w:p>
          <w:p w14:paraId="75E560B5" w14:textId="4B269964" w:rsidR="000B15C8" w:rsidRPr="008A2900" w:rsidRDefault="001C0C1D"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People sleeping r</w:t>
            </w:r>
            <w:r w:rsidR="000B15C8" w:rsidRPr="008A2900">
              <w:rPr>
                <w:rFonts w:cstheme="minorHAnsi"/>
                <w:sz w:val="18"/>
                <w:szCs w:val="18"/>
              </w:rPr>
              <w:t xml:space="preserve">ough appreciate the cold water and other items </w:t>
            </w:r>
            <w:proofErr w:type="gramStart"/>
            <w:r w:rsidR="000B15C8" w:rsidRPr="008A2900">
              <w:rPr>
                <w:rFonts w:cstheme="minorHAnsi"/>
                <w:sz w:val="18"/>
                <w:szCs w:val="18"/>
              </w:rPr>
              <w:t>provided</w:t>
            </w:r>
            <w:proofErr w:type="gramEnd"/>
          </w:p>
          <w:p w14:paraId="76F2C815" w14:textId="5F8B0574" w:rsidR="000B15C8"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lastRenderedPageBreak/>
              <w:t>Can be easily replicated and updated every year</w:t>
            </w:r>
          </w:p>
        </w:tc>
        <w:tc>
          <w:tcPr>
            <w:tcW w:w="2229" w:type="dxa"/>
          </w:tcPr>
          <w:p w14:paraId="5AF2BF5E" w14:textId="22D76553" w:rsidR="00697133" w:rsidRPr="008A2900" w:rsidRDefault="002813F1"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lastRenderedPageBreak/>
              <w:t xml:space="preserve">Potential to include hats or other items to </w:t>
            </w:r>
            <w:r w:rsidR="001C0C1D" w:rsidRPr="008A2900">
              <w:rPr>
                <w:rFonts w:cstheme="minorHAnsi"/>
                <w:sz w:val="18"/>
                <w:szCs w:val="18"/>
              </w:rPr>
              <w:t>provide further</w:t>
            </w:r>
            <w:r w:rsidRPr="008A2900">
              <w:rPr>
                <w:rFonts w:cstheme="minorHAnsi"/>
                <w:sz w:val="18"/>
                <w:szCs w:val="18"/>
              </w:rPr>
              <w:t xml:space="preserve"> comfort during extreme heat </w:t>
            </w:r>
          </w:p>
        </w:tc>
        <w:tc>
          <w:tcPr>
            <w:tcW w:w="2227" w:type="dxa"/>
          </w:tcPr>
          <w:p w14:paraId="2DA46F29" w14:textId="3B8FEC45" w:rsidR="00697133"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May need to improve consistency in reporting to get accurate outputs (e.g., how many water bottles in </w:t>
            </w:r>
            <w:r w:rsidRPr="008A2900">
              <w:rPr>
                <w:rFonts w:cstheme="minorHAnsi"/>
                <w:sz w:val="18"/>
                <w:szCs w:val="18"/>
              </w:rPr>
              <w:lastRenderedPageBreak/>
              <w:t>total were provided by Park Rangers)</w:t>
            </w:r>
          </w:p>
        </w:tc>
      </w:tr>
      <w:tr w:rsidR="00697133" w:rsidRPr="008A2900" w14:paraId="55BA42FD" w14:textId="77777777" w:rsidTr="00697133">
        <w:trPr>
          <w:trHeight w:val="706"/>
        </w:trPr>
        <w:tc>
          <w:tcPr>
            <w:cnfStyle w:val="001000000000" w:firstRow="0" w:lastRow="0" w:firstColumn="1" w:lastColumn="0" w:oddVBand="0" w:evenVBand="0" w:oddHBand="0" w:evenHBand="0" w:firstRowFirstColumn="0" w:firstRowLastColumn="0" w:lastRowFirstColumn="0" w:lastRowLastColumn="0"/>
            <w:tcW w:w="2230" w:type="dxa"/>
          </w:tcPr>
          <w:p w14:paraId="6D9ECCBF" w14:textId="03690067" w:rsidR="00697133" w:rsidRPr="008A2900" w:rsidRDefault="00697133" w:rsidP="008D29F1">
            <w:pPr>
              <w:rPr>
                <w:rFonts w:cstheme="minorHAnsi"/>
                <w:sz w:val="18"/>
                <w:szCs w:val="18"/>
              </w:rPr>
            </w:pPr>
            <w:r w:rsidRPr="008A2900">
              <w:rPr>
                <w:rFonts w:cstheme="minorHAnsi"/>
                <w:sz w:val="18"/>
                <w:szCs w:val="18"/>
              </w:rPr>
              <w:lastRenderedPageBreak/>
              <w:t>Provision of Cool Places</w:t>
            </w:r>
            <w:r w:rsidR="00895581" w:rsidRPr="008A2900">
              <w:rPr>
                <w:rFonts w:cstheme="minorHAnsi"/>
                <w:sz w:val="18"/>
                <w:szCs w:val="18"/>
              </w:rPr>
              <w:t xml:space="preserve"> – Libraries </w:t>
            </w:r>
          </w:p>
        </w:tc>
        <w:tc>
          <w:tcPr>
            <w:tcW w:w="2229" w:type="dxa"/>
          </w:tcPr>
          <w:p w14:paraId="6323D14F" w14:textId="77777777" w:rsidR="00880202" w:rsidRPr="008A2900" w:rsidRDefault="00880202"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People who were already in the libraries stayed longer on the hot </w:t>
            </w:r>
            <w:proofErr w:type="gramStart"/>
            <w:r w:rsidRPr="008A2900">
              <w:rPr>
                <w:rFonts w:cstheme="minorHAnsi"/>
                <w:sz w:val="18"/>
                <w:szCs w:val="18"/>
              </w:rPr>
              <w:t>days</w:t>
            </w:r>
            <w:proofErr w:type="gramEnd"/>
            <w:r w:rsidRPr="008A2900">
              <w:rPr>
                <w:rFonts w:cstheme="minorHAnsi"/>
                <w:sz w:val="18"/>
                <w:szCs w:val="18"/>
              </w:rPr>
              <w:t xml:space="preserve"> </w:t>
            </w:r>
          </w:p>
          <w:p w14:paraId="5651D589" w14:textId="77777777" w:rsidR="00880202" w:rsidRPr="008A2900" w:rsidRDefault="00880202"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00219AA0" w14:textId="6DB72D29" w:rsidR="00880202" w:rsidRPr="008A2900" w:rsidRDefault="00880202"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Visitors were appreciative of the drinks and treats, as well as taking the </w:t>
            </w:r>
            <w:r w:rsidR="00F20A47" w:rsidRPr="008A2900">
              <w:rPr>
                <w:rFonts w:cstheme="minorHAnsi"/>
                <w:sz w:val="18"/>
                <w:szCs w:val="18"/>
              </w:rPr>
              <w:t>Cool K</w:t>
            </w:r>
            <w:r w:rsidRPr="008A2900">
              <w:rPr>
                <w:rFonts w:cstheme="minorHAnsi"/>
                <w:sz w:val="18"/>
                <w:szCs w:val="18"/>
              </w:rPr>
              <w:t xml:space="preserve">its </w:t>
            </w:r>
          </w:p>
        </w:tc>
        <w:tc>
          <w:tcPr>
            <w:tcW w:w="2229" w:type="dxa"/>
          </w:tcPr>
          <w:p w14:paraId="74204F62" w14:textId="77777777" w:rsidR="00880202" w:rsidRPr="008A2900" w:rsidRDefault="00880202"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No evidence of increased library attendance on hot days </w:t>
            </w:r>
          </w:p>
          <w:p w14:paraId="24359A82" w14:textId="53AF60B8" w:rsidR="00B152BC" w:rsidRPr="008A2900" w:rsidRDefault="00B152BC"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Significant staffing costs, for a relatively limited number of visitors </w:t>
            </w:r>
          </w:p>
        </w:tc>
        <w:tc>
          <w:tcPr>
            <w:tcW w:w="2227" w:type="dxa"/>
          </w:tcPr>
          <w:p w14:paraId="3775316A" w14:textId="59291E26" w:rsidR="00697133" w:rsidRPr="008A2900" w:rsidRDefault="00880202"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There is opportunity to increase the marketing of this initiative </w:t>
            </w:r>
          </w:p>
        </w:tc>
      </w:tr>
      <w:tr w:rsidR="00697133" w:rsidRPr="008A2900" w14:paraId="518E13C7" w14:textId="77777777" w:rsidTr="00697133">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230" w:type="dxa"/>
          </w:tcPr>
          <w:p w14:paraId="65A8C757" w14:textId="470D8AD4" w:rsidR="00697133" w:rsidRPr="008A2900" w:rsidRDefault="00697133" w:rsidP="008D29F1">
            <w:pPr>
              <w:rPr>
                <w:rFonts w:cstheme="minorHAnsi"/>
                <w:sz w:val="18"/>
                <w:szCs w:val="18"/>
              </w:rPr>
            </w:pPr>
            <w:r w:rsidRPr="008A2900">
              <w:rPr>
                <w:rFonts w:cstheme="minorHAnsi"/>
                <w:sz w:val="18"/>
                <w:szCs w:val="18"/>
              </w:rPr>
              <w:t>Facilitating Cool Places</w:t>
            </w:r>
          </w:p>
        </w:tc>
        <w:tc>
          <w:tcPr>
            <w:tcW w:w="2229" w:type="dxa"/>
          </w:tcPr>
          <w:p w14:paraId="16F42FDF" w14:textId="2FD0C951" w:rsidR="00697133" w:rsidRPr="008A2900" w:rsidRDefault="008C25B6"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Community grants allowed for cool drinks, cooling systems, snacks, activities and staffing for organisations. </w:t>
            </w:r>
          </w:p>
        </w:tc>
        <w:tc>
          <w:tcPr>
            <w:tcW w:w="2229" w:type="dxa"/>
          </w:tcPr>
          <w:p w14:paraId="76CF0017" w14:textId="77777777" w:rsidR="000B15C8"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Not as effective at reaching community members who wouldn’t already be utilising the space. </w:t>
            </w:r>
          </w:p>
          <w:p w14:paraId="154394F6" w14:textId="621A27C5" w:rsidR="00697133"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May require further promotion and marketing to reach more community members, and particularly the target groups</w:t>
            </w:r>
            <w:r w:rsidR="008C25B6" w:rsidRPr="008A2900">
              <w:rPr>
                <w:rFonts w:cstheme="minorHAnsi"/>
                <w:sz w:val="18"/>
                <w:szCs w:val="18"/>
              </w:rPr>
              <w:t>.</w:t>
            </w:r>
          </w:p>
          <w:p w14:paraId="30DD3AA1" w14:textId="2074A801" w:rsidR="000B15C8" w:rsidRPr="008A2900" w:rsidRDefault="000B15C8"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May need increased resourcing to cover administration burden for planning and staff costs for extended hours</w:t>
            </w:r>
            <w:r w:rsidR="008C25B6" w:rsidRPr="008A2900">
              <w:rPr>
                <w:rFonts w:cstheme="minorHAnsi"/>
                <w:sz w:val="18"/>
                <w:szCs w:val="18"/>
              </w:rPr>
              <w:t>.</w:t>
            </w:r>
          </w:p>
        </w:tc>
        <w:tc>
          <w:tcPr>
            <w:tcW w:w="2227" w:type="dxa"/>
          </w:tcPr>
          <w:p w14:paraId="321F0A4E" w14:textId="1106349D" w:rsidR="00697133" w:rsidRPr="008A2900" w:rsidRDefault="008C25B6"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Future opportunities may require analysis of the cost-benefits of the initiatives, to ensure the level of resourcing required is met with marketing/outreach than enables greater participation from community members. </w:t>
            </w:r>
          </w:p>
        </w:tc>
      </w:tr>
      <w:tr w:rsidR="00697133" w:rsidRPr="008A2900" w14:paraId="0873263E" w14:textId="77777777" w:rsidTr="00697133">
        <w:trPr>
          <w:trHeight w:val="706"/>
        </w:trPr>
        <w:tc>
          <w:tcPr>
            <w:cnfStyle w:val="001000000000" w:firstRow="0" w:lastRow="0" w:firstColumn="1" w:lastColumn="0" w:oddVBand="0" w:evenVBand="0" w:oddHBand="0" w:evenHBand="0" w:firstRowFirstColumn="0" w:firstRowLastColumn="0" w:lastRowFirstColumn="0" w:lastRowLastColumn="0"/>
            <w:tcW w:w="2230" w:type="dxa"/>
          </w:tcPr>
          <w:p w14:paraId="5299A3EA" w14:textId="4181111E" w:rsidR="00697133" w:rsidRPr="008A2900" w:rsidRDefault="00697133" w:rsidP="008D29F1">
            <w:pPr>
              <w:rPr>
                <w:rFonts w:cstheme="minorHAnsi"/>
                <w:sz w:val="18"/>
                <w:szCs w:val="18"/>
              </w:rPr>
            </w:pPr>
            <w:r w:rsidRPr="008A2900">
              <w:rPr>
                <w:rFonts w:cstheme="minorHAnsi"/>
                <w:sz w:val="18"/>
                <w:szCs w:val="18"/>
              </w:rPr>
              <w:t>Shading Infrastructure</w:t>
            </w:r>
          </w:p>
        </w:tc>
        <w:tc>
          <w:tcPr>
            <w:tcW w:w="2229" w:type="dxa"/>
          </w:tcPr>
          <w:p w14:paraId="6B32340D" w14:textId="27A14241"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CoM were able to align their initiatives with research and pilots undertaken by RMIT staff and students. </w:t>
            </w:r>
          </w:p>
        </w:tc>
        <w:tc>
          <w:tcPr>
            <w:tcW w:w="2229" w:type="dxa"/>
          </w:tcPr>
          <w:p w14:paraId="0003D415" w14:textId="5AB51839"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Due to delays in infrastructure delivery, there was limited data collection to determine the success of these interventions. </w:t>
            </w:r>
          </w:p>
        </w:tc>
        <w:tc>
          <w:tcPr>
            <w:tcW w:w="2227" w:type="dxa"/>
          </w:tcPr>
          <w:p w14:paraId="2DEBD8C3" w14:textId="2EC7AF30" w:rsidR="00697133" w:rsidRPr="008A2900" w:rsidRDefault="008C25B6" w:rsidP="008D29F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A2900">
              <w:rPr>
                <w:rFonts w:cstheme="minorHAnsi"/>
                <w:sz w:val="18"/>
                <w:szCs w:val="18"/>
              </w:rPr>
              <w:t xml:space="preserve">Results from current monitoring and evaluation should inform the scaling opportunities for these initiatives. </w:t>
            </w:r>
          </w:p>
        </w:tc>
      </w:tr>
      <w:tr w:rsidR="00697133" w:rsidRPr="008A2900" w14:paraId="0087E52E" w14:textId="77777777" w:rsidTr="0069713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30" w:type="dxa"/>
          </w:tcPr>
          <w:p w14:paraId="448ED178" w14:textId="696B21C8" w:rsidR="00697133" w:rsidRPr="008A2900" w:rsidRDefault="00697133" w:rsidP="008D29F1">
            <w:pPr>
              <w:rPr>
                <w:rFonts w:cstheme="minorHAnsi"/>
                <w:sz w:val="18"/>
                <w:szCs w:val="18"/>
              </w:rPr>
            </w:pPr>
            <w:proofErr w:type="spellStart"/>
            <w:r w:rsidRPr="008A2900">
              <w:rPr>
                <w:rFonts w:cstheme="minorHAnsi"/>
                <w:sz w:val="18"/>
                <w:szCs w:val="18"/>
              </w:rPr>
              <w:t>HeatSens</w:t>
            </w:r>
            <w:proofErr w:type="spellEnd"/>
          </w:p>
        </w:tc>
        <w:tc>
          <w:tcPr>
            <w:tcW w:w="2229" w:type="dxa"/>
          </w:tcPr>
          <w:p w14:paraId="3A274689" w14:textId="44B6957A" w:rsidR="00853ECE" w:rsidRPr="008A2900" w:rsidRDefault="00853ECE" w:rsidP="00853EC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The Champion approach allowed for collaboration across CoM and for the sharing of data via the </w:t>
            </w:r>
            <w:r w:rsidR="00DD298E" w:rsidRPr="008A2900">
              <w:rPr>
                <w:rFonts w:cstheme="minorHAnsi"/>
                <w:sz w:val="18"/>
                <w:szCs w:val="18"/>
              </w:rPr>
              <w:t>CO</w:t>
            </w:r>
            <w:r w:rsidRPr="008A2900">
              <w:rPr>
                <w:rFonts w:cstheme="minorHAnsi"/>
                <w:sz w:val="18"/>
                <w:szCs w:val="18"/>
              </w:rPr>
              <w:t>MPASS mapping system.</w:t>
            </w:r>
          </w:p>
          <w:p w14:paraId="3606C43B" w14:textId="0FC9C712" w:rsidR="00697133" w:rsidRPr="008A2900" w:rsidRDefault="00853ECE" w:rsidP="00853ECE">
            <w:pPr>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8A2900">
              <w:rPr>
                <w:rFonts w:cstheme="minorHAnsi"/>
                <w:sz w:val="18"/>
                <w:szCs w:val="18"/>
              </w:rPr>
              <w:t>HeatSens</w:t>
            </w:r>
            <w:proofErr w:type="spellEnd"/>
            <w:r w:rsidRPr="008A2900">
              <w:rPr>
                <w:rFonts w:cstheme="minorHAnsi"/>
                <w:sz w:val="18"/>
                <w:szCs w:val="18"/>
              </w:rPr>
              <w:t xml:space="preserve"> also allowed CoM to explore trigger points to activate heat action points.</w:t>
            </w:r>
          </w:p>
        </w:tc>
        <w:tc>
          <w:tcPr>
            <w:tcW w:w="2229" w:type="dxa"/>
          </w:tcPr>
          <w:p w14:paraId="676E5E49" w14:textId="77777777" w:rsidR="00944C45" w:rsidRPr="008A2900" w:rsidRDefault="00944C45" w:rsidP="00944C4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The tool requires time and training from staff, who do not always have capacity. </w:t>
            </w:r>
          </w:p>
          <w:p w14:paraId="102417DA" w14:textId="77777777" w:rsidR="00944C45" w:rsidRPr="008A2900" w:rsidRDefault="00944C45" w:rsidP="00944C4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There were also some UX challenges, and limitations of the level of localised data available. </w:t>
            </w:r>
          </w:p>
          <w:p w14:paraId="3CA2EAE5" w14:textId="53B3BDF1" w:rsidR="00697133" w:rsidRPr="008A2900" w:rsidRDefault="00944C45" w:rsidP="00944C4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Sharing data with external organisations could also be streamlined into the future.</w:t>
            </w:r>
          </w:p>
        </w:tc>
        <w:tc>
          <w:tcPr>
            <w:tcW w:w="2227" w:type="dxa"/>
          </w:tcPr>
          <w:p w14:paraId="511A1667" w14:textId="75CD0CF1" w:rsidR="00697133" w:rsidRPr="008A2900" w:rsidRDefault="00DD298E" w:rsidP="008D29F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A2900">
              <w:rPr>
                <w:rFonts w:cstheme="minorHAnsi"/>
                <w:sz w:val="18"/>
                <w:szCs w:val="18"/>
              </w:rPr>
              <w:t xml:space="preserve">Further user/roll out of </w:t>
            </w:r>
            <w:proofErr w:type="spellStart"/>
            <w:r w:rsidRPr="008A2900">
              <w:rPr>
                <w:rFonts w:cstheme="minorHAnsi"/>
                <w:sz w:val="18"/>
                <w:szCs w:val="18"/>
              </w:rPr>
              <w:t>HeatSens</w:t>
            </w:r>
            <w:proofErr w:type="spellEnd"/>
            <w:r w:rsidRPr="008A2900">
              <w:rPr>
                <w:rFonts w:cstheme="minorHAnsi"/>
                <w:sz w:val="18"/>
                <w:szCs w:val="18"/>
              </w:rPr>
              <w:t xml:space="preserve"> will require the investment of staff time, as well as buy-in from partner organisations. There is also an opportunity to use the tool within CoM for </w:t>
            </w:r>
            <w:r w:rsidR="21BB24E0" w:rsidRPr="008A2900">
              <w:rPr>
                <w:rFonts w:cstheme="minorHAnsi"/>
                <w:sz w:val="18"/>
                <w:szCs w:val="18"/>
              </w:rPr>
              <w:t xml:space="preserve">the </w:t>
            </w:r>
            <w:r w:rsidRPr="008A2900">
              <w:rPr>
                <w:rFonts w:cstheme="minorHAnsi"/>
                <w:sz w:val="18"/>
                <w:szCs w:val="18"/>
              </w:rPr>
              <w:t>strategic planning</w:t>
            </w:r>
            <w:r w:rsidR="0CE28292" w:rsidRPr="008A2900">
              <w:rPr>
                <w:rFonts w:cstheme="minorHAnsi"/>
                <w:sz w:val="18"/>
                <w:szCs w:val="18"/>
              </w:rPr>
              <w:t xml:space="preserve"> of cooling infrastructure</w:t>
            </w:r>
            <w:r w:rsidRPr="008A2900">
              <w:rPr>
                <w:rFonts w:cstheme="minorHAnsi"/>
                <w:sz w:val="18"/>
                <w:szCs w:val="18"/>
              </w:rPr>
              <w:t>, as well as in response to heat events.</w:t>
            </w:r>
          </w:p>
        </w:tc>
      </w:tr>
    </w:tbl>
    <w:p w14:paraId="1CE1C04A" w14:textId="77777777" w:rsidR="009804FC" w:rsidRPr="008A2900" w:rsidRDefault="009804FC" w:rsidP="008D29F1">
      <w:pPr>
        <w:rPr>
          <w:rFonts w:cstheme="minorHAnsi"/>
        </w:rPr>
      </w:pPr>
    </w:p>
    <w:p w14:paraId="1591B6A6" w14:textId="5DB3A613" w:rsidR="009F4232" w:rsidRPr="008A2900" w:rsidRDefault="009804FC" w:rsidP="00C77BBA">
      <w:pPr>
        <w:pStyle w:val="Heading2"/>
        <w:rPr>
          <w:rFonts w:cstheme="minorHAnsi"/>
        </w:rPr>
      </w:pPr>
      <w:bookmarkStart w:id="38" w:name="_Toc174358780"/>
      <w:r w:rsidRPr="008A2900">
        <w:rPr>
          <w:rFonts w:cstheme="minorHAnsi"/>
        </w:rPr>
        <w:t>L</w:t>
      </w:r>
      <w:r w:rsidR="008D29F1" w:rsidRPr="008A2900">
        <w:rPr>
          <w:rFonts w:cstheme="minorHAnsi"/>
        </w:rPr>
        <w:t xml:space="preserve">essons for other councils implementing similar </w:t>
      </w:r>
      <w:proofErr w:type="gramStart"/>
      <w:r w:rsidR="008D29F1" w:rsidRPr="008A2900">
        <w:rPr>
          <w:rFonts w:cstheme="minorHAnsi"/>
        </w:rPr>
        <w:t>interventions</w:t>
      </w:r>
      <w:bookmarkEnd w:id="38"/>
      <w:proofErr w:type="gramEnd"/>
    </w:p>
    <w:p w14:paraId="4A39F884" w14:textId="15C26390" w:rsidR="00EF03B0" w:rsidRPr="008A2900" w:rsidRDefault="001D292D" w:rsidP="008D29F1">
      <w:pPr>
        <w:rPr>
          <w:rFonts w:cstheme="minorHAnsi"/>
        </w:rPr>
      </w:pPr>
      <w:r w:rsidRPr="008A2900">
        <w:rPr>
          <w:rFonts w:cstheme="minorHAnsi"/>
        </w:rPr>
        <w:t>Through interviews, council staff, grant recipients and delivery partners reflected on the overall lessons from the Heat Lab, including:</w:t>
      </w:r>
    </w:p>
    <w:p w14:paraId="2F183319" w14:textId="60F90871" w:rsidR="00EF03B0" w:rsidRPr="008A2900" w:rsidRDefault="00EF03B0" w:rsidP="008A6E67">
      <w:pPr>
        <w:pStyle w:val="ListParagraph"/>
        <w:numPr>
          <w:ilvl w:val="0"/>
          <w:numId w:val="12"/>
        </w:numPr>
        <w:rPr>
          <w:rFonts w:cstheme="minorHAnsi"/>
        </w:rPr>
      </w:pPr>
      <w:r w:rsidRPr="008A2900">
        <w:rPr>
          <w:rFonts w:cstheme="minorHAnsi"/>
          <w:b/>
          <w:bCs/>
        </w:rPr>
        <w:lastRenderedPageBreak/>
        <w:t>The trigger mechanism (severe or extreme heatwave) for the activation of places and hours was difficult to operationalise.</w:t>
      </w:r>
      <w:r w:rsidR="0034763D" w:rsidRPr="008A2900">
        <w:rPr>
          <w:rFonts w:cstheme="minorHAnsi"/>
        </w:rPr>
        <w:t xml:space="preserve"> The intention was for the Heat Lab pilot to be run between December – February, however, the main heatwave event occurred over the Labour Day weekend (</w:t>
      </w:r>
      <w:r w:rsidR="00864B2A" w:rsidRPr="008A2900">
        <w:rPr>
          <w:rFonts w:cstheme="minorHAnsi"/>
        </w:rPr>
        <w:t xml:space="preserve">9-11 March). Some </w:t>
      </w:r>
      <w:r w:rsidR="18D78EB9" w:rsidRPr="008A2900">
        <w:rPr>
          <w:rFonts w:cstheme="minorHAnsi"/>
        </w:rPr>
        <w:t>C</w:t>
      </w:r>
      <w:r w:rsidR="00864B2A" w:rsidRPr="008A2900">
        <w:rPr>
          <w:rFonts w:cstheme="minorHAnsi"/>
        </w:rPr>
        <w:t xml:space="preserve">ool </w:t>
      </w:r>
      <w:r w:rsidR="0705C2CE" w:rsidRPr="008A2900">
        <w:rPr>
          <w:rFonts w:cstheme="minorHAnsi"/>
        </w:rPr>
        <w:t>P</w:t>
      </w:r>
      <w:r w:rsidR="00864B2A" w:rsidRPr="008A2900">
        <w:rPr>
          <w:rFonts w:cstheme="minorHAnsi"/>
        </w:rPr>
        <w:t xml:space="preserve">laces activated over this weekend even though it was outside the originally planned delivery dates. Further, while there were no major heatwave events over the summer period, there were hot weather days where libraries and </w:t>
      </w:r>
      <w:r w:rsidR="4C3ABBBC" w:rsidRPr="008A2900">
        <w:rPr>
          <w:rFonts w:cstheme="minorHAnsi"/>
        </w:rPr>
        <w:t>C</w:t>
      </w:r>
      <w:r w:rsidR="00864B2A" w:rsidRPr="008A2900">
        <w:rPr>
          <w:rFonts w:cstheme="minorHAnsi"/>
        </w:rPr>
        <w:t xml:space="preserve">ool </w:t>
      </w:r>
      <w:r w:rsidR="51A7CD9D" w:rsidRPr="008A2900">
        <w:rPr>
          <w:rFonts w:cstheme="minorHAnsi"/>
        </w:rPr>
        <w:t>P</w:t>
      </w:r>
      <w:r w:rsidR="00864B2A" w:rsidRPr="008A2900">
        <w:rPr>
          <w:rFonts w:cstheme="minorHAnsi"/>
        </w:rPr>
        <w:t xml:space="preserve">laces chose to activate their extended hours. This highlights the need to consider increased flexibility with intervention dates and activation temperatures. </w:t>
      </w:r>
    </w:p>
    <w:p w14:paraId="66B494FA" w14:textId="6DE99401" w:rsidR="00EF03B0" w:rsidRPr="008A2900" w:rsidRDefault="00EF03B0" w:rsidP="008A6E67">
      <w:pPr>
        <w:pStyle w:val="ListParagraph"/>
        <w:numPr>
          <w:ilvl w:val="0"/>
          <w:numId w:val="12"/>
        </w:numPr>
        <w:rPr>
          <w:rFonts w:cstheme="minorHAnsi"/>
        </w:rPr>
      </w:pPr>
      <w:r w:rsidRPr="008A2900">
        <w:rPr>
          <w:rFonts w:cstheme="minorHAnsi"/>
          <w:b/>
          <w:bCs/>
        </w:rPr>
        <w:t>Staffing and operations</w:t>
      </w:r>
      <w:r w:rsidRPr="008A2900">
        <w:rPr>
          <w:rFonts w:cstheme="minorHAnsi"/>
        </w:rPr>
        <w:t xml:space="preserve"> - Staffing on weekends and extended hours was </w:t>
      </w:r>
      <w:r w:rsidR="00F3566D" w:rsidRPr="008A2900">
        <w:rPr>
          <w:rFonts w:cstheme="minorHAnsi"/>
        </w:rPr>
        <w:t xml:space="preserve">identified as </w:t>
      </w:r>
      <w:r w:rsidRPr="008A2900">
        <w:rPr>
          <w:rFonts w:cstheme="minorHAnsi"/>
        </w:rPr>
        <w:t>a challenge</w:t>
      </w:r>
      <w:r w:rsidR="00F3566D" w:rsidRPr="008A2900">
        <w:rPr>
          <w:rFonts w:cstheme="minorHAnsi"/>
        </w:rPr>
        <w:t xml:space="preserve"> for all ‘Cool Places’ interventions. I</w:t>
      </w:r>
      <w:r w:rsidR="00E73FC6" w:rsidRPr="008A2900">
        <w:rPr>
          <w:rFonts w:cstheme="minorHAnsi"/>
        </w:rPr>
        <w:t>f this was to be replicated next summer, i</w:t>
      </w:r>
      <w:r w:rsidR="00F3566D" w:rsidRPr="008A2900">
        <w:rPr>
          <w:rFonts w:cstheme="minorHAnsi"/>
        </w:rPr>
        <w:t xml:space="preserve">ncreased resourcing </w:t>
      </w:r>
      <w:r w:rsidR="00864B2A" w:rsidRPr="008A2900">
        <w:rPr>
          <w:rFonts w:cstheme="minorHAnsi"/>
        </w:rPr>
        <w:t>may be</w:t>
      </w:r>
      <w:r w:rsidR="00F3566D" w:rsidRPr="008A2900">
        <w:rPr>
          <w:rFonts w:cstheme="minorHAnsi"/>
        </w:rPr>
        <w:t xml:space="preserve"> required, commensurate with how many activation days occur. </w:t>
      </w:r>
    </w:p>
    <w:p w14:paraId="11C2BD78" w14:textId="274C7BA0" w:rsidR="00EF03B0" w:rsidRPr="008A2900" w:rsidRDefault="00864B2A" w:rsidP="008A6E67">
      <w:pPr>
        <w:pStyle w:val="ListParagraph"/>
        <w:numPr>
          <w:ilvl w:val="0"/>
          <w:numId w:val="14"/>
        </w:numPr>
        <w:rPr>
          <w:rFonts w:cstheme="minorHAnsi"/>
        </w:rPr>
      </w:pPr>
      <w:r w:rsidRPr="008A2900">
        <w:rPr>
          <w:rFonts w:cstheme="minorHAnsi"/>
          <w:b/>
          <w:bCs/>
        </w:rPr>
        <w:t>There are likely o</w:t>
      </w:r>
      <w:r w:rsidR="00EF03B0" w:rsidRPr="008A2900">
        <w:rPr>
          <w:rFonts w:cstheme="minorHAnsi"/>
          <w:b/>
          <w:bCs/>
        </w:rPr>
        <w:t>pportunities to</w:t>
      </w:r>
      <w:r w:rsidRPr="008A2900">
        <w:rPr>
          <w:rFonts w:cstheme="minorHAnsi"/>
          <w:b/>
          <w:bCs/>
        </w:rPr>
        <w:t xml:space="preserve"> target other vulnerable community groups who were not as engaged in this pilot</w:t>
      </w:r>
      <w:r w:rsidRPr="008A2900">
        <w:rPr>
          <w:rFonts w:cstheme="minorHAnsi"/>
        </w:rPr>
        <w:t xml:space="preserve">, for example, schools or disability groups and services. </w:t>
      </w:r>
      <w:r w:rsidR="00EF03B0" w:rsidRPr="008A2900">
        <w:rPr>
          <w:rFonts w:cstheme="minorHAnsi"/>
        </w:rPr>
        <w:t xml:space="preserve"> </w:t>
      </w:r>
    </w:p>
    <w:p w14:paraId="4AC1665E" w14:textId="77777777" w:rsidR="00E73FC6" w:rsidRPr="008A2900" w:rsidRDefault="00E73FC6" w:rsidP="008A6E67">
      <w:pPr>
        <w:pStyle w:val="ListParagraph"/>
        <w:numPr>
          <w:ilvl w:val="0"/>
          <w:numId w:val="14"/>
        </w:numPr>
        <w:rPr>
          <w:rFonts w:cstheme="minorHAnsi"/>
        </w:rPr>
      </w:pPr>
      <w:r w:rsidRPr="008A2900">
        <w:rPr>
          <w:rFonts w:cstheme="minorHAnsi"/>
          <w:b/>
          <w:bCs/>
        </w:rPr>
        <w:t>Planning for longevity</w:t>
      </w:r>
      <w:r w:rsidRPr="008A2900">
        <w:rPr>
          <w:rFonts w:cstheme="minorHAnsi"/>
        </w:rPr>
        <w:t xml:space="preserve"> – balancing agility and adaptiveness with long-term planning is necessary for ensuring the sustainability and continuity of pilot initiatives beyond the initial funding phase.</w:t>
      </w:r>
    </w:p>
    <w:p w14:paraId="35BDA0A3" w14:textId="4C42BB5C" w:rsidR="006132C1" w:rsidRPr="008A2900" w:rsidRDefault="00E73FC6" w:rsidP="008A6E67">
      <w:pPr>
        <w:pStyle w:val="ListParagraph"/>
        <w:numPr>
          <w:ilvl w:val="0"/>
          <w:numId w:val="14"/>
        </w:numPr>
        <w:rPr>
          <w:rFonts w:cstheme="minorHAnsi"/>
        </w:rPr>
      </w:pPr>
      <w:r w:rsidRPr="008A2900">
        <w:rPr>
          <w:rFonts w:cstheme="minorHAnsi"/>
          <w:b/>
          <w:bCs/>
        </w:rPr>
        <w:t>The importance of collaboration and partnering with the ‘right’ organisations.</w:t>
      </w:r>
      <w:r w:rsidRPr="008A2900">
        <w:rPr>
          <w:rFonts w:cstheme="minorHAnsi"/>
        </w:rPr>
        <w:t xml:space="preserve"> </w:t>
      </w:r>
      <w:r w:rsidR="00864B2A" w:rsidRPr="008A2900">
        <w:rPr>
          <w:rFonts w:cstheme="minorHAnsi"/>
        </w:rPr>
        <w:t>Leveraging</w:t>
      </w:r>
      <w:r w:rsidR="00315B00" w:rsidRPr="008A2900">
        <w:rPr>
          <w:rFonts w:cstheme="minorHAnsi"/>
        </w:rPr>
        <w:t xml:space="preserve"> pre-existing relationships </w:t>
      </w:r>
      <w:r w:rsidR="00864B2A" w:rsidRPr="008A2900">
        <w:rPr>
          <w:rFonts w:cstheme="minorHAnsi"/>
        </w:rPr>
        <w:t xml:space="preserve">was found to be most </w:t>
      </w:r>
      <w:r w:rsidR="00315B00" w:rsidRPr="008A2900">
        <w:rPr>
          <w:rFonts w:cstheme="minorHAnsi"/>
        </w:rPr>
        <w:t>beneficial (</w:t>
      </w:r>
      <w:r w:rsidR="00864B2A" w:rsidRPr="008A2900">
        <w:rPr>
          <w:rFonts w:cstheme="minorHAnsi"/>
        </w:rPr>
        <w:t>including ‘</w:t>
      </w:r>
      <w:r w:rsidR="00315B00" w:rsidRPr="008A2900">
        <w:rPr>
          <w:rFonts w:cstheme="minorHAnsi"/>
        </w:rPr>
        <w:t>internal</w:t>
      </w:r>
      <w:r w:rsidR="00864B2A" w:rsidRPr="008A2900">
        <w:rPr>
          <w:rFonts w:cstheme="minorHAnsi"/>
        </w:rPr>
        <w:t>’ council</w:t>
      </w:r>
      <w:r w:rsidR="00315B00" w:rsidRPr="008A2900">
        <w:rPr>
          <w:rFonts w:cstheme="minorHAnsi"/>
        </w:rPr>
        <w:t xml:space="preserve"> delivery partners </w:t>
      </w:r>
      <w:r w:rsidR="00864B2A" w:rsidRPr="008A2900">
        <w:rPr>
          <w:rFonts w:cstheme="minorHAnsi"/>
        </w:rPr>
        <w:t>such as</w:t>
      </w:r>
      <w:r w:rsidR="00315B00" w:rsidRPr="008A2900">
        <w:rPr>
          <w:rFonts w:cstheme="minorHAnsi"/>
        </w:rPr>
        <w:t xml:space="preserve"> libraries) and led to effective partnerships,</w:t>
      </w:r>
      <w:r w:rsidR="00864B2A" w:rsidRPr="008A2900">
        <w:rPr>
          <w:rFonts w:cstheme="minorHAnsi"/>
        </w:rPr>
        <w:t xml:space="preserve"> however there are some lessons around </w:t>
      </w:r>
      <w:r w:rsidR="00315B00" w:rsidRPr="008A2900">
        <w:rPr>
          <w:rFonts w:cstheme="minorHAnsi"/>
        </w:rPr>
        <w:t>considering the nature of the partner organisations carefully</w:t>
      </w:r>
      <w:r w:rsidR="00864B2A" w:rsidRPr="008A2900">
        <w:rPr>
          <w:rFonts w:cstheme="minorHAnsi"/>
        </w:rPr>
        <w:t xml:space="preserve"> and</w:t>
      </w:r>
      <w:r w:rsidR="002813F1" w:rsidRPr="008A2900">
        <w:rPr>
          <w:rFonts w:cstheme="minorHAnsi"/>
        </w:rPr>
        <w:t xml:space="preserve"> their resources, capacity, and own internal timelines. </w:t>
      </w:r>
      <w:r w:rsidR="00864B2A" w:rsidRPr="008A2900">
        <w:rPr>
          <w:rFonts w:cstheme="minorHAnsi"/>
        </w:rPr>
        <w:t xml:space="preserve"> </w:t>
      </w:r>
    </w:p>
    <w:p w14:paraId="520B0901" w14:textId="2E47FC94" w:rsidR="006132C1" w:rsidRPr="008A2900" w:rsidRDefault="00864B2A" w:rsidP="008A6E67">
      <w:pPr>
        <w:pStyle w:val="ListParagraph"/>
        <w:numPr>
          <w:ilvl w:val="0"/>
          <w:numId w:val="14"/>
        </w:numPr>
        <w:rPr>
          <w:rFonts w:cstheme="minorHAnsi"/>
        </w:rPr>
      </w:pPr>
      <w:r w:rsidRPr="008A2900">
        <w:rPr>
          <w:rFonts w:cstheme="minorHAnsi"/>
          <w:b/>
          <w:bCs/>
        </w:rPr>
        <w:t xml:space="preserve">Monitoring and Evaluation </w:t>
      </w:r>
      <w:r w:rsidR="00E73FC6" w:rsidRPr="008A2900">
        <w:rPr>
          <w:rFonts w:cstheme="minorHAnsi"/>
          <w:b/>
          <w:bCs/>
        </w:rPr>
        <w:t>lessons</w:t>
      </w:r>
      <w:r w:rsidRPr="008A2900">
        <w:rPr>
          <w:rFonts w:cstheme="minorHAnsi"/>
          <w:b/>
          <w:bCs/>
        </w:rPr>
        <w:t>-</w:t>
      </w:r>
      <w:r w:rsidRPr="008A2900">
        <w:rPr>
          <w:rFonts w:cstheme="minorHAnsi"/>
        </w:rPr>
        <w:t xml:space="preserve"> t</w:t>
      </w:r>
      <w:r w:rsidR="00827B5B" w:rsidRPr="008A2900">
        <w:rPr>
          <w:rFonts w:cstheme="minorHAnsi"/>
        </w:rPr>
        <w:t xml:space="preserve">here were challenges in collecting data from community members engaged in many of the interventions, mainly </w:t>
      </w:r>
      <w:proofErr w:type="gramStart"/>
      <w:r w:rsidR="00827B5B" w:rsidRPr="008A2900">
        <w:rPr>
          <w:rFonts w:cstheme="minorHAnsi"/>
        </w:rPr>
        <w:t>due to the fact that</w:t>
      </w:r>
      <w:proofErr w:type="gramEnd"/>
      <w:r w:rsidR="00827B5B" w:rsidRPr="008A2900">
        <w:rPr>
          <w:rFonts w:cstheme="minorHAnsi"/>
        </w:rPr>
        <w:t xml:space="preserve"> many of the vulnerable cohorts that were targeted were from CALD communities, elderly or international students. This meant that the online surveys</w:t>
      </w:r>
      <w:r w:rsidR="00E73FC6" w:rsidRPr="008A2900">
        <w:rPr>
          <w:rFonts w:cstheme="minorHAnsi"/>
        </w:rPr>
        <w:t xml:space="preserve"> that were developed</w:t>
      </w:r>
      <w:r w:rsidR="00827B5B" w:rsidRPr="008A2900">
        <w:rPr>
          <w:rFonts w:cstheme="minorHAnsi"/>
        </w:rPr>
        <w:t xml:space="preserve"> were not easily accessible or appropriate</w:t>
      </w:r>
      <w:r w:rsidR="00E73FC6" w:rsidRPr="008A2900">
        <w:rPr>
          <w:rFonts w:cstheme="minorHAnsi"/>
        </w:rPr>
        <w:t xml:space="preserve">, and there are key data gaps in terms of feedback from the community members and end users of the interventions. </w:t>
      </w:r>
    </w:p>
    <w:p w14:paraId="6959E897" w14:textId="7C7B4F4F" w:rsidR="00E73FC6" w:rsidRPr="008A2900" w:rsidRDefault="00E73FC6" w:rsidP="008A6E67">
      <w:pPr>
        <w:pStyle w:val="ListParagraph"/>
        <w:numPr>
          <w:ilvl w:val="0"/>
          <w:numId w:val="14"/>
        </w:numPr>
        <w:rPr>
          <w:rFonts w:cstheme="minorHAnsi"/>
        </w:rPr>
      </w:pPr>
      <w:r w:rsidRPr="008A2900">
        <w:rPr>
          <w:rFonts w:cstheme="minorHAnsi"/>
          <w:b/>
          <w:bCs/>
        </w:rPr>
        <w:t>Infrastructure projects were more difficult to rapidly design than service interventions and require a longer timeframe for planning and installation</w:t>
      </w:r>
      <w:r w:rsidRPr="008A2900">
        <w:rPr>
          <w:rFonts w:cstheme="minorHAnsi"/>
        </w:rPr>
        <w:t xml:space="preserve">. </w:t>
      </w:r>
      <w:r w:rsidR="00666294" w:rsidRPr="008A2900">
        <w:rPr>
          <w:rFonts w:cstheme="minorHAnsi"/>
        </w:rPr>
        <w:t xml:space="preserve">This resulted in limited monitoring and evaluation data, or reportable outcomes. </w:t>
      </w:r>
    </w:p>
    <w:p w14:paraId="2D387128" w14:textId="77777777" w:rsidR="00E73FC6" w:rsidRPr="008A2900" w:rsidRDefault="00E73FC6" w:rsidP="00891C08">
      <w:pPr>
        <w:pStyle w:val="ListParagraph"/>
        <w:rPr>
          <w:rFonts w:cstheme="minorHAnsi"/>
        </w:rPr>
      </w:pPr>
    </w:p>
    <w:p w14:paraId="0E200721" w14:textId="77777777" w:rsidR="00827B5B" w:rsidRPr="008A2900" w:rsidRDefault="00827B5B" w:rsidP="00827B5B">
      <w:pPr>
        <w:rPr>
          <w:rFonts w:cstheme="minorHAnsi"/>
        </w:rPr>
      </w:pPr>
    </w:p>
    <w:p w14:paraId="0F65E9F0" w14:textId="77777777" w:rsidR="006132C1" w:rsidRPr="008A2900" w:rsidRDefault="006132C1" w:rsidP="006132C1">
      <w:pPr>
        <w:rPr>
          <w:rFonts w:cstheme="minorHAnsi"/>
        </w:rPr>
      </w:pPr>
    </w:p>
    <w:p w14:paraId="07A0938E" w14:textId="23610BEF" w:rsidR="006132C1" w:rsidRPr="008A2900" w:rsidRDefault="006132C1" w:rsidP="6F1D3778">
      <w:pPr>
        <w:rPr>
          <w:rFonts w:cstheme="minorHAnsi"/>
        </w:rPr>
      </w:pPr>
    </w:p>
    <w:p w14:paraId="7C12254C" w14:textId="5EB48468" w:rsidR="006132C1" w:rsidRPr="008A2900" w:rsidRDefault="006132C1" w:rsidP="6F1D3778">
      <w:pPr>
        <w:rPr>
          <w:rFonts w:cstheme="minorHAnsi"/>
        </w:rPr>
        <w:sectPr w:rsidR="006132C1" w:rsidRPr="008A2900" w:rsidSect="00597776">
          <w:pgSz w:w="11906" w:h="16838"/>
          <w:pgMar w:top="1440" w:right="1440" w:bottom="1440" w:left="1440" w:header="708" w:footer="708" w:gutter="0"/>
          <w:cols w:space="708"/>
          <w:docGrid w:linePitch="360"/>
        </w:sectPr>
      </w:pPr>
    </w:p>
    <w:p w14:paraId="0DA2AF6A" w14:textId="1B9A98E6" w:rsidR="00F273B6" w:rsidRPr="008A2900" w:rsidRDefault="009F4232" w:rsidP="009804FC">
      <w:pPr>
        <w:pStyle w:val="Heading1"/>
        <w:numPr>
          <w:ilvl w:val="0"/>
          <w:numId w:val="0"/>
        </w:numPr>
        <w:ind w:left="720" w:hanging="720"/>
        <w:rPr>
          <w:rFonts w:cstheme="minorHAnsi"/>
        </w:rPr>
      </w:pPr>
      <w:bookmarkStart w:id="39" w:name="_Toc174358781"/>
      <w:r w:rsidRPr="008A2900">
        <w:rPr>
          <w:rFonts w:cstheme="minorHAnsi"/>
        </w:rPr>
        <w:lastRenderedPageBreak/>
        <w:t>Appendix 1</w:t>
      </w:r>
      <w:r w:rsidR="00F273B6" w:rsidRPr="008A2900">
        <w:rPr>
          <w:rFonts w:cstheme="minorHAnsi"/>
        </w:rPr>
        <w:t xml:space="preserve"> – </w:t>
      </w:r>
      <w:r w:rsidR="0075129B" w:rsidRPr="008A2900">
        <w:rPr>
          <w:rFonts w:cstheme="minorHAnsi"/>
        </w:rPr>
        <w:t>E</w:t>
      </w:r>
      <w:r w:rsidR="00F273B6" w:rsidRPr="008A2900">
        <w:rPr>
          <w:rFonts w:cstheme="minorHAnsi"/>
        </w:rPr>
        <w:t>valuation framework</w:t>
      </w:r>
      <w:bookmarkEnd w:id="39"/>
    </w:p>
    <w:p w14:paraId="32BED40F" w14:textId="3EBACD5B" w:rsidR="00EC1E62" w:rsidRPr="008A2900" w:rsidRDefault="00EC1E62" w:rsidP="00EC1E62">
      <w:pPr>
        <w:pStyle w:val="Caption"/>
        <w:keepNext/>
        <w:rPr>
          <w:rFonts w:cstheme="minorHAnsi"/>
        </w:rPr>
      </w:pPr>
      <w:bookmarkStart w:id="40" w:name="_Ref151556589"/>
      <w:bookmarkStart w:id="41" w:name="_Toc151552457"/>
      <w:bookmarkStart w:id="42" w:name="_Toc174358756"/>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6</w:t>
      </w:r>
      <w:r w:rsidRPr="008A2900">
        <w:rPr>
          <w:rFonts w:cstheme="minorHAnsi"/>
        </w:rPr>
        <w:fldChar w:fldCharType="end"/>
      </w:r>
      <w:bookmarkEnd w:id="40"/>
      <w:r w:rsidRPr="008A2900">
        <w:rPr>
          <w:rFonts w:cstheme="minorHAnsi"/>
        </w:rPr>
        <w:t>. Evaluation framework</w:t>
      </w:r>
      <w:bookmarkEnd w:id="41"/>
      <w:bookmarkEnd w:id="42"/>
    </w:p>
    <w:tbl>
      <w:tblPr>
        <w:tblStyle w:val="LightList-Accent11"/>
        <w:tblW w:w="0" w:type="auto"/>
        <w:tblLook w:val="04A0" w:firstRow="1" w:lastRow="0" w:firstColumn="1" w:lastColumn="0" w:noHBand="0" w:noVBand="1"/>
      </w:tblPr>
      <w:tblGrid>
        <w:gridCol w:w="2475"/>
        <w:gridCol w:w="2514"/>
        <w:gridCol w:w="2514"/>
        <w:gridCol w:w="3827"/>
        <w:gridCol w:w="2608"/>
      </w:tblGrid>
      <w:tr w:rsidR="00EC1E62" w:rsidRPr="008A2900" w14:paraId="775E4DCB" w14:textId="77777777" w:rsidTr="008718A1">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475" w:type="dxa"/>
          </w:tcPr>
          <w:p w14:paraId="5DDA12A6" w14:textId="77777777" w:rsidR="00EC1E62" w:rsidRPr="008A2900" w:rsidRDefault="00EC1E62" w:rsidP="008718A1">
            <w:pPr>
              <w:rPr>
                <w:rFonts w:cstheme="minorHAnsi"/>
                <w:sz w:val="20"/>
                <w:szCs w:val="20"/>
              </w:rPr>
            </w:pPr>
            <w:r w:rsidRPr="008A2900">
              <w:rPr>
                <w:rFonts w:cstheme="minorHAnsi"/>
                <w:sz w:val="20"/>
                <w:szCs w:val="20"/>
              </w:rPr>
              <w:t>Focus area</w:t>
            </w:r>
          </w:p>
        </w:tc>
        <w:tc>
          <w:tcPr>
            <w:tcW w:w="2514" w:type="dxa"/>
          </w:tcPr>
          <w:p w14:paraId="120A43EC"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Key Evaluation Question</w:t>
            </w:r>
          </w:p>
        </w:tc>
        <w:tc>
          <w:tcPr>
            <w:tcW w:w="2514" w:type="dxa"/>
          </w:tcPr>
          <w:p w14:paraId="2EDC7181"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Sub-questions</w:t>
            </w:r>
          </w:p>
        </w:tc>
        <w:tc>
          <w:tcPr>
            <w:tcW w:w="3827" w:type="dxa"/>
          </w:tcPr>
          <w:p w14:paraId="59FB2140"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Indicators/ performance measures /Evidence to consider</w:t>
            </w:r>
          </w:p>
        </w:tc>
        <w:tc>
          <w:tcPr>
            <w:tcW w:w="2608" w:type="dxa"/>
          </w:tcPr>
          <w:p w14:paraId="123787B8"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Data sources/data inputs</w:t>
            </w:r>
          </w:p>
        </w:tc>
      </w:tr>
      <w:tr w:rsidR="00EC1E62" w:rsidRPr="008A2900" w14:paraId="10A76515"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val="restart"/>
          </w:tcPr>
          <w:p w14:paraId="77DB6E89" w14:textId="77777777" w:rsidR="00EC1E62" w:rsidRPr="008A2900" w:rsidRDefault="00EC1E62" w:rsidP="008718A1">
            <w:pPr>
              <w:rPr>
                <w:rFonts w:cstheme="minorHAnsi"/>
                <w:sz w:val="20"/>
                <w:szCs w:val="20"/>
              </w:rPr>
            </w:pPr>
            <w:r w:rsidRPr="008A2900">
              <w:rPr>
                <w:rFonts w:cstheme="minorHAnsi"/>
                <w:sz w:val="20"/>
                <w:szCs w:val="20"/>
              </w:rPr>
              <w:t>Appropriateness</w:t>
            </w:r>
          </w:p>
        </w:tc>
        <w:tc>
          <w:tcPr>
            <w:tcW w:w="2514" w:type="dxa"/>
          </w:tcPr>
          <w:p w14:paraId="382C7F79"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Is the Lab model appropriate in addressing complex issues quickly?</w:t>
            </w:r>
          </w:p>
          <w:p w14:paraId="1E23089F"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14" w:type="dxa"/>
          </w:tcPr>
          <w:p w14:paraId="410E7010"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To what extent is the ‘lab’ model an effective approach in reducing risks from climate change hazards?</w:t>
            </w:r>
          </w:p>
          <w:p w14:paraId="61EDE768"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827" w:type="dxa"/>
          </w:tcPr>
          <w:p w14:paraId="7ED37990"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Adoption of new/novel interventions at CoM and other councils</w:t>
            </w:r>
          </w:p>
          <w:p w14:paraId="11EB8206"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Comparison to alternative approaches</w:t>
            </w:r>
          </w:p>
          <w:p w14:paraId="12E7EBA3"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High quality data and information was collected to inform the </w:t>
            </w:r>
            <w:proofErr w:type="gramStart"/>
            <w:r w:rsidRPr="008A2900">
              <w:rPr>
                <w:rFonts w:cstheme="minorHAnsi"/>
                <w:sz w:val="20"/>
                <w:szCs w:val="20"/>
              </w:rPr>
              <w:t>design</w:t>
            </w:r>
            <w:proofErr w:type="gramEnd"/>
          </w:p>
          <w:p w14:paraId="66477C51"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Relevant stakeholders are involved in the program’s design, implementation and </w:t>
            </w:r>
            <w:proofErr w:type="gramStart"/>
            <w:r w:rsidRPr="008A2900">
              <w:rPr>
                <w:rFonts w:cstheme="minorHAnsi"/>
                <w:sz w:val="20"/>
                <w:szCs w:val="20"/>
              </w:rPr>
              <w:t>evaluation</w:t>
            </w:r>
            <w:proofErr w:type="gramEnd"/>
          </w:p>
          <w:p w14:paraId="5F7920CA"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The program is flexible and adaptable to changing circumstances</w:t>
            </w:r>
          </w:p>
        </w:tc>
        <w:tc>
          <w:tcPr>
            <w:tcW w:w="2608" w:type="dxa"/>
          </w:tcPr>
          <w:p w14:paraId="44EBDEC4"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Program </w:t>
            </w:r>
            <w:proofErr w:type="gramStart"/>
            <w:r w:rsidRPr="008A2900">
              <w:rPr>
                <w:rFonts w:cstheme="minorHAnsi"/>
                <w:sz w:val="20"/>
                <w:szCs w:val="20"/>
              </w:rPr>
              <w:t>documentation</w:t>
            </w:r>
            <w:proofErr w:type="gramEnd"/>
          </w:p>
          <w:p w14:paraId="27CDE8EF"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council staff</w:t>
            </w:r>
          </w:p>
          <w:p w14:paraId="216DE999"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C1E62" w:rsidRPr="008A2900" w14:paraId="20C002B2" w14:textId="77777777" w:rsidTr="008718A1">
        <w:trPr>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00DD8996" w14:textId="77777777" w:rsidR="00EC1E62" w:rsidRPr="008A2900" w:rsidRDefault="00EC1E62" w:rsidP="008718A1">
            <w:pPr>
              <w:rPr>
                <w:rFonts w:cstheme="minorHAnsi"/>
                <w:b w:val="0"/>
                <w:bCs w:val="0"/>
                <w:sz w:val="20"/>
                <w:szCs w:val="20"/>
              </w:rPr>
            </w:pPr>
          </w:p>
        </w:tc>
        <w:tc>
          <w:tcPr>
            <w:tcW w:w="2514" w:type="dxa"/>
          </w:tcPr>
          <w:p w14:paraId="4DF3E063"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To what extent did council prioritise appropriate locations/ groups/ settings?</w:t>
            </w:r>
          </w:p>
        </w:tc>
        <w:tc>
          <w:tcPr>
            <w:tcW w:w="2514" w:type="dxa"/>
          </w:tcPr>
          <w:p w14:paraId="1FF405D8"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827" w:type="dxa"/>
          </w:tcPr>
          <w:p w14:paraId="6F90E02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Review of intended and actual community members targeted by </w:t>
            </w:r>
            <w:proofErr w:type="gramStart"/>
            <w:r w:rsidRPr="008A2900">
              <w:rPr>
                <w:rFonts w:cstheme="minorHAnsi"/>
                <w:sz w:val="20"/>
                <w:szCs w:val="20"/>
              </w:rPr>
              <w:t>interventions</w:t>
            </w:r>
            <w:proofErr w:type="gramEnd"/>
          </w:p>
          <w:p w14:paraId="23F4D45F"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Council staff feedback</w:t>
            </w:r>
          </w:p>
        </w:tc>
        <w:tc>
          <w:tcPr>
            <w:tcW w:w="2608" w:type="dxa"/>
          </w:tcPr>
          <w:p w14:paraId="02841902"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council staff</w:t>
            </w:r>
          </w:p>
        </w:tc>
      </w:tr>
      <w:tr w:rsidR="00EC1E62" w:rsidRPr="008A2900" w14:paraId="1D5B4A1E"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val="restart"/>
          </w:tcPr>
          <w:p w14:paraId="01343D83" w14:textId="77777777" w:rsidR="00EC1E62" w:rsidRPr="008A2900" w:rsidRDefault="00EC1E62" w:rsidP="008718A1">
            <w:pPr>
              <w:rPr>
                <w:rFonts w:cstheme="minorHAnsi"/>
                <w:b w:val="0"/>
                <w:bCs w:val="0"/>
                <w:sz w:val="20"/>
                <w:szCs w:val="20"/>
              </w:rPr>
            </w:pPr>
            <w:r w:rsidRPr="008A2900">
              <w:rPr>
                <w:rFonts w:cstheme="minorHAnsi"/>
                <w:sz w:val="20"/>
                <w:szCs w:val="20"/>
              </w:rPr>
              <w:t>Effectiveness</w:t>
            </w:r>
          </w:p>
        </w:tc>
        <w:tc>
          <w:tcPr>
            <w:tcW w:w="2514" w:type="dxa"/>
          </w:tcPr>
          <w:p w14:paraId="4C2882B6"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Was the program delivered as intended?</w:t>
            </w:r>
          </w:p>
        </w:tc>
        <w:tc>
          <w:tcPr>
            <w:tcW w:w="2514" w:type="dxa"/>
          </w:tcPr>
          <w:p w14:paraId="492B5BD5"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What did each intervention deliver and when?</w:t>
            </w:r>
          </w:p>
        </w:tc>
        <w:tc>
          <w:tcPr>
            <w:tcW w:w="3827" w:type="dxa"/>
          </w:tcPr>
          <w:p w14:paraId="1F6EC5E9"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i/>
                <w:iCs/>
                <w:sz w:val="20"/>
                <w:szCs w:val="20"/>
                <w:highlight w:val="yellow"/>
              </w:rPr>
            </w:pPr>
            <w:r w:rsidRPr="008A2900">
              <w:rPr>
                <w:rFonts w:cstheme="minorHAnsi"/>
                <w:sz w:val="20"/>
                <w:szCs w:val="20"/>
              </w:rPr>
              <w:t>Alignment of intended interventions and delivered interventions</w:t>
            </w:r>
          </w:p>
        </w:tc>
        <w:tc>
          <w:tcPr>
            <w:tcW w:w="2608" w:type="dxa"/>
          </w:tcPr>
          <w:p w14:paraId="77AB32B7"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council staff</w:t>
            </w:r>
          </w:p>
          <w:p w14:paraId="7DC583B9"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i/>
                <w:iCs/>
                <w:sz w:val="20"/>
                <w:szCs w:val="20"/>
                <w:highlight w:val="yellow"/>
              </w:rPr>
            </w:pPr>
            <w:r w:rsidRPr="008A2900">
              <w:rPr>
                <w:rFonts w:cstheme="minorHAnsi"/>
                <w:sz w:val="20"/>
                <w:szCs w:val="20"/>
              </w:rPr>
              <w:t>Program documentation</w:t>
            </w:r>
          </w:p>
        </w:tc>
      </w:tr>
      <w:tr w:rsidR="00EC1E62" w:rsidRPr="008A2900" w14:paraId="33F3BDCF" w14:textId="77777777" w:rsidTr="008718A1">
        <w:trPr>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523728C1" w14:textId="77777777" w:rsidR="00EC1E62" w:rsidRPr="008A2900" w:rsidRDefault="00EC1E62" w:rsidP="008718A1">
            <w:pPr>
              <w:rPr>
                <w:rFonts w:cstheme="minorHAnsi"/>
                <w:b w:val="0"/>
                <w:bCs w:val="0"/>
                <w:sz w:val="20"/>
                <w:szCs w:val="20"/>
              </w:rPr>
            </w:pPr>
          </w:p>
        </w:tc>
        <w:tc>
          <w:tcPr>
            <w:tcW w:w="2514" w:type="dxa"/>
          </w:tcPr>
          <w:p w14:paraId="2923555F"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14" w:type="dxa"/>
          </w:tcPr>
          <w:p w14:paraId="4B8EEE82"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Were there any factors (barriers or enablers) that </w:t>
            </w:r>
            <w:r w:rsidRPr="008A2900">
              <w:rPr>
                <w:rFonts w:cstheme="minorHAnsi"/>
                <w:sz w:val="20"/>
                <w:szCs w:val="20"/>
              </w:rPr>
              <w:lastRenderedPageBreak/>
              <w:t xml:space="preserve">influenced delivery? If so, what impact did this have? </w:t>
            </w:r>
          </w:p>
          <w:p w14:paraId="4560D8A1"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worked well and what didn’t work well?</w:t>
            </w:r>
          </w:p>
        </w:tc>
        <w:tc>
          <w:tcPr>
            <w:tcW w:w="3827" w:type="dxa"/>
          </w:tcPr>
          <w:p w14:paraId="2F636571"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lastRenderedPageBreak/>
              <w:t xml:space="preserve">Identification of lessons to repeat, or of changes to make in the </w:t>
            </w:r>
            <w:proofErr w:type="gramStart"/>
            <w:r w:rsidRPr="008A2900">
              <w:rPr>
                <w:rFonts w:cstheme="minorHAnsi"/>
                <w:sz w:val="20"/>
                <w:szCs w:val="20"/>
              </w:rPr>
              <w:t>future</w:t>
            </w:r>
            <w:proofErr w:type="gramEnd"/>
          </w:p>
          <w:p w14:paraId="1337686F"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Community feedback on the interventions</w:t>
            </w:r>
          </w:p>
        </w:tc>
        <w:tc>
          <w:tcPr>
            <w:tcW w:w="2608" w:type="dxa"/>
          </w:tcPr>
          <w:p w14:paraId="4FAE2FA2"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Community member feedback </w:t>
            </w:r>
          </w:p>
          <w:p w14:paraId="6866345D"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lastRenderedPageBreak/>
              <w:t>Semi-structured qualitative interviews with delivery partners and council staff</w:t>
            </w:r>
          </w:p>
        </w:tc>
      </w:tr>
      <w:tr w:rsidR="00EC1E62" w:rsidRPr="008A2900" w14:paraId="49531E3C"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28C588DD" w14:textId="77777777" w:rsidR="00EC1E62" w:rsidRPr="008A2900" w:rsidRDefault="00EC1E62" w:rsidP="008718A1">
            <w:pPr>
              <w:rPr>
                <w:rFonts w:cstheme="minorHAnsi"/>
                <w:sz w:val="20"/>
                <w:szCs w:val="20"/>
              </w:rPr>
            </w:pPr>
          </w:p>
        </w:tc>
        <w:tc>
          <w:tcPr>
            <w:tcW w:w="2514" w:type="dxa"/>
            <w:vMerge w:val="restart"/>
          </w:tcPr>
          <w:p w14:paraId="3D2057E2"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How effective was the Heat Lab in achieving its intended outcomes?</w:t>
            </w:r>
          </w:p>
        </w:tc>
        <w:tc>
          <w:tcPr>
            <w:tcW w:w="2514" w:type="dxa"/>
          </w:tcPr>
          <w:p w14:paraId="1CD84B86"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To what extent was each intervention effective at reducing heat vulnerability?</w:t>
            </w:r>
          </w:p>
        </w:tc>
        <w:tc>
          <w:tcPr>
            <w:tcW w:w="3827" w:type="dxa"/>
          </w:tcPr>
          <w:p w14:paraId="30D62607" w14:textId="7169179F"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8A2900">
              <w:rPr>
                <w:rFonts w:cstheme="minorHAnsi"/>
                <w:i/>
                <w:iCs/>
                <w:sz w:val="20"/>
                <w:szCs w:val="20"/>
              </w:rPr>
              <w:t xml:space="preserve">See </w:t>
            </w:r>
            <w:r w:rsidRPr="008A2900">
              <w:rPr>
                <w:rFonts w:cstheme="minorHAnsi"/>
                <w:i/>
                <w:iCs/>
                <w:sz w:val="20"/>
                <w:szCs w:val="20"/>
              </w:rPr>
              <w:fldChar w:fldCharType="begin"/>
            </w:r>
            <w:r w:rsidRPr="008A2900">
              <w:rPr>
                <w:rFonts w:cstheme="minorHAnsi"/>
                <w:i/>
                <w:iCs/>
                <w:sz w:val="20"/>
                <w:szCs w:val="20"/>
              </w:rPr>
              <w:instrText xml:space="preserve"> REF _Ref151474159 \h  \* MERGEFORMAT </w:instrText>
            </w:r>
            <w:r w:rsidRPr="008A2900">
              <w:rPr>
                <w:rFonts w:cstheme="minorHAnsi"/>
                <w:i/>
                <w:iCs/>
                <w:sz w:val="20"/>
                <w:szCs w:val="20"/>
              </w:rPr>
            </w:r>
            <w:r w:rsidRPr="008A2900">
              <w:rPr>
                <w:rFonts w:cstheme="minorHAnsi"/>
                <w:i/>
                <w:iCs/>
                <w:sz w:val="20"/>
                <w:szCs w:val="20"/>
              </w:rPr>
              <w:fldChar w:fldCharType="separate"/>
            </w:r>
            <w:r w:rsidR="001922DC" w:rsidRPr="001922DC">
              <w:rPr>
                <w:rFonts w:cstheme="minorHAnsi"/>
                <w:i/>
                <w:iCs/>
                <w:sz w:val="20"/>
                <w:szCs w:val="20"/>
              </w:rPr>
              <w:t xml:space="preserve">Table </w:t>
            </w:r>
            <w:r w:rsidR="001922DC" w:rsidRPr="001922DC">
              <w:rPr>
                <w:rFonts w:cstheme="minorHAnsi"/>
                <w:i/>
                <w:iCs/>
                <w:noProof/>
                <w:sz w:val="20"/>
                <w:szCs w:val="20"/>
              </w:rPr>
              <w:t>7</w:t>
            </w:r>
            <w:r w:rsidRPr="008A2900">
              <w:rPr>
                <w:rFonts w:cstheme="minorHAnsi"/>
                <w:i/>
                <w:iCs/>
                <w:sz w:val="20"/>
                <w:szCs w:val="20"/>
              </w:rPr>
              <w:fldChar w:fldCharType="end"/>
            </w:r>
          </w:p>
        </w:tc>
        <w:tc>
          <w:tcPr>
            <w:tcW w:w="2608" w:type="dxa"/>
          </w:tcPr>
          <w:p w14:paraId="227DA5EC" w14:textId="70ECDA29"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8A2900">
              <w:rPr>
                <w:rFonts w:cstheme="minorHAnsi"/>
                <w:i/>
                <w:iCs/>
                <w:sz w:val="20"/>
                <w:szCs w:val="20"/>
              </w:rPr>
              <w:t xml:space="preserve">See </w:t>
            </w:r>
            <w:r w:rsidRPr="008A2900">
              <w:rPr>
                <w:rFonts w:cstheme="minorHAnsi"/>
                <w:i/>
                <w:iCs/>
                <w:sz w:val="20"/>
                <w:szCs w:val="20"/>
              </w:rPr>
              <w:fldChar w:fldCharType="begin"/>
            </w:r>
            <w:r w:rsidRPr="008A2900">
              <w:rPr>
                <w:rFonts w:cstheme="minorHAnsi"/>
                <w:i/>
                <w:iCs/>
                <w:sz w:val="20"/>
                <w:szCs w:val="20"/>
              </w:rPr>
              <w:instrText xml:space="preserve"> REF _Ref151474159 \h  \* MERGEFORMAT </w:instrText>
            </w:r>
            <w:r w:rsidRPr="008A2900">
              <w:rPr>
                <w:rFonts w:cstheme="minorHAnsi"/>
                <w:i/>
                <w:iCs/>
                <w:sz w:val="20"/>
                <w:szCs w:val="20"/>
              </w:rPr>
            </w:r>
            <w:r w:rsidRPr="008A2900">
              <w:rPr>
                <w:rFonts w:cstheme="minorHAnsi"/>
                <w:i/>
                <w:iCs/>
                <w:sz w:val="20"/>
                <w:szCs w:val="20"/>
              </w:rPr>
              <w:fldChar w:fldCharType="separate"/>
            </w:r>
            <w:r w:rsidR="001922DC" w:rsidRPr="001922DC">
              <w:rPr>
                <w:rFonts w:cstheme="minorHAnsi"/>
                <w:i/>
                <w:iCs/>
                <w:sz w:val="20"/>
                <w:szCs w:val="20"/>
              </w:rPr>
              <w:t xml:space="preserve">Table </w:t>
            </w:r>
            <w:r w:rsidR="001922DC" w:rsidRPr="001922DC">
              <w:rPr>
                <w:rFonts w:cstheme="minorHAnsi"/>
                <w:i/>
                <w:iCs/>
                <w:noProof/>
                <w:sz w:val="20"/>
                <w:szCs w:val="20"/>
              </w:rPr>
              <w:t>7</w:t>
            </w:r>
            <w:r w:rsidRPr="008A2900">
              <w:rPr>
                <w:rFonts w:cstheme="minorHAnsi"/>
                <w:i/>
                <w:iCs/>
                <w:sz w:val="20"/>
                <w:szCs w:val="20"/>
              </w:rPr>
              <w:fldChar w:fldCharType="end"/>
            </w:r>
          </w:p>
        </w:tc>
      </w:tr>
      <w:tr w:rsidR="00EC1E62" w:rsidRPr="008A2900" w14:paraId="6008DD76" w14:textId="77777777" w:rsidTr="008718A1">
        <w:trPr>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14BBB2ED" w14:textId="77777777" w:rsidR="00EC1E62" w:rsidRPr="008A2900" w:rsidRDefault="00EC1E62" w:rsidP="008718A1">
            <w:pPr>
              <w:rPr>
                <w:rFonts w:cstheme="minorHAnsi"/>
                <w:sz w:val="20"/>
                <w:szCs w:val="20"/>
              </w:rPr>
            </w:pPr>
          </w:p>
        </w:tc>
        <w:tc>
          <w:tcPr>
            <w:tcW w:w="2514" w:type="dxa"/>
            <w:vMerge/>
          </w:tcPr>
          <w:p w14:paraId="7FCBDA60"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14" w:type="dxa"/>
          </w:tcPr>
          <w:p w14:paraId="4A85A27D"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was the overall community experience of the Heat Lab and its interventions?</w:t>
            </w:r>
          </w:p>
        </w:tc>
        <w:tc>
          <w:tcPr>
            <w:tcW w:w="3827" w:type="dxa"/>
          </w:tcPr>
          <w:p w14:paraId="03B77AF1"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Community perceptions of the interventions</w:t>
            </w:r>
          </w:p>
          <w:p w14:paraId="30F427C0"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Community feedback on the interventions</w:t>
            </w:r>
          </w:p>
        </w:tc>
        <w:tc>
          <w:tcPr>
            <w:tcW w:w="2608" w:type="dxa"/>
          </w:tcPr>
          <w:p w14:paraId="21A5AD12"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Intercept surveys conducted with community members onsite using </w:t>
            </w:r>
            <w:proofErr w:type="gramStart"/>
            <w:r w:rsidRPr="008A2900">
              <w:rPr>
                <w:rFonts w:cstheme="minorHAnsi"/>
                <w:sz w:val="20"/>
                <w:szCs w:val="20"/>
              </w:rPr>
              <w:t>tablets</w:t>
            </w:r>
            <w:proofErr w:type="gramEnd"/>
          </w:p>
          <w:p w14:paraId="6BED477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Online survey (QR code) </w:t>
            </w:r>
          </w:p>
          <w:p w14:paraId="08DC1F84"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Place audit and/or </w:t>
            </w:r>
            <w:proofErr w:type="gramStart"/>
            <w:r w:rsidRPr="008A2900">
              <w:rPr>
                <w:rFonts w:cstheme="minorHAnsi"/>
                <w:sz w:val="20"/>
                <w:szCs w:val="20"/>
              </w:rPr>
              <w:t>observations</w:t>
            </w:r>
            <w:proofErr w:type="gramEnd"/>
            <w:r w:rsidRPr="008A2900">
              <w:rPr>
                <w:rFonts w:cstheme="minorHAnsi"/>
                <w:sz w:val="20"/>
                <w:szCs w:val="20"/>
              </w:rPr>
              <w:t xml:space="preserve"> </w:t>
            </w:r>
          </w:p>
          <w:p w14:paraId="7FB1B8B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Feedback forms for organisational staff to complete</w:t>
            </w:r>
          </w:p>
        </w:tc>
      </w:tr>
      <w:tr w:rsidR="00EC1E62" w:rsidRPr="008A2900" w14:paraId="7653B647"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4F24D7B3" w14:textId="77777777" w:rsidR="00EC1E62" w:rsidRPr="008A2900" w:rsidRDefault="00EC1E62" w:rsidP="008718A1">
            <w:pPr>
              <w:rPr>
                <w:rFonts w:cstheme="minorHAnsi"/>
                <w:b w:val="0"/>
                <w:bCs w:val="0"/>
                <w:sz w:val="20"/>
                <w:szCs w:val="20"/>
              </w:rPr>
            </w:pPr>
          </w:p>
        </w:tc>
        <w:tc>
          <w:tcPr>
            <w:tcW w:w="2514" w:type="dxa"/>
          </w:tcPr>
          <w:p w14:paraId="5373D414"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Were there any unintended / unexpected outcomes from the interventions?</w:t>
            </w:r>
          </w:p>
        </w:tc>
        <w:tc>
          <w:tcPr>
            <w:tcW w:w="2514" w:type="dxa"/>
          </w:tcPr>
          <w:p w14:paraId="1D9BEC3E"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827" w:type="dxa"/>
          </w:tcPr>
          <w:p w14:paraId="01C2CC5C"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Community members, council staff and design partners report unintended outcomes </w:t>
            </w:r>
          </w:p>
        </w:tc>
        <w:tc>
          <w:tcPr>
            <w:tcW w:w="2608" w:type="dxa"/>
          </w:tcPr>
          <w:p w14:paraId="2926A3FD"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delivery partners and council staff</w:t>
            </w:r>
          </w:p>
          <w:p w14:paraId="4A6DEE17"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Community member feedback</w:t>
            </w:r>
          </w:p>
        </w:tc>
      </w:tr>
      <w:tr w:rsidR="00EC1E62" w:rsidRPr="008A2900" w14:paraId="7510D196" w14:textId="77777777" w:rsidTr="008718A1">
        <w:trPr>
          <w:trHeight w:val="434"/>
        </w:trPr>
        <w:tc>
          <w:tcPr>
            <w:cnfStyle w:val="001000000000" w:firstRow="0" w:lastRow="0" w:firstColumn="1" w:lastColumn="0" w:oddVBand="0" w:evenVBand="0" w:oddHBand="0" w:evenHBand="0" w:firstRowFirstColumn="0" w:firstRowLastColumn="0" w:lastRowFirstColumn="0" w:lastRowLastColumn="0"/>
            <w:tcW w:w="2475" w:type="dxa"/>
            <w:vMerge w:val="restart"/>
          </w:tcPr>
          <w:p w14:paraId="0484BE67" w14:textId="77777777" w:rsidR="00EC1E62" w:rsidRPr="008A2900" w:rsidRDefault="00EC1E62" w:rsidP="008718A1">
            <w:pPr>
              <w:rPr>
                <w:rFonts w:cstheme="minorHAnsi"/>
                <w:sz w:val="20"/>
                <w:szCs w:val="20"/>
              </w:rPr>
            </w:pPr>
            <w:r w:rsidRPr="008A2900">
              <w:rPr>
                <w:rFonts w:cstheme="minorHAnsi"/>
                <w:sz w:val="20"/>
                <w:szCs w:val="20"/>
              </w:rPr>
              <w:t>Efficiency</w:t>
            </w:r>
          </w:p>
        </w:tc>
        <w:tc>
          <w:tcPr>
            <w:tcW w:w="2514" w:type="dxa"/>
            <w:vMerge w:val="restart"/>
          </w:tcPr>
          <w:p w14:paraId="73892B97"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Did the program demonstrate cost efficiency?</w:t>
            </w:r>
          </w:p>
        </w:tc>
        <w:tc>
          <w:tcPr>
            <w:tcW w:w="2514" w:type="dxa"/>
          </w:tcPr>
          <w:p w14:paraId="705A2634"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was the cost of each intervention?</w:t>
            </w:r>
          </w:p>
        </w:tc>
        <w:tc>
          <w:tcPr>
            <w:tcW w:w="3827" w:type="dxa"/>
          </w:tcPr>
          <w:p w14:paraId="4D789DE3"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Cost breakdown of each intervention</w:t>
            </w:r>
          </w:p>
        </w:tc>
        <w:tc>
          <w:tcPr>
            <w:tcW w:w="2608" w:type="dxa"/>
          </w:tcPr>
          <w:p w14:paraId="274DF731"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Budget / expenditure documentation </w:t>
            </w:r>
          </w:p>
        </w:tc>
      </w:tr>
      <w:tr w:rsidR="00EC1E62" w:rsidRPr="008A2900" w14:paraId="20EC066B"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21456FF0" w14:textId="77777777" w:rsidR="00EC1E62" w:rsidRPr="008A2900" w:rsidRDefault="00EC1E62" w:rsidP="008718A1">
            <w:pPr>
              <w:rPr>
                <w:rFonts w:cstheme="minorHAnsi"/>
                <w:sz w:val="20"/>
                <w:szCs w:val="20"/>
              </w:rPr>
            </w:pPr>
          </w:p>
        </w:tc>
        <w:tc>
          <w:tcPr>
            <w:tcW w:w="2514" w:type="dxa"/>
            <w:vMerge/>
          </w:tcPr>
          <w:p w14:paraId="7FE41B2E"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14" w:type="dxa"/>
          </w:tcPr>
          <w:p w14:paraId="6CF3C179"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Was each intervention delivered in the easiest, </w:t>
            </w:r>
            <w:r w:rsidRPr="008A2900">
              <w:rPr>
                <w:rFonts w:cstheme="minorHAnsi"/>
                <w:sz w:val="20"/>
                <w:szCs w:val="20"/>
              </w:rPr>
              <w:lastRenderedPageBreak/>
              <w:t xml:space="preserve">most </w:t>
            </w:r>
            <w:proofErr w:type="gramStart"/>
            <w:r w:rsidRPr="008A2900">
              <w:rPr>
                <w:rFonts w:cstheme="minorHAnsi"/>
                <w:sz w:val="20"/>
                <w:szCs w:val="20"/>
              </w:rPr>
              <w:t>inexpensive</w:t>
            </w:r>
            <w:proofErr w:type="gramEnd"/>
            <w:r w:rsidRPr="008A2900">
              <w:rPr>
                <w:rFonts w:cstheme="minorHAnsi"/>
                <w:sz w:val="20"/>
                <w:szCs w:val="20"/>
              </w:rPr>
              <w:t xml:space="preserve"> and least resource-intensive way?</w:t>
            </w:r>
          </w:p>
        </w:tc>
        <w:tc>
          <w:tcPr>
            <w:tcW w:w="3827" w:type="dxa"/>
          </w:tcPr>
          <w:p w14:paraId="5E523245"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608" w:type="dxa"/>
          </w:tcPr>
          <w:p w14:paraId="125F6FE3"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Council staff feedback</w:t>
            </w:r>
          </w:p>
          <w:p w14:paraId="725423BD"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lastRenderedPageBreak/>
              <w:t>Budget / expenditure documentation</w:t>
            </w:r>
          </w:p>
        </w:tc>
      </w:tr>
      <w:tr w:rsidR="00EC1E62" w:rsidRPr="008A2900" w14:paraId="6602D2A2" w14:textId="77777777" w:rsidTr="008718A1">
        <w:trPr>
          <w:trHeight w:val="434"/>
        </w:trPr>
        <w:tc>
          <w:tcPr>
            <w:cnfStyle w:val="001000000000" w:firstRow="0" w:lastRow="0" w:firstColumn="1" w:lastColumn="0" w:oddVBand="0" w:evenVBand="0" w:oddHBand="0" w:evenHBand="0" w:firstRowFirstColumn="0" w:firstRowLastColumn="0" w:lastRowFirstColumn="0" w:lastRowLastColumn="0"/>
            <w:tcW w:w="2475" w:type="dxa"/>
            <w:vMerge w:val="restart"/>
          </w:tcPr>
          <w:p w14:paraId="19BEFAFC" w14:textId="77777777" w:rsidR="00EC1E62" w:rsidRPr="008A2900" w:rsidRDefault="00EC1E62" w:rsidP="008718A1">
            <w:pPr>
              <w:rPr>
                <w:rFonts w:cstheme="minorHAnsi"/>
                <w:sz w:val="20"/>
                <w:szCs w:val="20"/>
              </w:rPr>
            </w:pPr>
            <w:r w:rsidRPr="008A2900">
              <w:rPr>
                <w:rFonts w:cstheme="minorHAnsi"/>
                <w:sz w:val="20"/>
                <w:szCs w:val="20"/>
              </w:rPr>
              <w:lastRenderedPageBreak/>
              <w:t>Sustainability/Scalability</w:t>
            </w:r>
          </w:p>
        </w:tc>
        <w:tc>
          <w:tcPr>
            <w:tcW w:w="2514" w:type="dxa"/>
            <w:vMerge w:val="restart"/>
          </w:tcPr>
          <w:p w14:paraId="4EAF4D4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To what extent is the program scalable and replicable?</w:t>
            </w:r>
          </w:p>
        </w:tc>
        <w:tc>
          <w:tcPr>
            <w:tcW w:w="2514" w:type="dxa"/>
          </w:tcPr>
          <w:p w14:paraId="3635157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Which interventions can/should be replicated or scaled for future summers and which interventions need adjustments?</w:t>
            </w:r>
          </w:p>
        </w:tc>
        <w:tc>
          <w:tcPr>
            <w:tcW w:w="3827" w:type="dxa"/>
          </w:tcPr>
          <w:p w14:paraId="2D85E45B"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Comparison of the effectiveness and efficiency of each intervention</w:t>
            </w:r>
          </w:p>
          <w:p w14:paraId="04963447"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Council, </w:t>
            </w:r>
            <w:proofErr w:type="gramStart"/>
            <w:r w:rsidRPr="008A2900">
              <w:rPr>
                <w:rFonts w:cstheme="minorHAnsi"/>
                <w:sz w:val="20"/>
                <w:szCs w:val="20"/>
              </w:rPr>
              <w:t>partner</w:t>
            </w:r>
            <w:proofErr w:type="gramEnd"/>
            <w:r w:rsidRPr="008A2900">
              <w:rPr>
                <w:rFonts w:cstheme="minorHAnsi"/>
                <w:sz w:val="20"/>
                <w:szCs w:val="20"/>
              </w:rPr>
              <w:t xml:space="preserve"> and community members provide feedback on potential changes required to interventions</w:t>
            </w:r>
          </w:p>
        </w:tc>
        <w:tc>
          <w:tcPr>
            <w:tcW w:w="2608" w:type="dxa"/>
          </w:tcPr>
          <w:p w14:paraId="11604AA2"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Stakeholder interviews</w:t>
            </w:r>
          </w:p>
          <w:p w14:paraId="361BDD3A"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Stakeholder surveys</w:t>
            </w:r>
          </w:p>
        </w:tc>
      </w:tr>
      <w:tr w:rsidR="00EC1E62" w:rsidRPr="008A2900" w14:paraId="05F34761" w14:textId="77777777" w:rsidTr="008718A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75" w:type="dxa"/>
            <w:vMerge/>
          </w:tcPr>
          <w:p w14:paraId="15578585" w14:textId="77777777" w:rsidR="00EC1E62" w:rsidRPr="008A2900" w:rsidRDefault="00EC1E62" w:rsidP="008718A1">
            <w:pPr>
              <w:rPr>
                <w:rFonts w:cstheme="minorHAnsi"/>
                <w:sz w:val="20"/>
                <w:szCs w:val="20"/>
              </w:rPr>
            </w:pPr>
          </w:p>
        </w:tc>
        <w:tc>
          <w:tcPr>
            <w:tcW w:w="2514" w:type="dxa"/>
            <w:vMerge/>
          </w:tcPr>
          <w:p w14:paraId="59A9EBAC"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14" w:type="dxa"/>
          </w:tcPr>
          <w:p w14:paraId="66C313B4"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What are the lessons for other councils implementing similar interventions?</w:t>
            </w:r>
          </w:p>
        </w:tc>
        <w:tc>
          <w:tcPr>
            <w:tcW w:w="3827" w:type="dxa"/>
          </w:tcPr>
          <w:p w14:paraId="64D7C1A5"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Summary of lessons from implementing each intervention</w:t>
            </w:r>
          </w:p>
        </w:tc>
        <w:tc>
          <w:tcPr>
            <w:tcW w:w="2608" w:type="dxa"/>
          </w:tcPr>
          <w:p w14:paraId="442CCE4D"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All evaluation data</w:t>
            </w:r>
          </w:p>
        </w:tc>
      </w:tr>
    </w:tbl>
    <w:p w14:paraId="6105FAD3" w14:textId="77777777" w:rsidR="00EC1E62" w:rsidRPr="008A2900" w:rsidRDefault="00EC1E62" w:rsidP="00EC1E62">
      <w:pPr>
        <w:rPr>
          <w:rFonts w:cstheme="minorHAnsi"/>
          <w:sz w:val="20"/>
          <w:szCs w:val="20"/>
        </w:rPr>
      </w:pPr>
      <w:r w:rsidRPr="008A2900">
        <w:rPr>
          <w:rFonts w:cstheme="minorHAnsi"/>
          <w:sz w:val="20"/>
          <w:szCs w:val="20"/>
        </w:rPr>
        <w:t xml:space="preserve">   </w:t>
      </w:r>
    </w:p>
    <w:p w14:paraId="3D745F66" w14:textId="1353FE38" w:rsidR="00EC1E62" w:rsidRPr="008A2900" w:rsidRDefault="00EC1E62" w:rsidP="00EC1E62">
      <w:pPr>
        <w:pStyle w:val="Caption"/>
        <w:keepNext/>
        <w:rPr>
          <w:rFonts w:cstheme="minorHAnsi"/>
        </w:rPr>
      </w:pPr>
      <w:bookmarkStart w:id="43" w:name="_Ref151474159"/>
      <w:bookmarkStart w:id="44" w:name="_Toc151552458"/>
      <w:bookmarkStart w:id="45" w:name="_Toc174358757"/>
      <w:r w:rsidRPr="008A2900">
        <w:rPr>
          <w:rFonts w:cstheme="minorHAnsi"/>
        </w:rPr>
        <w:t xml:space="preserve">Table </w:t>
      </w:r>
      <w:r w:rsidRPr="008A2900">
        <w:rPr>
          <w:rFonts w:cstheme="minorHAnsi"/>
        </w:rPr>
        <w:fldChar w:fldCharType="begin"/>
      </w:r>
      <w:r w:rsidRPr="008A2900">
        <w:rPr>
          <w:rFonts w:cstheme="minorHAnsi"/>
        </w:rPr>
        <w:instrText>SEQ Table \* ARABIC</w:instrText>
      </w:r>
      <w:r w:rsidRPr="008A2900">
        <w:rPr>
          <w:rFonts w:cstheme="minorHAnsi"/>
        </w:rPr>
        <w:fldChar w:fldCharType="separate"/>
      </w:r>
      <w:r w:rsidR="001922DC">
        <w:rPr>
          <w:rFonts w:cstheme="minorHAnsi"/>
          <w:noProof/>
        </w:rPr>
        <w:t>7</w:t>
      </w:r>
      <w:r w:rsidRPr="008A2900">
        <w:rPr>
          <w:rFonts w:cstheme="minorHAnsi"/>
        </w:rPr>
        <w:fldChar w:fldCharType="end"/>
      </w:r>
      <w:bookmarkEnd w:id="43"/>
      <w:r w:rsidRPr="008A2900">
        <w:rPr>
          <w:rFonts w:cstheme="minorHAnsi"/>
        </w:rPr>
        <w:t>. Data collection approaches and sources for each intervention</w:t>
      </w:r>
      <w:bookmarkEnd w:id="44"/>
      <w:bookmarkEnd w:id="45"/>
    </w:p>
    <w:tbl>
      <w:tblPr>
        <w:tblStyle w:val="LightList-Accent11"/>
        <w:tblpPr w:leftFromText="180" w:rightFromText="180" w:vertAnchor="text" w:tblpY="1"/>
        <w:tblOverlap w:val="never"/>
        <w:tblW w:w="13938" w:type="dxa"/>
        <w:tblLook w:val="04A0" w:firstRow="1" w:lastRow="0" w:firstColumn="1" w:lastColumn="0" w:noHBand="0" w:noVBand="1"/>
      </w:tblPr>
      <w:tblGrid>
        <w:gridCol w:w="1408"/>
        <w:gridCol w:w="1417"/>
        <w:gridCol w:w="5245"/>
        <w:gridCol w:w="5868"/>
      </w:tblGrid>
      <w:tr w:rsidR="00EC1E62" w:rsidRPr="008A2900" w14:paraId="2E488984" w14:textId="77777777" w:rsidTr="008718A1">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825" w:type="dxa"/>
            <w:gridSpan w:val="2"/>
          </w:tcPr>
          <w:p w14:paraId="347C915D" w14:textId="77777777" w:rsidR="00EC1E62" w:rsidRPr="008A2900" w:rsidRDefault="00EC1E62" w:rsidP="008718A1">
            <w:pPr>
              <w:rPr>
                <w:rFonts w:cstheme="minorHAnsi"/>
                <w:sz w:val="20"/>
                <w:szCs w:val="20"/>
              </w:rPr>
            </w:pPr>
            <w:r w:rsidRPr="008A2900">
              <w:rPr>
                <w:rFonts w:cstheme="minorHAnsi"/>
                <w:sz w:val="20"/>
                <w:szCs w:val="20"/>
              </w:rPr>
              <w:t>Intervention</w:t>
            </w:r>
          </w:p>
        </w:tc>
        <w:tc>
          <w:tcPr>
            <w:tcW w:w="5245" w:type="dxa"/>
          </w:tcPr>
          <w:p w14:paraId="29E1774D"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do we want to know?</w:t>
            </w:r>
          </w:p>
        </w:tc>
        <w:tc>
          <w:tcPr>
            <w:tcW w:w="5868" w:type="dxa"/>
          </w:tcPr>
          <w:p w14:paraId="49AA88A2" w14:textId="77777777" w:rsidR="00EC1E62" w:rsidRPr="008A2900" w:rsidRDefault="00EC1E62" w:rsidP="008718A1">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data will be collected and used?</w:t>
            </w:r>
          </w:p>
        </w:tc>
      </w:tr>
      <w:tr w:rsidR="00EC1E62" w:rsidRPr="008A2900" w14:paraId="283BE2BB" w14:textId="77777777" w:rsidTr="008718A1">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2FD05E8D" w14:textId="77777777" w:rsidR="00EC1E62" w:rsidRPr="008A2900" w:rsidRDefault="00EC1E62" w:rsidP="008718A1">
            <w:pPr>
              <w:rPr>
                <w:rFonts w:cstheme="minorHAnsi"/>
                <w:sz w:val="20"/>
                <w:szCs w:val="20"/>
              </w:rPr>
            </w:pPr>
            <w:r w:rsidRPr="008A2900">
              <w:rPr>
                <w:rFonts w:cstheme="minorHAnsi"/>
                <w:sz w:val="20"/>
                <w:szCs w:val="20"/>
              </w:rPr>
              <w:t>Awareness raising</w:t>
            </w:r>
          </w:p>
        </w:tc>
        <w:tc>
          <w:tcPr>
            <w:tcW w:w="1417" w:type="dxa"/>
          </w:tcPr>
          <w:p w14:paraId="67C819A4"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Heat Safe Collateral</w:t>
            </w:r>
          </w:p>
        </w:tc>
        <w:tc>
          <w:tcPr>
            <w:tcW w:w="5245" w:type="dxa"/>
          </w:tcPr>
          <w:p w14:paraId="028CA14B"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Reach of the brochures</w:t>
            </w:r>
          </w:p>
          <w:p w14:paraId="68145F42"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Are people using the QR code to visit the website and access further resources?</w:t>
            </w:r>
          </w:p>
          <w:p w14:paraId="70975CD7"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Do community members have an increased awareness of heat risks and actions they can take (</w:t>
            </w:r>
            <w:proofErr w:type="gramStart"/>
            <w:r w:rsidRPr="008A2900">
              <w:rPr>
                <w:rFonts w:cstheme="minorHAnsi"/>
                <w:sz w:val="20"/>
                <w:szCs w:val="20"/>
              </w:rPr>
              <w:t>as a result of</w:t>
            </w:r>
            <w:proofErr w:type="gramEnd"/>
            <w:r w:rsidRPr="008A2900">
              <w:rPr>
                <w:rFonts w:cstheme="minorHAnsi"/>
                <w:sz w:val="20"/>
                <w:szCs w:val="20"/>
              </w:rPr>
              <w:t xml:space="preserve"> this information)?</w:t>
            </w:r>
          </w:p>
          <w:p w14:paraId="79D18A3B" w14:textId="77777777" w:rsidR="00EC1E62" w:rsidRPr="008A2900" w:rsidRDefault="00EC1E62" w:rsidP="008718A1">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68" w:type="dxa"/>
          </w:tcPr>
          <w:p w14:paraId="76B0E973"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Number of education materials updated and </w:t>
            </w:r>
            <w:proofErr w:type="gramStart"/>
            <w:r w:rsidRPr="008A2900">
              <w:rPr>
                <w:rFonts w:cstheme="minorHAnsi"/>
                <w:sz w:val="20"/>
                <w:szCs w:val="20"/>
              </w:rPr>
              <w:t>distributed</w:t>
            </w:r>
            <w:proofErr w:type="gramEnd"/>
          </w:p>
          <w:p w14:paraId="7BF8CFE5"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Number of hits to website from the QR code</w:t>
            </w:r>
          </w:p>
          <w:p w14:paraId="134C6C6B"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Responses to a short pop-up survey on website?</w:t>
            </w:r>
          </w:p>
          <w:p w14:paraId="75E811D2" w14:textId="77777777" w:rsidR="00EC1E62" w:rsidRPr="008A2900" w:rsidRDefault="00EC1E62" w:rsidP="008A6E67">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Responses from existing feedback form (used at seminars)</w:t>
            </w:r>
          </w:p>
          <w:p w14:paraId="63009408" w14:textId="77777777" w:rsidR="00EC1E62" w:rsidRPr="008A2900" w:rsidRDefault="00EC1E62" w:rsidP="008718A1">
            <w:pPr>
              <w:pStyle w:val="ListParagraph"/>
              <w:spacing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EC1E62" w:rsidRPr="008A2900" w14:paraId="4D2D3841" w14:textId="77777777" w:rsidTr="008718A1">
        <w:trPr>
          <w:trHeight w:val="109"/>
        </w:trPr>
        <w:tc>
          <w:tcPr>
            <w:cnfStyle w:val="001000000000" w:firstRow="0" w:lastRow="0" w:firstColumn="1" w:lastColumn="0" w:oddVBand="0" w:evenVBand="0" w:oddHBand="0" w:evenHBand="0" w:firstRowFirstColumn="0" w:firstRowLastColumn="0" w:lastRowFirstColumn="0" w:lastRowLastColumn="0"/>
            <w:tcW w:w="1408" w:type="dxa"/>
            <w:vMerge/>
          </w:tcPr>
          <w:p w14:paraId="1C75E206" w14:textId="77777777" w:rsidR="00EC1E62" w:rsidRPr="008A2900" w:rsidRDefault="00EC1E62" w:rsidP="008718A1">
            <w:pPr>
              <w:rPr>
                <w:rFonts w:cstheme="minorHAnsi"/>
                <w:sz w:val="20"/>
                <w:szCs w:val="20"/>
              </w:rPr>
            </w:pPr>
          </w:p>
        </w:tc>
        <w:tc>
          <w:tcPr>
            <w:tcW w:w="1417" w:type="dxa"/>
          </w:tcPr>
          <w:p w14:paraId="716CBB98"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Public Art</w:t>
            </w:r>
          </w:p>
        </w:tc>
        <w:tc>
          <w:tcPr>
            <w:tcW w:w="5245" w:type="dxa"/>
          </w:tcPr>
          <w:p w14:paraId="7365B7FE" w14:textId="77777777" w:rsidR="00EC1E62" w:rsidRPr="008A2900" w:rsidRDefault="00EC1E62" w:rsidP="008A6E67">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Engagement - how many people are interacting with/viewing the art?</w:t>
            </w:r>
          </w:p>
          <w:p w14:paraId="20507C31" w14:textId="77777777" w:rsidR="00EC1E62" w:rsidRPr="008A2900" w:rsidRDefault="00EC1E62" w:rsidP="008A6E67">
            <w:pPr>
              <w:pStyle w:val="ListParagraph"/>
              <w:numPr>
                <w:ilvl w:val="1"/>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Attendance</w:t>
            </w:r>
          </w:p>
          <w:p w14:paraId="4AB93373" w14:textId="77777777" w:rsidR="00EC1E62" w:rsidRPr="008A2900" w:rsidRDefault="00EC1E62" w:rsidP="008A6E67">
            <w:pPr>
              <w:pStyle w:val="ListParagraph"/>
              <w:numPr>
                <w:ilvl w:val="1"/>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Social media engagement</w:t>
            </w:r>
          </w:p>
          <w:p w14:paraId="3DF79FD7" w14:textId="77777777" w:rsidR="00EC1E62" w:rsidRPr="008A2900" w:rsidRDefault="00EC1E62" w:rsidP="008A6E67">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Who is the art reaching? (Is it reaching under-engaged / target groups?)</w:t>
            </w:r>
          </w:p>
          <w:p w14:paraId="5FBBC582" w14:textId="77777777" w:rsidR="00EC1E62" w:rsidRPr="008A2900" w:rsidRDefault="00EC1E62" w:rsidP="008A6E67">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lastRenderedPageBreak/>
              <w:t>Does the art raise community members’ awareness of heat risks?</w:t>
            </w:r>
          </w:p>
        </w:tc>
        <w:tc>
          <w:tcPr>
            <w:tcW w:w="5868" w:type="dxa"/>
          </w:tcPr>
          <w:p w14:paraId="4194F43A" w14:textId="77777777" w:rsidR="00EC1E62" w:rsidRPr="008A2900" w:rsidRDefault="00EC1E62" w:rsidP="008A6E67">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lastRenderedPageBreak/>
              <w:t xml:space="preserve">Engagement stats reported by artists in acquittal </w:t>
            </w:r>
            <w:proofErr w:type="gramStart"/>
            <w:r w:rsidRPr="008A2900">
              <w:rPr>
                <w:rFonts w:cstheme="minorHAnsi"/>
                <w:sz w:val="20"/>
                <w:szCs w:val="20"/>
              </w:rPr>
              <w:t>report</w:t>
            </w:r>
            <w:proofErr w:type="gramEnd"/>
          </w:p>
          <w:p w14:paraId="0A6A3369" w14:textId="77777777" w:rsidR="00EC1E62" w:rsidRPr="008A2900" w:rsidRDefault="00EC1E62" w:rsidP="008A6E67">
            <w:pPr>
              <w:pStyle w:val="ListParagraph"/>
              <w:numPr>
                <w:ilvl w:val="0"/>
                <w:numId w:val="3"/>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QR code for short online survey displayed on signage for community members to complete – questions would focus on whether the art has raised their awareness of heat risks etc.</w:t>
            </w:r>
          </w:p>
          <w:p w14:paraId="2742EA8F" w14:textId="77777777" w:rsidR="00EC1E62" w:rsidRPr="008A2900" w:rsidRDefault="00EC1E62" w:rsidP="008718A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C1E62" w:rsidRPr="008A2900" w14:paraId="11E5C776" w14:textId="77777777" w:rsidTr="008718A1">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5AD3FA51" w14:textId="77777777" w:rsidR="00EC1E62" w:rsidRPr="008A2900" w:rsidRDefault="00EC1E62" w:rsidP="008718A1">
            <w:pPr>
              <w:rPr>
                <w:rFonts w:cstheme="minorHAnsi"/>
                <w:sz w:val="20"/>
                <w:szCs w:val="20"/>
              </w:rPr>
            </w:pPr>
            <w:r w:rsidRPr="008A2900">
              <w:rPr>
                <w:rFonts w:cstheme="minorHAnsi"/>
                <w:sz w:val="20"/>
                <w:szCs w:val="20"/>
              </w:rPr>
              <w:t>Engagement and outreach</w:t>
            </w:r>
          </w:p>
        </w:tc>
        <w:tc>
          <w:tcPr>
            <w:tcW w:w="1417" w:type="dxa"/>
          </w:tcPr>
          <w:p w14:paraId="1136D410"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Creative Engagement</w:t>
            </w:r>
          </w:p>
        </w:tc>
        <w:tc>
          <w:tcPr>
            <w:tcW w:w="5245" w:type="dxa"/>
          </w:tcPr>
          <w:p w14:paraId="7F722D18" w14:textId="77777777" w:rsidR="00EC1E62" w:rsidRPr="008A2900" w:rsidRDefault="00EC1E62" w:rsidP="008A6E67">
            <w:pPr>
              <w:pStyle w:val="ListParagraph"/>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Demographic composition of attendees (e.g., youth and parents)</w:t>
            </w:r>
          </w:p>
          <w:p w14:paraId="5A38F644" w14:textId="77777777" w:rsidR="00EC1E62" w:rsidRPr="008A2900" w:rsidRDefault="00EC1E62" w:rsidP="008A6E67">
            <w:pPr>
              <w:pStyle w:val="ListParagraph"/>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What was the experience of the facilitators?</w:t>
            </w:r>
          </w:p>
          <w:p w14:paraId="564C74FB" w14:textId="77777777" w:rsidR="00EC1E62" w:rsidRPr="008A2900" w:rsidRDefault="00EC1E62" w:rsidP="008A6E67">
            <w:pPr>
              <w:pStyle w:val="ListParagraph"/>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Did it make participants think more about how they would respond to climate change in their areas?</w:t>
            </w:r>
          </w:p>
          <w:p w14:paraId="4E3098B3" w14:textId="77777777" w:rsidR="00EC1E62" w:rsidRPr="008A2900" w:rsidRDefault="00EC1E62" w:rsidP="008A6E67">
            <w:pPr>
              <w:pStyle w:val="ListParagraph"/>
              <w:numPr>
                <w:ilvl w:val="0"/>
                <w:numId w:val="6"/>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Do participants intend to play this game with other people?</w:t>
            </w:r>
          </w:p>
        </w:tc>
        <w:tc>
          <w:tcPr>
            <w:tcW w:w="5868" w:type="dxa"/>
          </w:tcPr>
          <w:p w14:paraId="395EEADD"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Engagement data (who attends)</w:t>
            </w:r>
          </w:p>
          <w:p w14:paraId="0964DFFA"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Short paper-based or online survey available for participants to </w:t>
            </w:r>
            <w:proofErr w:type="gramStart"/>
            <w:r w:rsidRPr="008A2900">
              <w:rPr>
                <w:rFonts w:cstheme="minorHAnsi"/>
                <w:sz w:val="20"/>
                <w:szCs w:val="20"/>
              </w:rPr>
              <w:t>complete</w:t>
            </w:r>
            <w:proofErr w:type="gramEnd"/>
          </w:p>
          <w:p w14:paraId="7DF13C6E"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Feedback forms for workshop facilitators to </w:t>
            </w:r>
            <w:proofErr w:type="gramStart"/>
            <w:r w:rsidRPr="008A2900">
              <w:rPr>
                <w:rFonts w:cstheme="minorHAnsi"/>
                <w:sz w:val="20"/>
                <w:szCs w:val="20"/>
              </w:rPr>
              <w:t>complete</w:t>
            </w:r>
            <w:proofErr w:type="gramEnd"/>
          </w:p>
          <w:p w14:paraId="2AA83429"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delivery partners / potentially Amble Studios</w:t>
            </w:r>
          </w:p>
        </w:tc>
      </w:tr>
      <w:tr w:rsidR="00EC1E62" w:rsidRPr="008A2900" w14:paraId="30C346B7" w14:textId="77777777" w:rsidTr="008718A1">
        <w:trPr>
          <w:trHeight w:val="109"/>
        </w:trPr>
        <w:tc>
          <w:tcPr>
            <w:cnfStyle w:val="001000000000" w:firstRow="0" w:lastRow="0" w:firstColumn="1" w:lastColumn="0" w:oddVBand="0" w:evenVBand="0" w:oddHBand="0" w:evenHBand="0" w:firstRowFirstColumn="0" w:firstRowLastColumn="0" w:lastRowFirstColumn="0" w:lastRowLastColumn="0"/>
            <w:tcW w:w="1408" w:type="dxa"/>
            <w:vMerge/>
          </w:tcPr>
          <w:p w14:paraId="3721C70B" w14:textId="77777777" w:rsidR="00EC1E62" w:rsidRPr="008A2900" w:rsidRDefault="00EC1E62" w:rsidP="008718A1">
            <w:pPr>
              <w:rPr>
                <w:rFonts w:cstheme="minorHAnsi"/>
                <w:sz w:val="20"/>
                <w:szCs w:val="20"/>
              </w:rPr>
            </w:pPr>
          </w:p>
        </w:tc>
        <w:tc>
          <w:tcPr>
            <w:tcW w:w="1417" w:type="dxa"/>
          </w:tcPr>
          <w:p w14:paraId="25DDCE49"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Heat Health Kits</w:t>
            </w:r>
          </w:p>
        </w:tc>
        <w:tc>
          <w:tcPr>
            <w:tcW w:w="5245" w:type="dxa"/>
          </w:tcPr>
          <w:p w14:paraId="493F7F77"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How many kits have been distributed and to who?</w:t>
            </w:r>
          </w:p>
          <w:p w14:paraId="2409D3DF"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How useful are the kits’ contents for recipients?</w:t>
            </w:r>
          </w:p>
          <w:p w14:paraId="2811CB1C"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Are there any other items that would be beneficial to include in future kits?</w:t>
            </w:r>
          </w:p>
        </w:tc>
        <w:tc>
          <w:tcPr>
            <w:tcW w:w="5868" w:type="dxa"/>
          </w:tcPr>
          <w:p w14:paraId="4DA9B462"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Distribution stats (how many kits, summary of CoM channels and networks used for distribution etc.)</w:t>
            </w:r>
          </w:p>
          <w:p w14:paraId="0279EAD2"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Semi-structured interviews with partner agencies</w:t>
            </w:r>
          </w:p>
          <w:p w14:paraId="1A323E40"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Question on existing feedback from for Heat Smart Seminars</w:t>
            </w:r>
          </w:p>
          <w:p w14:paraId="148AED6E" w14:textId="77777777" w:rsidR="00EC1E62" w:rsidRPr="008A2900" w:rsidRDefault="00EC1E62" w:rsidP="008A6E67">
            <w:pPr>
              <w:pStyle w:val="ListParagraph"/>
              <w:numPr>
                <w:ilvl w:val="0"/>
                <w:numId w:val="4"/>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Potential to add a QR code for online survey included in heat health kit for community members to complete</w:t>
            </w:r>
          </w:p>
        </w:tc>
      </w:tr>
      <w:tr w:rsidR="00EC1E62" w:rsidRPr="008A2900" w14:paraId="0D1002AE" w14:textId="77777777" w:rsidTr="008718A1">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08" w:type="dxa"/>
            <w:vMerge/>
          </w:tcPr>
          <w:p w14:paraId="4E7CA555" w14:textId="77777777" w:rsidR="00EC1E62" w:rsidRPr="008A2900" w:rsidRDefault="00EC1E62" w:rsidP="008718A1">
            <w:pPr>
              <w:rPr>
                <w:rFonts w:cstheme="minorHAnsi"/>
                <w:sz w:val="20"/>
                <w:szCs w:val="20"/>
              </w:rPr>
            </w:pPr>
          </w:p>
        </w:tc>
        <w:tc>
          <w:tcPr>
            <w:tcW w:w="1417" w:type="dxa"/>
          </w:tcPr>
          <w:p w14:paraId="1EDF9954" w14:textId="77777777"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Heat Smart Seminars</w:t>
            </w:r>
          </w:p>
        </w:tc>
        <w:tc>
          <w:tcPr>
            <w:tcW w:w="5245" w:type="dxa"/>
          </w:tcPr>
          <w:p w14:paraId="0309F121"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Were the most heat-vulnerable groups reached?</w:t>
            </w:r>
          </w:p>
          <w:p w14:paraId="2F7428A6"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What are the benefits of the seminars for attendees?</w:t>
            </w:r>
          </w:p>
          <w:p w14:paraId="164841D9"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Do attendees intend to change behaviour </w:t>
            </w:r>
            <w:proofErr w:type="gramStart"/>
            <w:r w:rsidRPr="008A2900">
              <w:rPr>
                <w:rFonts w:cstheme="minorHAnsi"/>
                <w:sz w:val="20"/>
                <w:szCs w:val="20"/>
              </w:rPr>
              <w:t>as a result of</w:t>
            </w:r>
            <w:proofErr w:type="gramEnd"/>
            <w:r w:rsidRPr="008A2900">
              <w:rPr>
                <w:rFonts w:cstheme="minorHAnsi"/>
                <w:sz w:val="20"/>
                <w:szCs w:val="20"/>
              </w:rPr>
              <w:t xml:space="preserve"> what they have heard?</w:t>
            </w:r>
          </w:p>
        </w:tc>
        <w:tc>
          <w:tcPr>
            <w:tcW w:w="5868" w:type="dxa"/>
          </w:tcPr>
          <w:p w14:paraId="6D12EEA2"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Existing feedback form available for seminar attendees to </w:t>
            </w:r>
            <w:proofErr w:type="gramStart"/>
            <w:r w:rsidRPr="008A2900">
              <w:rPr>
                <w:rFonts w:cstheme="minorHAnsi"/>
                <w:sz w:val="20"/>
                <w:szCs w:val="20"/>
              </w:rPr>
              <w:t>complete</w:t>
            </w:r>
            <w:proofErr w:type="gramEnd"/>
          </w:p>
          <w:p w14:paraId="0A599DAA"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Attendance/Engagement stats - Demographic composition of attendees (e.g., ‘heat vulnerable and isolated communities’ measured through postcode, age or similar)</w:t>
            </w:r>
          </w:p>
          <w:p w14:paraId="2B0229F2" w14:textId="77777777" w:rsidR="00EC1E62" w:rsidRPr="008A2900" w:rsidRDefault="00EC1E62" w:rsidP="008A6E67">
            <w:pPr>
              <w:pStyle w:val="ListParagraph"/>
              <w:numPr>
                <w:ilvl w:val="0"/>
                <w:numId w:val="5"/>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delivery partners</w:t>
            </w:r>
          </w:p>
        </w:tc>
      </w:tr>
      <w:tr w:rsidR="00EC1E62" w:rsidRPr="008A2900" w14:paraId="4F6B44AB" w14:textId="77777777" w:rsidTr="008718A1">
        <w:trPr>
          <w:trHeight w:val="204"/>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3A4397EA" w14:textId="59B46F79" w:rsidR="00EC1E62" w:rsidRPr="008A2900" w:rsidRDefault="00EC1E62" w:rsidP="008718A1">
            <w:pPr>
              <w:rPr>
                <w:rFonts w:cstheme="minorHAnsi"/>
                <w:sz w:val="20"/>
                <w:szCs w:val="20"/>
              </w:rPr>
            </w:pPr>
            <w:r w:rsidRPr="008A2900">
              <w:rPr>
                <w:rFonts w:cstheme="minorHAnsi"/>
                <w:sz w:val="20"/>
                <w:szCs w:val="20"/>
              </w:rPr>
              <w:t xml:space="preserve">Provision of </w:t>
            </w:r>
            <w:r w:rsidR="76CA9BA8" w:rsidRPr="008A2900">
              <w:rPr>
                <w:rFonts w:cstheme="minorHAnsi"/>
                <w:sz w:val="20"/>
                <w:szCs w:val="20"/>
              </w:rPr>
              <w:t>C</w:t>
            </w:r>
            <w:r w:rsidRPr="008A2900">
              <w:rPr>
                <w:rFonts w:cstheme="minorHAnsi"/>
                <w:sz w:val="20"/>
                <w:szCs w:val="20"/>
              </w:rPr>
              <w:t xml:space="preserve">ool </w:t>
            </w:r>
            <w:r w:rsidR="20B97C32" w:rsidRPr="008A2900">
              <w:rPr>
                <w:rFonts w:cstheme="minorHAnsi"/>
                <w:sz w:val="20"/>
                <w:szCs w:val="20"/>
              </w:rPr>
              <w:t>P</w:t>
            </w:r>
            <w:r w:rsidRPr="008A2900">
              <w:rPr>
                <w:rFonts w:cstheme="minorHAnsi"/>
                <w:sz w:val="20"/>
                <w:szCs w:val="20"/>
              </w:rPr>
              <w:t>laces</w:t>
            </w:r>
          </w:p>
        </w:tc>
        <w:tc>
          <w:tcPr>
            <w:tcW w:w="1417" w:type="dxa"/>
          </w:tcPr>
          <w:p w14:paraId="4E27C985"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Cool places in libraries</w:t>
            </w:r>
          </w:p>
        </w:tc>
        <w:tc>
          <w:tcPr>
            <w:tcW w:w="5245" w:type="dxa"/>
          </w:tcPr>
          <w:p w14:paraId="676AC12A"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Are there more visitors to libraries during extreme heat events?</w:t>
            </w:r>
          </w:p>
          <w:p w14:paraId="05815DE6"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Who is using the libraries? (demographics)</w:t>
            </w:r>
          </w:p>
          <w:p w14:paraId="4EFBFAC6"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What are the benefits for community members?</w:t>
            </w:r>
          </w:p>
          <w:p w14:paraId="33D05CF1"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Are people using the libraries on these days to keep cool?</w:t>
            </w:r>
          </w:p>
          <w:p w14:paraId="5B8A4950"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Have library staff observed changes in attendance and demographics on these days?</w:t>
            </w:r>
          </w:p>
          <w:p w14:paraId="632B7201" w14:textId="77777777" w:rsidR="00EC1E62" w:rsidRPr="008A2900" w:rsidRDefault="00EC1E62" w:rsidP="008718A1">
            <w:pPr>
              <w:pStyle w:val="ListParagraph"/>
              <w:spacing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868" w:type="dxa"/>
          </w:tcPr>
          <w:p w14:paraId="14C17871"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Intercept surveys conducted with community members onsite using </w:t>
            </w:r>
            <w:proofErr w:type="gramStart"/>
            <w:r w:rsidRPr="008A2900">
              <w:rPr>
                <w:rFonts w:cstheme="minorHAnsi"/>
                <w:sz w:val="20"/>
                <w:szCs w:val="20"/>
              </w:rPr>
              <w:t>tablets</w:t>
            </w:r>
            <w:proofErr w:type="gramEnd"/>
          </w:p>
          <w:p w14:paraId="5D3645FD"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QR code for online survey displayed on signage for community members to </w:t>
            </w:r>
            <w:proofErr w:type="gramStart"/>
            <w:r w:rsidRPr="008A2900">
              <w:rPr>
                <w:rFonts w:cstheme="minorHAnsi"/>
                <w:sz w:val="20"/>
                <w:szCs w:val="20"/>
              </w:rPr>
              <w:t>complete</w:t>
            </w:r>
            <w:proofErr w:type="gramEnd"/>
          </w:p>
          <w:p w14:paraId="0627EAEF"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Library staff observations</w:t>
            </w:r>
          </w:p>
          <w:p w14:paraId="446C7524"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Visitor number information</w:t>
            </w:r>
          </w:p>
          <w:p w14:paraId="0FD6C743"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Count of libraries/community hubs (target: 2)</w:t>
            </w:r>
          </w:p>
          <w:p w14:paraId="3DA71F5F" w14:textId="77777777" w:rsidR="00EC1E62" w:rsidRPr="008A2900" w:rsidRDefault="00EC1E62" w:rsidP="008A6E67">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delivery partners</w:t>
            </w:r>
          </w:p>
        </w:tc>
      </w:tr>
      <w:tr w:rsidR="00EC1E62" w:rsidRPr="008A2900" w14:paraId="07BD073E" w14:textId="77777777" w:rsidTr="008718A1">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408" w:type="dxa"/>
            <w:vMerge/>
          </w:tcPr>
          <w:p w14:paraId="6136470F" w14:textId="77777777" w:rsidR="00EC1E62" w:rsidRPr="008A2900" w:rsidRDefault="00EC1E62" w:rsidP="008718A1">
            <w:pPr>
              <w:rPr>
                <w:rFonts w:cstheme="minorHAnsi"/>
                <w:sz w:val="20"/>
                <w:szCs w:val="20"/>
              </w:rPr>
            </w:pPr>
          </w:p>
        </w:tc>
        <w:tc>
          <w:tcPr>
            <w:tcW w:w="1417" w:type="dxa"/>
          </w:tcPr>
          <w:p w14:paraId="7A50FCB6" w14:textId="204F49D0" w:rsidR="00EC1E62" w:rsidRPr="008A2900" w:rsidRDefault="00EC1E62" w:rsidP="008718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Facilitation of </w:t>
            </w:r>
            <w:r w:rsidR="7F103C87" w:rsidRPr="008A2900">
              <w:rPr>
                <w:rFonts w:cstheme="minorHAnsi"/>
                <w:sz w:val="20"/>
                <w:szCs w:val="20"/>
              </w:rPr>
              <w:t>C</w:t>
            </w:r>
            <w:r w:rsidRPr="008A2900">
              <w:rPr>
                <w:rFonts w:cstheme="minorHAnsi"/>
                <w:sz w:val="20"/>
                <w:szCs w:val="20"/>
              </w:rPr>
              <w:t xml:space="preserve">ool </w:t>
            </w:r>
            <w:r w:rsidR="451FBD8A" w:rsidRPr="008A2900">
              <w:rPr>
                <w:rFonts w:cstheme="minorHAnsi"/>
                <w:sz w:val="20"/>
                <w:szCs w:val="20"/>
              </w:rPr>
              <w:t>P</w:t>
            </w:r>
            <w:r w:rsidRPr="008A2900">
              <w:rPr>
                <w:rFonts w:cstheme="minorHAnsi"/>
                <w:sz w:val="20"/>
                <w:szCs w:val="20"/>
              </w:rPr>
              <w:t>laces</w:t>
            </w:r>
          </w:p>
        </w:tc>
        <w:tc>
          <w:tcPr>
            <w:tcW w:w="5245" w:type="dxa"/>
          </w:tcPr>
          <w:p w14:paraId="0FFBD266"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Are there more visitors to these sites during extreme heat events?</w:t>
            </w:r>
          </w:p>
          <w:p w14:paraId="4AC34555"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Are people using the places on these days to keep cool?</w:t>
            </w:r>
          </w:p>
          <w:p w14:paraId="4047A326"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lastRenderedPageBreak/>
              <w:t>Who is using these places of respite? (demographics)</w:t>
            </w:r>
          </w:p>
          <w:p w14:paraId="174AB768"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Have staff observed changes in attendance and demographics on these days?</w:t>
            </w:r>
          </w:p>
          <w:p w14:paraId="286AD904"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What are the benefits for community members?</w:t>
            </w:r>
          </w:p>
        </w:tc>
        <w:tc>
          <w:tcPr>
            <w:tcW w:w="5868" w:type="dxa"/>
          </w:tcPr>
          <w:p w14:paraId="261425D4"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lastRenderedPageBreak/>
              <w:t xml:space="preserve">Intercept surveys conducted with community members onsite using </w:t>
            </w:r>
            <w:proofErr w:type="gramStart"/>
            <w:r w:rsidRPr="008A2900">
              <w:rPr>
                <w:rFonts w:cstheme="minorHAnsi"/>
                <w:sz w:val="20"/>
                <w:szCs w:val="20"/>
              </w:rPr>
              <w:t>tablets</w:t>
            </w:r>
            <w:proofErr w:type="gramEnd"/>
            <w:r w:rsidRPr="008A2900">
              <w:rPr>
                <w:rFonts w:cstheme="minorHAnsi"/>
                <w:sz w:val="20"/>
                <w:szCs w:val="20"/>
              </w:rPr>
              <w:t xml:space="preserve"> </w:t>
            </w:r>
          </w:p>
          <w:p w14:paraId="6DFBF268"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 xml:space="preserve">QR code for online survey displayed on signage for community members to </w:t>
            </w:r>
            <w:proofErr w:type="gramStart"/>
            <w:r w:rsidRPr="008A2900">
              <w:rPr>
                <w:rFonts w:cstheme="minorHAnsi"/>
                <w:sz w:val="20"/>
                <w:szCs w:val="20"/>
              </w:rPr>
              <w:t>complete</w:t>
            </w:r>
            <w:proofErr w:type="gramEnd"/>
          </w:p>
          <w:p w14:paraId="758F690D"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lastRenderedPageBreak/>
              <w:t xml:space="preserve">Staff observations </w:t>
            </w:r>
          </w:p>
          <w:p w14:paraId="19BE1FDF"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Visitor numbers</w:t>
            </w:r>
          </w:p>
          <w:p w14:paraId="2DD96323" w14:textId="77777777" w:rsidR="00EC1E62" w:rsidRPr="008A2900" w:rsidRDefault="00EC1E62" w:rsidP="008A6E67">
            <w:pPr>
              <w:pStyle w:val="ListParagraph"/>
              <w:numPr>
                <w:ilvl w:val="0"/>
                <w:numId w:val="8"/>
              </w:num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grant recipients</w:t>
            </w:r>
          </w:p>
        </w:tc>
      </w:tr>
      <w:tr w:rsidR="00EC1E62" w:rsidRPr="008A2900" w14:paraId="778974A1" w14:textId="77777777" w:rsidTr="008718A1">
        <w:trPr>
          <w:trHeight w:val="109"/>
        </w:trPr>
        <w:tc>
          <w:tcPr>
            <w:cnfStyle w:val="001000000000" w:firstRow="0" w:lastRow="0" w:firstColumn="1" w:lastColumn="0" w:oddVBand="0" w:evenVBand="0" w:oddHBand="0" w:evenHBand="0" w:firstRowFirstColumn="0" w:firstRowLastColumn="0" w:lastRowFirstColumn="0" w:lastRowLastColumn="0"/>
            <w:tcW w:w="1408" w:type="dxa"/>
          </w:tcPr>
          <w:p w14:paraId="79CB7A9C" w14:textId="77777777" w:rsidR="00EC1E62" w:rsidRPr="008A2900" w:rsidRDefault="00EC1E62" w:rsidP="008718A1">
            <w:pPr>
              <w:rPr>
                <w:rFonts w:cstheme="minorHAnsi"/>
                <w:sz w:val="20"/>
                <w:szCs w:val="20"/>
              </w:rPr>
            </w:pPr>
            <w:r w:rsidRPr="008A2900">
              <w:rPr>
                <w:rFonts w:cstheme="minorHAnsi"/>
                <w:sz w:val="20"/>
                <w:szCs w:val="20"/>
              </w:rPr>
              <w:lastRenderedPageBreak/>
              <w:t>Infrastructure</w:t>
            </w:r>
          </w:p>
        </w:tc>
        <w:tc>
          <w:tcPr>
            <w:tcW w:w="1417" w:type="dxa"/>
          </w:tcPr>
          <w:p w14:paraId="0E2BAF81" w14:textId="77777777" w:rsidR="00EC1E62" w:rsidRPr="008A2900" w:rsidRDefault="00EC1E62" w:rsidP="008718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 xml:space="preserve">Shading Infrastructure </w:t>
            </w:r>
          </w:p>
        </w:tc>
        <w:tc>
          <w:tcPr>
            <w:tcW w:w="5245" w:type="dxa"/>
          </w:tcPr>
          <w:p w14:paraId="3CF8B304" w14:textId="77777777" w:rsidR="00EC1E62" w:rsidRPr="008A2900" w:rsidRDefault="00EC1E62" w:rsidP="008A6E67">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Project insights from RMIT – what has worked well and not so well with delivery</w:t>
            </w:r>
          </w:p>
        </w:tc>
        <w:tc>
          <w:tcPr>
            <w:tcW w:w="5868" w:type="dxa"/>
          </w:tcPr>
          <w:p w14:paraId="2BF88169" w14:textId="77777777" w:rsidR="00EC1E62" w:rsidRPr="008A2900" w:rsidRDefault="00EC1E62" w:rsidP="008A6E67">
            <w:pPr>
              <w:pStyle w:val="ListParagraph"/>
              <w:numPr>
                <w:ilvl w:val="0"/>
                <w:numId w:val="8"/>
              </w:num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900">
              <w:rPr>
                <w:rFonts w:cstheme="minorHAnsi"/>
                <w:sz w:val="20"/>
                <w:szCs w:val="20"/>
              </w:rPr>
              <w:t>Semi-structured qualitative interviews with RMIT delivery partners and council staff</w:t>
            </w:r>
          </w:p>
        </w:tc>
      </w:tr>
    </w:tbl>
    <w:p w14:paraId="7A36394E" w14:textId="77777777" w:rsidR="00EC1E62" w:rsidRPr="008A2900" w:rsidRDefault="00EC1E62" w:rsidP="00F273B6">
      <w:pPr>
        <w:rPr>
          <w:rFonts w:cstheme="minorHAnsi"/>
        </w:rPr>
      </w:pPr>
    </w:p>
    <w:p w14:paraId="29AC1A34" w14:textId="77777777" w:rsidR="00EC1E62" w:rsidRPr="008A2900" w:rsidRDefault="00EC1E62" w:rsidP="00F273B6">
      <w:pPr>
        <w:rPr>
          <w:rFonts w:cstheme="minorHAnsi"/>
        </w:rPr>
      </w:pPr>
    </w:p>
    <w:p w14:paraId="2D86EA4D" w14:textId="77777777" w:rsidR="00EC1E62" w:rsidRPr="008A2900" w:rsidRDefault="00EC1E62" w:rsidP="00F273B6">
      <w:pPr>
        <w:rPr>
          <w:rFonts w:cstheme="minorHAnsi"/>
        </w:rPr>
      </w:pPr>
    </w:p>
    <w:p w14:paraId="7CACA4CE" w14:textId="77777777" w:rsidR="00EC1E62" w:rsidRPr="008A2900" w:rsidRDefault="00EC1E62" w:rsidP="00F273B6">
      <w:pPr>
        <w:rPr>
          <w:rFonts w:cstheme="minorHAnsi"/>
        </w:rPr>
      </w:pPr>
    </w:p>
    <w:p w14:paraId="4A04F7AA" w14:textId="77777777" w:rsidR="00EC1E62" w:rsidRPr="008A2900" w:rsidRDefault="00EC1E62" w:rsidP="00F273B6">
      <w:pPr>
        <w:rPr>
          <w:rFonts w:cstheme="minorHAnsi"/>
        </w:rPr>
        <w:sectPr w:rsidR="00EC1E62" w:rsidRPr="008A2900" w:rsidSect="00597776">
          <w:pgSz w:w="16838" w:h="11906" w:orient="landscape"/>
          <w:pgMar w:top="1440" w:right="1440" w:bottom="1440" w:left="1440" w:header="708" w:footer="708" w:gutter="0"/>
          <w:cols w:space="708"/>
          <w:docGrid w:linePitch="360"/>
        </w:sectPr>
      </w:pPr>
    </w:p>
    <w:p w14:paraId="2E4CE209" w14:textId="6A0ADEFB" w:rsidR="00F273B6" w:rsidRPr="008A2900" w:rsidRDefault="00F273B6" w:rsidP="00185B5B">
      <w:pPr>
        <w:pStyle w:val="Heading1"/>
        <w:numPr>
          <w:ilvl w:val="0"/>
          <w:numId w:val="0"/>
        </w:numPr>
        <w:ind w:left="720" w:hanging="720"/>
        <w:rPr>
          <w:rFonts w:cstheme="minorHAnsi"/>
        </w:rPr>
      </w:pPr>
      <w:bookmarkStart w:id="46" w:name="_Toc174358782"/>
      <w:r w:rsidRPr="008A2900">
        <w:rPr>
          <w:rFonts w:cstheme="minorHAnsi"/>
        </w:rPr>
        <w:lastRenderedPageBreak/>
        <w:t>Appendix 2</w:t>
      </w:r>
      <w:r w:rsidR="00CC0D0B" w:rsidRPr="008A2900">
        <w:rPr>
          <w:rFonts w:cstheme="minorHAnsi"/>
        </w:rPr>
        <w:t xml:space="preserve"> – </w:t>
      </w:r>
      <w:r w:rsidR="00CB3E70" w:rsidRPr="008A2900">
        <w:rPr>
          <w:rFonts w:cstheme="minorHAnsi"/>
        </w:rPr>
        <w:t>Physical Cooling Interventions</w:t>
      </w:r>
      <w:bookmarkEnd w:id="46"/>
      <w:r w:rsidR="00CB3E70" w:rsidRPr="008A2900">
        <w:rPr>
          <w:rFonts w:cstheme="minorHAnsi"/>
        </w:rPr>
        <w:t xml:space="preserve"> </w:t>
      </w:r>
    </w:p>
    <w:p w14:paraId="15F0A491"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 xml:space="preserve">To understand the feasibility of different cooling interventions within the City of Melbourne various research, concept and pilot projects were completed. The below outlines activities delivered and next steps. </w:t>
      </w:r>
    </w:p>
    <w:p w14:paraId="4BE60FF0" w14:textId="77777777" w:rsidR="00CB3E70" w:rsidRPr="008A2900" w:rsidRDefault="00CB3E70" w:rsidP="002940A4">
      <w:pPr>
        <w:pStyle w:val="Heading2"/>
        <w:numPr>
          <w:ilvl w:val="0"/>
          <w:numId w:val="0"/>
        </w:numPr>
        <w:ind w:left="720" w:hanging="720"/>
        <w:rPr>
          <w:rFonts w:cstheme="minorHAnsi"/>
          <w:b/>
          <w:color w:val="365F91" w:themeColor="accent1" w:themeShade="BF"/>
          <w:sz w:val="22"/>
          <w:lang w:val="en-US"/>
        </w:rPr>
      </w:pPr>
      <w:bookmarkStart w:id="47" w:name="_Toc174358783"/>
      <w:r w:rsidRPr="008A2900">
        <w:rPr>
          <w:rFonts w:cstheme="minorHAnsi"/>
        </w:rPr>
        <w:t>Section 1: Analysis of cooling interventions</w:t>
      </w:r>
      <w:bookmarkEnd w:id="47"/>
    </w:p>
    <w:p w14:paraId="53FE4C0B" w14:textId="77777777" w:rsidR="00CB3E70" w:rsidRPr="008A2900" w:rsidRDefault="00CB3E70" w:rsidP="00CB3E70">
      <w:pPr>
        <w:rPr>
          <w:rFonts w:eastAsia="Arial" w:cstheme="minorHAnsi"/>
          <w:color w:val="000000" w:themeColor="text1"/>
          <w:sz w:val="24"/>
          <w:szCs w:val="24"/>
        </w:rPr>
      </w:pPr>
      <w:r w:rsidRPr="008A2900">
        <w:rPr>
          <w:rFonts w:eastAsia="Arial" w:cstheme="minorHAnsi"/>
          <w:b/>
          <w:bCs/>
          <w:color w:val="000000" w:themeColor="text1"/>
        </w:rPr>
        <w:t>Physical Interventions Research Project Summary</w:t>
      </w:r>
    </w:p>
    <w:p w14:paraId="5DB82460" w14:textId="77777777" w:rsidR="00CB3E70" w:rsidRPr="008A2900" w:rsidRDefault="00CB3E70" w:rsidP="00CB3E70">
      <w:pPr>
        <w:rPr>
          <w:rFonts w:eastAsia="Arial" w:cstheme="minorHAnsi"/>
          <w:color w:val="000000" w:themeColor="text1"/>
        </w:rPr>
      </w:pPr>
      <w:r w:rsidRPr="008A2900">
        <w:rPr>
          <w:rFonts w:eastAsia="Arial" w:cstheme="minorHAnsi"/>
          <w:b/>
          <w:bCs/>
          <w:color w:val="000000" w:themeColor="text1"/>
        </w:rPr>
        <w:t>Project background</w:t>
      </w:r>
    </w:p>
    <w:p w14:paraId="7C5863AB" w14:textId="77777777" w:rsidR="00CB3E70" w:rsidRPr="008A2900" w:rsidRDefault="00CB3E70" w:rsidP="0042715E">
      <w:pPr>
        <w:rPr>
          <w:rFonts w:eastAsia="Arial" w:cstheme="minorHAnsi"/>
          <w:color w:val="000000" w:themeColor="text1"/>
        </w:rPr>
      </w:pPr>
      <w:r w:rsidRPr="008A2900">
        <w:rPr>
          <w:rFonts w:eastAsia="Arial" w:cstheme="minorHAnsi"/>
          <w:color w:val="000000" w:themeColor="text1"/>
        </w:rPr>
        <w:t>The purpose of this study was to explore small-scale cooling infrastructure interventions that can be installed in constrained public spaces with limited greening opportunities. Specifically, this study assessed through modelling and field monitoring, the thermal performance of shading and surface treatment interventions in two different sites: within the City of Melbourne: Deli Lane in Queen Victoria Market and Drummond Street Social Spaces Chair in Carlton.</w:t>
      </w:r>
    </w:p>
    <w:p w14:paraId="71E2ADF8" w14:textId="77777777" w:rsidR="00CB3E70" w:rsidRPr="008A2900" w:rsidRDefault="00CB3E70" w:rsidP="00CB3E70">
      <w:pPr>
        <w:spacing w:after="0"/>
        <w:rPr>
          <w:rFonts w:eastAsia="Arial" w:cstheme="minorHAnsi"/>
          <w:color w:val="000000" w:themeColor="text1"/>
        </w:rPr>
      </w:pPr>
      <w:r w:rsidRPr="008A2900">
        <w:rPr>
          <w:rFonts w:eastAsia="Arial" w:cstheme="minorHAnsi"/>
          <w:b/>
          <w:bCs/>
          <w:color w:val="000000" w:themeColor="text1"/>
        </w:rPr>
        <w:t>What cooling interventions did we focus on?</w:t>
      </w:r>
    </w:p>
    <w:p w14:paraId="4283177F" w14:textId="77777777" w:rsidR="00CB3E70" w:rsidRPr="008A2900" w:rsidRDefault="00CB3E70" w:rsidP="0042715E">
      <w:pPr>
        <w:rPr>
          <w:rFonts w:eastAsia="Arial" w:cstheme="minorHAnsi"/>
          <w:color w:val="000000" w:themeColor="text1"/>
        </w:rPr>
      </w:pPr>
      <w:r w:rsidRPr="008A2900">
        <w:rPr>
          <w:rFonts w:eastAsia="Arial" w:cstheme="minorHAnsi"/>
          <w:color w:val="000000" w:themeColor="text1"/>
        </w:rPr>
        <w:t>The two main cooling typologies that were studied through this project were shading and surface treatment. Microclimate parameters (such as air temperature, relative humidity, wind speed) and thermal indices (Mean Radiant Temperature (MRT), Physiological Equivalent Temperature (PET) and Universal Thermal Climate Index (UTCI)) were measured in the field and interventions were modelled to understand how cool pavement and shading structures would impact the microclimate of the two sites.</w:t>
      </w:r>
    </w:p>
    <w:p w14:paraId="5BCA2C58" w14:textId="77777777" w:rsidR="00CB3E70" w:rsidRPr="008A2900" w:rsidRDefault="00CB3E70" w:rsidP="008A6E67">
      <w:pPr>
        <w:pStyle w:val="ListParagraph"/>
        <w:numPr>
          <w:ilvl w:val="0"/>
          <w:numId w:val="55"/>
        </w:numPr>
        <w:spacing w:before="0" w:after="0" w:line="278" w:lineRule="auto"/>
        <w:rPr>
          <w:rFonts w:eastAsia="Arial" w:cstheme="minorHAnsi"/>
          <w:color w:val="000000" w:themeColor="text1"/>
        </w:rPr>
      </w:pPr>
      <w:r w:rsidRPr="008A2900">
        <w:rPr>
          <w:rFonts w:eastAsia="Arial" w:cstheme="minorHAnsi"/>
          <w:b/>
          <w:bCs/>
          <w:i/>
          <w:iCs/>
          <w:color w:val="000000" w:themeColor="text1"/>
        </w:rPr>
        <w:t>Surface Treatment</w:t>
      </w:r>
    </w:p>
    <w:p w14:paraId="76140E46"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Cool pavements encompass a range of materials and techniques designed to reduce heat absorption by reflecting a greater portion of solar radiation. Light-</w:t>
      </w:r>
      <w:proofErr w:type="spellStart"/>
      <w:r w:rsidRPr="008A2900">
        <w:rPr>
          <w:rFonts w:eastAsia="Arial" w:cstheme="minorHAnsi"/>
          <w:color w:val="000000" w:themeColor="text1"/>
        </w:rPr>
        <w:t>colored</w:t>
      </w:r>
      <w:proofErr w:type="spellEnd"/>
      <w:r w:rsidRPr="008A2900">
        <w:rPr>
          <w:rFonts w:eastAsia="Arial" w:cstheme="minorHAnsi"/>
          <w:color w:val="000000" w:themeColor="text1"/>
        </w:rPr>
        <w:t xml:space="preserve"> aggregates, reflective coatings, and innovative pavement designs contribute to surface temperature reduction and, consequently, cooler urban areas. The cool pavement intervention that was focused on in this study was surface treatment.</w:t>
      </w:r>
    </w:p>
    <w:p w14:paraId="7A747941" w14:textId="77777777" w:rsidR="00CB3E70" w:rsidRPr="008A2900" w:rsidRDefault="00CB3E70" w:rsidP="008A6E67">
      <w:pPr>
        <w:pStyle w:val="ListParagraph"/>
        <w:numPr>
          <w:ilvl w:val="0"/>
          <w:numId w:val="56"/>
        </w:numPr>
        <w:spacing w:before="0" w:after="0" w:line="256" w:lineRule="auto"/>
        <w:rPr>
          <w:rFonts w:eastAsia="Arial" w:cstheme="minorHAnsi"/>
          <w:color w:val="000000" w:themeColor="text1"/>
        </w:rPr>
      </w:pPr>
      <w:r w:rsidRPr="008A2900">
        <w:rPr>
          <w:rFonts w:eastAsia="Arial" w:cstheme="minorHAnsi"/>
          <w:color w:val="000000" w:themeColor="text1"/>
        </w:rPr>
        <w:t>Surface Treatment: Applying reflective coatings to existing pavements and roads increases solar reflectance and reduces heat absorption. Using high-albedo coatings in pavements and roads helps minimize heat absorption and lower ground-level temperatures.</w:t>
      </w:r>
    </w:p>
    <w:p w14:paraId="615CAD1F" w14:textId="77777777" w:rsidR="00CB3E70" w:rsidRPr="008A2900" w:rsidRDefault="00CB3E70" w:rsidP="00CB3E70">
      <w:pPr>
        <w:spacing w:after="0" w:line="256" w:lineRule="auto"/>
        <w:rPr>
          <w:rFonts w:eastAsia="Arial" w:cstheme="minorHAnsi"/>
          <w:color w:val="000000" w:themeColor="text1"/>
        </w:rPr>
      </w:pPr>
    </w:p>
    <w:p w14:paraId="3B6A5780" w14:textId="77777777" w:rsidR="00CB3E70" w:rsidRPr="008A2900" w:rsidRDefault="00CB3E70" w:rsidP="008A6E67">
      <w:pPr>
        <w:pStyle w:val="ListParagraph"/>
        <w:numPr>
          <w:ilvl w:val="0"/>
          <w:numId w:val="55"/>
        </w:numPr>
        <w:spacing w:before="0" w:after="0" w:line="256" w:lineRule="auto"/>
        <w:rPr>
          <w:rFonts w:eastAsia="Arial" w:cstheme="minorHAnsi"/>
          <w:color w:val="000000" w:themeColor="text1"/>
        </w:rPr>
      </w:pPr>
      <w:r w:rsidRPr="008A2900">
        <w:rPr>
          <w:rFonts w:eastAsia="Arial" w:cstheme="minorHAnsi"/>
          <w:b/>
          <w:bCs/>
          <w:i/>
          <w:iCs/>
          <w:color w:val="000000" w:themeColor="text1"/>
        </w:rPr>
        <w:t>Shading</w:t>
      </w:r>
    </w:p>
    <w:p w14:paraId="4A919C2A" w14:textId="77777777" w:rsidR="00CB3E70" w:rsidRPr="008A2900" w:rsidRDefault="00CB3E70" w:rsidP="00CB3E70">
      <w:pPr>
        <w:spacing w:after="0"/>
        <w:rPr>
          <w:rFonts w:eastAsia="Arial" w:cstheme="minorHAnsi"/>
          <w:color w:val="000000" w:themeColor="text1"/>
        </w:rPr>
      </w:pPr>
      <w:r w:rsidRPr="008A2900">
        <w:rPr>
          <w:rFonts w:eastAsia="Arial" w:cstheme="minorHAnsi"/>
          <w:color w:val="000000" w:themeColor="text1"/>
        </w:rPr>
        <w:t>Shading interventions can play a crucial role in addressing the UHI effect for several reasons:</w:t>
      </w:r>
    </w:p>
    <w:p w14:paraId="4F20C28F" w14:textId="77777777" w:rsidR="00CB3E70" w:rsidRPr="008A2900" w:rsidRDefault="00CB3E70" w:rsidP="008A6E67">
      <w:pPr>
        <w:pStyle w:val="ListParagraph"/>
        <w:numPr>
          <w:ilvl w:val="0"/>
          <w:numId w:val="57"/>
        </w:numPr>
        <w:spacing w:before="0" w:after="0" w:line="256" w:lineRule="auto"/>
        <w:rPr>
          <w:rFonts w:eastAsia="Arial" w:cstheme="minorHAnsi"/>
          <w:color w:val="000000" w:themeColor="text1"/>
        </w:rPr>
      </w:pPr>
      <w:r w:rsidRPr="008A2900">
        <w:rPr>
          <w:rFonts w:eastAsia="Arial" w:cstheme="minorHAnsi"/>
          <w:color w:val="000000" w:themeColor="text1"/>
        </w:rPr>
        <w:t>Temperature Reduction: Effective shading reduces the direct exposure of surfaces to solar radiation, lowering local temperatures and providing relief from extreme heat.</w:t>
      </w:r>
    </w:p>
    <w:p w14:paraId="36D4D6D8" w14:textId="77777777" w:rsidR="00CB3E70" w:rsidRPr="008A2900" w:rsidRDefault="00CB3E70" w:rsidP="008A6E67">
      <w:pPr>
        <w:pStyle w:val="ListParagraph"/>
        <w:numPr>
          <w:ilvl w:val="0"/>
          <w:numId w:val="57"/>
        </w:numPr>
        <w:spacing w:before="0" w:after="0" w:line="256" w:lineRule="auto"/>
        <w:rPr>
          <w:rFonts w:eastAsia="Arial" w:cstheme="minorHAnsi"/>
          <w:color w:val="000000" w:themeColor="text1"/>
        </w:rPr>
      </w:pPr>
      <w:r w:rsidRPr="008A2900">
        <w:rPr>
          <w:rFonts w:eastAsia="Arial" w:cstheme="minorHAnsi"/>
          <w:color w:val="000000" w:themeColor="text1"/>
        </w:rPr>
        <w:t>Public Health: Shaded areas offer safe spaces for outdoor activities, encouraging physical well-being and social interaction while minimizing heat-related health risks.</w:t>
      </w:r>
    </w:p>
    <w:p w14:paraId="1E42EFB7" w14:textId="77777777" w:rsidR="00CB3E70" w:rsidRPr="008A2900" w:rsidRDefault="00CB3E70" w:rsidP="008A6E67">
      <w:pPr>
        <w:pStyle w:val="ListParagraph"/>
        <w:numPr>
          <w:ilvl w:val="0"/>
          <w:numId w:val="57"/>
        </w:numPr>
        <w:spacing w:before="0" w:after="0" w:line="256" w:lineRule="auto"/>
        <w:rPr>
          <w:rFonts w:eastAsia="Arial" w:cstheme="minorHAnsi"/>
          <w:color w:val="000000" w:themeColor="text1"/>
        </w:rPr>
      </w:pPr>
      <w:r w:rsidRPr="008A2900">
        <w:rPr>
          <w:rFonts w:eastAsia="Arial" w:cstheme="minorHAnsi"/>
          <w:color w:val="000000" w:themeColor="text1"/>
        </w:rPr>
        <w:t>Environmental Quality: Shading interventions contribute to improved air quality, enhanced biodiversity, and increased urban comfort.</w:t>
      </w:r>
    </w:p>
    <w:p w14:paraId="6FFCDD85" w14:textId="77777777" w:rsidR="00CB3E70" w:rsidRPr="008A2900" w:rsidRDefault="00CB3E70" w:rsidP="00CB3E70">
      <w:pPr>
        <w:spacing w:after="0" w:line="256" w:lineRule="auto"/>
        <w:rPr>
          <w:rFonts w:eastAsia="Arial" w:cstheme="minorHAnsi"/>
          <w:color w:val="000000" w:themeColor="text1"/>
        </w:rPr>
      </w:pPr>
      <w:r w:rsidRPr="008A2900">
        <w:rPr>
          <w:rFonts w:eastAsia="Arial" w:cstheme="minorHAnsi"/>
          <w:color w:val="000000" w:themeColor="text1"/>
        </w:rPr>
        <w:t>Shading materials such as PVC shade cloth and Aluminium were modelled as part of this study.</w:t>
      </w:r>
    </w:p>
    <w:p w14:paraId="52CB314D" w14:textId="77777777" w:rsidR="00CB3E70" w:rsidRDefault="00CB3E70" w:rsidP="00CB3E70">
      <w:pPr>
        <w:spacing w:after="0" w:line="256" w:lineRule="auto"/>
        <w:rPr>
          <w:rFonts w:eastAsia="Arial" w:cstheme="minorHAnsi"/>
          <w:color w:val="000000" w:themeColor="text1"/>
        </w:rPr>
      </w:pPr>
    </w:p>
    <w:p w14:paraId="5B8FFE4E" w14:textId="77777777" w:rsidR="0042715E" w:rsidRPr="008A2900" w:rsidRDefault="0042715E" w:rsidP="00CB3E70">
      <w:pPr>
        <w:spacing w:after="0" w:line="256" w:lineRule="auto"/>
        <w:rPr>
          <w:rFonts w:eastAsia="Arial" w:cstheme="minorHAnsi"/>
          <w:color w:val="000000" w:themeColor="text1"/>
        </w:rPr>
      </w:pPr>
    </w:p>
    <w:p w14:paraId="582F25B9" w14:textId="77777777" w:rsidR="00CB3E70" w:rsidRPr="008A2900" w:rsidRDefault="00CB3E70" w:rsidP="00CB3E70">
      <w:pPr>
        <w:spacing w:after="0" w:line="256" w:lineRule="auto"/>
        <w:rPr>
          <w:rFonts w:eastAsia="Arial" w:cstheme="minorHAnsi"/>
          <w:color w:val="000000" w:themeColor="text1"/>
        </w:rPr>
      </w:pPr>
      <w:r w:rsidRPr="008A2900">
        <w:rPr>
          <w:rFonts w:eastAsia="Arial" w:cstheme="minorHAnsi"/>
          <w:b/>
          <w:bCs/>
          <w:color w:val="000000" w:themeColor="text1"/>
        </w:rPr>
        <w:lastRenderedPageBreak/>
        <w:t>What did we find?</w:t>
      </w:r>
    </w:p>
    <w:p w14:paraId="23C70060" w14:textId="77777777" w:rsidR="00CB3E70" w:rsidRPr="008A2900" w:rsidRDefault="00CB3E70" w:rsidP="00CB3E70">
      <w:pPr>
        <w:rPr>
          <w:rFonts w:eastAsia="Arial" w:cstheme="minorHAnsi"/>
          <w:color w:val="000000" w:themeColor="text1"/>
        </w:rPr>
      </w:pPr>
    </w:p>
    <w:p w14:paraId="2466385F" w14:textId="77777777" w:rsidR="00CB3E70" w:rsidRPr="008A2900" w:rsidRDefault="00CB3E70" w:rsidP="00CB3E70">
      <w:pPr>
        <w:rPr>
          <w:rFonts w:eastAsia="Arial" w:cstheme="minorHAnsi"/>
          <w:color w:val="000000" w:themeColor="text1"/>
        </w:rPr>
      </w:pPr>
      <w:r w:rsidRPr="008A2900">
        <w:rPr>
          <w:rFonts w:eastAsia="Arial" w:cstheme="minorHAnsi"/>
          <w:b/>
          <w:bCs/>
          <w:i/>
          <w:iCs/>
          <w:color w:val="000000" w:themeColor="text1"/>
        </w:rPr>
        <w:t>Deli Lane, Queen Victoria Market</w:t>
      </w:r>
    </w:p>
    <w:p w14:paraId="008D51A8"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The thermal modelling results indicated the surface treatment had minimal impact on the thermal comfort of Deli Lane during the day. This is due to the small area of the lane when compared to the surrounding urban context.</w:t>
      </w:r>
    </w:p>
    <w:p w14:paraId="488255E6"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Surface treatments typically reduce the radiation absorbed during the day by urban materials such as asphalt, concrete and bricks, which reduces the urban heat island effect at night. As such, the surface treatment benefits have not been captured within the scope of this study.</w:t>
      </w:r>
    </w:p>
    <w:p w14:paraId="4B26376A" w14:textId="77777777" w:rsidR="00CB3E70" w:rsidRPr="008A2900" w:rsidRDefault="00CB3E70" w:rsidP="00CB3E70">
      <w:pPr>
        <w:rPr>
          <w:rFonts w:eastAsia="Arial" w:cstheme="minorHAnsi"/>
          <w:color w:val="000000" w:themeColor="text1"/>
          <w:sz w:val="20"/>
          <w:szCs w:val="20"/>
        </w:rPr>
      </w:pPr>
      <w:r w:rsidRPr="008A2900">
        <w:rPr>
          <w:rFonts w:eastAsia="Arial" w:cstheme="minorHAnsi"/>
          <w:color w:val="000000" w:themeColor="text1"/>
        </w:rPr>
        <w:t>PVC shading provided improved thermal comfort for people in the laneway with all thermal indices showing a reduction in temperature during the day. The ability of the shading intervention to improve thermal comfort was lessened by approximately 0.5</w:t>
      </w:r>
      <w:r w:rsidRPr="008A2900">
        <w:rPr>
          <w:rStyle w:val="normaltextrun"/>
          <w:rFonts w:eastAsia="Arial" w:cstheme="minorHAnsi"/>
          <w:color w:val="000000" w:themeColor="text1"/>
          <w:sz w:val="20"/>
          <w:szCs w:val="20"/>
        </w:rPr>
        <w:t>°C</w:t>
      </w:r>
      <w:r w:rsidRPr="008A2900">
        <w:rPr>
          <w:rFonts w:eastAsia="Arial" w:cstheme="minorHAnsi"/>
          <w:color w:val="000000" w:themeColor="text1"/>
        </w:rPr>
        <w:t>, when compared between a typical summer day (28</w:t>
      </w:r>
      <w:r w:rsidRPr="008A2900">
        <w:rPr>
          <w:rStyle w:val="normaltextrun"/>
          <w:rFonts w:eastAsia="Arial" w:cstheme="minorHAnsi"/>
          <w:color w:val="000000" w:themeColor="text1"/>
          <w:sz w:val="20"/>
          <w:szCs w:val="20"/>
        </w:rPr>
        <w:t xml:space="preserve">°C) and an extreme summer day (38°C). </w:t>
      </w:r>
    </w:p>
    <w:p w14:paraId="1428C12A"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Mean Radiant Temperature is used to quantify the exchange of radiant heat between a human and their surrounding environment. MRT within Deli Lane was reduced by up to 4.7°C with a PVC shading intervention, a significant improvement in thermal comfort. The thermal modelling results from Deli Lane can be seen in table 1.</w:t>
      </w:r>
    </w:p>
    <w:p w14:paraId="7A87320F" w14:textId="77777777" w:rsidR="00CB3E70" w:rsidRPr="008A2900" w:rsidRDefault="00CB3E70" w:rsidP="00CB3E70">
      <w:pPr>
        <w:spacing w:after="200" w:line="240" w:lineRule="auto"/>
        <w:rPr>
          <w:rFonts w:eastAsia="Arial" w:cstheme="minorHAnsi"/>
          <w:i/>
          <w:iCs/>
          <w:color w:val="1F497D" w:themeColor="text2"/>
          <w:sz w:val="18"/>
          <w:szCs w:val="18"/>
        </w:rPr>
      </w:pPr>
      <w:r w:rsidRPr="008A2900">
        <w:rPr>
          <w:rFonts w:cstheme="minorHAnsi"/>
          <w:noProof/>
          <w:lang w:eastAsia="en-AU"/>
        </w:rPr>
        <w:drawing>
          <wp:inline distT="0" distB="0" distL="0" distR="0" wp14:anchorId="39F202E5" wp14:editId="1465E08A">
            <wp:extent cx="2609850" cy="2209800"/>
            <wp:effectExtent l="0" t="0" r="0" b="0"/>
            <wp:docPr id="291774318" name="Picture 291774318" descr="A street with orange cones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74318" name="Picture 19" descr="A street with orange cones in front of a brick build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209800"/>
                    </a:xfrm>
                    <a:prstGeom prst="rect">
                      <a:avLst/>
                    </a:prstGeom>
                    <a:noFill/>
                    <a:ln>
                      <a:noFill/>
                    </a:ln>
                  </pic:spPr>
                </pic:pic>
              </a:graphicData>
            </a:graphic>
          </wp:inline>
        </w:drawing>
      </w:r>
      <w:r w:rsidRPr="008A2900">
        <w:rPr>
          <w:rFonts w:eastAsia="Arial" w:cstheme="minorHAnsi"/>
          <w:color w:val="000000" w:themeColor="text1"/>
        </w:rPr>
        <w:t xml:space="preserve"> </w:t>
      </w:r>
      <w:r w:rsidRPr="008A2900">
        <w:rPr>
          <w:rFonts w:cstheme="minorHAnsi"/>
          <w:noProof/>
          <w:lang w:eastAsia="en-AU"/>
        </w:rPr>
        <w:drawing>
          <wp:inline distT="0" distB="0" distL="0" distR="0" wp14:anchorId="2363BD57" wp14:editId="446376B7">
            <wp:extent cx="3067050" cy="2095500"/>
            <wp:effectExtent l="0" t="0" r="0" b="0"/>
            <wp:docPr id="1836640586" name="Picture 1836640586" descr="A screen shot of a compute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0586" name="Picture 18" descr="A screen shot of a computer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095500"/>
                    </a:xfrm>
                    <a:prstGeom prst="rect">
                      <a:avLst/>
                    </a:prstGeom>
                    <a:noFill/>
                    <a:ln>
                      <a:noFill/>
                    </a:ln>
                  </pic:spPr>
                </pic:pic>
              </a:graphicData>
            </a:graphic>
          </wp:inline>
        </w:drawing>
      </w:r>
      <w:r w:rsidRPr="008A2900">
        <w:rPr>
          <w:rFonts w:eastAsia="Arial" w:cstheme="minorHAnsi"/>
          <w:i/>
          <w:iCs/>
          <w:color w:val="1F497D" w:themeColor="text2"/>
          <w:sz w:val="18"/>
          <w:szCs w:val="18"/>
        </w:rPr>
        <w:t xml:space="preserve"> </w:t>
      </w:r>
    </w:p>
    <w:p w14:paraId="2F98666E" w14:textId="77777777" w:rsidR="00CB3E70" w:rsidRPr="008A2900" w:rsidRDefault="00CB3E70" w:rsidP="00CB3E70">
      <w:pPr>
        <w:spacing w:after="200" w:line="240" w:lineRule="auto"/>
        <w:rPr>
          <w:rFonts w:eastAsia="Arial" w:cstheme="minorHAnsi"/>
          <w:i/>
          <w:iCs/>
          <w:color w:val="1F497D" w:themeColor="text2"/>
          <w:sz w:val="18"/>
          <w:szCs w:val="18"/>
        </w:rPr>
      </w:pPr>
      <w:r w:rsidRPr="008A2900">
        <w:rPr>
          <w:rFonts w:eastAsia="Arial" w:cstheme="minorHAnsi"/>
          <w:i/>
          <w:iCs/>
          <w:color w:val="1F497D" w:themeColor="text2"/>
          <w:sz w:val="18"/>
          <w:szCs w:val="18"/>
        </w:rPr>
        <w:t>Figure 1 – Field Measurements Deli Lane</w:t>
      </w:r>
      <w:r w:rsidRPr="008A2900">
        <w:rPr>
          <w:rFonts w:cstheme="minorHAnsi"/>
        </w:rPr>
        <w:tab/>
      </w:r>
      <w:r w:rsidRPr="008A2900">
        <w:rPr>
          <w:rFonts w:cstheme="minorHAnsi"/>
        </w:rPr>
        <w:tab/>
      </w:r>
      <w:r w:rsidRPr="008A2900">
        <w:rPr>
          <w:rFonts w:eastAsia="Arial" w:cstheme="minorHAnsi"/>
          <w:i/>
          <w:iCs/>
          <w:color w:val="1F497D" w:themeColor="text2"/>
          <w:sz w:val="18"/>
          <w:szCs w:val="18"/>
        </w:rPr>
        <w:t xml:space="preserve">         Figure 2 – Change in MRT Deli Lane</w:t>
      </w:r>
    </w:p>
    <w:p w14:paraId="049E62E8" w14:textId="77777777" w:rsidR="00CB3E70" w:rsidRPr="008A2900" w:rsidRDefault="00CB3E70" w:rsidP="00CB3E70">
      <w:pPr>
        <w:spacing w:after="200" w:line="276" w:lineRule="auto"/>
        <w:rPr>
          <w:rFonts w:eastAsia="Arial" w:cstheme="minorHAnsi"/>
          <w:color w:val="000000" w:themeColor="text1"/>
        </w:rPr>
      </w:pPr>
      <w:r w:rsidRPr="008A2900">
        <w:rPr>
          <w:rFonts w:eastAsia="Arial" w:cstheme="minorHAnsi"/>
          <w:b/>
          <w:bCs/>
          <w:color w:val="000000" w:themeColor="text1"/>
        </w:rPr>
        <w:t>Table 1: Deli Lane</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85"/>
        <w:gridCol w:w="1215"/>
        <w:gridCol w:w="1800"/>
        <w:gridCol w:w="1800"/>
        <w:gridCol w:w="1800"/>
      </w:tblGrid>
      <w:tr w:rsidR="00CB3E70" w:rsidRPr="008A2900" w14:paraId="40E95569" w14:textId="77777777" w:rsidTr="00CE5104">
        <w:trPr>
          <w:trHeight w:val="300"/>
        </w:trPr>
        <w:tc>
          <w:tcPr>
            <w:tcW w:w="238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B4502B2"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Cooling Intervention</w:t>
            </w:r>
          </w:p>
        </w:tc>
        <w:tc>
          <w:tcPr>
            <w:tcW w:w="121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1854B25"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 xml:space="preserve">MRT </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1A0942B"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PET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8612BA2"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UTCI</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2D3C2E9"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Air Temperature</w:t>
            </w:r>
          </w:p>
        </w:tc>
      </w:tr>
      <w:tr w:rsidR="00CB3E70" w:rsidRPr="008A2900" w14:paraId="32FEEB88" w14:textId="77777777" w:rsidTr="00CE5104">
        <w:trPr>
          <w:trHeight w:val="300"/>
        </w:trPr>
        <w:tc>
          <w:tcPr>
            <w:tcW w:w="238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27E8538"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Surface Treatment</w:t>
            </w:r>
          </w:p>
        </w:tc>
        <w:tc>
          <w:tcPr>
            <w:tcW w:w="121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AC99AA5"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-1.7</w:t>
            </w:r>
            <w:r w:rsidRPr="008A2900">
              <w:rPr>
                <w:rFonts w:eastAsia="Arial" w:cstheme="minorHAnsi"/>
                <w:sz w:val="20"/>
                <w:szCs w:val="20"/>
              </w:rPr>
              <w:t>°C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33E9BF7"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3F1F50D"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452AE8B"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r>
      <w:tr w:rsidR="00CB3E70" w:rsidRPr="008A2900" w14:paraId="0248DD71" w14:textId="77777777" w:rsidTr="00CE5104">
        <w:trPr>
          <w:trHeight w:val="300"/>
        </w:trPr>
        <w:tc>
          <w:tcPr>
            <w:tcW w:w="238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89E7C7F"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Shading PVC</w:t>
            </w:r>
          </w:p>
        </w:tc>
        <w:tc>
          <w:tcPr>
            <w:tcW w:w="121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31B07E6"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-4.7</w:t>
            </w:r>
            <w:r w:rsidRPr="008A2900">
              <w:rPr>
                <w:rFonts w:eastAsia="Arial" w:cstheme="minorHAnsi"/>
                <w:sz w:val="20"/>
                <w:szCs w:val="20"/>
              </w:rPr>
              <w:t>°C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F0AF4D1"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-1.4</w:t>
            </w:r>
            <w:r w:rsidRPr="008A2900">
              <w:rPr>
                <w:rFonts w:eastAsia="Arial" w:cstheme="minorHAnsi"/>
                <w:sz w:val="20"/>
                <w:szCs w:val="20"/>
              </w:rPr>
              <w:t>°C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25EF648"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-0.8</w:t>
            </w:r>
            <w:r w:rsidRPr="008A2900">
              <w:rPr>
                <w:rFonts w:eastAsia="Arial" w:cstheme="minorHAnsi"/>
                <w:sz w:val="20"/>
                <w:szCs w:val="20"/>
              </w:rPr>
              <w:t>°C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01AE17A"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r>
    </w:tbl>
    <w:p w14:paraId="4063DC8B" w14:textId="77777777" w:rsidR="00CB3E70" w:rsidRDefault="00CB3E70" w:rsidP="00CB3E70">
      <w:pPr>
        <w:rPr>
          <w:rFonts w:eastAsia="Arial" w:cstheme="minorHAnsi"/>
          <w:color w:val="000000" w:themeColor="text1"/>
        </w:rPr>
      </w:pPr>
      <w:r w:rsidRPr="008A2900">
        <w:rPr>
          <w:rFonts w:eastAsia="Arial" w:cstheme="minorHAnsi"/>
          <w:color w:val="000000" w:themeColor="text1"/>
        </w:rPr>
        <w:t xml:space="preserve">      </w:t>
      </w:r>
    </w:p>
    <w:p w14:paraId="4E44668B" w14:textId="77777777" w:rsidR="0042715E" w:rsidRDefault="0042715E" w:rsidP="00CB3E70">
      <w:pPr>
        <w:rPr>
          <w:rFonts w:eastAsia="Arial" w:cstheme="minorHAnsi"/>
          <w:color w:val="000000" w:themeColor="text1"/>
        </w:rPr>
      </w:pPr>
    </w:p>
    <w:p w14:paraId="022C2C6E" w14:textId="77777777" w:rsidR="0042715E" w:rsidRPr="008A2900" w:rsidRDefault="0042715E" w:rsidP="00CB3E70">
      <w:pPr>
        <w:rPr>
          <w:rFonts w:eastAsia="Arial" w:cstheme="minorHAnsi"/>
          <w:color w:val="000000" w:themeColor="text1"/>
          <w:sz w:val="24"/>
          <w:szCs w:val="24"/>
          <w:lang w:val="en-US" w:eastAsia="ja-JP"/>
        </w:rPr>
      </w:pPr>
    </w:p>
    <w:p w14:paraId="52108595" w14:textId="77777777" w:rsidR="00CB3E70" w:rsidRPr="008A2900" w:rsidRDefault="00CB3E70" w:rsidP="00CB3E70">
      <w:pPr>
        <w:spacing w:after="200" w:line="240" w:lineRule="auto"/>
        <w:rPr>
          <w:rFonts w:eastAsia="Arial" w:cstheme="minorHAnsi"/>
          <w:i/>
          <w:iCs/>
          <w:color w:val="1F497D" w:themeColor="text2"/>
        </w:rPr>
      </w:pPr>
      <w:r w:rsidRPr="008A2900">
        <w:rPr>
          <w:rFonts w:eastAsia="Arial" w:cstheme="minorHAnsi"/>
          <w:b/>
          <w:bCs/>
          <w:i/>
          <w:iCs/>
          <w:color w:val="1F497D" w:themeColor="text2"/>
        </w:rPr>
        <w:lastRenderedPageBreak/>
        <w:t>Drummond Street, Carlton</w:t>
      </w:r>
    </w:p>
    <w:p w14:paraId="5EE181BD"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Modelling the use of surface treatments to cool the social spaces chair on Drummond Street provided similar results to Deli Lane. The change in thermal comfort due to surface treatment was insignificant, this result may have been due to size of the of the installation only being 12m</w:t>
      </w:r>
      <w:r w:rsidRPr="008A2900">
        <w:rPr>
          <w:rFonts w:eastAsia="Arial" w:cstheme="minorHAnsi"/>
          <w:color w:val="000000" w:themeColor="text1"/>
          <w:vertAlign w:val="superscript"/>
        </w:rPr>
        <w:t>2</w:t>
      </w:r>
      <w:r w:rsidRPr="008A2900">
        <w:rPr>
          <w:rFonts w:eastAsia="Arial" w:cstheme="minorHAnsi"/>
          <w:color w:val="000000" w:themeColor="text1"/>
        </w:rPr>
        <w:t>.</w:t>
      </w:r>
    </w:p>
    <w:p w14:paraId="0C3B1CFC"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 xml:space="preserve">Aluminium shade structures were also modelled at the social spaces site. These shading interventions resulted in a significant decline in thermal comfort for users of the social spaces chair. Although air temperature was not impacted by aluminium shading, the thermal indices increased significantly. For </w:t>
      </w:r>
      <w:proofErr w:type="gramStart"/>
      <w:r w:rsidRPr="008A2900">
        <w:rPr>
          <w:rFonts w:eastAsia="Arial" w:cstheme="minorHAnsi"/>
          <w:color w:val="000000" w:themeColor="text1"/>
        </w:rPr>
        <w:t>example</w:t>
      </w:r>
      <w:proofErr w:type="gramEnd"/>
      <w:r w:rsidRPr="008A2900">
        <w:rPr>
          <w:rFonts w:eastAsia="Arial" w:cstheme="minorHAnsi"/>
          <w:color w:val="000000" w:themeColor="text1"/>
        </w:rPr>
        <w:t xml:space="preserve"> MRT increased by 13</w:t>
      </w:r>
      <w:r w:rsidRPr="008A2900">
        <w:rPr>
          <w:rStyle w:val="normaltextrun"/>
          <w:rFonts w:eastAsia="Arial" w:cstheme="minorHAnsi"/>
          <w:color w:val="000000" w:themeColor="text1"/>
        </w:rPr>
        <w:t>°C for a typical summer day and 15°C for an extreme summer day.</w:t>
      </w:r>
    </w:p>
    <w:p w14:paraId="52D3A38C"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Meanwhile, PVC shading interventions improved thermal comfort at the Drummond Street site with all thermal indices showing a reduction in temperature during the day. Shading reduced MRT by 3.3</w:t>
      </w:r>
      <w:r w:rsidRPr="008A2900">
        <w:rPr>
          <w:rStyle w:val="normaltextrun"/>
          <w:rFonts w:eastAsia="Arial" w:cstheme="minorHAnsi"/>
          <w:color w:val="000000" w:themeColor="text1"/>
        </w:rPr>
        <w:t xml:space="preserve">°C at the social spaces chair on a typical summer day. On an extreme summer </w:t>
      </w:r>
      <w:proofErr w:type="gramStart"/>
      <w:r w:rsidRPr="008A2900">
        <w:rPr>
          <w:rStyle w:val="normaltextrun"/>
          <w:rFonts w:eastAsia="Arial" w:cstheme="minorHAnsi"/>
          <w:color w:val="000000" w:themeColor="text1"/>
        </w:rPr>
        <w:t>day</w:t>
      </w:r>
      <w:proofErr w:type="gramEnd"/>
      <w:r w:rsidRPr="008A2900">
        <w:rPr>
          <w:rStyle w:val="normaltextrun"/>
          <w:rFonts w:eastAsia="Arial" w:cstheme="minorHAnsi"/>
          <w:color w:val="000000" w:themeColor="text1"/>
        </w:rPr>
        <w:t xml:space="preserve"> the cooling ability of the PVC shade structure was reduced slightly by about 0.2°C when compared with a typical summer day. </w:t>
      </w:r>
    </w:p>
    <w:p w14:paraId="1C360DF3" w14:textId="77777777" w:rsidR="00CB3E70" w:rsidRPr="008A2900" w:rsidRDefault="00CB3E70" w:rsidP="00CB3E70">
      <w:pPr>
        <w:rPr>
          <w:rFonts w:eastAsia="Arial" w:cstheme="minorHAnsi"/>
          <w:color w:val="000000" w:themeColor="text1"/>
        </w:rPr>
      </w:pPr>
      <w:r w:rsidRPr="008A2900">
        <w:rPr>
          <w:rFonts w:eastAsia="Arial" w:cstheme="minorHAnsi"/>
          <w:color w:val="000000" w:themeColor="text1"/>
        </w:rPr>
        <w:t xml:space="preserve">Of the modelled cooling </w:t>
      </w:r>
      <w:proofErr w:type="gramStart"/>
      <w:r w:rsidRPr="008A2900">
        <w:rPr>
          <w:rFonts w:eastAsia="Arial" w:cstheme="minorHAnsi"/>
          <w:color w:val="000000" w:themeColor="text1"/>
        </w:rPr>
        <w:t>interventions</w:t>
      </w:r>
      <w:proofErr w:type="gramEnd"/>
      <w:r w:rsidRPr="008A2900">
        <w:rPr>
          <w:rFonts w:eastAsia="Arial" w:cstheme="minorHAnsi"/>
          <w:color w:val="000000" w:themeColor="text1"/>
        </w:rPr>
        <w:t xml:space="preserve"> the PVC shading materials were the most effective small-scale intervention to provide improved thermal comfort at Drummond Street.</w:t>
      </w:r>
    </w:p>
    <w:p w14:paraId="5892236D" w14:textId="77777777" w:rsidR="00EB18C1" w:rsidRDefault="00CB3E70" w:rsidP="00CB3E70">
      <w:pPr>
        <w:keepNext/>
        <w:rPr>
          <w:rFonts w:cstheme="minorHAnsi"/>
          <w:noProof/>
          <w:lang w:eastAsia="en-AU"/>
        </w:rPr>
      </w:pPr>
      <w:r w:rsidRPr="008A2900">
        <w:rPr>
          <w:rFonts w:cstheme="minorHAnsi"/>
          <w:noProof/>
          <w:lang w:eastAsia="en-AU"/>
        </w:rPr>
        <w:drawing>
          <wp:inline distT="0" distB="0" distL="0" distR="0" wp14:anchorId="36CE2897" wp14:editId="391A09D3">
            <wp:extent cx="2571750" cy="1924050"/>
            <wp:effectExtent l="0" t="0" r="0" b="0"/>
            <wp:docPr id="874128094" name="Picture 874128094" descr="Green shadecloth on footpath on Drummond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28094" name="Picture 874128094" descr="Green shadecloth on footpath on Drummond Stree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r w:rsidRPr="008A2900">
        <w:rPr>
          <w:rFonts w:eastAsia="Arial" w:cstheme="minorHAnsi"/>
          <w:color w:val="000000" w:themeColor="text1"/>
        </w:rPr>
        <w:t xml:space="preserve">            </w:t>
      </w:r>
    </w:p>
    <w:p w14:paraId="60C1DFD1" w14:textId="36F7B972" w:rsidR="00CB3E70" w:rsidRPr="008A2900" w:rsidRDefault="00CB3E70" w:rsidP="00CB3E70">
      <w:pPr>
        <w:keepNext/>
        <w:rPr>
          <w:rFonts w:eastAsia="Arial" w:cstheme="minorHAnsi"/>
          <w:color w:val="000000" w:themeColor="text1"/>
          <w:sz w:val="24"/>
          <w:szCs w:val="24"/>
        </w:rPr>
      </w:pPr>
      <w:r w:rsidRPr="008A2900">
        <w:rPr>
          <w:rFonts w:cstheme="minorHAnsi"/>
          <w:noProof/>
          <w:lang w:eastAsia="en-AU"/>
        </w:rPr>
        <w:drawing>
          <wp:inline distT="0" distB="0" distL="0" distR="0" wp14:anchorId="4F5B2F06" wp14:editId="337F8F16">
            <wp:extent cx="2171700" cy="1943100"/>
            <wp:effectExtent l="0" t="0" r="0" b="0"/>
            <wp:docPr id="1889376727" name="Picture 1889376727" descr="A bird's eye view of a floode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76727" name="Picture 16" descr="A bird's eye view of a flooded stre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p>
    <w:p w14:paraId="08B44C24" w14:textId="77777777" w:rsidR="00CB3E70" w:rsidRPr="008A2900" w:rsidRDefault="00CB3E70" w:rsidP="00CB3E70">
      <w:pPr>
        <w:spacing w:after="200" w:line="240" w:lineRule="auto"/>
        <w:rPr>
          <w:rFonts w:eastAsia="Arial" w:cstheme="minorHAnsi"/>
          <w:i/>
          <w:iCs/>
          <w:color w:val="1F497D" w:themeColor="text2"/>
          <w:sz w:val="18"/>
          <w:szCs w:val="18"/>
        </w:rPr>
      </w:pPr>
      <w:r w:rsidRPr="008A2900">
        <w:rPr>
          <w:rFonts w:eastAsia="Arial" w:cstheme="minorHAnsi"/>
          <w:i/>
          <w:iCs/>
          <w:color w:val="1F497D" w:themeColor="text2"/>
          <w:sz w:val="18"/>
          <w:szCs w:val="18"/>
        </w:rPr>
        <w:t>Figure 3 - Change in MRT Drummond St</w:t>
      </w:r>
      <w:r w:rsidRPr="008A2900">
        <w:rPr>
          <w:rFonts w:cstheme="minorHAnsi"/>
        </w:rPr>
        <w:tab/>
      </w:r>
      <w:r w:rsidRPr="008A2900">
        <w:rPr>
          <w:rFonts w:cstheme="minorHAnsi"/>
        </w:rPr>
        <w:tab/>
      </w:r>
      <w:r w:rsidRPr="008A2900">
        <w:rPr>
          <w:rFonts w:eastAsia="Arial" w:cstheme="minorHAnsi"/>
          <w:i/>
          <w:iCs/>
          <w:color w:val="1F497D" w:themeColor="text2"/>
          <w:sz w:val="18"/>
          <w:szCs w:val="18"/>
        </w:rPr>
        <w:t xml:space="preserve">         Figure 4 - Field measurements Drummond Street</w:t>
      </w:r>
    </w:p>
    <w:p w14:paraId="07D9B42F" w14:textId="77777777" w:rsidR="00CB3E70" w:rsidRPr="008A2900" w:rsidRDefault="00CB3E70" w:rsidP="00CB3E70">
      <w:pPr>
        <w:rPr>
          <w:rFonts w:eastAsia="Arial" w:cstheme="minorHAnsi"/>
          <w:color w:val="000000" w:themeColor="text1"/>
        </w:rPr>
      </w:pPr>
      <w:r w:rsidRPr="008A2900">
        <w:rPr>
          <w:rFonts w:eastAsia="Arial" w:cstheme="minorHAnsi"/>
          <w:b/>
          <w:bCs/>
          <w:color w:val="000000" w:themeColor="text1"/>
        </w:rPr>
        <w:t xml:space="preserve">Table 2: Drummond Street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920"/>
        <w:gridCol w:w="1740"/>
        <w:gridCol w:w="1740"/>
        <w:gridCol w:w="1800"/>
        <w:gridCol w:w="1800"/>
      </w:tblGrid>
      <w:tr w:rsidR="00CB3E70" w:rsidRPr="008A2900" w14:paraId="612D0915" w14:textId="77777777" w:rsidTr="00CE5104">
        <w:trPr>
          <w:trHeight w:val="300"/>
        </w:trPr>
        <w:tc>
          <w:tcPr>
            <w:tcW w:w="19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5E21DE8"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Cooling Intervention</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EA214EB"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 xml:space="preserve">MRT </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B09215B"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PET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851A3C9"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UTCI</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F051615"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Air Temp</w:t>
            </w:r>
          </w:p>
        </w:tc>
      </w:tr>
      <w:tr w:rsidR="00CB3E70" w:rsidRPr="008A2900" w14:paraId="0C1760A6" w14:textId="77777777" w:rsidTr="00CE5104">
        <w:trPr>
          <w:trHeight w:val="300"/>
        </w:trPr>
        <w:tc>
          <w:tcPr>
            <w:tcW w:w="19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7C24239"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lastRenderedPageBreak/>
              <w:t>Surface Treatment</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2734526"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B307E5F"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E6CEBDD"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3A13FBE"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r>
      <w:tr w:rsidR="00CB3E70" w:rsidRPr="008A2900" w14:paraId="5AA00321" w14:textId="77777777" w:rsidTr="00CE5104">
        <w:trPr>
          <w:trHeight w:val="300"/>
        </w:trPr>
        <w:tc>
          <w:tcPr>
            <w:tcW w:w="19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7E38742"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Shading PVC</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EC8EFB3"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-3.3°C</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DA0A8A1"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-1°C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771F30C"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-0.8°C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985BC92"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-0.5°C</w:t>
            </w:r>
          </w:p>
        </w:tc>
      </w:tr>
      <w:tr w:rsidR="00CB3E70" w:rsidRPr="008A2900" w14:paraId="5FE1FC7E" w14:textId="77777777" w:rsidTr="00CE5104">
        <w:trPr>
          <w:trHeight w:val="300"/>
        </w:trPr>
        <w:tc>
          <w:tcPr>
            <w:tcW w:w="19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7A4FDE0"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Shading Aluminium</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FAC6201"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+13.3</w:t>
            </w:r>
            <w:r w:rsidRPr="008A2900">
              <w:rPr>
                <w:rFonts w:eastAsia="Arial" w:cstheme="minorHAnsi"/>
                <w:sz w:val="20"/>
                <w:szCs w:val="20"/>
              </w:rPr>
              <w:t>°C</w:t>
            </w:r>
          </w:p>
        </w:tc>
        <w:tc>
          <w:tcPr>
            <w:tcW w:w="174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3387BDC"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-5.3</w:t>
            </w:r>
            <w:r w:rsidRPr="008A2900">
              <w:rPr>
                <w:rFonts w:eastAsia="Arial" w:cstheme="minorHAnsi"/>
                <w:sz w:val="20"/>
                <w:szCs w:val="20"/>
              </w:rPr>
              <w:t>°C</w:t>
            </w:r>
            <w:r w:rsidRPr="008A2900">
              <w:rPr>
                <w:rFonts w:eastAsia="Arial" w:cstheme="minorHAnsi"/>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8F462F1" w14:textId="77777777" w:rsidR="00CB3E70" w:rsidRPr="008A2900" w:rsidRDefault="00CB3E70" w:rsidP="00CE5104">
            <w:pPr>
              <w:spacing w:after="200" w:line="276" w:lineRule="auto"/>
              <w:rPr>
                <w:rFonts w:eastAsia="Arial" w:cstheme="minorHAnsi"/>
                <w:sz w:val="20"/>
                <w:szCs w:val="20"/>
              </w:rPr>
            </w:pPr>
            <w:r w:rsidRPr="008A2900">
              <w:rPr>
                <w:rFonts w:eastAsia="Arial" w:cstheme="minorHAnsi"/>
                <w:sz w:val="18"/>
                <w:szCs w:val="18"/>
              </w:rPr>
              <w:t>+3.3</w:t>
            </w:r>
            <w:r w:rsidRPr="008A2900">
              <w:rPr>
                <w:rFonts w:eastAsia="Arial" w:cstheme="minorHAnsi"/>
                <w:sz w:val="20"/>
                <w:szCs w:val="20"/>
              </w:rPr>
              <w:t>°C</w:t>
            </w:r>
          </w:p>
        </w:tc>
        <w:tc>
          <w:tcPr>
            <w:tcW w:w="180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2847DFB" w14:textId="77777777" w:rsidR="00CB3E70" w:rsidRPr="008A2900" w:rsidRDefault="00CB3E70" w:rsidP="00CE5104">
            <w:pPr>
              <w:spacing w:after="200" w:line="276" w:lineRule="auto"/>
              <w:rPr>
                <w:rFonts w:eastAsia="Arial" w:cstheme="minorHAnsi"/>
                <w:sz w:val="18"/>
                <w:szCs w:val="18"/>
              </w:rPr>
            </w:pPr>
            <w:r w:rsidRPr="008A2900">
              <w:rPr>
                <w:rFonts w:eastAsia="Arial" w:cstheme="minorHAnsi"/>
                <w:sz w:val="18"/>
                <w:szCs w:val="18"/>
              </w:rPr>
              <w:t>Not significant</w:t>
            </w:r>
          </w:p>
        </w:tc>
      </w:tr>
    </w:tbl>
    <w:p w14:paraId="7BA066C8" w14:textId="77777777" w:rsidR="00CB3E70" w:rsidRDefault="00CB3E70" w:rsidP="00CB3E70">
      <w:pPr>
        <w:rPr>
          <w:rFonts w:eastAsia="Arial" w:cstheme="minorHAnsi"/>
          <w:color w:val="000000" w:themeColor="text1"/>
          <w:sz w:val="24"/>
          <w:szCs w:val="24"/>
          <w:lang w:val="en-US" w:eastAsia="ja-JP"/>
        </w:rPr>
      </w:pPr>
    </w:p>
    <w:p w14:paraId="6C44373C" w14:textId="77777777" w:rsidR="0042715E" w:rsidRDefault="0042715E" w:rsidP="00CB3E70">
      <w:pPr>
        <w:rPr>
          <w:rFonts w:eastAsia="Arial" w:cstheme="minorHAnsi"/>
          <w:color w:val="000000" w:themeColor="text1"/>
          <w:sz w:val="24"/>
          <w:szCs w:val="24"/>
          <w:lang w:val="en-US" w:eastAsia="ja-JP"/>
        </w:rPr>
      </w:pPr>
    </w:p>
    <w:p w14:paraId="1978AE53" w14:textId="77777777" w:rsidR="0042715E" w:rsidRPr="008A2900" w:rsidRDefault="0042715E" w:rsidP="00CB3E70">
      <w:pPr>
        <w:rPr>
          <w:rFonts w:eastAsia="Arial" w:cstheme="minorHAnsi"/>
          <w:color w:val="000000" w:themeColor="text1"/>
          <w:sz w:val="24"/>
          <w:szCs w:val="24"/>
          <w:lang w:val="en-US" w:eastAsia="ja-JP"/>
        </w:rPr>
      </w:pPr>
    </w:p>
    <w:p w14:paraId="5393EDE8" w14:textId="77777777" w:rsidR="00CB3E70" w:rsidRPr="008A2900" w:rsidRDefault="00CB3E70" w:rsidP="002940A4">
      <w:pPr>
        <w:pStyle w:val="Heading2"/>
        <w:numPr>
          <w:ilvl w:val="0"/>
          <w:numId w:val="0"/>
        </w:numPr>
        <w:ind w:left="720" w:hanging="720"/>
        <w:rPr>
          <w:rFonts w:cstheme="minorHAnsi"/>
          <w:b/>
          <w:color w:val="365F91" w:themeColor="accent1" w:themeShade="BF"/>
          <w:sz w:val="22"/>
        </w:rPr>
      </w:pPr>
      <w:bookmarkStart w:id="48" w:name="_Toc174358784"/>
      <w:r w:rsidRPr="008A2900">
        <w:rPr>
          <w:rFonts w:cstheme="minorHAnsi"/>
        </w:rPr>
        <w:t>Section 2: Concepts and pilots</w:t>
      </w:r>
      <w:bookmarkEnd w:id="48"/>
    </w:p>
    <w:p w14:paraId="6D1AC2CF" w14:textId="77777777" w:rsidR="00CB3E70" w:rsidRPr="008A2900" w:rsidRDefault="00CB3E70" w:rsidP="00CB3E70">
      <w:pPr>
        <w:rPr>
          <w:rFonts w:eastAsia="Arial" w:cstheme="minorHAnsi"/>
        </w:rPr>
      </w:pPr>
      <w:r w:rsidRPr="008A2900">
        <w:rPr>
          <w:rFonts w:eastAsia="Arial" w:cstheme="minorHAnsi"/>
        </w:rPr>
        <w:t>Three projects were delivered that developed concepts and piloted cooling infrastructure:</w:t>
      </w:r>
    </w:p>
    <w:p w14:paraId="36B05DC2" w14:textId="77777777" w:rsidR="00CB3E70" w:rsidRPr="008A2900" w:rsidRDefault="00CB3E70" w:rsidP="008A6E67">
      <w:pPr>
        <w:pStyle w:val="ListParagraph"/>
        <w:numPr>
          <w:ilvl w:val="0"/>
          <w:numId w:val="58"/>
        </w:numPr>
        <w:spacing w:before="0" w:after="160" w:line="278" w:lineRule="auto"/>
        <w:rPr>
          <w:rFonts w:eastAsia="Arial" w:cstheme="minorHAnsi"/>
        </w:rPr>
      </w:pPr>
      <w:r w:rsidRPr="008A2900">
        <w:rPr>
          <w:rFonts w:eastAsia="Arial" w:cstheme="minorHAnsi"/>
        </w:rPr>
        <w:t>RMIT Earl Street Urban Heat Adaptation Retrofit Study Concepts</w:t>
      </w:r>
    </w:p>
    <w:p w14:paraId="2709BE4F" w14:textId="77777777" w:rsidR="00CB3E70" w:rsidRPr="008A2900" w:rsidRDefault="00CB3E70" w:rsidP="008A6E67">
      <w:pPr>
        <w:pStyle w:val="ListParagraph"/>
        <w:numPr>
          <w:ilvl w:val="0"/>
          <w:numId w:val="58"/>
        </w:numPr>
        <w:spacing w:before="0" w:after="160" w:line="278" w:lineRule="auto"/>
        <w:rPr>
          <w:rFonts w:eastAsia="Arial" w:cstheme="minorHAnsi"/>
        </w:rPr>
      </w:pPr>
      <w:proofErr w:type="spellStart"/>
      <w:r w:rsidRPr="008A2900">
        <w:rPr>
          <w:rFonts w:eastAsia="Arial" w:cstheme="minorHAnsi"/>
        </w:rPr>
        <w:t>CoolSeal</w:t>
      </w:r>
      <w:proofErr w:type="spellEnd"/>
      <w:r w:rsidRPr="008A2900">
        <w:rPr>
          <w:rFonts w:eastAsia="Arial" w:cstheme="minorHAnsi"/>
        </w:rPr>
        <w:t xml:space="preserve"> with Yarra Trams Pilot</w:t>
      </w:r>
    </w:p>
    <w:p w14:paraId="3BD6A694" w14:textId="77777777" w:rsidR="00CB3E70" w:rsidRPr="008A2900" w:rsidRDefault="00CB3E70" w:rsidP="008A6E67">
      <w:pPr>
        <w:pStyle w:val="ListParagraph"/>
        <w:numPr>
          <w:ilvl w:val="0"/>
          <w:numId w:val="58"/>
        </w:numPr>
        <w:spacing w:before="0" w:after="160" w:line="278" w:lineRule="auto"/>
        <w:rPr>
          <w:rFonts w:eastAsia="Arial" w:cstheme="minorHAnsi"/>
        </w:rPr>
      </w:pPr>
      <w:r w:rsidRPr="008A2900">
        <w:rPr>
          <w:rFonts w:eastAsia="Arial" w:cstheme="minorHAnsi"/>
        </w:rPr>
        <w:t>Shading the Social Spaces Chair Pilot</w:t>
      </w:r>
    </w:p>
    <w:p w14:paraId="34C1595A" w14:textId="77777777" w:rsidR="00CB3E70" w:rsidRPr="008A2900" w:rsidRDefault="00CB3E70" w:rsidP="00915A52">
      <w:pPr>
        <w:pStyle w:val="Heading3"/>
        <w:numPr>
          <w:ilvl w:val="0"/>
          <w:numId w:val="0"/>
        </w:numPr>
        <w:ind w:left="720" w:hanging="720"/>
        <w:rPr>
          <w:rFonts w:cstheme="minorHAnsi"/>
          <w:i/>
          <w:iCs/>
        </w:rPr>
      </w:pPr>
      <w:r w:rsidRPr="008A2900">
        <w:rPr>
          <w:rFonts w:cstheme="minorHAnsi"/>
        </w:rPr>
        <w:t>RMIT Earl Street Urban Heat Adaptation Retrofit Study Concepts</w:t>
      </w:r>
    </w:p>
    <w:p w14:paraId="788DA683" w14:textId="77777777" w:rsidR="00CB3E70" w:rsidRPr="008A2900" w:rsidRDefault="00CB3E70" w:rsidP="00CB3E70">
      <w:pPr>
        <w:rPr>
          <w:rFonts w:eastAsiaTheme="minorEastAsia" w:cstheme="minorHAnsi"/>
          <w:sz w:val="24"/>
          <w:szCs w:val="24"/>
        </w:rPr>
      </w:pPr>
      <w:r w:rsidRPr="008A2900">
        <w:rPr>
          <w:rFonts w:eastAsia="Aptos" w:cstheme="minorHAnsi"/>
        </w:rPr>
        <w:t>Author: Dr. Olivier Cotsaftis (© RMIT University, 2024)</w:t>
      </w:r>
    </w:p>
    <w:p w14:paraId="6D39E11B" w14:textId="77777777" w:rsidR="00CB3E70" w:rsidRPr="0042715E" w:rsidRDefault="00CB3E70" w:rsidP="00CB3E70">
      <w:pPr>
        <w:pStyle w:val="Heading4"/>
        <w:rPr>
          <w:rFonts w:eastAsia="Arial" w:cstheme="minorHAnsi"/>
        </w:rPr>
      </w:pPr>
      <w:r w:rsidRPr="0042715E">
        <w:rPr>
          <w:rFonts w:eastAsia="Arial" w:cstheme="minorHAnsi"/>
        </w:rPr>
        <w:t>Background</w:t>
      </w:r>
    </w:p>
    <w:p w14:paraId="607DA9D7" w14:textId="77777777" w:rsidR="00CB3E70" w:rsidRPr="008A2900" w:rsidRDefault="00CB3E70" w:rsidP="00CB3E70">
      <w:pPr>
        <w:rPr>
          <w:rFonts w:eastAsia="Arial" w:cstheme="minorHAnsi"/>
        </w:rPr>
      </w:pPr>
      <w:r w:rsidRPr="008A2900">
        <w:rPr>
          <w:rFonts w:eastAsia="Arial" w:cstheme="minorHAnsi"/>
        </w:rPr>
        <w:t>Between February and April 2024, RMIT University conducted multidisciplinary design research to identify practical and scalable urban heat adaptation solutions through the speculative retrofitting of Earl Street — a strategically significant ‘little street’ located on the RMIT University City campus in Carlton. This exploratory research spanned two design studios and included additional researcher-led activities.</w:t>
      </w:r>
    </w:p>
    <w:p w14:paraId="4FE97FA3" w14:textId="77777777" w:rsidR="00CB3E70" w:rsidRPr="008A2900" w:rsidRDefault="00CB3E70" w:rsidP="00CB3E70">
      <w:pPr>
        <w:rPr>
          <w:rFonts w:eastAsia="Arial" w:cstheme="minorHAnsi"/>
        </w:rPr>
      </w:pPr>
      <w:r w:rsidRPr="008A2900">
        <w:rPr>
          <w:rFonts w:eastAsia="Arial" w:cstheme="minorHAnsi"/>
        </w:rPr>
        <w:t>The first studio, a three-week design sprint led by Dr. Olivier Cotsaftis from the RMIT School of Design, engaged 16 industrial design students to develop retrofitting concepts. The subsequent six-week studio, led by Dr. Heike Rahmann from the RMIT School of Architecture and Urban Design, built upon these concepts with 16 landscape architecture students to formulate design propositions. From this initial phase of research, seven concepts (presented herein) have been selected for further possible investigation.</w:t>
      </w:r>
    </w:p>
    <w:p w14:paraId="4BD26495" w14:textId="77777777" w:rsidR="00CB3E70" w:rsidRPr="008A2900" w:rsidRDefault="00CB3E70" w:rsidP="00CB3E70">
      <w:pPr>
        <w:rPr>
          <w:rFonts w:eastAsia="Arial" w:cstheme="minorHAnsi"/>
        </w:rPr>
      </w:pPr>
      <w:r w:rsidRPr="008A2900">
        <w:rPr>
          <w:rFonts w:eastAsia="Arial" w:cstheme="minorHAnsi"/>
        </w:rPr>
        <w:t>From this exploratory research, seven urban heat adaptation concepts have been selected for further possible investigation.</w:t>
      </w:r>
    </w:p>
    <w:p w14:paraId="61699632" w14:textId="77777777" w:rsidR="00CB3E70" w:rsidRPr="0042715E" w:rsidRDefault="00CB3E70" w:rsidP="00CB3E70">
      <w:pPr>
        <w:pStyle w:val="Heading4"/>
        <w:rPr>
          <w:rFonts w:eastAsia="Arial" w:cstheme="minorHAnsi"/>
        </w:rPr>
      </w:pPr>
      <w:r w:rsidRPr="0042715E">
        <w:rPr>
          <w:rFonts w:eastAsia="Arial" w:cstheme="minorHAnsi"/>
        </w:rPr>
        <w:t>Urban heat adaptation concepts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806"/>
      </w:tblGrid>
      <w:tr w:rsidR="00CB3E70" w:rsidRPr="008A2900" w14:paraId="7D47B321" w14:textId="77777777" w:rsidTr="0042715E">
        <w:tc>
          <w:tcPr>
            <w:tcW w:w="4220" w:type="dxa"/>
            <w:hideMark/>
          </w:tcPr>
          <w:p w14:paraId="54EB5F12" w14:textId="77777777" w:rsidR="00CB3E70" w:rsidRPr="008A2900" w:rsidRDefault="00CB3E70" w:rsidP="00CE5104">
            <w:pPr>
              <w:spacing w:after="0" w:line="240" w:lineRule="auto"/>
              <w:rPr>
                <w:rFonts w:eastAsia="Arial" w:cstheme="minorHAnsi"/>
              </w:rPr>
            </w:pPr>
            <w:r w:rsidRPr="008A2900">
              <w:rPr>
                <w:rFonts w:eastAsia="Arial" w:cstheme="minorHAnsi"/>
                <w:b/>
              </w:rPr>
              <w:t xml:space="preserve">Cooling surfaces: </w:t>
            </w:r>
            <w:proofErr w:type="spellStart"/>
            <w:r w:rsidRPr="008A2900">
              <w:rPr>
                <w:rFonts w:eastAsia="Arial" w:cstheme="minorHAnsi"/>
                <w:b/>
              </w:rPr>
              <w:t>CoolSeal</w:t>
            </w:r>
            <w:proofErr w:type="spellEnd"/>
          </w:p>
        </w:tc>
        <w:tc>
          <w:tcPr>
            <w:tcW w:w="4806" w:type="dxa"/>
            <w:vMerge w:val="restart"/>
          </w:tcPr>
          <w:p w14:paraId="64AB1C30" w14:textId="77777777" w:rsidR="00CB3E70" w:rsidRPr="008A2900" w:rsidRDefault="00CB3E70" w:rsidP="00CE5104">
            <w:pPr>
              <w:spacing w:after="0" w:line="240" w:lineRule="auto"/>
              <w:rPr>
                <w:rFonts w:eastAsia="Arial" w:cstheme="minorHAnsi"/>
                <w:b/>
              </w:rPr>
            </w:pPr>
            <w:r w:rsidRPr="008A2900">
              <w:rPr>
                <w:rFonts w:cstheme="minorHAnsi"/>
                <w:noProof/>
                <w:color w:val="2B579A"/>
                <w:shd w:val="clear" w:color="auto" w:fill="E6E6E6"/>
                <w:lang w:eastAsia="en-AU"/>
              </w:rPr>
              <w:drawing>
                <wp:inline distT="0" distB="0" distL="0" distR="0" wp14:anchorId="2C4CE7AD" wp14:editId="7C565908">
                  <wp:extent cx="2908300" cy="1397000"/>
                  <wp:effectExtent l="0" t="0" r="6350" b="0"/>
                  <wp:docPr id="1167176312" name="Picture 1167176312" descr="A screenshot of a computer generate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76312" name="Picture 15" descr="A screenshot of a computer generated 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00" cy="1397000"/>
                          </a:xfrm>
                          <a:prstGeom prst="rect">
                            <a:avLst/>
                          </a:prstGeom>
                          <a:noFill/>
                          <a:ln>
                            <a:noFill/>
                          </a:ln>
                        </pic:spPr>
                      </pic:pic>
                    </a:graphicData>
                  </a:graphic>
                </wp:inline>
              </w:drawing>
            </w:r>
          </w:p>
          <w:p w14:paraId="136557CC" w14:textId="77777777" w:rsidR="00CB3E70" w:rsidRPr="008A2900" w:rsidRDefault="00CB3E70" w:rsidP="00CE5104">
            <w:pPr>
              <w:spacing w:after="0" w:line="240" w:lineRule="auto"/>
              <w:rPr>
                <w:rFonts w:eastAsia="Arial" w:cstheme="minorHAnsi"/>
                <w:b/>
                <w:sz w:val="16"/>
                <w:szCs w:val="16"/>
              </w:rPr>
            </w:pPr>
            <w:r w:rsidRPr="008A2900">
              <w:rPr>
                <w:rFonts w:eastAsia="Arial" w:cstheme="minorHAnsi"/>
                <w:sz w:val="16"/>
                <w:szCs w:val="16"/>
              </w:rPr>
              <w:lastRenderedPageBreak/>
              <w:t>Micro-Climate simulations (Sun and Wind) of O’Grady Place (Material: Asphalt Concrete; Period: February). Ambient temperatures range from 24 degrees under the trees to 31 degrees at the most exposed end of O’Grady Place. Analysis performed using Autodesk Forma plugin for Revit 2024</w:t>
            </w:r>
          </w:p>
          <w:p w14:paraId="5E74E32B" w14:textId="77777777" w:rsidR="00CB3E70" w:rsidRPr="008A2900" w:rsidRDefault="00CB3E70" w:rsidP="00CE5104">
            <w:pPr>
              <w:spacing w:after="0" w:line="240" w:lineRule="auto"/>
              <w:rPr>
                <w:rFonts w:eastAsia="Arial" w:cstheme="minorHAnsi"/>
                <w:b/>
              </w:rPr>
            </w:pPr>
            <w:r w:rsidRPr="008A2900">
              <w:rPr>
                <w:rFonts w:cstheme="minorHAnsi"/>
                <w:noProof/>
                <w:color w:val="2B579A"/>
                <w:shd w:val="clear" w:color="auto" w:fill="E6E6E6"/>
                <w:lang w:eastAsia="en-AU"/>
              </w:rPr>
              <w:drawing>
                <wp:inline distT="0" distB="0" distL="0" distR="0" wp14:anchorId="21AFFD0F" wp14:editId="75C75D61">
                  <wp:extent cx="2895600" cy="1498600"/>
                  <wp:effectExtent l="0" t="0" r="0" b="6350"/>
                  <wp:docPr id="1672305500" name="Picture 1672305500"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05500" name="Picture 14" descr="A screenshot of a computer generated im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1498600"/>
                          </a:xfrm>
                          <a:prstGeom prst="rect">
                            <a:avLst/>
                          </a:prstGeom>
                          <a:noFill/>
                          <a:ln>
                            <a:noFill/>
                          </a:ln>
                        </pic:spPr>
                      </pic:pic>
                    </a:graphicData>
                  </a:graphic>
                </wp:inline>
              </w:drawing>
            </w:r>
          </w:p>
          <w:p w14:paraId="20411ECF" w14:textId="7A2B5C35" w:rsidR="00CB3E70" w:rsidRPr="008262C5" w:rsidRDefault="00CB3E70" w:rsidP="00CE5104">
            <w:pPr>
              <w:spacing w:after="0" w:line="240" w:lineRule="auto"/>
              <w:rPr>
                <w:rFonts w:eastAsia="Arial" w:cstheme="minorHAnsi"/>
                <w:sz w:val="16"/>
                <w:szCs w:val="16"/>
              </w:rPr>
            </w:pPr>
            <w:r w:rsidRPr="008A2900">
              <w:rPr>
                <w:rFonts w:eastAsia="Arial" w:cstheme="minorHAnsi"/>
                <w:sz w:val="16"/>
                <w:szCs w:val="16"/>
              </w:rPr>
              <w:t xml:space="preserve">Micro-Climate simulations (Sun and Wind) of O’Grady Place (Material: Asphalt Concrete treated with </w:t>
            </w:r>
            <w:proofErr w:type="spellStart"/>
            <w:r w:rsidRPr="008A2900">
              <w:rPr>
                <w:rFonts w:eastAsia="Arial" w:cstheme="minorHAnsi"/>
                <w:sz w:val="16"/>
                <w:szCs w:val="16"/>
              </w:rPr>
              <w:t>CoolSeal</w:t>
            </w:r>
            <w:proofErr w:type="spellEnd"/>
            <w:r w:rsidRPr="008A2900">
              <w:rPr>
                <w:rFonts w:eastAsia="Arial" w:cstheme="minorHAnsi"/>
                <w:sz w:val="16"/>
                <w:szCs w:val="16"/>
              </w:rPr>
              <w:t>; Period: February). Ambient temperatures range from 19 degrees under the trees to 25 degrees on O’Grady Place. Analysis performed using Autodesk Forma plugin for Revit 2024</w:t>
            </w:r>
          </w:p>
        </w:tc>
      </w:tr>
      <w:tr w:rsidR="00CB3E70" w:rsidRPr="008A2900" w14:paraId="08EDAC76" w14:textId="77777777" w:rsidTr="0042715E">
        <w:tc>
          <w:tcPr>
            <w:tcW w:w="4220" w:type="dxa"/>
          </w:tcPr>
          <w:p w14:paraId="42AFE137" w14:textId="77777777" w:rsidR="00CB3E70" w:rsidRPr="008A2900" w:rsidRDefault="00CB3E70" w:rsidP="00CE5104">
            <w:pPr>
              <w:spacing w:after="0" w:line="240" w:lineRule="auto"/>
              <w:rPr>
                <w:rFonts w:eastAsia="Arial" w:cstheme="minorHAnsi"/>
              </w:rPr>
            </w:pPr>
            <w:proofErr w:type="spellStart"/>
            <w:r w:rsidRPr="008A2900">
              <w:rPr>
                <w:rFonts w:eastAsia="Arial" w:cstheme="minorHAnsi"/>
              </w:rPr>
              <w:t>CoolSeal</w:t>
            </w:r>
            <w:proofErr w:type="spellEnd"/>
            <w:r w:rsidRPr="008A2900">
              <w:rPr>
                <w:rFonts w:eastAsia="Arial" w:cstheme="minorHAnsi"/>
              </w:rPr>
              <w:t xml:space="preserve"> by </w:t>
            </w:r>
            <w:proofErr w:type="spellStart"/>
            <w:r w:rsidRPr="008A2900">
              <w:rPr>
                <w:rFonts w:eastAsia="Arial" w:cstheme="minorHAnsi"/>
              </w:rPr>
              <w:t>Guardtop</w:t>
            </w:r>
            <w:proofErr w:type="spellEnd"/>
            <w:r w:rsidRPr="008A2900">
              <w:rPr>
                <w:rFonts w:eastAsia="Arial" w:cstheme="minorHAnsi"/>
              </w:rPr>
              <w:t xml:space="preserve"> is designed for application on asphalt and was therefore selected for ambient temperature modelling of O’Grady Place, a dead-end laneway just off Earl Street currently sealed with asphalt.</w:t>
            </w:r>
          </w:p>
          <w:p w14:paraId="705FC7EE" w14:textId="77777777" w:rsidR="00CB3E70" w:rsidRPr="008A2900" w:rsidRDefault="00CB3E70" w:rsidP="00CE5104">
            <w:pPr>
              <w:spacing w:after="0" w:line="240" w:lineRule="auto"/>
              <w:rPr>
                <w:rFonts w:eastAsia="Arial" w:cstheme="minorHAnsi"/>
              </w:rPr>
            </w:pPr>
            <w:r w:rsidRPr="008A2900">
              <w:rPr>
                <w:rFonts w:eastAsia="Arial" w:cstheme="minorHAnsi"/>
              </w:rPr>
              <w:t xml:space="preserve">Micro-Climate simulations were performed using Autodesk Forma plugin for Revit 2024, using average local temperatures and wind </w:t>
            </w:r>
            <w:r w:rsidRPr="008A2900">
              <w:rPr>
                <w:rFonts w:eastAsia="Arial" w:cstheme="minorHAnsi"/>
              </w:rPr>
              <w:lastRenderedPageBreak/>
              <w:t xml:space="preserve">patterns for February (the hottest month in Melbourne). </w:t>
            </w:r>
            <w:proofErr w:type="spellStart"/>
            <w:r w:rsidRPr="008A2900">
              <w:rPr>
                <w:rFonts w:eastAsia="Arial" w:cstheme="minorHAnsi"/>
              </w:rPr>
              <w:t>CoolSeal</w:t>
            </w:r>
            <w:proofErr w:type="spellEnd"/>
            <w:r w:rsidRPr="008A2900">
              <w:rPr>
                <w:rFonts w:eastAsia="Arial" w:cstheme="minorHAnsi"/>
              </w:rPr>
              <w:t xml:space="preserve"> performances were inserted in the material section of Revit 2024, with 33% reflectivity as per manufacturer’s website and RGB colour code 247 247 241 (HEX code f7f7f1). </w:t>
            </w:r>
          </w:p>
          <w:p w14:paraId="2585E435" w14:textId="77777777" w:rsidR="00CB3E70" w:rsidRPr="008A2900" w:rsidRDefault="00CB3E70" w:rsidP="00CE5104">
            <w:pPr>
              <w:spacing w:after="0" w:line="240" w:lineRule="auto"/>
              <w:rPr>
                <w:rFonts w:eastAsia="Arial" w:cstheme="minorHAnsi"/>
              </w:rPr>
            </w:pPr>
            <w:r w:rsidRPr="008A2900">
              <w:rPr>
                <w:rFonts w:eastAsia="Arial" w:cstheme="minorHAnsi"/>
              </w:rPr>
              <w:t xml:space="preserve">The analysis shows that </w:t>
            </w:r>
            <w:proofErr w:type="spellStart"/>
            <w:r w:rsidRPr="008A2900">
              <w:rPr>
                <w:rFonts w:eastAsia="Arial" w:cstheme="minorHAnsi"/>
              </w:rPr>
              <w:t>CoolSeal</w:t>
            </w:r>
            <w:proofErr w:type="spellEnd"/>
            <w:r w:rsidRPr="008A2900">
              <w:rPr>
                <w:rFonts w:eastAsia="Arial" w:cstheme="minorHAnsi"/>
              </w:rPr>
              <w:t xml:space="preserve">-enabled cooling of O’Grady Place resulted in ambient temperatures decreasing by up to 11 degrees above the treated surface and by 5 degrees in the adjacent pocket park (see images). This indicates that the cooling effect of </w:t>
            </w:r>
            <w:proofErr w:type="spellStart"/>
            <w:r w:rsidRPr="008A2900">
              <w:rPr>
                <w:rFonts w:eastAsia="Arial" w:cstheme="minorHAnsi"/>
              </w:rPr>
              <w:t>CoolSeal</w:t>
            </w:r>
            <w:proofErr w:type="spellEnd"/>
            <w:r w:rsidRPr="008A2900">
              <w:rPr>
                <w:rFonts w:eastAsia="Arial" w:cstheme="minorHAnsi"/>
              </w:rPr>
              <w:t xml:space="preserve"> extends beyond the immediate area treated by the cooling agent.</w:t>
            </w:r>
          </w:p>
          <w:p w14:paraId="1C908AB7" w14:textId="77777777" w:rsidR="00CB3E70" w:rsidRPr="008A2900" w:rsidRDefault="00CB3E70" w:rsidP="00CE5104">
            <w:pPr>
              <w:spacing w:after="0" w:line="240" w:lineRule="auto"/>
              <w:rPr>
                <w:rFonts w:eastAsia="Arial" w:cstheme="minorHAnsi"/>
                <w:b/>
              </w:rPr>
            </w:pPr>
          </w:p>
        </w:tc>
        <w:tc>
          <w:tcPr>
            <w:tcW w:w="0" w:type="auto"/>
            <w:vMerge/>
            <w:vAlign w:val="center"/>
            <w:hideMark/>
          </w:tcPr>
          <w:p w14:paraId="70265091" w14:textId="77777777" w:rsidR="00CB3E70" w:rsidRPr="008A2900" w:rsidRDefault="00CB3E70" w:rsidP="00CE5104">
            <w:pPr>
              <w:spacing w:after="0" w:line="240" w:lineRule="auto"/>
              <w:rPr>
                <w:rFonts w:eastAsia="Arial" w:cstheme="minorHAnsi"/>
                <w:color w:val="2B579A"/>
                <w:sz w:val="24"/>
                <w:szCs w:val="24"/>
                <w:shd w:val="clear" w:color="auto" w:fill="E6E6E6"/>
                <w:lang w:val="en-US" w:eastAsia="ja-JP"/>
              </w:rPr>
            </w:pPr>
          </w:p>
        </w:tc>
      </w:tr>
    </w:tbl>
    <w:p w14:paraId="20FDDFFE" w14:textId="77777777" w:rsidR="00CB3E70" w:rsidRPr="008A2900" w:rsidRDefault="00CB3E70" w:rsidP="00CB3E70">
      <w:pPr>
        <w:rPr>
          <w:rFonts w:eastAsia="Arial" w:cstheme="minorHAnsi"/>
          <w:b/>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716"/>
      </w:tblGrid>
      <w:tr w:rsidR="00CB3E70" w:rsidRPr="008A2900" w14:paraId="7CDEBEA8" w14:textId="77777777" w:rsidTr="00CE5104">
        <w:tc>
          <w:tcPr>
            <w:tcW w:w="4675" w:type="dxa"/>
            <w:hideMark/>
          </w:tcPr>
          <w:p w14:paraId="4686E4CC" w14:textId="77777777" w:rsidR="00CB3E70" w:rsidRPr="008A2900" w:rsidRDefault="00CB3E70" w:rsidP="00CE5104">
            <w:pPr>
              <w:spacing w:after="0" w:line="240" w:lineRule="auto"/>
              <w:rPr>
                <w:rFonts w:eastAsia="Arial" w:cstheme="minorHAnsi"/>
              </w:rPr>
            </w:pPr>
            <w:r w:rsidRPr="008A2900">
              <w:rPr>
                <w:rFonts w:eastAsia="Arial" w:cstheme="minorHAnsi"/>
                <w:b/>
              </w:rPr>
              <w:t>Cool furniture: Hempcrete</w:t>
            </w:r>
          </w:p>
        </w:tc>
        <w:tc>
          <w:tcPr>
            <w:tcW w:w="4675" w:type="dxa"/>
            <w:vMerge w:val="restart"/>
          </w:tcPr>
          <w:p w14:paraId="40043190" w14:textId="77777777" w:rsidR="00CB3E70" w:rsidRPr="008A2900" w:rsidRDefault="00CB3E70" w:rsidP="00CE5104">
            <w:pPr>
              <w:spacing w:after="0" w:line="240" w:lineRule="auto"/>
              <w:rPr>
                <w:rFonts w:eastAsia="Arial" w:cstheme="minorHAnsi"/>
                <w:b/>
              </w:rPr>
            </w:pPr>
            <w:r w:rsidRPr="008A2900">
              <w:rPr>
                <w:rFonts w:cstheme="minorHAnsi"/>
                <w:noProof/>
                <w:lang w:eastAsia="en-AU"/>
              </w:rPr>
              <w:drawing>
                <wp:inline distT="0" distB="0" distL="0" distR="0" wp14:anchorId="4F85F678" wp14:editId="614D47D0">
                  <wp:extent cx="2857500" cy="1619250"/>
                  <wp:effectExtent l="0" t="0" r="0" b="0"/>
                  <wp:docPr id="1302858147" name="Picture 1302858147" descr="A close-up of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58147" name="Picture 13" descr="A close-up of a silver objec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14:paraId="7BEE37C7" w14:textId="77777777" w:rsidR="00CB3E70" w:rsidRPr="008A2900" w:rsidRDefault="00CB3E70" w:rsidP="00CE5104">
            <w:pPr>
              <w:spacing w:after="0" w:line="240" w:lineRule="auto"/>
              <w:rPr>
                <w:rFonts w:eastAsia="Arial" w:cstheme="minorHAnsi"/>
                <w:color w:val="2B579A"/>
                <w:sz w:val="16"/>
                <w:szCs w:val="16"/>
                <w:shd w:val="clear" w:color="auto" w:fill="E6E6E6"/>
              </w:rPr>
            </w:pPr>
          </w:p>
        </w:tc>
      </w:tr>
      <w:tr w:rsidR="00CB3E70" w:rsidRPr="008A2900" w14:paraId="0CB0DFAE" w14:textId="77777777" w:rsidTr="00CE5104">
        <w:tc>
          <w:tcPr>
            <w:tcW w:w="4675" w:type="dxa"/>
          </w:tcPr>
          <w:p w14:paraId="08452C7E" w14:textId="77777777" w:rsidR="00CB3E70" w:rsidRPr="008A2900" w:rsidRDefault="00CB3E70" w:rsidP="00CE5104">
            <w:pPr>
              <w:spacing w:after="0" w:line="240" w:lineRule="auto"/>
              <w:rPr>
                <w:rFonts w:eastAsia="Arial" w:cstheme="minorHAnsi"/>
              </w:rPr>
            </w:pPr>
            <w:r w:rsidRPr="008A2900">
              <w:rPr>
                <w:rFonts w:eastAsia="Arial" w:cstheme="minorHAnsi"/>
              </w:rPr>
              <w:t>Hempcrete is known for its excellent thermal properties, providing natural insulation that helps regulate temperature. Unlike traditional materials such as concrete or metal, which absorb and retain heat, hempcrete’s insulating properties help keep surfaces cooler to the touch, even on hot days.</w:t>
            </w:r>
          </w:p>
          <w:p w14:paraId="60C8A22E" w14:textId="77777777" w:rsidR="00CB3E70" w:rsidRPr="008A2900" w:rsidRDefault="00CB3E70" w:rsidP="00CE5104">
            <w:pPr>
              <w:spacing w:after="0" w:line="240" w:lineRule="auto"/>
              <w:rPr>
                <w:rFonts w:eastAsia="Arial" w:cstheme="minorHAnsi"/>
                <w:b/>
              </w:rPr>
            </w:pPr>
          </w:p>
          <w:p w14:paraId="0C02B8B3" w14:textId="77777777" w:rsidR="00CB3E70" w:rsidRPr="008A2900" w:rsidRDefault="00CB3E70" w:rsidP="00CE5104">
            <w:pPr>
              <w:spacing w:after="0" w:line="240" w:lineRule="auto"/>
              <w:rPr>
                <w:rFonts w:eastAsia="Arial" w:cstheme="minorHAnsi"/>
                <w:b/>
              </w:rPr>
            </w:pPr>
            <w:r w:rsidRPr="008A2900">
              <w:rPr>
                <w:rFonts w:eastAsia="Arial" w:cstheme="minorHAnsi"/>
                <w:sz w:val="16"/>
                <w:szCs w:val="16"/>
              </w:rPr>
              <w:t>Image: Form study for a hempcrete bench by Industrial Design student Kar Yen Lim (supervision by Dr. Olivier Cotsaftis, RMIT School of Design)</w:t>
            </w:r>
          </w:p>
        </w:tc>
        <w:tc>
          <w:tcPr>
            <w:tcW w:w="0" w:type="auto"/>
            <w:vMerge/>
            <w:vAlign w:val="center"/>
            <w:hideMark/>
          </w:tcPr>
          <w:p w14:paraId="5F745369" w14:textId="77777777" w:rsidR="00CB3E70" w:rsidRPr="008A2900" w:rsidRDefault="00CB3E70" w:rsidP="00CE5104">
            <w:pPr>
              <w:spacing w:after="0" w:line="240" w:lineRule="auto"/>
              <w:rPr>
                <w:rFonts w:eastAsia="Arial" w:cstheme="minorHAnsi"/>
                <w:color w:val="2B579A"/>
                <w:sz w:val="16"/>
                <w:szCs w:val="16"/>
                <w:shd w:val="clear" w:color="auto" w:fill="E6E6E6"/>
                <w:lang w:val="en-US" w:eastAsia="ja-JP"/>
              </w:rPr>
            </w:pPr>
          </w:p>
        </w:tc>
      </w:tr>
    </w:tbl>
    <w:p w14:paraId="7881C556" w14:textId="77777777" w:rsidR="00CB3E70" w:rsidRPr="008A2900" w:rsidRDefault="00CB3E70" w:rsidP="00CB3E70">
      <w:pPr>
        <w:rPr>
          <w:rFonts w:eastAsia="Arial" w:cstheme="minorHAnsi"/>
          <w:b/>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73"/>
        <w:gridCol w:w="4492"/>
      </w:tblGrid>
      <w:tr w:rsidR="00CB3E70" w:rsidRPr="008A2900" w14:paraId="47FEFBFC" w14:textId="77777777" w:rsidTr="008262C5">
        <w:tc>
          <w:tcPr>
            <w:tcW w:w="4534" w:type="dxa"/>
            <w:gridSpan w:val="2"/>
            <w:hideMark/>
          </w:tcPr>
          <w:p w14:paraId="257C7E1D" w14:textId="77777777" w:rsidR="00CB3E70" w:rsidRPr="008A2900" w:rsidRDefault="00CB3E70" w:rsidP="00CE5104">
            <w:pPr>
              <w:spacing w:after="0" w:line="240" w:lineRule="auto"/>
              <w:rPr>
                <w:rFonts w:eastAsia="Arial" w:cstheme="minorHAnsi"/>
              </w:rPr>
            </w:pPr>
            <w:r w:rsidRPr="008A2900">
              <w:rPr>
                <w:rFonts w:eastAsia="Arial" w:cstheme="minorHAnsi"/>
                <w:b/>
              </w:rPr>
              <w:t>Evaporative cooling</w:t>
            </w:r>
          </w:p>
        </w:tc>
        <w:tc>
          <w:tcPr>
            <w:tcW w:w="4492" w:type="dxa"/>
            <w:vMerge w:val="restart"/>
            <w:hideMark/>
          </w:tcPr>
          <w:p w14:paraId="33FEDA67" w14:textId="77777777" w:rsidR="00CB3E70" w:rsidRPr="008A2900" w:rsidRDefault="00CB3E70" w:rsidP="00CE5104">
            <w:pPr>
              <w:spacing w:after="0" w:line="240" w:lineRule="auto"/>
              <w:rPr>
                <w:rFonts w:eastAsia="Arial" w:cstheme="minorHAnsi"/>
                <w:sz w:val="24"/>
                <w:szCs w:val="24"/>
              </w:rPr>
            </w:pPr>
            <w:r w:rsidRPr="008A2900">
              <w:rPr>
                <w:rFonts w:cstheme="minorHAnsi"/>
                <w:noProof/>
                <w:lang w:eastAsia="en-AU"/>
              </w:rPr>
              <w:drawing>
                <wp:inline distT="0" distB="0" distL="0" distR="0" wp14:anchorId="6CC8D7D1" wp14:editId="700C6449">
                  <wp:extent cx="2667000" cy="3168650"/>
                  <wp:effectExtent l="0" t="0" r="0" b="0"/>
                  <wp:docPr id="432431611" name="Picture 432431611"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31611" name="Picture 12" descr="A diagram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3168650"/>
                          </a:xfrm>
                          <a:prstGeom prst="rect">
                            <a:avLst/>
                          </a:prstGeom>
                          <a:noFill/>
                          <a:ln>
                            <a:noFill/>
                          </a:ln>
                        </pic:spPr>
                      </pic:pic>
                    </a:graphicData>
                  </a:graphic>
                </wp:inline>
              </w:drawing>
            </w:r>
          </w:p>
          <w:p w14:paraId="530D8047" w14:textId="77777777" w:rsidR="00CB3E70" w:rsidRPr="008A2900" w:rsidRDefault="00CB3E70" w:rsidP="00CE5104">
            <w:pPr>
              <w:spacing w:after="0" w:line="240" w:lineRule="auto"/>
              <w:rPr>
                <w:rFonts w:eastAsia="Arial" w:cstheme="minorHAnsi"/>
              </w:rPr>
            </w:pPr>
            <w:r w:rsidRPr="008A2900">
              <w:rPr>
                <w:rFonts w:eastAsia="Arial" w:cstheme="minorHAnsi"/>
                <w:sz w:val="16"/>
                <w:szCs w:val="16"/>
              </w:rPr>
              <w:t xml:space="preserve">Images: Evaporative Cooling Structure on O’Grady Place by Industrial Design students </w:t>
            </w:r>
            <w:proofErr w:type="spellStart"/>
            <w:r w:rsidRPr="008A2900">
              <w:rPr>
                <w:rFonts w:eastAsia="Arial" w:cstheme="minorHAnsi"/>
                <w:sz w:val="16"/>
                <w:szCs w:val="16"/>
              </w:rPr>
              <w:t>Ashwathi</w:t>
            </w:r>
            <w:proofErr w:type="spellEnd"/>
            <w:r w:rsidRPr="008A2900">
              <w:rPr>
                <w:rFonts w:eastAsia="Arial" w:cstheme="minorHAnsi"/>
                <w:sz w:val="16"/>
                <w:szCs w:val="16"/>
              </w:rPr>
              <w:t xml:space="preserve"> Suresh, </w:t>
            </w:r>
            <w:proofErr w:type="spellStart"/>
            <w:r w:rsidRPr="008A2900">
              <w:rPr>
                <w:rFonts w:eastAsia="Arial" w:cstheme="minorHAnsi"/>
                <w:sz w:val="16"/>
                <w:szCs w:val="16"/>
              </w:rPr>
              <w:t>Mengjie</w:t>
            </w:r>
            <w:proofErr w:type="spellEnd"/>
            <w:r w:rsidRPr="008A2900">
              <w:rPr>
                <w:rFonts w:eastAsia="Arial" w:cstheme="minorHAnsi"/>
                <w:sz w:val="16"/>
                <w:szCs w:val="16"/>
              </w:rPr>
              <w:t xml:space="preserve"> Li, </w:t>
            </w:r>
            <w:proofErr w:type="spellStart"/>
            <w:r w:rsidRPr="008A2900">
              <w:rPr>
                <w:rFonts w:eastAsia="Arial" w:cstheme="minorHAnsi"/>
                <w:sz w:val="16"/>
                <w:szCs w:val="16"/>
              </w:rPr>
              <w:t>Kexin</w:t>
            </w:r>
            <w:proofErr w:type="spellEnd"/>
            <w:r w:rsidRPr="008A2900">
              <w:rPr>
                <w:rFonts w:eastAsia="Arial" w:cstheme="minorHAnsi"/>
                <w:sz w:val="16"/>
                <w:szCs w:val="16"/>
              </w:rPr>
              <w:t xml:space="preserve"> Li and Lang Gu (supervision by Dr. Olivier Cotsaftis, RMIT School of Design)</w:t>
            </w:r>
          </w:p>
        </w:tc>
      </w:tr>
      <w:tr w:rsidR="00CB3E70" w:rsidRPr="008A2900" w14:paraId="1401FC0B" w14:textId="77777777" w:rsidTr="008262C5">
        <w:tc>
          <w:tcPr>
            <w:tcW w:w="4534" w:type="dxa"/>
            <w:gridSpan w:val="2"/>
          </w:tcPr>
          <w:p w14:paraId="1C15C45F" w14:textId="77777777" w:rsidR="00CB3E70" w:rsidRPr="008A2900" w:rsidRDefault="00CB3E70" w:rsidP="00CE5104">
            <w:pPr>
              <w:spacing w:after="0" w:line="240" w:lineRule="auto"/>
              <w:rPr>
                <w:rFonts w:eastAsia="Arial" w:cstheme="minorHAnsi"/>
              </w:rPr>
            </w:pPr>
            <w:r w:rsidRPr="008A2900">
              <w:rPr>
                <w:rFonts w:eastAsia="Arial" w:cstheme="minorHAnsi"/>
              </w:rPr>
              <w:lastRenderedPageBreak/>
              <w:t>Features such as courtyards, wind towers and water features have long been integral to vernacular designs, harnessing the cooling power of evaporation to create comfortable indoor and outdoor environments without relying on mechanical (now technological) cooling systems.</w:t>
            </w:r>
          </w:p>
          <w:p w14:paraId="0A1B317A" w14:textId="77777777" w:rsidR="00CB3E70" w:rsidRPr="008A2900" w:rsidRDefault="00CB3E70" w:rsidP="00CE5104">
            <w:pPr>
              <w:spacing w:after="0" w:line="240" w:lineRule="auto"/>
              <w:rPr>
                <w:rFonts w:eastAsia="Arial" w:cstheme="minorHAnsi"/>
              </w:rPr>
            </w:pPr>
          </w:p>
          <w:p w14:paraId="5045DB4D" w14:textId="77777777" w:rsidR="00CB3E70" w:rsidRPr="008A2900" w:rsidRDefault="00CB3E70" w:rsidP="00CE5104">
            <w:pPr>
              <w:spacing w:after="0" w:line="240" w:lineRule="auto"/>
              <w:rPr>
                <w:rFonts w:eastAsia="Arial" w:cstheme="minorHAnsi"/>
                <w:b/>
              </w:rPr>
            </w:pPr>
            <w:r w:rsidRPr="008A2900">
              <w:rPr>
                <w:rFonts w:cstheme="minorHAnsi"/>
                <w:noProof/>
                <w:lang w:eastAsia="en-AU"/>
              </w:rPr>
              <w:drawing>
                <wp:inline distT="0" distB="0" distL="0" distR="0" wp14:anchorId="26702BFF" wp14:editId="3854A9A2">
                  <wp:extent cx="2698750" cy="1949450"/>
                  <wp:effectExtent l="0" t="0" r="6350" b="0"/>
                  <wp:docPr id="209306084" name="Picture 209306084" descr="A building with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084" name="Picture 11" descr="A building with a roof&#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1949450"/>
                          </a:xfrm>
                          <a:prstGeom prst="rect">
                            <a:avLst/>
                          </a:prstGeom>
                          <a:noFill/>
                          <a:ln>
                            <a:noFill/>
                          </a:ln>
                        </pic:spPr>
                      </pic:pic>
                    </a:graphicData>
                  </a:graphic>
                </wp:inline>
              </w:drawing>
            </w:r>
          </w:p>
        </w:tc>
        <w:tc>
          <w:tcPr>
            <w:tcW w:w="0" w:type="auto"/>
            <w:vMerge/>
            <w:vAlign w:val="center"/>
            <w:hideMark/>
          </w:tcPr>
          <w:p w14:paraId="22FB0BD7" w14:textId="77777777" w:rsidR="00CB3E70" w:rsidRPr="008A2900" w:rsidRDefault="00CB3E70" w:rsidP="00CE5104">
            <w:pPr>
              <w:spacing w:after="0" w:line="240" w:lineRule="auto"/>
              <w:rPr>
                <w:rFonts w:eastAsia="Arial" w:cstheme="minorHAnsi"/>
                <w:sz w:val="24"/>
                <w:szCs w:val="24"/>
                <w:lang w:val="en-US" w:eastAsia="ja-JP"/>
              </w:rPr>
            </w:pPr>
          </w:p>
        </w:tc>
      </w:tr>
      <w:tr w:rsidR="00CB3E70" w:rsidRPr="008A2900" w14:paraId="4FE7E4C9" w14:textId="77777777" w:rsidTr="008262C5">
        <w:tc>
          <w:tcPr>
            <w:tcW w:w="4361" w:type="dxa"/>
            <w:hideMark/>
          </w:tcPr>
          <w:p w14:paraId="41C71D63" w14:textId="77777777" w:rsidR="00CB3E70" w:rsidRPr="008A2900" w:rsidRDefault="00CB3E70" w:rsidP="00CE5104">
            <w:pPr>
              <w:spacing w:after="0" w:line="240" w:lineRule="auto"/>
              <w:rPr>
                <w:rFonts w:eastAsia="Arial" w:cstheme="minorHAnsi"/>
              </w:rPr>
            </w:pPr>
            <w:r w:rsidRPr="008A2900">
              <w:rPr>
                <w:rFonts w:eastAsia="Arial" w:cstheme="minorHAnsi"/>
                <w:b/>
              </w:rPr>
              <w:t>Shading structures</w:t>
            </w:r>
          </w:p>
        </w:tc>
        <w:tc>
          <w:tcPr>
            <w:tcW w:w="4665" w:type="dxa"/>
            <w:gridSpan w:val="2"/>
            <w:vMerge w:val="restart"/>
          </w:tcPr>
          <w:p w14:paraId="0EBF37C2" w14:textId="77777777" w:rsidR="00CB3E70" w:rsidRPr="008A2900" w:rsidRDefault="00CB3E70" w:rsidP="00CE5104">
            <w:pPr>
              <w:spacing w:after="0" w:line="240" w:lineRule="auto"/>
              <w:rPr>
                <w:rFonts w:eastAsia="Arial" w:cstheme="minorHAnsi"/>
                <w:b/>
              </w:rPr>
            </w:pPr>
            <w:r w:rsidRPr="008A2900">
              <w:rPr>
                <w:rFonts w:cstheme="minorHAnsi"/>
                <w:noProof/>
                <w:lang w:eastAsia="en-AU"/>
              </w:rPr>
              <w:drawing>
                <wp:inline distT="0" distB="0" distL="0" distR="0" wp14:anchorId="22FC7715" wp14:editId="4A712231">
                  <wp:extent cx="2768600" cy="2089150"/>
                  <wp:effectExtent l="0" t="0" r="0" b="6350"/>
                  <wp:docPr id="797116051" name="Picture 797116051" descr="A structure with a yellow fabric over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16051" name="Picture 10" descr="A structure with a yellow fabric over i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8600" cy="2089150"/>
                          </a:xfrm>
                          <a:prstGeom prst="rect">
                            <a:avLst/>
                          </a:prstGeom>
                          <a:noFill/>
                          <a:ln>
                            <a:noFill/>
                          </a:ln>
                        </pic:spPr>
                      </pic:pic>
                    </a:graphicData>
                  </a:graphic>
                </wp:inline>
              </w:drawing>
            </w:r>
          </w:p>
          <w:p w14:paraId="58CACA51" w14:textId="77777777" w:rsidR="00CB3E70" w:rsidRPr="008A2900" w:rsidRDefault="00CB3E70" w:rsidP="00CE5104">
            <w:pPr>
              <w:spacing w:after="0" w:line="240" w:lineRule="auto"/>
              <w:rPr>
                <w:rFonts w:eastAsia="Arial" w:cstheme="minorHAnsi"/>
                <w:b/>
              </w:rPr>
            </w:pPr>
          </w:p>
          <w:p w14:paraId="76C07225" w14:textId="77777777" w:rsidR="00CB3E70" w:rsidRPr="008A2900" w:rsidRDefault="00CB3E70" w:rsidP="00CE5104">
            <w:pPr>
              <w:spacing w:after="0" w:line="240" w:lineRule="auto"/>
              <w:rPr>
                <w:rFonts w:eastAsia="Arial" w:cstheme="minorHAnsi"/>
                <w:color w:val="2B579A"/>
                <w:sz w:val="24"/>
                <w:szCs w:val="24"/>
                <w:shd w:val="clear" w:color="auto" w:fill="E6E6E6"/>
              </w:rPr>
            </w:pPr>
          </w:p>
        </w:tc>
      </w:tr>
      <w:tr w:rsidR="00CB3E70" w:rsidRPr="008A2900" w14:paraId="6F58B86B" w14:textId="77777777" w:rsidTr="008262C5">
        <w:tc>
          <w:tcPr>
            <w:tcW w:w="4361" w:type="dxa"/>
          </w:tcPr>
          <w:p w14:paraId="0E40C9DD" w14:textId="77777777" w:rsidR="00CB3E70" w:rsidRPr="008A2900" w:rsidRDefault="00CB3E70" w:rsidP="00CE5104">
            <w:pPr>
              <w:spacing w:after="0" w:line="240" w:lineRule="auto"/>
              <w:rPr>
                <w:rFonts w:eastAsia="Arial" w:cstheme="minorHAnsi"/>
              </w:rPr>
            </w:pPr>
            <w:r w:rsidRPr="008A2900">
              <w:rPr>
                <w:rFonts w:eastAsia="Arial" w:cstheme="minorHAnsi"/>
              </w:rPr>
              <w:t xml:space="preserve">In hot climates, shade helps reduce the impact of direct sunlight, lowering surface temperatures and creating more pleasant environments for pedestrians, </w:t>
            </w:r>
            <w:proofErr w:type="gramStart"/>
            <w:r w:rsidRPr="008A2900">
              <w:rPr>
                <w:rFonts w:eastAsia="Arial" w:cstheme="minorHAnsi"/>
              </w:rPr>
              <w:t>cyclists</w:t>
            </w:r>
            <w:proofErr w:type="gramEnd"/>
            <w:r w:rsidRPr="008A2900">
              <w:rPr>
                <w:rFonts w:eastAsia="Arial" w:cstheme="minorHAnsi"/>
              </w:rPr>
              <w:t xml:space="preserve"> and wildlife. Shade also protects people from harmful ultraviolet (UV) rays, reducing the risk of sunburn and heat-related illnesses.</w:t>
            </w:r>
          </w:p>
          <w:p w14:paraId="668CEAC4" w14:textId="77777777" w:rsidR="00CB3E70" w:rsidRPr="008A2900" w:rsidRDefault="00CB3E70" w:rsidP="00CE5104">
            <w:pPr>
              <w:spacing w:after="0" w:line="240" w:lineRule="auto"/>
              <w:rPr>
                <w:rFonts w:eastAsia="Arial" w:cstheme="minorHAnsi"/>
                <w:b/>
              </w:rPr>
            </w:pPr>
          </w:p>
          <w:p w14:paraId="471745FB" w14:textId="77777777" w:rsidR="00CB3E70" w:rsidRPr="008A2900" w:rsidRDefault="00CB3E70" w:rsidP="00CE5104">
            <w:pPr>
              <w:spacing w:after="0" w:line="240" w:lineRule="auto"/>
              <w:rPr>
                <w:rFonts w:eastAsia="Arial" w:cstheme="minorHAnsi"/>
                <w:b/>
              </w:rPr>
            </w:pPr>
          </w:p>
          <w:p w14:paraId="62E493C9" w14:textId="77777777" w:rsidR="00CB3E70" w:rsidRPr="008A2900" w:rsidRDefault="00CB3E70" w:rsidP="00CE5104">
            <w:pPr>
              <w:spacing w:after="0" w:line="240" w:lineRule="auto"/>
              <w:rPr>
                <w:rFonts w:eastAsia="Arial" w:cstheme="minorHAnsi"/>
                <w:b/>
              </w:rPr>
            </w:pPr>
            <w:r w:rsidRPr="008A2900">
              <w:rPr>
                <w:rFonts w:eastAsia="Arial" w:cstheme="minorHAnsi"/>
                <w:sz w:val="16"/>
                <w:szCs w:val="16"/>
              </w:rPr>
              <w:t>Image: Shading Structure on Earl Street by Industrial Design students Zoë Ryan-</w:t>
            </w:r>
            <w:proofErr w:type="spellStart"/>
            <w:r w:rsidRPr="008A2900">
              <w:rPr>
                <w:rFonts w:eastAsia="Arial" w:cstheme="minorHAnsi"/>
                <w:sz w:val="16"/>
                <w:szCs w:val="16"/>
              </w:rPr>
              <w:t>Ferdowsian</w:t>
            </w:r>
            <w:proofErr w:type="spellEnd"/>
            <w:r w:rsidRPr="008A2900">
              <w:rPr>
                <w:rFonts w:eastAsia="Arial" w:cstheme="minorHAnsi"/>
                <w:sz w:val="16"/>
                <w:szCs w:val="16"/>
              </w:rPr>
              <w:t>, Yuchen (</w:t>
            </w:r>
            <w:proofErr w:type="spellStart"/>
            <w:r w:rsidRPr="008A2900">
              <w:rPr>
                <w:rFonts w:eastAsia="Arial" w:cstheme="minorHAnsi"/>
                <w:sz w:val="16"/>
                <w:szCs w:val="16"/>
              </w:rPr>
              <w:t>Yulie</w:t>
            </w:r>
            <w:proofErr w:type="spellEnd"/>
            <w:r w:rsidRPr="008A2900">
              <w:rPr>
                <w:rFonts w:eastAsia="Arial" w:cstheme="minorHAnsi"/>
                <w:sz w:val="16"/>
                <w:szCs w:val="16"/>
              </w:rPr>
              <w:t xml:space="preserve">) Wu and Kristian </w:t>
            </w:r>
            <w:proofErr w:type="spellStart"/>
            <w:r w:rsidRPr="008A2900">
              <w:rPr>
                <w:rFonts w:eastAsia="Arial" w:cstheme="minorHAnsi"/>
                <w:sz w:val="16"/>
                <w:szCs w:val="16"/>
              </w:rPr>
              <w:t>SlatterJensen</w:t>
            </w:r>
            <w:proofErr w:type="spellEnd"/>
            <w:r w:rsidRPr="008A2900">
              <w:rPr>
                <w:rFonts w:eastAsia="Arial" w:cstheme="minorHAnsi"/>
                <w:sz w:val="16"/>
                <w:szCs w:val="16"/>
              </w:rPr>
              <w:t xml:space="preserve"> (supervision by Dr. Olivier Cotsaftis, RMIT School of Design)</w:t>
            </w:r>
          </w:p>
        </w:tc>
        <w:tc>
          <w:tcPr>
            <w:tcW w:w="0" w:type="auto"/>
            <w:gridSpan w:val="2"/>
            <w:vMerge/>
            <w:vAlign w:val="center"/>
            <w:hideMark/>
          </w:tcPr>
          <w:p w14:paraId="76066B8B" w14:textId="77777777" w:rsidR="00CB3E70" w:rsidRPr="008A2900" w:rsidRDefault="00CB3E70" w:rsidP="00CE5104">
            <w:pPr>
              <w:spacing w:after="0" w:line="240" w:lineRule="auto"/>
              <w:rPr>
                <w:rFonts w:eastAsia="Arial" w:cstheme="minorHAnsi"/>
                <w:color w:val="2B579A"/>
                <w:sz w:val="24"/>
                <w:szCs w:val="24"/>
                <w:shd w:val="clear" w:color="auto" w:fill="E6E6E6"/>
                <w:lang w:val="en-US" w:eastAsia="ja-JP"/>
              </w:rPr>
            </w:pPr>
          </w:p>
        </w:tc>
      </w:tr>
    </w:tbl>
    <w:p w14:paraId="39A7C3B4" w14:textId="77777777" w:rsidR="00CB3E70" w:rsidRPr="008A2900" w:rsidRDefault="00CB3E70" w:rsidP="00CB3E70">
      <w:pPr>
        <w:rPr>
          <w:rFonts w:eastAsia="Arial" w:cstheme="minorHAnsi"/>
          <w:b/>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659"/>
      </w:tblGrid>
      <w:tr w:rsidR="00CB3E70" w:rsidRPr="008A2900" w14:paraId="0ED9FB96" w14:textId="77777777" w:rsidTr="00CE5104">
        <w:tc>
          <w:tcPr>
            <w:tcW w:w="4675" w:type="dxa"/>
            <w:hideMark/>
          </w:tcPr>
          <w:p w14:paraId="740B9A58" w14:textId="77777777" w:rsidR="00CB3E70" w:rsidRPr="008A2900" w:rsidRDefault="00CB3E70" w:rsidP="00CE5104">
            <w:pPr>
              <w:spacing w:after="0" w:line="240" w:lineRule="auto"/>
              <w:rPr>
                <w:rFonts w:eastAsia="Arial" w:cstheme="minorHAnsi"/>
              </w:rPr>
            </w:pPr>
            <w:r w:rsidRPr="008A2900">
              <w:rPr>
                <w:rFonts w:eastAsia="Arial" w:cstheme="minorHAnsi"/>
                <w:b/>
              </w:rPr>
              <w:t>Misting systems</w:t>
            </w:r>
          </w:p>
        </w:tc>
        <w:tc>
          <w:tcPr>
            <w:tcW w:w="4675" w:type="dxa"/>
            <w:vMerge w:val="restart"/>
          </w:tcPr>
          <w:p w14:paraId="7C2D0685" w14:textId="77777777" w:rsidR="00CB3E70" w:rsidRPr="008A2900" w:rsidRDefault="00CB3E70" w:rsidP="00CE5104">
            <w:pPr>
              <w:spacing w:after="0" w:line="240" w:lineRule="auto"/>
              <w:rPr>
                <w:rFonts w:eastAsia="Arial" w:cstheme="minorHAnsi"/>
                <w:b/>
              </w:rPr>
            </w:pPr>
            <w:r w:rsidRPr="008A2900">
              <w:rPr>
                <w:rFonts w:cstheme="minorHAnsi"/>
                <w:noProof/>
                <w:lang w:eastAsia="en-AU"/>
              </w:rPr>
              <w:drawing>
                <wp:inline distT="0" distB="0" distL="0" distR="0" wp14:anchorId="7139892A" wp14:editId="47500885">
                  <wp:extent cx="2724150" cy="2489200"/>
                  <wp:effectExtent l="0" t="0" r="0" b="6350"/>
                  <wp:docPr id="663372113" name="Picture 663372113" descr="Long shot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72113" name="Picture 9" descr="Long shot of a hallwa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489200"/>
                          </a:xfrm>
                          <a:prstGeom prst="rect">
                            <a:avLst/>
                          </a:prstGeom>
                          <a:noFill/>
                          <a:ln>
                            <a:noFill/>
                          </a:ln>
                        </pic:spPr>
                      </pic:pic>
                    </a:graphicData>
                  </a:graphic>
                </wp:inline>
              </w:drawing>
            </w:r>
          </w:p>
          <w:p w14:paraId="66601386" w14:textId="77777777" w:rsidR="00CB3E70" w:rsidRPr="008A2900" w:rsidRDefault="00CB3E70" w:rsidP="00CE5104">
            <w:pPr>
              <w:spacing w:after="0" w:line="240" w:lineRule="auto"/>
              <w:rPr>
                <w:rFonts w:eastAsia="Arial" w:cstheme="minorHAnsi"/>
                <w:color w:val="2B579A"/>
                <w:sz w:val="24"/>
                <w:szCs w:val="24"/>
                <w:shd w:val="clear" w:color="auto" w:fill="E6E6E6"/>
              </w:rPr>
            </w:pPr>
          </w:p>
        </w:tc>
      </w:tr>
      <w:tr w:rsidR="00CB3E70" w:rsidRPr="008A2900" w14:paraId="2627119B" w14:textId="77777777" w:rsidTr="00CE5104">
        <w:tc>
          <w:tcPr>
            <w:tcW w:w="4675" w:type="dxa"/>
          </w:tcPr>
          <w:p w14:paraId="5B955F4A" w14:textId="77777777" w:rsidR="00CB3E70" w:rsidRPr="008A2900" w:rsidRDefault="00CB3E70" w:rsidP="00CE5104">
            <w:pPr>
              <w:spacing w:after="0" w:line="240" w:lineRule="auto"/>
              <w:rPr>
                <w:rFonts w:eastAsia="Arial" w:cstheme="minorHAnsi"/>
              </w:rPr>
            </w:pPr>
            <w:r w:rsidRPr="008A2900">
              <w:rPr>
                <w:rFonts w:eastAsia="Arial" w:cstheme="minorHAnsi"/>
              </w:rPr>
              <w:lastRenderedPageBreak/>
              <w:t>Misting systems offer a simple yet innovative approach to mitigating the effects of heatwaves in urban contexts, providing a refreshing and cooling experience for outdoor spaces. By releasing fine water droplets into the air, these systems can significantly lower ambient temperatures, making hot days more bearable for both humans and nonhumans.</w:t>
            </w:r>
          </w:p>
          <w:p w14:paraId="0C7583C3" w14:textId="77777777" w:rsidR="00CB3E70" w:rsidRPr="008A2900" w:rsidRDefault="00CB3E70" w:rsidP="00CE5104">
            <w:pPr>
              <w:spacing w:after="0" w:line="240" w:lineRule="auto"/>
              <w:rPr>
                <w:rFonts w:eastAsia="Arial" w:cstheme="minorHAnsi"/>
                <w:b/>
              </w:rPr>
            </w:pPr>
          </w:p>
          <w:p w14:paraId="134C7635" w14:textId="77777777" w:rsidR="00CB3E70" w:rsidRPr="008A2900" w:rsidRDefault="00CB3E70" w:rsidP="00CE5104">
            <w:pPr>
              <w:spacing w:after="0" w:line="240" w:lineRule="auto"/>
              <w:rPr>
                <w:rFonts w:eastAsia="Arial" w:cstheme="minorHAnsi"/>
                <w:b/>
              </w:rPr>
            </w:pPr>
            <w:r w:rsidRPr="008A2900">
              <w:rPr>
                <w:rFonts w:eastAsia="Arial" w:cstheme="minorHAnsi"/>
                <w:sz w:val="16"/>
                <w:szCs w:val="16"/>
              </w:rPr>
              <w:t>Image: Visual research using generative AI (Midjourney)</w:t>
            </w:r>
          </w:p>
        </w:tc>
        <w:tc>
          <w:tcPr>
            <w:tcW w:w="0" w:type="auto"/>
            <w:vMerge/>
            <w:vAlign w:val="center"/>
            <w:hideMark/>
          </w:tcPr>
          <w:p w14:paraId="775F82BA" w14:textId="77777777" w:rsidR="00CB3E70" w:rsidRPr="008A2900" w:rsidRDefault="00CB3E70" w:rsidP="00CE5104">
            <w:pPr>
              <w:spacing w:after="0" w:line="240" w:lineRule="auto"/>
              <w:rPr>
                <w:rFonts w:eastAsia="Arial" w:cstheme="minorHAnsi"/>
                <w:color w:val="2B579A"/>
                <w:sz w:val="24"/>
                <w:szCs w:val="24"/>
                <w:shd w:val="clear" w:color="auto" w:fill="E6E6E6"/>
                <w:lang w:val="en-US" w:eastAsia="ja-JP"/>
              </w:rPr>
            </w:pPr>
          </w:p>
        </w:tc>
      </w:tr>
    </w:tbl>
    <w:p w14:paraId="43DB40D9" w14:textId="77777777" w:rsidR="00CB3E70" w:rsidRPr="008A2900" w:rsidRDefault="00CB3E70" w:rsidP="00CB3E70">
      <w:pPr>
        <w:rPr>
          <w:rFonts w:eastAsia="Arial" w:cstheme="minorHAnsi"/>
          <w:b/>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662"/>
      </w:tblGrid>
      <w:tr w:rsidR="00CB3E70" w:rsidRPr="008A2900" w14:paraId="6AC76B3E" w14:textId="77777777" w:rsidTr="00CE5104">
        <w:tc>
          <w:tcPr>
            <w:tcW w:w="4675" w:type="dxa"/>
            <w:hideMark/>
          </w:tcPr>
          <w:p w14:paraId="4D53A0FE" w14:textId="77777777" w:rsidR="00CB3E70" w:rsidRPr="008A2900" w:rsidRDefault="00CB3E70" w:rsidP="00CE5104">
            <w:pPr>
              <w:spacing w:after="0" w:line="240" w:lineRule="auto"/>
              <w:rPr>
                <w:rFonts w:eastAsia="Arial" w:cstheme="minorHAnsi"/>
              </w:rPr>
            </w:pPr>
            <w:r w:rsidRPr="008A2900">
              <w:rPr>
                <w:rFonts w:eastAsia="Arial" w:cstheme="minorHAnsi"/>
                <w:b/>
              </w:rPr>
              <w:t>Planted permeable pavements</w:t>
            </w:r>
          </w:p>
        </w:tc>
        <w:tc>
          <w:tcPr>
            <w:tcW w:w="4675" w:type="dxa"/>
            <w:vMerge w:val="restart"/>
            <w:hideMark/>
          </w:tcPr>
          <w:p w14:paraId="1C541A26" w14:textId="77777777" w:rsidR="00CB3E70" w:rsidRPr="008A2900" w:rsidRDefault="00CB3E70" w:rsidP="00CE5104">
            <w:pPr>
              <w:spacing w:after="0" w:line="240" w:lineRule="auto"/>
              <w:rPr>
                <w:rFonts w:eastAsia="Arial" w:cstheme="minorHAnsi"/>
                <w:color w:val="2B579A"/>
                <w:sz w:val="24"/>
                <w:szCs w:val="24"/>
                <w:shd w:val="clear" w:color="auto" w:fill="E6E6E6"/>
              </w:rPr>
            </w:pPr>
            <w:r w:rsidRPr="008A2900">
              <w:rPr>
                <w:rFonts w:cstheme="minorHAnsi"/>
                <w:noProof/>
                <w:lang w:eastAsia="en-AU"/>
              </w:rPr>
              <w:drawing>
                <wp:inline distT="0" distB="0" distL="0" distR="0" wp14:anchorId="64639E52" wp14:editId="1B029CF6">
                  <wp:extent cx="2743200" cy="1936750"/>
                  <wp:effectExtent l="0" t="0" r="0" b="6350"/>
                  <wp:docPr id="120771520" name="Picture 120771520"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1520" name="Picture 8" descr="A drawing of a build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36750"/>
                          </a:xfrm>
                          <a:prstGeom prst="rect">
                            <a:avLst/>
                          </a:prstGeom>
                          <a:noFill/>
                          <a:ln>
                            <a:noFill/>
                          </a:ln>
                        </pic:spPr>
                      </pic:pic>
                    </a:graphicData>
                  </a:graphic>
                </wp:inline>
              </w:drawing>
            </w:r>
          </w:p>
          <w:p w14:paraId="617BF088" w14:textId="77777777" w:rsidR="00CB3E70" w:rsidRPr="008A2900" w:rsidRDefault="00CB3E70" w:rsidP="00CE5104">
            <w:pPr>
              <w:spacing w:after="0" w:line="240" w:lineRule="auto"/>
              <w:rPr>
                <w:rFonts w:eastAsia="Arial" w:cstheme="minorHAnsi"/>
                <w:color w:val="2B579A"/>
                <w:shd w:val="clear" w:color="auto" w:fill="E6E6E6"/>
              </w:rPr>
            </w:pPr>
            <w:r w:rsidRPr="008A2900">
              <w:rPr>
                <w:rFonts w:eastAsia="Arial" w:cstheme="minorHAnsi"/>
                <w:sz w:val="16"/>
                <w:szCs w:val="16"/>
              </w:rPr>
              <w:t xml:space="preserve">Image: Planted Permeable Pavements topped with a grated metal walkway, O’Grady Place, by Landscape Architecture students Caitlin McCaffrey, Alex </w:t>
            </w:r>
            <w:proofErr w:type="spellStart"/>
            <w:r w:rsidRPr="008A2900">
              <w:rPr>
                <w:rFonts w:eastAsia="Arial" w:cstheme="minorHAnsi"/>
                <w:sz w:val="16"/>
                <w:szCs w:val="16"/>
              </w:rPr>
              <w:t>Tsaketas</w:t>
            </w:r>
            <w:proofErr w:type="spellEnd"/>
            <w:r w:rsidRPr="008A2900">
              <w:rPr>
                <w:rFonts w:eastAsia="Arial" w:cstheme="minorHAnsi"/>
                <w:sz w:val="16"/>
                <w:szCs w:val="16"/>
              </w:rPr>
              <w:t xml:space="preserve">-Chiu, </w:t>
            </w:r>
            <w:proofErr w:type="spellStart"/>
            <w:r w:rsidRPr="008A2900">
              <w:rPr>
                <w:rFonts w:eastAsia="Arial" w:cstheme="minorHAnsi"/>
                <w:sz w:val="16"/>
                <w:szCs w:val="16"/>
              </w:rPr>
              <w:t>Linxue</w:t>
            </w:r>
            <w:proofErr w:type="spellEnd"/>
            <w:r w:rsidRPr="008A2900">
              <w:rPr>
                <w:rFonts w:eastAsia="Arial" w:cstheme="minorHAnsi"/>
                <w:sz w:val="16"/>
                <w:szCs w:val="16"/>
              </w:rPr>
              <w:t xml:space="preserve"> Zhang and </w:t>
            </w:r>
            <w:proofErr w:type="spellStart"/>
            <w:r w:rsidRPr="008A2900">
              <w:rPr>
                <w:rFonts w:eastAsia="Arial" w:cstheme="minorHAnsi"/>
                <w:sz w:val="16"/>
                <w:szCs w:val="16"/>
              </w:rPr>
              <w:t>Fangyu</w:t>
            </w:r>
            <w:proofErr w:type="spellEnd"/>
            <w:r w:rsidRPr="008A2900">
              <w:rPr>
                <w:rFonts w:eastAsia="Arial" w:cstheme="minorHAnsi"/>
                <w:sz w:val="16"/>
                <w:szCs w:val="16"/>
              </w:rPr>
              <w:t xml:space="preserve"> Chen (supervision by Dr. Heike Rahmann, RMIT School of Architecture and Urban Design)</w:t>
            </w:r>
          </w:p>
        </w:tc>
      </w:tr>
      <w:tr w:rsidR="00CB3E70" w:rsidRPr="008A2900" w14:paraId="5538E9C8" w14:textId="77777777" w:rsidTr="00CE5104">
        <w:tc>
          <w:tcPr>
            <w:tcW w:w="4675" w:type="dxa"/>
          </w:tcPr>
          <w:p w14:paraId="7F6A218E" w14:textId="77777777" w:rsidR="00CB3E70" w:rsidRPr="008A2900" w:rsidRDefault="00CB3E70" w:rsidP="00CE5104">
            <w:pPr>
              <w:spacing w:after="0" w:line="240" w:lineRule="auto"/>
              <w:rPr>
                <w:rFonts w:eastAsia="Arial" w:cstheme="minorHAnsi"/>
              </w:rPr>
            </w:pPr>
            <w:r w:rsidRPr="008A2900">
              <w:rPr>
                <w:rFonts w:eastAsia="Arial" w:cstheme="minorHAnsi"/>
              </w:rPr>
              <w:t>Unlike traditional surfaces like concrete or asphalt, planted permeable pavements allow water to infiltrate through the surface, reducing runoff and generating water catchments for reuse in times of need. This natural infiltration process helps to cool the pavement and the surrounding air through evaporation, lowering surface temperatures and mitigating the urban heat island effect. In addition, the vegetation and porous materials can absorb and store moisture, further enhancing the cooling effect and providing a more comfortable outdoor environment.</w:t>
            </w:r>
          </w:p>
          <w:p w14:paraId="2596447E" w14:textId="77777777" w:rsidR="00CB3E70" w:rsidRPr="008A2900" w:rsidRDefault="00CB3E70" w:rsidP="00CE5104">
            <w:pPr>
              <w:spacing w:after="0" w:line="240" w:lineRule="auto"/>
              <w:rPr>
                <w:rFonts w:eastAsia="Arial" w:cstheme="minorHAnsi"/>
                <w:b/>
              </w:rPr>
            </w:pPr>
          </w:p>
        </w:tc>
        <w:tc>
          <w:tcPr>
            <w:tcW w:w="0" w:type="auto"/>
            <w:vMerge/>
            <w:vAlign w:val="center"/>
            <w:hideMark/>
          </w:tcPr>
          <w:p w14:paraId="10CE4BA6" w14:textId="77777777" w:rsidR="00CB3E70" w:rsidRPr="008A2900" w:rsidRDefault="00CB3E70" w:rsidP="00CE5104">
            <w:pPr>
              <w:spacing w:after="0" w:line="240" w:lineRule="auto"/>
              <w:rPr>
                <w:rFonts w:eastAsia="Arial" w:cstheme="minorHAnsi"/>
                <w:color w:val="2B579A"/>
                <w:sz w:val="24"/>
                <w:szCs w:val="24"/>
                <w:shd w:val="clear" w:color="auto" w:fill="E6E6E6"/>
                <w:lang w:val="en-US" w:eastAsia="ja-JP"/>
              </w:rPr>
            </w:pPr>
          </w:p>
        </w:tc>
      </w:tr>
    </w:tbl>
    <w:p w14:paraId="036D8CA1" w14:textId="77777777" w:rsidR="00CB3E70" w:rsidRPr="008A2900" w:rsidRDefault="00CB3E70" w:rsidP="00CB3E70">
      <w:pPr>
        <w:rPr>
          <w:rFonts w:eastAsia="Arial" w:cstheme="minorHAnsi"/>
          <w:b/>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4936"/>
      </w:tblGrid>
      <w:tr w:rsidR="00CB3E70" w:rsidRPr="008A2900" w14:paraId="5C543496" w14:textId="77777777" w:rsidTr="00CE5104">
        <w:tc>
          <w:tcPr>
            <w:tcW w:w="4675" w:type="dxa"/>
            <w:hideMark/>
          </w:tcPr>
          <w:p w14:paraId="1CB8B057" w14:textId="77777777" w:rsidR="00CB3E70" w:rsidRPr="008A2900" w:rsidRDefault="00CB3E70" w:rsidP="00CE5104">
            <w:pPr>
              <w:spacing w:after="0" w:line="240" w:lineRule="auto"/>
              <w:rPr>
                <w:rFonts w:eastAsia="Arial" w:cstheme="minorHAnsi"/>
                <w:b/>
              </w:rPr>
            </w:pPr>
            <w:r w:rsidRPr="008A2900">
              <w:rPr>
                <w:rFonts w:eastAsia="Arial" w:cstheme="minorHAnsi"/>
                <w:b/>
              </w:rPr>
              <w:t>Psychological cooling</w:t>
            </w:r>
          </w:p>
        </w:tc>
        <w:tc>
          <w:tcPr>
            <w:tcW w:w="4675" w:type="dxa"/>
            <w:vMerge w:val="restart"/>
          </w:tcPr>
          <w:p w14:paraId="7451C7C1" w14:textId="77777777" w:rsidR="00CB3E70" w:rsidRPr="008A2900" w:rsidRDefault="00CB3E70" w:rsidP="00CE5104">
            <w:pPr>
              <w:spacing w:after="0" w:line="240" w:lineRule="auto"/>
              <w:rPr>
                <w:rFonts w:eastAsia="Arial" w:cstheme="minorHAnsi"/>
                <w:b/>
              </w:rPr>
            </w:pPr>
            <w:r w:rsidRPr="008A2900">
              <w:rPr>
                <w:rFonts w:cstheme="minorHAnsi"/>
                <w:noProof/>
                <w:lang w:eastAsia="en-AU"/>
              </w:rPr>
              <w:drawing>
                <wp:inline distT="0" distB="0" distL="0" distR="0" wp14:anchorId="7188F24D" wp14:editId="2DC45C20">
                  <wp:extent cx="2997200" cy="2254250"/>
                  <wp:effectExtent l="0" t="0" r="0" b="0"/>
                  <wp:docPr id="917114009" name="Picture 917114009" descr="A cardboard sculpture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4009" name="Picture 7" descr="A cardboard sculpture of flow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7200" cy="2254250"/>
                          </a:xfrm>
                          <a:prstGeom prst="rect">
                            <a:avLst/>
                          </a:prstGeom>
                          <a:noFill/>
                          <a:ln>
                            <a:noFill/>
                          </a:ln>
                        </pic:spPr>
                      </pic:pic>
                    </a:graphicData>
                  </a:graphic>
                </wp:inline>
              </w:drawing>
            </w:r>
          </w:p>
          <w:p w14:paraId="00692244" w14:textId="77777777" w:rsidR="00CB3E70" w:rsidRPr="008A2900" w:rsidRDefault="00CB3E70" w:rsidP="00CE5104">
            <w:pPr>
              <w:spacing w:after="0" w:line="240" w:lineRule="auto"/>
              <w:rPr>
                <w:rFonts w:eastAsia="Arial" w:cstheme="minorHAnsi"/>
                <w:b/>
              </w:rPr>
            </w:pPr>
          </w:p>
        </w:tc>
      </w:tr>
      <w:tr w:rsidR="00CB3E70" w:rsidRPr="008A2900" w14:paraId="6C62007F" w14:textId="77777777" w:rsidTr="00CE5104">
        <w:tc>
          <w:tcPr>
            <w:tcW w:w="4675" w:type="dxa"/>
          </w:tcPr>
          <w:p w14:paraId="25724CF1" w14:textId="77777777" w:rsidR="00CB3E70" w:rsidRPr="008A2900" w:rsidRDefault="00CB3E70" w:rsidP="00CE5104">
            <w:pPr>
              <w:spacing w:after="0" w:line="240" w:lineRule="auto"/>
              <w:rPr>
                <w:rFonts w:eastAsia="Arial" w:cstheme="minorHAnsi"/>
              </w:rPr>
            </w:pPr>
            <w:r w:rsidRPr="008A2900">
              <w:rPr>
                <w:rFonts w:eastAsia="Arial" w:cstheme="minorHAnsi"/>
              </w:rPr>
              <w:t xml:space="preserve">Designing public spaces that cater to the senses can significantly enhance the perceived temperature, making hot environments feel more comfortable and inviting. Sight, sound and smell are key senses that contribute to this cooling effect. Visual elements like greenery, shade-providing natural or manufactured structures, and water features can create a sense of coolness and </w:t>
            </w:r>
            <w:proofErr w:type="spellStart"/>
            <w:r w:rsidRPr="008A2900">
              <w:rPr>
                <w:rFonts w:eastAsia="Arial" w:cstheme="minorHAnsi"/>
              </w:rPr>
              <w:t>tranquility</w:t>
            </w:r>
            <w:proofErr w:type="spellEnd"/>
            <w:r w:rsidRPr="008A2900">
              <w:rPr>
                <w:rFonts w:eastAsia="Arial" w:cstheme="minorHAnsi"/>
              </w:rPr>
              <w:t>.</w:t>
            </w:r>
          </w:p>
          <w:p w14:paraId="2CFE7160" w14:textId="77777777" w:rsidR="00CB3E70" w:rsidRPr="008A2900" w:rsidRDefault="00CB3E70" w:rsidP="00CE5104">
            <w:pPr>
              <w:spacing w:after="0" w:line="240" w:lineRule="auto"/>
              <w:rPr>
                <w:rFonts w:eastAsia="Arial" w:cstheme="minorHAnsi"/>
                <w:b/>
              </w:rPr>
            </w:pPr>
          </w:p>
          <w:p w14:paraId="38502FB7" w14:textId="77777777" w:rsidR="00CB3E70" w:rsidRPr="008A2900" w:rsidRDefault="00CB3E70" w:rsidP="00CE5104">
            <w:pPr>
              <w:spacing w:after="0" w:line="240" w:lineRule="auto"/>
              <w:rPr>
                <w:rFonts w:eastAsia="Arial" w:cstheme="minorHAnsi"/>
                <w:b/>
              </w:rPr>
            </w:pPr>
            <w:r w:rsidRPr="008A2900">
              <w:rPr>
                <w:rFonts w:eastAsia="Arial" w:cstheme="minorHAnsi"/>
                <w:sz w:val="16"/>
                <w:szCs w:val="16"/>
              </w:rPr>
              <w:t xml:space="preserve">Image: Concept model and drawing for a Psychological Cooling intervention based on sound and smell, Earl Street, by Landscape Architecture students Allie </w:t>
            </w:r>
            <w:proofErr w:type="spellStart"/>
            <w:r w:rsidRPr="008A2900">
              <w:rPr>
                <w:rFonts w:eastAsia="Arial" w:cstheme="minorHAnsi"/>
                <w:sz w:val="16"/>
                <w:szCs w:val="16"/>
              </w:rPr>
              <w:t>Carberrie</w:t>
            </w:r>
            <w:proofErr w:type="spellEnd"/>
            <w:r w:rsidRPr="008A2900">
              <w:rPr>
                <w:rFonts w:eastAsia="Arial" w:cstheme="minorHAnsi"/>
                <w:sz w:val="16"/>
                <w:szCs w:val="16"/>
              </w:rPr>
              <w:t xml:space="preserve">, Agata </w:t>
            </w:r>
            <w:proofErr w:type="spellStart"/>
            <w:r w:rsidRPr="008A2900">
              <w:rPr>
                <w:rFonts w:eastAsia="Arial" w:cstheme="minorHAnsi"/>
                <w:sz w:val="16"/>
                <w:szCs w:val="16"/>
              </w:rPr>
              <w:lastRenderedPageBreak/>
              <w:t>Pytka</w:t>
            </w:r>
            <w:proofErr w:type="spellEnd"/>
            <w:r w:rsidRPr="008A2900">
              <w:rPr>
                <w:rFonts w:eastAsia="Arial" w:cstheme="minorHAnsi"/>
                <w:sz w:val="16"/>
                <w:szCs w:val="16"/>
              </w:rPr>
              <w:t xml:space="preserve"> and Lachlan Stacey (supervision by Dr. Heike Rahmann, RMIT School of Architecture and Urban Design)</w:t>
            </w:r>
          </w:p>
        </w:tc>
        <w:tc>
          <w:tcPr>
            <w:tcW w:w="0" w:type="auto"/>
            <w:vMerge/>
            <w:vAlign w:val="center"/>
            <w:hideMark/>
          </w:tcPr>
          <w:p w14:paraId="77435006" w14:textId="77777777" w:rsidR="00CB3E70" w:rsidRPr="008A2900" w:rsidRDefault="00CB3E70" w:rsidP="00CE5104">
            <w:pPr>
              <w:spacing w:after="0" w:line="240" w:lineRule="auto"/>
              <w:rPr>
                <w:rFonts w:eastAsia="Arial" w:cstheme="minorHAnsi"/>
                <w:b/>
                <w:lang w:val="en-US" w:eastAsia="ja-JP"/>
              </w:rPr>
            </w:pPr>
          </w:p>
        </w:tc>
      </w:tr>
    </w:tbl>
    <w:p w14:paraId="06B9EDF8" w14:textId="77777777" w:rsidR="00CB3E70" w:rsidRPr="008A2900" w:rsidRDefault="00CB3E70" w:rsidP="00CB3E70">
      <w:pPr>
        <w:rPr>
          <w:rFonts w:eastAsia="Arial" w:cstheme="minorHAnsi"/>
          <w:lang w:val="en-US" w:eastAsia="ja-JP"/>
        </w:rPr>
      </w:pPr>
    </w:p>
    <w:p w14:paraId="25EAF0E0" w14:textId="77777777" w:rsidR="00CB3E70" w:rsidRPr="008A2900" w:rsidRDefault="00CB3E70" w:rsidP="001B49A2">
      <w:pPr>
        <w:pStyle w:val="Heading3"/>
        <w:numPr>
          <w:ilvl w:val="0"/>
          <w:numId w:val="0"/>
        </w:numPr>
        <w:ind w:left="720" w:hanging="720"/>
        <w:rPr>
          <w:rFonts w:cstheme="minorHAnsi"/>
          <w:i/>
          <w:iCs/>
        </w:rPr>
      </w:pPr>
      <w:proofErr w:type="spellStart"/>
      <w:r w:rsidRPr="008A2900">
        <w:rPr>
          <w:rFonts w:cstheme="minorHAnsi"/>
        </w:rPr>
        <w:t>CoolSeal</w:t>
      </w:r>
      <w:proofErr w:type="spellEnd"/>
      <w:r w:rsidRPr="008A2900">
        <w:rPr>
          <w:rFonts w:cstheme="minorHAnsi"/>
        </w:rPr>
        <w:t xml:space="preserve"> with Yarra Trams pilot</w:t>
      </w:r>
    </w:p>
    <w:p w14:paraId="41279A8A" w14:textId="77777777" w:rsidR="00CB3E70" w:rsidRPr="008A2900" w:rsidRDefault="00CB3E70" w:rsidP="00CB3E70">
      <w:pPr>
        <w:rPr>
          <w:rFonts w:eastAsia="Arial" w:cstheme="minorHAnsi"/>
        </w:rPr>
      </w:pPr>
      <w:r w:rsidRPr="008A2900">
        <w:rPr>
          <w:rFonts w:eastAsia="Arial" w:cstheme="minorHAnsi"/>
        </w:rPr>
        <w:t xml:space="preserve">In collaboration with Yarra Trams </w:t>
      </w:r>
      <w:proofErr w:type="spellStart"/>
      <w:r w:rsidRPr="008A2900">
        <w:rPr>
          <w:rFonts w:eastAsia="Arial" w:cstheme="minorHAnsi"/>
        </w:rPr>
        <w:t>CoolSeal</w:t>
      </w:r>
      <w:proofErr w:type="spellEnd"/>
      <w:r w:rsidRPr="008A2900">
        <w:rPr>
          <w:rFonts w:eastAsia="Arial" w:cstheme="minorHAnsi"/>
        </w:rPr>
        <w:t xml:space="preserve"> is being tested at two tram stop platforms. </w:t>
      </w:r>
      <w:proofErr w:type="spellStart"/>
      <w:r w:rsidRPr="008A2900">
        <w:rPr>
          <w:rFonts w:eastAsia="Arial" w:cstheme="minorHAnsi"/>
          <w:color w:val="000000" w:themeColor="text1"/>
        </w:rPr>
        <w:t>CoolSeal</w:t>
      </w:r>
      <w:proofErr w:type="spellEnd"/>
      <w:r w:rsidRPr="008A2900">
        <w:rPr>
          <w:rFonts w:eastAsia="Arial" w:cstheme="minorHAnsi"/>
          <w:color w:val="000000" w:themeColor="text1"/>
        </w:rPr>
        <w:t xml:space="preserve"> is a water-based asphalt surface treatment that is applied on top of the existing asphalt pavement. </w:t>
      </w:r>
      <w:proofErr w:type="spellStart"/>
      <w:r w:rsidRPr="008A2900">
        <w:rPr>
          <w:rFonts w:eastAsia="Arial" w:cstheme="minorHAnsi"/>
          <w:color w:val="000000" w:themeColor="text1"/>
        </w:rPr>
        <w:t>CoolSeal</w:t>
      </w:r>
      <w:proofErr w:type="spellEnd"/>
      <w:r w:rsidRPr="008A2900">
        <w:rPr>
          <w:rFonts w:eastAsia="Arial" w:cstheme="minorHAnsi"/>
          <w:color w:val="000000" w:themeColor="text1"/>
        </w:rPr>
        <w:t xml:space="preserve"> works by reflecting the sun’s energy to produce cooler surface temperatures through increased reflectivity. It is applied like conventional sealcoats to asphalt surfaces, to protect and maintain the quality and longevity of the surface.</w:t>
      </w:r>
    </w:p>
    <w:p w14:paraId="27607FD1" w14:textId="77777777" w:rsidR="00CB3E70" w:rsidRPr="008A2900" w:rsidRDefault="00CB3E70" w:rsidP="00CB3E70">
      <w:pPr>
        <w:rPr>
          <w:rFonts w:eastAsia="Arial" w:cstheme="minorHAnsi"/>
          <w:highlight w:val="yellow"/>
        </w:rPr>
      </w:pPr>
      <w:r w:rsidRPr="008A2900">
        <w:rPr>
          <w:rFonts w:eastAsia="Arial" w:cstheme="minorHAnsi"/>
        </w:rPr>
        <w:t xml:space="preserve">Federation Square, and Rod Laver Arena stops were identified by Yarra Trams customer service employees to be particularly “hot” stops with minimal shading and high traffic (particularly during the Australian Open tennis tournament). </w:t>
      </w:r>
      <w:proofErr w:type="spellStart"/>
      <w:r w:rsidRPr="008A2900">
        <w:rPr>
          <w:rFonts w:eastAsia="Arial" w:cstheme="minorHAnsi"/>
        </w:rPr>
        <w:t>CoolSeal</w:t>
      </w:r>
      <w:proofErr w:type="spellEnd"/>
      <w:r w:rsidRPr="008A2900">
        <w:rPr>
          <w:rFonts w:eastAsia="Arial" w:cstheme="minorHAnsi"/>
        </w:rPr>
        <w:t xml:space="preserve"> was identified as a possible treatment option to address the impact of heat at these locations. At Federation Square </w:t>
      </w:r>
      <w:proofErr w:type="spellStart"/>
      <w:r w:rsidRPr="008A2900">
        <w:rPr>
          <w:rFonts w:eastAsia="Arial" w:cstheme="minorHAnsi"/>
        </w:rPr>
        <w:t>CoolSeal</w:t>
      </w:r>
      <w:proofErr w:type="spellEnd"/>
      <w:r w:rsidRPr="008A2900">
        <w:rPr>
          <w:rFonts w:eastAsia="Arial" w:cstheme="minorHAnsi"/>
        </w:rPr>
        <w:t xml:space="preserve"> was applied to the tram tracks (pit), whereas at Rod Laver Arena stop it was applied to the platform surface. These two locations will be used as test sites, a third site, stop 7C has been selected as a </w:t>
      </w:r>
      <w:proofErr w:type="spellStart"/>
      <w:r w:rsidRPr="008A2900">
        <w:rPr>
          <w:rFonts w:eastAsia="Arial" w:cstheme="minorHAnsi"/>
        </w:rPr>
        <w:t>a</w:t>
      </w:r>
      <w:proofErr w:type="spellEnd"/>
      <w:r w:rsidRPr="008A2900">
        <w:rPr>
          <w:rFonts w:eastAsia="Arial" w:cstheme="minorHAnsi"/>
        </w:rPr>
        <w:t xml:space="preserve"> control site to understand the impact the treatment has on cooling the local environment.</w:t>
      </w:r>
    </w:p>
    <w:p w14:paraId="3C144D0B" w14:textId="77777777" w:rsidR="00CB3E70" w:rsidRPr="008A2900" w:rsidRDefault="00CB3E70" w:rsidP="00CB3E70">
      <w:pPr>
        <w:rPr>
          <w:rFonts w:eastAsia="Arial" w:cstheme="minorHAnsi"/>
          <w:strike/>
        </w:rPr>
      </w:pPr>
      <w:r w:rsidRPr="008A2900">
        <w:rPr>
          <w:rFonts w:eastAsia="Arial" w:cstheme="minorHAnsi"/>
        </w:rPr>
        <w:t>The following three locations are part of this study:</w:t>
      </w:r>
    </w:p>
    <w:p w14:paraId="71DC69D9" w14:textId="77777777" w:rsidR="00CB3E70" w:rsidRPr="008A2900" w:rsidRDefault="00CB3E70" w:rsidP="008A6E67">
      <w:pPr>
        <w:pStyle w:val="ListParagraph"/>
        <w:numPr>
          <w:ilvl w:val="0"/>
          <w:numId w:val="59"/>
        </w:numPr>
        <w:spacing w:before="0" w:after="160" w:line="278" w:lineRule="auto"/>
        <w:rPr>
          <w:rFonts w:eastAsia="Arial" w:cstheme="minorHAnsi"/>
        </w:rPr>
      </w:pPr>
      <w:r w:rsidRPr="008A2900">
        <w:rPr>
          <w:rFonts w:eastAsia="Arial" w:cstheme="minorHAnsi"/>
        </w:rPr>
        <w:t>Federation Square/Swanston Street #13</w:t>
      </w:r>
    </w:p>
    <w:p w14:paraId="2FD59548" w14:textId="77777777" w:rsidR="00CB3E70" w:rsidRPr="008A2900" w:rsidRDefault="00CB3E70" w:rsidP="008A6E67">
      <w:pPr>
        <w:pStyle w:val="ListParagraph"/>
        <w:numPr>
          <w:ilvl w:val="0"/>
          <w:numId w:val="59"/>
        </w:numPr>
        <w:spacing w:before="0" w:after="160" w:line="278" w:lineRule="auto"/>
        <w:rPr>
          <w:rFonts w:eastAsia="Arial" w:cstheme="minorHAnsi"/>
        </w:rPr>
      </w:pPr>
      <w:r w:rsidRPr="008A2900">
        <w:rPr>
          <w:rFonts w:eastAsia="Arial" w:cstheme="minorHAnsi"/>
        </w:rPr>
        <w:t>7B-Rod Laver Arena/MCG Gates 1-3</w:t>
      </w:r>
    </w:p>
    <w:p w14:paraId="2FCCB0EA" w14:textId="77777777" w:rsidR="00CB3E70" w:rsidRPr="008A2900" w:rsidRDefault="00CB3E70" w:rsidP="008A6E67">
      <w:pPr>
        <w:pStyle w:val="ListParagraph"/>
        <w:numPr>
          <w:ilvl w:val="0"/>
          <w:numId w:val="59"/>
        </w:numPr>
        <w:spacing w:before="0" w:after="160" w:line="278" w:lineRule="auto"/>
        <w:rPr>
          <w:rFonts w:eastAsia="Arial" w:cstheme="minorHAnsi"/>
        </w:rPr>
      </w:pPr>
      <w:r w:rsidRPr="008A2900">
        <w:rPr>
          <w:rFonts w:eastAsia="Arial" w:cstheme="minorHAnsi"/>
        </w:rPr>
        <w:t xml:space="preserve">7C-MCG Gates 4-7/John Cain Arena (control site) </w:t>
      </w:r>
    </w:p>
    <w:p w14:paraId="5AABDEF7" w14:textId="77777777" w:rsidR="00CB3E70" w:rsidRPr="008A2900" w:rsidRDefault="00CB3E70" w:rsidP="00CB3E70">
      <w:pPr>
        <w:rPr>
          <w:rFonts w:eastAsia="Arial" w:cstheme="minorHAnsi"/>
        </w:rPr>
      </w:pPr>
      <w:r w:rsidRPr="008A2900">
        <w:rPr>
          <w:rFonts w:eastAsia="Arial" w:cstheme="minorHAnsi"/>
        </w:rPr>
        <w:t xml:space="preserve">The City of Melbourne has installed three microclimate sensors (one at each stop) to monitor the impact the treatment has on the thermal comfort of tram stops. The sensor data will be collected over an 18-month period (February 2024-July 2025) to provide enough data to draw conclusions about the impact the surface treatment has on cooling the spaces. </w:t>
      </w:r>
    </w:p>
    <w:p w14:paraId="0E95A165" w14:textId="77777777" w:rsidR="00CB3E70" w:rsidRPr="008A2900" w:rsidRDefault="00CB3E70" w:rsidP="00CB3E70">
      <w:pPr>
        <w:rPr>
          <w:rFonts w:eastAsia="Arial" w:cstheme="minorHAnsi"/>
        </w:rPr>
      </w:pPr>
      <w:r w:rsidRPr="008A2900">
        <w:rPr>
          <w:rFonts w:eastAsia="Arial" w:cstheme="minorHAnsi"/>
        </w:rPr>
        <w:t>Surveys with Yarra Trams Passenger experience staff were completed in January-February 2024. Initial feedback from Passenger Experience staff working at these tram stops has been inconclusive with a combination of some staff expressing they’ve noticed a positive impact e.g., feeling cooler or that radiant heat was not as present, some staff responded that they felt no substantial change.</w:t>
      </w:r>
    </w:p>
    <w:p w14:paraId="1D5D563E" w14:textId="77777777" w:rsidR="00CB3E70" w:rsidRPr="008A2900" w:rsidRDefault="00CB3E70" w:rsidP="00CB3E70">
      <w:pPr>
        <w:rPr>
          <w:rFonts w:eastAsia="Arial" w:cstheme="minorHAnsi"/>
        </w:rPr>
      </w:pPr>
      <w:r w:rsidRPr="008A2900">
        <w:rPr>
          <w:rFonts w:eastAsia="Arial" w:cstheme="minorHAnsi"/>
        </w:rPr>
        <w:t xml:space="preserve">Further analysis over an extended period will be completed to understand the effectiveness of </w:t>
      </w:r>
      <w:proofErr w:type="spellStart"/>
      <w:r w:rsidRPr="008A2900">
        <w:rPr>
          <w:rFonts w:eastAsia="Arial" w:cstheme="minorHAnsi"/>
        </w:rPr>
        <w:t>CoolSeal</w:t>
      </w:r>
      <w:proofErr w:type="spellEnd"/>
      <w:r w:rsidRPr="008A2900">
        <w:rPr>
          <w:rFonts w:eastAsia="Arial" w:cstheme="minorHAnsi"/>
        </w:rPr>
        <w:t xml:space="preserve">. </w:t>
      </w:r>
    </w:p>
    <w:p w14:paraId="20C244FE" w14:textId="77777777" w:rsidR="00CB3E70" w:rsidRPr="008A2900" w:rsidRDefault="00CB3E70" w:rsidP="00CB3E70">
      <w:pPr>
        <w:rPr>
          <w:rFonts w:eastAsia="Arial" w:cstheme="minorHAnsi"/>
          <w:sz w:val="24"/>
          <w:szCs w:val="24"/>
        </w:rPr>
      </w:pPr>
      <w:r w:rsidRPr="008A2900">
        <w:rPr>
          <w:rFonts w:cstheme="minorHAnsi"/>
          <w:noProof/>
          <w:lang w:eastAsia="en-AU"/>
        </w:rPr>
        <w:lastRenderedPageBreak/>
        <w:drawing>
          <wp:inline distT="0" distB="0" distL="0" distR="0" wp14:anchorId="610EFDAE" wp14:editId="1726F60C">
            <wp:extent cx="1949450" cy="2597150"/>
            <wp:effectExtent l="0" t="0" r="0" b="0"/>
            <wp:docPr id="1474060275" name="Picture 1474060275" descr="A train station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0275" name="Picture 6" descr="A train station with sign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9450" cy="2597150"/>
                    </a:xfrm>
                    <a:prstGeom prst="rect">
                      <a:avLst/>
                    </a:prstGeom>
                    <a:noFill/>
                    <a:ln>
                      <a:noFill/>
                    </a:ln>
                  </pic:spPr>
                </pic:pic>
              </a:graphicData>
            </a:graphic>
          </wp:inline>
        </w:drawing>
      </w:r>
      <w:r w:rsidRPr="008A2900">
        <w:rPr>
          <w:rFonts w:eastAsia="Arial" w:cstheme="minorHAnsi"/>
        </w:rPr>
        <w:t xml:space="preserve">  </w:t>
      </w:r>
      <w:r w:rsidRPr="008A2900">
        <w:rPr>
          <w:rFonts w:cstheme="minorHAnsi"/>
          <w:noProof/>
          <w:lang w:eastAsia="en-AU"/>
        </w:rPr>
        <w:drawing>
          <wp:inline distT="0" distB="0" distL="0" distR="0" wp14:anchorId="4CB9EB2C" wp14:editId="137FD566">
            <wp:extent cx="1962150" cy="2616200"/>
            <wp:effectExtent l="0" t="0" r="0" b="0"/>
            <wp:docPr id="307622888" name="Picture 307622888" descr="A close-up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22888" name="Picture 5" descr="A close-up of a po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a:ln>
                      <a:noFill/>
                    </a:ln>
                  </pic:spPr>
                </pic:pic>
              </a:graphicData>
            </a:graphic>
          </wp:inline>
        </w:drawing>
      </w:r>
    </w:p>
    <w:p w14:paraId="57DD8E27" w14:textId="77777777" w:rsidR="00CB3E70" w:rsidRPr="008A2900" w:rsidRDefault="00CB3E70" w:rsidP="00CB3E70">
      <w:pPr>
        <w:rPr>
          <w:rFonts w:eastAsia="Arial" w:cstheme="minorHAnsi"/>
          <w:i/>
          <w:iCs/>
        </w:rPr>
      </w:pPr>
      <w:r w:rsidRPr="008A2900">
        <w:rPr>
          <w:rFonts w:eastAsia="Arial" w:cstheme="minorHAnsi"/>
          <w:i/>
          <w:iCs/>
        </w:rPr>
        <w:t xml:space="preserve">Images: </w:t>
      </w:r>
      <w:proofErr w:type="spellStart"/>
      <w:r w:rsidRPr="008A2900">
        <w:rPr>
          <w:rFonts w:eastAsia="Arial" w:cstheme="minorHAnsi"/>
          <w:i/>
          <w:iCs/>
        </w:rPr>
        <w:t>CoolSeal</w:t>
      </w:r>
      <w:proofErr w:type="spellEnd"/>
      <w:r w:rsidRPr="008A2900">
        <w:rPr>
          <w:rFonts w:eastAsia="Arial" w:cstheme="minorHAnsi"/>
          <w:i/>
          <w:iCs/>
        </w:rPr>
        <w:t xml:space="preserve"> at stop 7B-Rod Laver Arena/MCG Gates 1-3 and microclimate sensor.</w:t>
      </w:r>
    </w:p>
    <w:p w14:paraId="389DFFEF" w14:textId="77777777" w:rsidR="00CB3E70" w:rsidRPr="008A2900" w:rsidRDefault="00CB3E70" w:rsidP="001B49A2">
      <w:pPr>
        <w:pStyle w:val="Heading3"/>
        <w:numPr>
          <w:ilvl w:val="0"/>
          <w:numId w:val="0"/>
        </w:numPr>
        <w:ind w:left="720" w:hanging="720"/>
        <w:rPr>
          <w:rFonts w:cstheme="minorHAnsi"/>
          <w:i/>
        </w:rPr>
      </w:pPr>
      <w:r w:rsidRPr="008A2900">
        <w:rPr>
          <w:rFonts w:cstheme="minorHAnsi"/>
        </w:rPr>
        <w:t>Shading the Social Spaces Chair pilot</w:t>
      </w:r>
    </w:p>
    <w:p w14:paraId="20703EFB" w14:textId="77777777" w:rsidR="00CB3E70" w:rsidRPr="008A2900" w:rsidRDefault="00CB3E70" w:rsidP="00CB3E70">
      <w:pPr>
        <w:rPr>
          <w:rFonts w:eastAsia="Arial" w:cstheme="minorHAnsi"/>
        </w:rPr>
      </w:pPr>
      <w:r w:rsidRPr="008A2900">
        <w:rPr>
          <w:rFonts w:eastAsia="Arial" w:cstheme="minorHAnsi"/>
        </w:rPr>
        <w:t>Since the wavy green chair known as “Social Spaces” was installed on Drummond Street in Carlton, we have been collecting data to help understand how the space is used and valued by the community. With sensors used to collect data, we are continuing to explore how we can best provide heat safe spaces in the city for the community to dwell and connect.</w:t>
      </w:r>
    </w:p>
    <w:p w14:paraId="0D2CDDC8" w14:textId="77777777" w:rsidR="00CB3E70" w:rsidRPr="008A2900" w:rsidRDefault="00CB3E70" w:rsidP="00CB3E70">
      <w:pPr>
        <w:rPr>
          <w:rFonts w:eastAsia="Arial" w:cstheme="minorHAnsi"/>
        </w:rPr>
      </w:pPr>
      <w:r w:rsidRPr="008A2900">
        <w:rPr>
          <w:rFonts w:eastAsia="Arial" w:cstheme="minorHAnsi"/>
        </w:rPr>
        <w:t>We have heard that shade was a popular request from the community during online surveys and observational audits across several months. Social Spaces is an example where we need to design alternative ways to provide safe respite for our community in the warmer months.</w:t>
      </w:r>
    </w:p>
    <w:p w14:paraId="0D44F6C9" w14:textId="77777777" w:rsidR="00CB3E70" w:rsidRPr="008A2900" w:rsidRDefault="00CB3E70" w:rsidP="00CB3E70">
      <w:pPr>
        <w:rPr>
          <w:rFonts w:eastAsia="Arial" w:cstheme="minorHAnsi"/>
          <w:color w:val="000000" w:themeColor="text1"/>
        </w:rPr>
      </w:pPr>
      <w:r w:rsidRPr="008A2900">
        <w:rPr>
          <w:rFonts w:eastAsia="Arial" w:cstheme="minorHAnsi"/>
        </w:rPr>
        <w:t xml:space="preserve">The design for a shade structure was informed by community data and environmental research which showed that PVC shading </w:t>
      </w:r>
      <w:r w:rsidRPr="008A2900">
        <w:rPr>
          <w:rFonts w:eastAsia="Arial" w:cstheme="minorHAnsi"/>
          <w:color w:val="000000" w:themeColor="text1"/>
        </w:rPr>
        <w:t>materials were the most effective small-scale intervention to provide improved thermal comfort at Drummond Street (see Section 1: Analysis of Cooling Interventions).</w:t>
      </w:r>
    </w:p>
    <w:p w14:paraId="29BC282E" w14:textId="77777777" w:rsidR="00CB3E70" w:rsidRPr="008A2900" w:rsidRDefault="00CB3E70" w:rsidP="00CB3E70">
      <w:pPr>
        <w:rPr>
          <w:rFonts w:eastAsia="Arial" w:cstheme="minorHAnsi"/>
          <w:lang w:val="en-US"/>
        </w:rPr>
      </w:pPr>
      <w:r w:rsidRPr="008A2900">
        <w:rPr>
          <w:rFonts w:eastAsia="Arial" w:cstheme="minorHAnsi"/>
        </w:rPr>
        <w:t>We expect to install the shade structure in June 2024, with preliminary works starting in May. The shade will be in place for a minimum of 12 months and tested across different seasons to measure its impact on the space. The lessons from this investigation will inform future approaches to providing shade in the city.</w:t>
      </w:r>
    </w:p>
    <w:p w14:paraId="325E382A" w14:textId="77777777" w:rsidR="00CB3E70" w:rsidRPr="008A2900" w:rsidRDefault="00CB3E70" w:rsidP="00CB3E70">
      <w:pPr>
        <w:rPr>
          <w:rFonts w:eastAsia="Arial" w:cstheme="minorHAnsi"/>
        </w:rPr>
      </w:pPr>
      <w:r w:rsidRPr="008A2900">
        <w:rPr>
          <w:rFonts w:cstheme="minorHAnsi"/>
          <w:noProof/>
        </w:rPr>
        <w:drawing>
          <wp:inline distT="0" distB="0" distL="0" distR="0" wp14:anchorId="2A2A5870" wp14:editId="37AAB43B">
            <wp:extent cx="1339850" cy="2012950"/>
            <wp:effectExtent l="0" t="0" r="0" b="6350"/>
            <wp:docPr id="1236984210" name="Picture 1236984210" descr="A group of people standing on a gree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4210" name="Picture 4" descr="A group of people standing on a green structur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9850" cy="2012950"/>
                    </a:xfrm>
                    <a:prstGeom prst="rect">
                      <a:avLst/>
                    </a:prstGeom>
                    <a:noFill/>
                    <a:ln>
                      <a:noFill/>
                    </a:ln>
                  </pic:spPr>
                </pic:pic>
              </a:graphicData>
            </a:graphic>
          </wp:inline>
        </w:drawing>
      </w:r>
      <w:r w:rsidRPr="008A2900">
        <w:rPr>
          <w:rFonts w:eastAsia="Arial" w:cstheme="minorHAnsi"/>
        </w:rPr>
        <w:t xml:space="preserve">   </w:t>
      </w:r>
      <w:r w:rsidRPr="008A2900">
        <w:rPr>
          <w:rFonts w:cstheme="minorHAnsi"/>
          <w:noProof/>
        </w:rPr>
        <w:drawing>
          <wp:inline distT="0" distB="0" distL="0" distR="0" wp14:anchorId="5DE94417" wp14:editId="725659FE">
            <wp:extent cx="1778000" cy="1930400"/>
            <wp:effectExtent l="0" t="0" r="0" b="0"/>
            <wp:docPr id="303925806" name="Picture 303925806"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25806" name="Picture 3" descr="A drawing of a circular objec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930400"/>
                    </a:xfrm>
                    <a:prstGeom prst="rect">
                      <a:avLst/>
                    </a:prstGeom>
                    <a:noFill/>
                    <a:ln>
                      <a:noFill/>
                    </a:ln>
                  </pic:spPr>
                </pic:pic>
              </a:graphicData>
            </a:graphic>
          </wp:inline>
        </w:drawing>
      </w:r>
      <w:r w:rsidRPr="008A2900">
        <w:rPr>
          <w:rFonts w:eastAsia="Arial" w:cstheme="minorHAnsi"/>
        </w:rPr>
        <w:t xml:space="preserve">  </w:t>
      </w:r>
      <w:r w:rsidRPr="008A2900">
        <w:rPr>
          <w:rFonts w:cstheme="minorHAnsi"/>
          <w:noProof/>
        </w:rPr>
        <w:drawing>
          <wp:inline distT="0" distB="0" distL="0" distR="0" wp14:anchorId="0AD32DA4" wp14:editId="74F83D58">
            <wp:extent cx="2305050" cy="1365250"/>
            <wp:effectExtent l="19050" t="19050" r="19050" b="25400"/>
            <wp:docPr id="659629317" name="Picture 659629317"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29317" name="Picture 2" descr="A drawing of a brid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5050" cy="1365250"/>
                    </a:xfrm>
                    <a:prstGeom prst="rect">
                      <a:avLst/>
                    </a:prstGeom>
                    <a:noFill/>
                    <a:ln w="9525" cmpd="sng">
                      <a:solidFill>
                        <a:srgbClr val="000000"/>
                      </a:solidFill>
                      <a:miter lim="800000"/>
                      <a:headEnd/>
                      <a:tailEnd/>
                    </a:ln>
                    <a:effectLst/>
                  </pic:spPr>
                </pic:pic>
              </a:graphicData>
            </a:graphic>
          </wp:inline>
        </w:drawing>
      </w:r>
    </w:p>
    <w:p w14:paraId="639D79B9" w14:textId="77777777" w:rsidR="00CB3E70" w:rsidRDefault="00CB3E70" w:rsidP="008262C5">
      <w:pPr>
        <w:spacing w:after="0"/>
        <w:rPr>
          <w:rFonts w:eastAsia="Arial" w:cstheme="minorHAnsi"/>
          <w:i/>
        </w:rPr>
      </w:pPr>
      <w:r w:rsidRPr="008A2900">
        <w:rPr>
          <w:rFonts w:eastAsia="Arial" w:cstheme="minorHAnsi"/>
          <w:i/>
        </w:rPr>
        <w:lastRenderedPageBreak/>
        <w:t xml:space="preserve">Images: Social Spaces Chair (credit </w:t>
      </w:r>
      <w:proofErr w:type="spellStart"/>
      <w:r w:rsidRPr="008A2900">
        <w:rPr>
          <w:rFonts w:eastAsia="Arial" w:cstheme="minorHAnsi"/>
          <w:i/>
        </w:rPr>
        <w:t>Laina</w:t>
      </w:r>
      <w:proofErr w:type="spellEnd"/>
      <w:r w:rsidRPr="008A2900">
        <w:rPr>
          <w:rFonts w:eastAsia="Arial" w:cstheme="minorHAnsi"/>
          <w:i/>
        </w:rPr>
        <w:t xml:space="preserve"> Hardy) and artist impression of shade structure.</w:t>
      </w:r>
    </w:p>
    <w:p w14:paraId="55587D11" w14:textId="77777777" w:rsidR="008262C5" w:rsidRPr="008A2900" w:rsidRDefault="008262C5" w:rsidP="008262C5">
      <w:pPr>
        <w:spacing w:after="0"/>
        <w:rPr>
          <w:rFonts w:eastAsia="Arial" w:cstheme="minorHAnsi"/>
          <w:i/>
        </w:rPr>
      </w:pPr>
    </w:p>
    <w:p w14:paraId="2B539F93" w14:textId="77777777" w:rsidR="00CB3E70" w:rsidRPr="008A2900" w:rsidRDefault="00CB3E70" w:rsidP="001B49A2">
      <w:pPr>
        <w:pStyle w:val="Heading2"/>
        <w:numPr>
          <w:ilvl w:val="0"/>
          <w:numId w:val="0"/>
        </w:numPr>
        <w:ind w:left="720" w:hanging="720"/>
        <w:rPr>
          <w:rFonts w:cstheme="minorHAnsi"/>
          <w:b/>
          <w:sz w:val="22"/>
        </w:rPr>
      </w:pPr>
      <w:bookmarkStart w:id="49" w:name="_Toc174358785"/>
      <w:r w:rsidRPr="008A2900">
        <w:rPr>
          <w:rFonts w:cstheme="minorHAnsi"/>
        </w:rPr>
        <w:t>Section 3: Monitoring and Evaluation of pilots</w:t>
      </w:r>
      <w:bookmarkEnd w:id="49"/>
    </w:p>
    <w:p w14:paraId="421D9D6C" w14:textId="77777777" w:rsidR="00CB3E70" w:rsidRPr="008A2900" w:rsidRDefault="00CB3E70" w:rsidP="00CB3E70">
      <w:pPr>
        <w:rPr>
          <w:rFonts w:eastAsia="Arial" w:cstheme="minorHAnsi"/>
          <w:lang w:val="en-GB"/>
        </w:rPr>
      </w:pPr>
      <w:r w:rsidRPr="008A2900">
        <w:rPr>
          <w:rFonts w:eastAsia="Arial" w:cstheme="minorHAnsi"/>
        </w:rPr>
        <w:t>To understand the full effect of the concepts and pilots further monitoring and evaluation will be completed over the next 12 months until June 2025. The data enables us to plan and design cooling interventions that are appropriate for places and communities. Different spaces have different uses and constraints. The outcomes of these pilots will inform d</w:t>
      </w:r>
      <w:proofErr w:type="spellStart"/>
      <w:r w:rsidRPr="008A2900">
        <w:rPr>
          <w:rFonts w:eastAsia="Arial" w:cstheme="minorHAnsi"/>
          <w:lang w:val="en-GB"/>
        </w:rPr>
        <w:t>esign</w:t>
      </w:r>
      <w:proofErr w:type="spellEnd"/>
      <w:r w:rsidRPr="008A2900">
        <w:rPr>
          <w:rFonts w:eastAsia="Arial" w:cstheme="minorHAnsi"/>
          <w:lang w:val="en-GB"/>
        </w:rPr>
        <w:t xml:space="preserve"> recommendations for constrained spaces that respond to microclimatic conditions and cooling opportunities.</w:t>
      </w:r>
    </w:p>
    <w:p w14:paraId="052D1BF8" w14:textId="77777777" w:rsidR="00CB3E70" w:rsidRPr="008A2900" w:rsidRDefault="00CB3E70" w:rsidP="00CB3E70">
      <w:pPr>
        <w:rPr>
          <w:rFonts w:eastAsia="Arial" w:cstheme="minorHAnsi"/>
          <w:lang w:val="en-US"/>
        </w:rPr>
      </w:pPr>
      <w:r w:rsidRPr="008A2900">
        <w:rPr>
          <w:rFonts w:eastAsia="Arial" w:cstheme="minorHAnsi"/>
        </w:rPr>
        <w:t>The table below outlines what monitoring and evaluation will consist of for the two intervention pilots.</w:t>
      </w:r>
    </w:p>
    <w:tbl>
      <w:tblPr>
        <w:tblStyle w:val="TableGrid"/>
        <w:tblW w:w="0" w:type="auto"/>
        <w:tblLayout w:type="fixed"/>
        <w:tblLook w:val="06A0" w:firstRow="1" w:lastRow="0" w:firstColumn="1" w:lastColumn="0" w:noHBand="1" w:noVBand="1"/>
      </w:tblPr>
      <w:tblGrid>
        <w:gridCol w:w="2355"/>
        <w:gridCol w:w="7005"/>
      </w:tblGrid>
      <w:tr w:rsidR="00CB3E70" w:rsidRPr="008A2900" w14:paraId="232FC8BD" w14:textId="77777777" w:rsidTr="00CE5104">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6A381" w14:textId="77777777" w:rsidR="00CB3E70" w:rsidRPr="008A2900" w:rsidRDefault="00CB3E70" w:rsidP="00CE5104">
            <w:pPr>
              <w:spacing w:after="0" w:line="240" w:lineRule="auto"/>
              <w:rPr>
                <w:rFonts w:eastAsia="Arial" w:cstheme="minorHAnsi"/>
                <w:b/>
              </w:rPr>
            </w:pPr>
            <w:r w:rsidRPr="008A2900">
              <w:rPr>
                <w:rFonts w:eastAsia="Arial" w:cstheme="minorHAnsi"/>
                <w:b/>
              </w:rPr>
              <w:t>Pilot intervention</w:t>
            </w:r>
          </w:p>
        </w:tc>
        <w:tc>
          <w:tcPr>
            <w:tcW w:w="7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B5E5C" w14:textId="77777777" w:rsidR="00CB3E70" w:rsidRPr="008A2900" w:rsidRDefault="00CB3E70" w:rsidP="00CE5104">
            <w:pPr>
              <w:spacing w:after="0" w:line="240" w:lineRule="auto"/>
              <w:rPr>
                <w:rFonts w:eastAsia="Arial" w:cstheme="minorHAnsi"/>
                <w:b/>
              </w:rPr>
            </w:pPr>
            <w:r w:rsidRPr="008A2900">
              <w:rPr>
                <w:rFonts w:eastAsia="Arial" w:cstheme="minorHAnsi"/>
                <w:b/>
              </w:rPr>
              <w:t>Monitoring and evaluation activities</w:t>
            </w:r>
          </w:p>
        </w:tc>
      </w:tr>
      <w:tr w:rsidR="00CB3E70" w:rsidRPr="008A2900" w14:paraId="38B17B78" w14:textId="77777777" w:rsidTr="00CE5104">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4C1EA" w14:textId="77777777" w:rsidR="00CB3E70" w:rsidRPr="008A2900" w:rsidRDefault="00CB3E70" w:rsidP="00CE5104">
            <w:pPr>
              <w:spacing w:after="0" w:line="240" w:lineRule="auto"/>
              <w:rPr>
                <w:rFonts w:eastAsia="Arial" w:cstheme="minorHAnsi"/>
              </w:rPr>
            </w:pPr>
            <w:proofErr w:type="spellStart"/>
            <w:r w:rsidRPr="008A2900">
              <w:rPr>
                <w:rFonts w:eastAsia="Arial" w:cstheme="minorHAnsi"/>
              </w:rPr>
              <w:t>CoolSeal</w:t>
            </w:r>
            <w:proofErr w:type="spellEnd"/>
            <w:r w:rsidRPr="008A2900">
              <w:rPr>
                <w:rFonts w:eastAsia="Arial" w:cstheme="minorHAnsi"/>
              </w:rPr>
              <w:t xml:space="preserve"> with Yarra Trams</w:t>
            </w:r>
          </w:p>
        </w:tc>
        <w:tc>
          <w:tcPr>
            <w:tcW w:w="7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00243F"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Collection and analysis of microclimate data (air temperature, relative humidity, wind speed and particulate matter). This data will be collected via onsite sensors at three tram stops.</w:t>
            </w:r>
          </w:p>
          <w:p w14:paraId="4A7B50A4"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Analysis of Passenger Experience Staff to understand perceptions of thermal comfort at the tram stops.</w:t>
            </w:r>
          </w:p>
          <w:p w14:paraId="77D16F8D"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 xml:space="preserve">The data collected by the microclimate sensors will provide analytics for not only the City of Melbourne but also third parties and be available through the </w:t>
            </w:r>
            <w:hyperlink r:id="rId27" w:history="1">
              <w:r w:rsidRPr="008A2900">
                <w:rPr>
                  <w:rStyle w:val="Hyperlink"/>
                  <w:rFonts w:eastAsia="Arial" w:cstheme="minorHAnsi"/>
                </w:rPr>
                <w:t>Open Data Portal</w:t>
              </w:r>
            </w:hyperlink>
            <w:r w:rsidRPr="008A2900">
              <w:rPr>
                <w:rFonts w:eastAsia="Arial" w:cstheme="minorHAnsi"/>
              </w:rPr>
              <w:t>.</w:t>
            </w:r>
          </w:p>
        </w:tc>
      </w:tr>
      <w:tr w:rsidR="00CB3E70" w:rsidRPr="008A2900" w14:paraId="79C29C45" w14:textId="77777777" w:rsidTr="00CE5104">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A7F31" w14:textId="77777777" w:rsidR="00CB3E70" w:rsidRPr="008A2900" w:rsidRDefault="00CB3E70" w:rsidP="00CE5104">
            <w:pPr>
              <w:spacing w:after="0" w:line="240" w:lineRule="auto"/>
              <w:rPr>
                <w:rFonts w:eastAsia="Arial" w:cstheme="minorHAnsi"/>
              </w:rPr>
            </w:pPr>
            <w:r w:rsidRPr="008A2900">
              <w:rPr>
                <w:rFonts w:eastAsia="Arial" w:cstheme="minorHAnsi"/>
              </w:rPr>
              <w:t>Shade at social spaces</w:t>
            </w:r>
          </w:p>
        </w:tc>
        <w:tc>
          <w:tcPr>
            <w:tcW w:w="70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4E310C"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Collection and analysis of temperature data.</w:t>
            </w:r>
          </w:p>
          <w:p w14:paraId="4ABC86AE"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Collection and analysis of observational data collected via place audits. This data will help identify usage patterns in the space.</w:t>
            </w:r>
          </w:p>
          <w:p w14:paraId="3D879B93"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Analysis of data collected from Yabby sensors installed at the Social Spaces Chair to identify usage patterns. This data can be compared to data collected prior to the installation of the shade structure to assess if the use of the chair in summer changes because of shade being provided.</w:t>
            </w:r>
          </w:p>
          <w:p w14:paraId="1668327E" w14:textId="77777777" w:rsidR="00CB3E70" w:rsidRPr="008A2900" w:rsidRDefault="00CB3E70" w:rsidP="008A6E67">
            <w:pPr>
              <w:pStyle w:val="ListParagraph"/>
              <w:numPr>
                <w:ilvl w:val="0"/>
                <w:numId w:val="60"/>
              </w:numPr>
              <w:spacing w:before="0" w:after="0" w:line="240" w:lineRule="auto"/>
              <w:rPr>
                <w:rFonts w:eastAsia="Arial" w:cstheme="minorHAnsi"/>
              </w:rPr>
            </w:pPr>
            <w:r w:rsidRPr="008A2900">
              <w:rPr>
                <w:rFonts w:eastAsia="Arial" w:cstheme="minorHAnsi"/>
              </w:rPr>
              <w:t xml:space="preserve">Updates on the project will be made on the </w:t>
            </w:r>
            <w:hyperlink r:id="rId28" w:history="1">
              <w:r w:rsidRPr="008A2900">
                <w:rPr>
                  <w:rStyle w:val="Hyperlink"/>
                  <w:rFonts w:eastAsia="Arial" w:cstheme="minorHAnsi"/>
                </w:rPr>
                <w:t>Participate Melbourne</w:t>
              </w:r>
            </w:hyperlink>
            <w:r w:rsidRPr="008A2900">
              <w:rPr>
                <w:rFonts w:eastAsia="Arial" w:cstheme="minorHAnsi"/>
              </w:rPr>
              <w:t xml:space="preserve"> page. An example of the data available on the Participate Melbourne page is below.</w:t>
            </w:r>
          </w:p>
          <w:p w14:paraId="3665C851" w14:textId="77777777" w:rsidR="00CB3E70" w:rsidRPr="008A2900" w:rsidRDefault="00CB3E70" w:rsidP="00CE5104">
            <w:pPr>
              <w:spacing w:after="0" w:line="240" w:lineRule="auto"/>
              <w:rPr>
                <w:rFonts w:eastAsia="Arial" w:cstheme="minorHAnsi"/>
                <w:sz w:val="24"/>
                <w:szCs w:val="24"/>
              </w:rPr>
            </w:pPr>
            <w:r w:rsidRPr="008A2900">
              <w:rPr>
                <w:rFonts w:cstheme="minorHAnsi"/>
                <w:noProof/>
                <w:lang w:eastAsia="en-AU"/>
              </w:rPr>
              <w:drawing>
                <wp:inline distT="0" distB="0" distL="0" distR="0" wp14:anchorId="7C19A005" wp14:editId="7E1CE2CA">
                  <wp:extent cx="4305300" cy="2387600"/>
                  <wp:effectExtent l="0" t="0" r="0" b="0"/>
                  <wp:docPr id="1559643605" name="Picture 1559643605"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43605" name="Picture 1" descr="A screenshot of a data repo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300" cy="2387600"/>
                          </a:xfrm>
                          <a:prstGeom prst="rect">
                            <a:avLst/>
                          </a:prstGeom>
                          <a:noFill/>
                          <a:ln>
                            <a:noFill/>
                          </a:ln>
                        </pic:spPr>
                      </pic:pic>
                    </a:graphicData>
                  </a:graphic>
                </wp:inline>
              </w:drawing>
            </w:r>
          </w:p>
        </w:tc>
      </w:tr>
    </w:tbl>
    <w:p w14:paraId="074CAE83" w14:textId="77777777" w:rsidR="00CB3E70" w:rsidRPr="008A2900" w:rsidRDefault="00CB3E70" w:rsidP="00CB3E70">
      <w:pPr>
        <w:rPr>
          <w:rFonts w:cstheme="minorHAnsi"/>
        </w:rPr>
      </w:pPr>
    </w:p>
    <w:p w14:paraId="7E4F9ECC" w14:textId="77777777" w:rsidR="00CB3E70" w:rsidRPr="008A2900" w:rsidRDefault="00CB3E70" w:rsidP="00CB3E70">
      <w:pPr>
        <w:rPr>
          <w:rFonts w:eastAsia="Arial" w:cstheme="minorHAnsi"/>
          <w:color w:val="000000" w:themeColor="text1"/>
        </w:rPr>
      </w:pPr>
    </w:p>
    <w:p w14:paraId="5052E58F" w14:textId="77777777" w:rsidR="00CB3E70" w:rsidRPr="008A2900" w:rsidRDefault="00CB3E70" w:rsidP="00CB3E70">
      <w:pPr>
        <w:spacing w:after="0"/>
        <w:rPr>
          <w:rFonts w:eastAsia="Arial" w:cstheme="minorHAnsi"/>
          <w:lang w:val="en-US" w:eastAsia="ja-JP"/>
        </w:rPr>
      </w:pPr>
    </w:p>
    <w:p w14:paraId="6B7E83B3" w14:textId="77777777" w:rsidR="00CB3E70" w:rsidRPr="008A2900" w:rsidRDefault="00CB3E70" w:rsidP="00CB3E70">
      <w:pPr>
        <w:rPr>
          <w:rFonts w:cstheme="minorHAnsi"/>
        </w:rPr>
      </w:pPr>
    </w:p>
    <w:p w14:paraId="17EC81AB" w14:textId="3C2F7B2C" w:rsidR="00A7304E" w:rsidRPr="008A2900" w:rsidRDefault="00185B5B" w:rsidP="00185B5B">
      <w:pPr>
        <w:pStyle w:val="Heading1"/>
        <w:numPr>
          <w:ilvl w:val="0"/>
          <w:numId w:val="0"/>
        </w:numPr>
        <w:ind w:left="720" w:hanging="720"/>
        <w:rPr>
          <w:rFonts w:cstheme="minorHAnsi"/>
        </w:rPr>
      </w:pPr>
      <w:bookmarkStart w:id="50" w:name="_Toc174358786"/>
      <w:r w:rsidRPr="008A2900">
        <w:rPr>
          <w:rFonts w:cstheme="minorHAnsi"/>
        </w:rPr>
        <w:lastRenderedPageBreak/>
        <w:t xml:space="preserve">Appendix 3 – </w:t>
      </w:r>
      <w:r w:rsidR="008A1088" w:rsidRPr="008A2900">
        <w:rPr>
          <w:rFonts w:cstheme="minorHAnsi"/>
        </w:rPr>
        <w:t>Cool</w:t>
      </w:r>
      <w:r w:rsidRPr="008A2900">
        <w:rPr>
          <w:rFonts w:cstheme="minorHAnsi"/>
        </w:rPr>
        <w:t xml:space="preserve"> kit items</w:t>
      </w:r>
      <w:bookmarkEnd w:id="50"/>
    </w:p>
    <w:p w14:paraId="3D6474C2" w14:textId="77777777" w:rsidR="00185B5B" w:rsidRPr="008A2900" w:rsidRDefault="00185B5B" w:rsidP="00185B5B">
      <w:pPr>
        <w:rPr>
          <w:rFonts w:cstheme="minorHAnsi"/>
        </w:rPr>
      </w:pPr>
    </w:p>
    <w:p w14:paraId="1BDEC51A" w14:textId="137744F7" w:rsidR="00185B5B" w:rsidRPr="008A2900" w:rsidRDefault="0034763D" w:rsidP="00185B5B">
      <w:pPr>
        <w:rPr>
          <w:rFonts w:cstheme="minorHAnsi"/>
        </w:rPr>
      </w:pPr>
      <w:r w:rsidRPr="008A2900">
        <w:rPr>
          <w:rFonts w:eastAsia="Arial" w:cstheme="minorHAnsi"/>
          <w:noProof/>
          <w:sz w:val="20"/>
          <w:szCs w:val="20"/>
        </w:rPr>
        <w:drawing>
          <wp:inline distT="0" distB="0" distL="0" distR="0" wp14:anchorId="619D7CF6" wp14:editId="644A0153">
            <wp:extent cx="5771843" cy="4473526"/>
            <wp:effectExtent l="0" t="0" r="635" b="3810"/>
            <wp:docPr id="1" name="Picture 1" descr="A wheel and spokes with Heat Health Kits and the centre and the following connected to it: water bottles, cooling towels, sunscreen, 3 DHS pamphlets, Summer Sense Factsheet &amp; Cool Place maps, Hand Held Cooling Fans, Hydralytes and tote b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eel and spokes with Heat Health Kits and the centre and the following connected to it: water bottles, cooling towels, sunscreen, 3 DHS pamphlets, Summer Sense Factsheet &amp; Cool Place maps, Hand Held Cooling Fans, Hydralytes and tote bag. &#10;"/>
                    <pic:cNvPicPr/>
                  </pic:nvPicPr>
                  <pic:blipFill>
                    <a:blip r:embed="rId30"/>
                    <a:stretch>
                      <a:fillRect/>
                    </a:stretch>
                  </pic:blipFill>
                  <pic:spPr>
                    <a:xfrm>
                      <a:off x="0" y="0"/>
                      <a:ext cx="5789139" cy="4486932"/>
                    </a:xfrm>
                    <a:prstGeom prst="rect">
                      <a:avLst/>
                    </a:prstGeom>
                  </pic:spPr>
                </pic:pic>
              </a:graphicData>
            </a:graphic>
          </wp:inline>
        </w:drawing>
      </w:r>
    </w:p>
    <w:p w14:paraId="07B18010" w14:textId="49936EDD" w:rsidR="00185B5B" w:rsidRPr="008A2900" w:rsidRDefault="00185B5B" w:rsidP="00245F8D">
      <w:pPr>
        <w:pStyle w:val="Heading1"/>
        <w:numPr>
          <w:ilvl w:val="0"/>
          <w:numId w:val="0"/>
        </w:numPr>
        <w:ind w:left="720" w:hanging="720"/>
        <w:rPr>
          <w:rFonts w:cstheme="minorHAnsi"/>
        </w:rPr>
      </w:pPr>
      <w:bookmarkStart w:id="51" w:name="_Toc174358787"/>
      <w:r w:rsidRPr="008A2900">
        <w:rPr>
          <w:rFonts w:cstheme="minorHAnsi"/>
        </w:rPr>
        <w:lastRenderedPageBreak/>
        <w:t xml:space="preserve">Appendix 5 – Collateral that was </w:t>
      </w:r>
      <w:proofErr w:type="gramStart"/>
      <w:r w:rsidRPr="008A2900">
        <w:rPr>
          <w:rFonts w:cstheme="minorHAnsi"/>
        </w:rPr>
        <w:t>developed</w:t>
      </w:r>
      <w:bookmarkEnd w:id="51"/>
      <w:proofErr w:type="gramEnd"/>
    </w:p>
    <w:p w14:paraId="1147DFBC" w14:textId="77777777" w:rsidR="00312620" w:rsidRPr="008A2900" w:rsidRDefault="00312620" w:rsidP="00185B5B">
      <w:pPr>
        <w:rPr>
          <w:rFonts w:cstheme="minorHAnsi"/>
        </w:rPr>
      </w:pPr>
    </w:p>
    <w:p w14:paraId="01250A72" w14:textId="5C750B85" w:rsidR="00363EF9" w:rsidRPr="008A2900" w:rsidRDefault="00EB18C1" w:rsidP="00185B5B">
      <w:pPr>
        <w:rPr>
          <w:rFonts w:cstheme="minorHAnsi"/>
        </w:rPr>
      </w:pPr>
      <w:hyperlink r:id="rId31" w:history="1">
        <w:r w:rsidR="00363EF9" w:rsidRPr="008A2900">
          <w:rPr>
            <w:rStyle w:val="Hyperlink"/>
            <w:rFonts w:cstheme="minorHAnsi"/>
          </w:rPr>
          <w:t>Heat Safe City brochure</w:t>
        </w:r>
      </w:hyperlink>
    </w:p>
    <w:p w14:paraId="0F0D1832" w14:textId="19B76715" w:rsidR="00363EF9" w:rsidRPr="008A2900" w:rsidRDefault="00EB18C1" w:rsidP="00185B5B">
      <w:pPr>
        <w:rPr>
          <w:rFonts w:cstheme="minorHAnsi"/>
        </w:rPr>
      </w:pPr>
      <w:hyperlink r:id="rId32" w:history="1">
        <w:r w:rsidR="00363EF9" w:rsidRPr="008A2900">
          <w:rPr>
            <w:rStyle w:val="Hyperlink"/>
            <w:rFonts w:cstheme="minorHAnsi"/>
          </w:rPr>
          <w:t>Four Seasons in One Day brochure</w:t>
        </w:r>
      </w:hyperlink>
    </w:p>
    <w:p w14:paraId="3E8F0445" w14:textId="1BFA6C1D" w:rsidR="00363EF9" w:rsidRPr="008A2900" w:rsidRDefault="00EB18C1" w:rsidP="00185B5B">
      <w:pPr>
        <w:rPr>
          <w:rFonts w:cstheme="minorHAnsi"/>
        </w:rPr>
      </w:pPr>
      <w:hyperlink r:id="rId33" w:history="1">
        <w:r w:rsidR="0013146E" w:rsidRPr="008A2900">
          <w:rPr>
            <w:rStyle w:val="Hyperlink"/>
            <w:rFonts w:cstheme="minorHAnsi"/>
          </w:rPr>
          <w:t>Heat Safe City brochure (Chinese Simplified)</w:t>
        </w:r>
      </w:hyperlink>
    </w:p>
    <w:p w14:paraId="65AD3E17" w14:textId="39B29615" w:rsidR="0013146E" w:rsidRPr="008A2900" w:rsidRDefault="00EB18C1" w:rsidP="00185B5B">
      <w:pPr>
        <w:rPr>
          <w:rFonts w:cstheme="minorHAnsi"/>
        </w:rPr>
      </w:pPr>
      <w:hyperlink r:id="rId34" w:history="1">
        <w:r w:rsidR="0013146E" w:rsidRPr="008A2900">
          <w:rPr>
            <w:rStyle w:val="Hyperlink"/>
            <w:rFonts w:cstheme="minorHAnsi"/>
          </w:rPr>
          <w:t>Heat Safe City brochure (Chinese Traditional)</w:t>
        </w:r>
      </w:hyperlink>
    </w:p>
    <w:p w14:paraId="4D674F8B" w14:textId="7EE86B17" w:rsidR="00445582" w:rsidRPr="008A2900" w:rsidRDefault="00EB18C1" w:rsidP="00185B5B">
      <w:pPr>
        <w:rPr>
          <w:rFonts w:cstheme="minorHAnsi"/>
        </w:rPr>
      </w:pPr>
      <w:hyperlink r:id="rId35" w:history="1">
        <w:r w:rsidR="0013146E" w:rsidRPr="008A2900">
          <w:rPr>
            <w:rStyle w:val="Hyperlink"/>
            <w:rFonts w:cstheme="minorHAnsi"/>
          </w:rPr>
          <w:t>Heat Safe City brochure (Vietnamese)</w:t>
        </w:r>
      </w:hyperlink>
    </w:p>
    <w:p w14:paraId="57E4EF8A" w14:textId="102E6869" w:rsidR="0013146E" w:rsidRPr="008A2900" w:rsidRDefault="00EB18C1" w:rsidP="00185B5B">
      <w:pPr>
        <w:rPr>
          <w:rFonts w:cstheme="minorHAnsi"/>
        </w:rPr>
      </w:pPr>
      <w:hyperlink r:id="rId36" w:history="1">
        <w:r w:rsidR="0013146E" w:rsidRPr="008A2900">
          <w:rPr>
            <w:rStyle w:val="Hyperlink"/>
            <w:rFonts w:cstheme="minorHAnsi"/>
          </w:rPr>
          <w:t>Visitor resources brochure (Chinese Simplified)</w:t>
        </w:r>
      </w:hyperlink>
    </w:p>
    <w:p w14:paraId="4EED3238" w14:textId="61E36AE8" w:rsidR="0013146E" w:rsidRPr="008A2900" w:rsidRDefault="00EB18C1" w:rsidP="00185B5B">
      <w:pPr>
        <w:rPr>
          <w:rFonts w:cstheme="minorHAnsi"/>
        </w:rPr>
      </w:pPr>
      <w:hyperlink r:id="rId37" w:history="1">
        <w:r w:rsidR="0013146E" w:rsidRPr="008A2900">
          <w:rPr>
            <w:rStyle w:val="Hyperlink"/>
            <w:rFonts w:cstheme="minorHAnsi"/>
          </w:rPr>
          <w:t>Visitor resources brochure (Spanish)</w:t>
        </w:r>
      </w:hyperlink>
    </w:p>
    <w:p w14:paraId="7A5A3151" w14:textId="77777777" w:rsidR="00445582" w:rsidRPr="008A2900" w:rsidRDefault="00445582" w:rsidP="00185B5B">
      <w:pPr>
        <w:rPr>
          <w:rFonts w:cstheme="minorHAnsi"/>
        </w:rPr>
      </w:pPr>
    </w:p>
    <w:p w14:paraId="48DBDCA0" w14:textId="20CCD678" w:rsidR="00185B5B" w:rsidRPr="008A2900" w:rsidRDefault="00185B5B" w:rsidP="00185B5B">
      <w:pPr>
        <w:pStyle w:val="Heading1"/>
        <w:numPr>
          <w:ilvl w:val="0"/>
          <w:numId w:val="0"/>
        </w:numPr>
        <w:ind w:left="720" w:hanging="720"/>
        <w:rPr>
          <w:rFonts w:cstheme="minorHAnsi"/>
        </w:rPr>
      </w:pPr>
      <w:bookmarkStart w:id="52" w:name="_Toc174358788"/>
      <w:r w:rsidRPr="008A2900">
        <w:rPr>
          <w:rFonts w:cstheme="minorHAnsi"/>
        </w:rPr>
        <w:lastRenderedPageBreak/>
        <w:t>Appendix 6 – Heat S</w:t>
      </w:r>
      <w:r w:rsidR="00312620" w:rsidRPr="008A2900">
        <w:rPr>
          <w:rFonts w:cstheme="minorHAnsi"/>
        </w:rPr>
        <w:t>mart Session</w:t>
      </w:r>
      <w:r w:rsidRPr="008A2900">
        <w:rPr>
          <w:rFonts w:cstheme="minorHAnsi"/>
        </w:rPr>
        <w:t xml:space="preserve"> feedback </w:t>
      </w:r>
      <w:proofErr w:type="gramStart"/>
      <w:r w:rsidRPr="008A2900">
        <w:rPr>
          <w:rFonts w:cstheme="minorHAnsi"/>
        </w:rPr>
        <w:t>form</w:t>
      </w:r>
      <w:bookmarkEnd w:id="52"/>
      <w:proofErr w:type="gramEnd"/>
    </w:p>
    <w:p w14:paraId="66D00114" w14:textId="77777777" w:rsidR="00D6603E" w:rsidRPr="008A2900" w:rsidRDefault="00D6603E" w:rsidP="00D6603E">
      <w:pPr>
        <w:autoSpaceDE w:val="0"/>
        <w:autoSpaceDN w:val="0"/>
        <w:adjustRightInd w:val="0"/>
        <w:spacing w:after="0" w:line="240" w:lineRule="auto"/>
        <w:rPr>
          <w:rFonts w:cstheme="minorHAnsi"/>
          <w:color w:val="000000"/>
          <w:sz w:val="24"/>
          <w:szCs w:val="24"/>
        </w:rPr>
      </w:pPr>
      <w:r w:rsidRPr="008A2900">
        <w:rPr>
          <w:rFonts w:cstheme="minorHAnsi"/>
          <w:color w:val="000000"/>
          <w:sz w:val="24"/>
          <w:szCs w:val="24"/>
        </w:rPr>
        <w:t xml:space="preserve">Date: </w:t>
      </w:r>
    </w:p>
    <w:p w14:paraId="54C6507A" w14:textId="77777777" w:rsidR="00D6603E" w:rsidRPr="008A2900" w:rsidRDefault="00D6603E" w:rsidP="00D6603E">
      <w:pPr>
        <w:autoSpaceDE w:val="0"/>
        <w:autoSpaceDN w:val="0"/>
        <w:adjustRightInd w:val="0"/>
        <w:spacing w:after="0" w:line="240" w:lineRule="auto"/>
        <w:rPr>
          <w:rFonts w:cstheme="minorHAnsi"/>
          <w:color w:val="000000"/>
          <w:sz w:val="24"/>
          <w:szCs w:val="24"/>
        </w:rPr>
      </w:pPr>
      <w:r w:rsidRPr="008A2900">
        <w:rPr>
          <w:rFonts w:cstheme="minorHAnsi"/>
          <w:color w:val="000000"/>
          <w:sz w:val="24"/>
          <w:szCs w:val="24"/>
        </w:rPr>
        <w:t>Community Group:</w:t>
      </w:r>
      <w:r w:rsidRPr="008A2900">
        <w:rPr>
          <w:rFonts w:cstheme="minorHAnsi"/>
          <w:color w:val="000000"/>
          <w:sz w:val="24"/>
          <w:szCs w:val="24"/>
        </w:rPr>
        <w:tab/>
      </w:r>
    </w:p>
    <w:p w14:paraId="570A4DF5" w14:textId="77777777" w:rsidR="00D6603E" w:rsidRPr="008A2900" w:rsidRDefault="00D6603E" w:rsidP="00D6603E">
      <w:pPr>
        <w:autoSpaceDE w:val="0"/>
        <w:autoSpaceDN w:val="0"/>
        <w:adjustRightInd w:val="0"/>
        <w:spacing w:after="0" w:line="240" w:lineRule="auto"/>
        <w:rPr>
          <w:rFonts w:cstheme="minorHAnsi"/>
          <w:color w:val="000000"/>
          <w:sz w:val="24"/>
          <w:szCs w:val="24"/>
        </w:rPr>
      </w:pPr>
      <w:r w:rsidRPr="008A2900">
        <w:rPr>
          <w:rFonts w:cstheme="minorHAnsi"/>
          <w:color w:val="000000"/>
          <w:sz w:val="24"/>
          <w:szCs w:val="24"/>
        </w:rPr>
        <w:t xml:space="preserve">Venue: </w:t>
      </w:r>
    </w:p>
    <w:p w14:paraId="3D80A980" w14:textId="77777777" w:rsidR="00D6603E" w:rsidRPr="001C2D96" w:rsidRDefault="00D6603E" w:rsidP="00D6603E">
      <w:pPr>
        <w:autoSpaceDE w:val="0"/>
        <w:autoSpaceDN w:val="0"/>
        <w:adjustRightInd w:val="0"/>
        <w:spacing w:after="0" w:line="240" w:lineRule="auto"/>
        <w:rPr>
          <w:rFonts w:cstheme="minorHAnsi"/>
          <w:color w:val="000000"/>
          <w:sz w:val="12"/>
          <w:szCs w:val="12"/>
        </w:rPr>
      </w:pPr>
    </w:p>
    <w:p w14:paraId="0BF379A1" w14:textId="77777777" w:rsidR="00D6603E" w:rsidRPr="008A2900" w:rsidRDefault="00D6603E" w:rsidP="00D6603E">
      <w:pPr>
        <w:autoSpaceDE w:val="0"/>
        <w:autoSpaceDN w:val="0"/>
        <w:adjustRightInd w:val="0"/>
        <w:spacing w:after="0" w:line="240" w:lineRule="auto"/>
        <w:rPr>
          <w:rFonts w:cstheme="minorHAnsi"/>
          <w:b/>
          <w:bCs/>
          <w:color w:val="000000"/>
          <w:sz w:val="24"/>
          <w:szCs w:val="24"/>
        </w:rPr>
      </w:pPr>
      <w:r w:rsidRPr="008A2900">
        <w:rPr>
          <w:rFonts w:cstheme="minorHAnsi"/>
          <w:color w:val="000000"/>
          <w:sz w:val="24"/>
          <w:szCs w:val="24"/>
        </w:rPr>
        <w:t xml:space="preserve">We want to hear from you! To share your feedback on today’s </w:t>
      </w:r>
      <w:r w:rsidRPr="008A2900">
        <w:rPr>
          <w:rFonts w:cstheme="minorHAnsi"/>
          <w:b/>
          <w:bCs/>
          <w:color w:val="000000"/>
          <w:sz w:val="24"/>
          <w:szCs w:val="24"/>
        </w:rPr>
        <w:t xml:space="preserve">Heat Smart Session </w:t>
      </w:r>
      <w:r w:rsidRPr="008A2900">
        <w:rPr>
          <w:rFonts w:cstheme="minorHAnsi"/>
          <w:color w:val="000000"/>
          <w:sz w:val="24"/>
          <w:szCs w:val="24"/>
        </w:rPr>
        <w:t xml:space="preserve">and to help improve future events, we invite you to complete this evaluation </w:t>
      </w:r>
      <w:proofErr w:type="gramStart"/>
      <w:r w:rsidRPr="008A2900">
        <w:rPr>
          <w:rFonts w:cstheme="minorHAnsi"/>
          <w:color w:val="000000"/>
          <w:sz w:val="24"/>
          <w:szCs w:val="24"/>
        </w:rPr>
        <w:t>form</w:t>
      </w:r>
      <w:proofErr w:type="gramEnd"/>
    </w:p>
    <w:p w14:paraId="5BB37740" w14:textId="77777777" w:rsidR="00D6603E" w:rsidRPr="008A2900" w:rsidRDefault="00D6603E" w:rsidP="00D6603E">
      <w:pPr>
        <w:autoSpaceDE w:val="0"/>
        <w:autoSpaceDN w:val="0"/>
        <w:adjustRightInd w:val="0"/>
        <w:spacing w:line="240" w:lineRule="auto"/>
        <w:jc w:val="center"/>
        <w:rPr>
          <w:rFonts w:cstheme="minorHAnsi"/>
          <w:b/>
          <w:bCs/>
          <w:color w:val="000000"/>
          <w:sz w:val="24"/>
          <w:szCs w:val="24"/>
        </w:rPr>
      </w:pPr>
      <w:r w:rsidRPr="008A2900">
        <w:rPr>
          <w:rFonts w:cstheme="minorHAnsi"/>
          <w:b/>
          <w:color w:val="000000"/>
          <w:sz w:val="24"/>
          <w:szCs w:val="24"/>
        </w:rPr>
        <w:t xml:space="preserve">Please </w:t>
      </w:r>
      <w:r w:rsidRPr="008A2900">
        <w:rPr>
          <w:rFonts w:cstheme="minorHAnsi"/>
          <w:b/>
          <w:bCs/>
          <w:color w:val="000000"/>
          <w:sz w:val="24"/>
          <w:szCs w:val="24"/>
        </w:rPr>
        <w:t>indicate the most appropriate response:</w:t>
      </w:r>
    </w:p>
    <w:tbl>
      <w:tblPr>
        <w:tblStyle w:val="GridTable4-Accent6"/>
        <w:tblW w:w="0" w:type="auto"/>
        <w:tblLook w:val="04A0" w:firstRow="1" w:lastRow="0" w:firstColumn="1" w:lastColumn="0" w:noHBand="0" w:noVBand="1"/>
      </w:tblPr>
      <w:tblGrid>
        <w:gridCol w:w="3454"/>
        <w:gridCol w:w="856"/>
        <w:gridCol w:w="986"/>
        <w:gridCol w:w="1581"/>
        <w:gridCol w:w="876"/>
        <w:gridCol w:w="1263"/>
      </w:tblGrid>
      <w:tr w:rsidR="00D6603E" w:rsidRPr="008A2900" w14:paraId="24AC5583" w14:textId="77777777" w:rsidTr="00977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EF2B78E" w14:textId="77777777" w:rsidR="00D6603E" w:rsidRPr="008A2900" w:rsidRDefault="00D6603E" w:rsidP="00977420">
            <w:pPr>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How would you rate the…</w:t>
            </w:r>
          </w:p>
        </w:tc>
        <w:tc>
          <w:tcPr>
            <w:tcW w:w="856" w:type="dxa"/>
          </w:tcPr>
          <w:p w14:paraId="10788C3E"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Poor</w:t>
            </w:r>
          </w:p>
          <w:p w14:paraId="7BA8EF33"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cstheme="minorHAnsi"/>
                <w:noProof/>
                <w:color w:val="FFFFFF"/>
                <w:sz w:val="24"/>
                <w:szCs w:val="24"/>
              </w:rPr>
              <w:drawing>
                <wp:inline distT="0" distB="0" distL="0" distR="0" wp14:anchorId="74C3249A" wp14:editId="2138A2AD">
                  <wp:extent cx="406400" cy="412750"/>
                  <wp:effectExtent l="0" t="0" r="0" b="6350"/>
                  <wp:docPr id="7" name="Picture 7" descr="cid:image006.png@01DA1C5A.FE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A1C5A.FE70070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06400" cy="412750"/>
                          </a:xfrm>
                          <a:prstGeom prst="rect">
                            <a:avLst/>
                          </a:prstGeom>
                          <a:noFill/>
                          <a:ln>
                            <a:noFill/>
                          </a:ln>
                        </pic:spPr>
                      </pic:pic>
                    </a:graphicData>
                  </a:graphic>
                </wp:inline>
              </w:drawing>
            </w:r>
          </w:p>
        </w:tc>
        <w:tc>
          <w:tcPr>
            <w:tcW w:w="992" w:type="dxa"/>
          </w:tcPr>
          <w:p w14:paraId="1AED7F13"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Fair</w:t>
            </w:r>
          </w:p>
          <w:p w14:paraId="2430C602" w14:textId="77777777" w:rsidR="00D6603E" w:rsidRPr="008A2900" w:rsidRDefault="00D6603E" w:rsidP="009774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cstheme="minorHAnsi"/>
                <w:noProof/>
                <w:color w:val="FFFFFF"/>
                <w:sz w:val="24"/>
                <w:szCs w:val="24"/>
              </w:rPr>
              <w:drawing>
                <wp:inline distT="0" distB="0" distL="0" distR="0" wp14:anchorId="6D7265A8" wp14:editId="12535034">
                  <wp:extent cx="393700" cy="412750"/>
                  <wp:effectExtent l="0" t="0" r="6350" b="6350"/>
                  <wp:docPr id="3" name="Picture 3" descr="cid:image008.png@01DA1C5A.FE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png@01DA1C5A.FE70070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93700" cy="412750"/>
                          </a:xfrm>
                          <a:prstGeom prst="rect">
                            <a:avLst/>
                          </a:prstGeom>
                          <a:noFill/>
                          <a:ln>
                            <a:noFill/>
                          </a:ln>
                        </pic:spPr>
                      </pic:pic>
                    </a:graphicData>
                  </a:graphic>
                </wp:inline>
              </w:drawing>
            </w:r>
          </w:p>
        </w:tc>
        <w:tc>
          <w:tcPr>
            <w:tcW w:w="1590" w:type="dxa"/>
          </w:tcPr>
          <w:p w14:paraId="7E2906DA"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Satisfactory</w:t>
            </w:r>
          </w:p>
          <w:p w14:paraId="06F8C805" w14:textId="77777777" w:rsidR="00D6603E" w:rsidRPr="008A2900" w:rsidRDefault="00D6603E" w:rsidP="009774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cstheme="minorHAnsi"/>
                <w:noProof/>
                <w:color w:val="FFFFFF"/>
                <w:sz w:val="24"/>
                <w:szCs w:val="24"/>
              </w:rPr>
              <w:drawing>
                <wp:inline distT="0" distB="0" distL="0" distR="0" wp14:anchorId="5C2AAD69" wp14:editId="07BA54C9">
                  <wp:extent cx="412750" cy="412750"/>
                  <wp:effectExtent l="0" t="0" r="6350" b="6350"/>
                  <wp:docPr id="4" name="Picture 4" descr="cid:image010.png@01DA1C5A.FE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png@01DA1C5A.FE70070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a:ln>
                            <a:noFill/>
                          </a:ln>
                        </pic:spPr>
                      </pic:pic>
                    </a:graphicData>
                  </a:graphic>
                </wp:inline>
              </w:drawing>
            </w:r>
          </w:p>
        </w:tc>
        <w:tc>
          <w:tcPr>
            <w:tcW w:w="876" w:type="dxa"/>
          </w:tcPr>
          <w:p w14:paraId="111E0DCF"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 xml:space="preserve">Good </w:t>
            </w:r>
          </w:p>
          <w:p w14:paraId="49047532" w14:textId="77777777" w:rsidR="00D6603E" w:rsidRPr="008A2900" w:rsidRDefault="00D6603E" w:rsidP="009774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cstheme="minorHAnsi"/>
                <w:noProof/>
                <w:color w:val="FFFFFF"/>
                <w:sz w:val="24"/>
                <w:szCs w:val="24"/>
              </w:rPr>
              <w:drawing>
                <wp:inline distT="0" distB="0" distL="0" distR="0" wp14:anchorId="283D8512" wp14:editId="5A18656F">
                  <wp:extent cx="419100" cy="374650"/>
                  <wp:effectExtent l="0" t="0" r="0" b="6350"/>
                  <wp:docPr id="5" name="Picture 5" descr="cid:image012.png@01DA1C5A.FE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2.png@01DA1C5A.FE70070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419100" cy="374650"/>
                          </a:xfrm>
                          <a:prstGeom prst="rect">
                            <a:avLst/>
                          </a:prstGeom>
                          <a:noFill/>
                          <a:ln>
                            <a:noFill/>
                          </a:ln>
                        </pic:spPr>
                      </pic:pic>
                    </a:graphicData>
                  </a:graphic>
                </wp:inline>
              </w:drawing>
            </w:r>
          </w:p>
        </w:tc>
        <w:tc>
          <w:tcPr>
            <w:tcW w:w="1270" w:type="dxa"/>
          </w:tcPr>
          <w:p w14:paraId="4B10E571" w14:textId="77777777" w:rsidR="00D6603E" w:rsidRPr="008A2900" w:rsidRDefault="00D6603E" w:rsidP="0097742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asciiTheme="minorHAnsi" w:hAnsiTheme="minorHAnsi" w:cstheme="minorHAnsi"/>
                <w:bCs w:val="0"/>
                <w:color w:val="FFFFFF"/>
                <w:sz w:val="24"/>
                <w:szCs w:val="24"/>
              </w:rPr>
              <w:t>Excellent</w:t>
            </w:r>
          </w:p>
          <w:p w14:paraId="623EF791" w14:textId="77777777" w:rsidR="00D6603E" w:rsidRPr="008A2900" w:rsidRDefault="00D6603E" w:rsidP="0097742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4"/>
                <w:szCs w:val="24"/>
              </w:rPr>
            </w:pPr>
            <w:r w:rsidRPr="008A2900">
              <w:rPr>
                <w:rFonts w:cstheme="minorHAnsi"/>
                <w:noProof/>
                <w:color w:val="FFFFFF"/>
                <w:sz w:val="24"/>
                <w:szCs w:val="24"/>
              </w:rPr>
              <w:drawing>
                <wp:inline distT="0" distB="0" distL="0" distR="0" wp14:anchorId="79029235" wp14:editId="6A65AFDB">
                  <wp:extent cx="406400" cy="381000"/>
                  <wp:effectExtent l="0" t="0" r="0" b="0"/>
                  <wp:docPr id="6" name="Picture 6" descr="cid:image014.png@01DA1C5A.FE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4.png@01DA1C5A.FE700700"/>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p>
        </w:tc>
      </w:tr>
      <w:tr w:rsidR="00D6603E" w:rsidRPr="008A2900" w14:paraId="34937B1D" w14:textId="77777777" w:rsidTr="00977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2594248" w14:textId="77777777" w:rsidR="00D6603E" w:rsidRPr="008A2900" w:rsidRDefault="00D6603E" w:rsidP="00977420">
            <w:pPr>
              <w:spacing w:before="120"/>
              <w:rPr>
                <w:rFonts w:asciiTheme="minorHAnsi" w:hAnsiTheme="minorHAnsi" w:cstheme="minorHAnsi"/>
                <w:b w:val="0"/>
                <w:bCs w:val="0"/>
                <w:color w:val="FFFFFF"/>
                <w:sz w:val="24"/>
                <w:szCs w:val="24"/>
              </w:rPr>
            </w:pPr>
            <w:r w:rsidRPr="008A2900">
              <w:rPr>
                <w:rFonts w:asciiTheme="minorHAnsi" w:hAnsiTheme="minorHAnsi" w:cstheme="minorHAnsi"/>
                <w:b w:val="0"/>
                <w:bCs w:val="0"/>
                <w:sz w:val="24"/>
                <w:szCs w:val="24"/>
              </w:rPr>
              <w:t xml:space="preserve">How would you rate the quality of the presentation and speaker(s) at the event?  </w:t>
            </w:r>
          </w:p>
        </w:tc>
        <w:tc>
          <w:tcPr>
            <w:tcW w:w="856" w:type="dxa"/>
          </w:tcPr>
          <w:p w14:paraId="355086C5"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992" w:type="dxa"/>
          </w:tcPr>
          <w:p w14:paraId="6D4EF966"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1590" w:type="dxa"/>
          </w:tcPr>
          <w:p w14:paraId="09C2B9FD"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876" w:type="dxa"/>
          </w:tcPr>
          <w:p w14:paraId="0E65E32C"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1270" w:type="dxa"/>
          </w:tcPr>
          <w:p w14:paraId="75C8D4AA"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r>
      <w:tr w:rsidR="00D6603E" w:rsidRPr="008A2900" w14:paraId="68F5D1DD" w14:textId="77777777" w:rsidTr="00977420">
        <w:tc>
          <w:tcPr>
            <w:cnfStyle w:val="001000000000" w:firstRow="0" w:lastRow="0" w:firstColumn="1" w:lastColumn="0" w:oddVBand="0" w:evenVBand="0" w:oddHBand="0" w:evenHBand="0" w:firstRowFirstColumn="0" w:firstRowLastColumn="0" w:lastRowFirstColumn="0" w:lastRowLastColumn="0"/>
            <w:tcW w:w="3539" w:type="dxa"/>
          </w:tcPr>
          <w:p w14:paraId="18E6DD08" w14:textId="77777777" w:rsidR="00D6603E" w:rsidRPr="008A2900" w:rsidRDefault="00D6603E" w:rsidP="00977420">
            <w:pPr>
              <w:spacing w:before="120"/>
              <w:rPr>
                <w:rFonts w:asciiTheme="minorHAnsi" w:hAnsiTheme="minorHAnsi" w:cstheme="minorHAnsi"/>
                <w:b w:val="0"/>
                <w:bCs w:val="0"/>
                <w:color w:val="FFFFFF"/>
                <w:sz w:val="24"/>
                <w:szCs w:val="24"/>
              </w:rPr>
            </w:pPr>
            <w:r w:rsidRPr="008A2900">
              <w:rPr>
                <w:rFonts w:asciiTheme="minorHAnsi" w:hAnsiTheme="minorHAnsi" w:cstheme="minorHAnsi"/>
                <w:b w:val="0"/>
                <w:bCs w:val="0"/>
                <w:sz w:val="24"/>
                <w:szCs w:val="24"/>
              </w:rPr>
              <w:t>How would you rate the usefulness of the resources provided in the Heat Kits?</w:t>
            </w:r>
          </w:p>
        </w:tc>
        <w:tc>
          <w:tcPr>
            <w:tcW w:w="856" w:type="dxa"/>
          </w:tcPr>
          <w:p w14:paraId="6BBA390C"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992" w:type="dxa"/>
          </w:tcPr>
          <w:p w14:paraId="622B6397"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1590" w:type="dxa"/>
          </w:tcPr>
          <w:p w14:paraId="359876CA"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876" w:type="dxa"/>
          </w:tcPr>
          <w:p w14:paraId="3512028B"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1270" w:type="dxa"/>
          </w:tcPr>
          <w:p w14:paraId="0EF85C33"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r>
      <w:tr w:rsidR="00D6603E" w:rsidRPr="008A2900" w14:paraId="35698743" w14:textId="77777777" w:rsidTr="00977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980F41C" w14:textId="77777777" w:rsidR="00D6603E" w:rsidRPr="008A2900" w:rsidRDefault="00D6603E" w:rsidP="00977420">
            <w:pPr>
              <w:spacing w:before="120"/>
              <w:rPr>
                <w:rFonts w:asciiTheme="minorHAnsi" w:hAnsiTheme="minorHAnsi" w:cstheme="minorHAnsi"/>
                <w:b w:val="0"/>
                <w:bCs w:val="0"/>
                <w:color w:val="FFFFFF"/>
                <w:sz w:val="24"/>
                <w:szCs w:val="24"/>
              </w:rPr>
            </w:pPr>
            <w:r w:rsidRPr="008A2900">
              <w:rPr>
                <w:rFonts w:asciiTheme="minorHAnsi" w:hAnsiTheme="minorHAnsi" w:cstheme="minorHAnsi"/>
                <w:b w:val="0"/>
                <w:bCs w:val="0"/>
                <w:sz w:val="24"/>
                <w:szCs w:val="24"/>
              </w:rPr>
              <w:t>How would you rate your knowledge of heat risk and preparedness BEFORE this session?</w:t>
            </w:r>
          </w:p>
        </w:tc>
        <w:tc>
          <w:tcPr>
            <w:tcW w:w="856" w:type="dxa"/>
          </w:tcPr>
          <w:p w14:paraId="2321B46F"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992" w:type="dxa"/>
          </w:tcPr>
          <w:p w14:paraId="5F13CD21"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1590" w:type="dxa"/>
          </w:tcPr>
          <w:p w14:paraId="15B15DC8"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876" w:type="dxa"/>
          </w:tcPr>
          <w:p w14:paraId="50677F9F"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c>
          <w:tcPr>
            <w:tcW w:w="1270" w:type="dxa"/>
          </w:tcPr>
          <w:p w14:paraId="2D97D8EB" w14:textId="77777777" w:rsidR="00D6603E" w:rsidRPr="008A2900" w:rsidRDefault="00D6603E" w:rsidP="00977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24"/>
                <w:szCs w:val="24"/>
              </w:rPr>
            </w:pPr>
          </w:p>
        </w:tc>
      </w:tr>
      <w:tr w:rsidR="00D6603E" w:rsidRPr="008A2900" w14:paraId="6E5888E8" w14:textId="77777777" w:rsidTr="00977420">
        <w:tc>
          <w:tcPr>
            <w:cnfStyle w:val="001000000000" w:firstRow="0" w:lastRow="0" w:firstColumn="1" w:lastColumn="0" w:oddVBand="0" w:evenVBand="0" w:oddHBand="0" w:evenHBand="0" w:firstRowFirstColumn="0" w:firstRowLastColumn="0" w:lastRowFirstColumn="0" w:lastRowLastColumn="0"/>
            <w:tcW w:w="3539" w:type="dxa"/>
          </w:tcPr>
          <w:p w14:paraId="2C76F1A7" w14:textId="77777777" w:rsidR="00D6603E" w:rsidRPr="008A2900" w:rsidRDefault="00D6603E" w:rsidP="001C2D96">
            <w:pPr>
              <w:spacing w:before="120" w:after="0"/>
              <w:rPr>
                <w:rFonts w:asciiTheme="minorHAnsi" w:hAnsiTheme="minorHAnsi" w:cstheme="minorHAnsi"/>
                <w:b w:val="0"/>
                <w:bCs w:val="0"/>
                <w:color w:val="FFFFFF"/>
                <w:sz w:val="24"/>
                <w:szCs w:val="24"/>
              </w:rPr>
            </w:pPr>
            <w:r w:rsidRPr="008A2900">
              <w:rPr>
                <w:rFonts w:asciiTheme="minorHAnsi" w:hAnsiTheme="minorHAnsi" w:cstheme="minorHAnsi"/>
                <w:b w:val="0"/>
                <w:bCs w:val="0"/>
                <w:sz w:val="24"/>
                <w:szCs w:val="24"/>
              </w:rPr>
              <w:t>How would you rate your knowledge of heat risk and preparedness AFTER this session?</w:t>
            </w:r>
          </w:p>
        </w:tc>
        <w:tc>
          <w:tcPr>
            <w:tcW w:w="856" w:type="dxa"/>
          </w:tcPr>
          <w:p w14:paraId="6A21651D"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992" w:type="dxa"/>
          </w:tcPr>
          <w:p w14:paraId="1E30F463"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1590" w:type="dxa"/>
          </w:tcPr>
          <w:p w14:paraId="571C2E30"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876" w:type="dxa"/>
          </w:tcPr>
          <w:p w14:paraId="6F24D86D"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c>
          <w:tcPr>
            <w:tcW w:w="1270" w:type="dxa"/>
          </w:tcPr>
          <w:p w14:paraId="738FCA80" w14:textId="77777777" w:rsidR="00D6603E" w:rsidRPr="008A2900" w:rsidRDefault="00D6603E" w:rsidP="00977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FFFFFF"/>
                <w:sz w:val="24"/>
                <w:szCs w:val="24"/>
              </w:rPr>
            </w:pPr>
          </w:p>
        </w:tc>
      </w:tr>
    </w:tbl>
    <w:p w14:paraId="55892896" w14:textId="77777777" w:rsidR="00D6603E" w:rsidRPr="001C2D96" w:rsidRDefault="00D6603E" w:rsidP="00D6603E">
      <w:pPr>
        <w:spacing w:after="0" w:line="240" w:lineRule="auto"/>
        <w:rPr>
          <w:rFonts w:cstheme="minorHAnsi"/>
          <w:b/>
          <w:sz w:val="12"/>
          <w:szCs w:val="12"/>
        </w:rPr>
      </w:pPr>
    </w:p>
    <w:p w14:paraId="09E6E986" w14:textId="77777777" w:rsidR="00D6603E" w:rsidRPr="008A2900" w:rsidRDefault="00D6603E" w:rsidP="00D6603E">
      <w:pPr>
        <w:autoSpaceDE w:val="0"/>
        <w:autoSpaceDN w:val="0"/>
        <w:adjustRightInd w:val="0"/>
        <w:spacing w:after="240" w:line="240" w:lineRule="auto"/>
        <w:rPr>
          <w:rFonts w:cstheme="minorHAnsi"/>
          <w:b/>
          <w:color w:val="000000"/>
          <w:sz w:val="24"/>
          <w:szCs w:val="24"/>
        </w:rPr>
      </w:pPr>
      <w:r w:rsidRPr="008A2900">
        <w:rPr>
          <w:rFonts w:cstheme="minorHAnsi"/>
          <w:b/>
          <w:color w:val="000000"/>
          <w:sz w:val="24"/>
          <w:szCs w:val="24"/>
        </w:rPr>
        <w:t>What is your age group?</w:t>
      </w:r>
    </w:p>
    <w:p w14:paraId="7A9963C9" w14:textId="34C38339" w:rsidR="00D6603E" w:rsidRPr="008A2900" w:rsidRDefault="00EB18C1" w:rsidP="00D6603E">
      <w:pPr>
        <w:rPr>
          <w:rFonts w:cstheme="minorHAnsi"/>
        </w:rPr>
      </w:pPr>
      <w:sdt>
        <w:sdtPr>
          <w:rPr>
            <w:rFonts w:cstheme="minorHAnsi"/>
            <w:sz w:val="28"/>
          </w:rPr>
          <w:id w:val="-69353954"/>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Under 19 years old</w:t>
      </w:r>
    </w:p>
    <w:p w14:paraId="6996195E" w14:textId="2DC571A6" w:rsidR="00D6603E" w:rsidRPr="008A2900" w:rsidRDefault="00EB18C1" w:rsidP="00D6603E">
      <w:pPr>
        <w:rPr>
          <w:rFonts w:cstheme="minorHAnsi"/>
        </w:rPr>
      </w:pPr>
      <w:sdt>
        <w:sdtPr>
          <w:rPr>
            <w:rFonts w:cstheme="minorHAnsi"/>
            <w:sz w:val="28"/>
          </w:rPr>
          <w:id w:val="-416784064"/>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20-29 years old</w:t>
      </w:r>
    </w:p>
    <w:p w14:paraId="3E581506" w14:textId="5A77ACFF" w:rsidR="00D6603E" w:rsidRPr="008A2900" w:rsidRDefault="00EB18C1" w:rsidP="00D6603E">
      <w:pPr>
        <w:rPr>
          <w:rFonts w:cstheme="minorHAnsi"/>
        </w:rPr>
      </w:pPr>
      <w:sdt>
        <w:sdtPr>
          <w:rPr>
            <w:rFonts w:cstheme="minorHAnsi"/>
            <w:sz w:val="28"/>
          </w:rPr>
          <w:id w:val="578798399"/>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30-39 years old</w:t>
      </w:r>
    </w:p>
    <w:p w14:paraId="542B53E8" w14:textId="7ED6756B" w:rsidR="00D6603E" w:rsidRPr="008A2900" w:rsidRDefault="00EB18C1" w:rsidP="00D6603E">
      <w:pPr>
        <w:rPr>
          <w:rFonts w:cstheme="minorHAnsi"/>
        </w:rPr>
      </w:pPr>
      <w:sdt>
        <w:sdtPr>
          <w:rPr>
            <w:rFonts w:cstheme="minorHAnsi"/>
            <w:sz w:val="28"/>
          </w:rPr>
          <w:id w:val="-128482182"/>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40 - 49 years old</w:t>
      </w:r>
    </w:p>
    <w:p w14:paraId="1D3EC51F" w14:textId="7AFAC86E" w:rsidR="00D6603E" w:rsidRPr="008A2900" w:rsidRDefault="00EB18C1" w:rsidP="00D6603E">
      <w:pPr>
        <w:rPr>
          <w:rFonts w:cstheme="minorHAnsi"/>
        </w:rPr>
      </w:pPr>
      <w:sdt>
        <w:sdtPr>
          <w:rPr>
            <w:rFonts w:cstheme="minorHAnsi"/>
            <w:sz w:val="28"/>
          </w:rPr>
          <w:id w:val="-1844378937"/>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50-59 years old</w:t>
      </w:r>
    </w:p>
    <w:p w14:paraId="0C1D07F0" w14:textId="0D2DD0B6" w:rsidR="00D6603E" w:rsidRPr="008A2900" w:rsidRDefault="00EB18C1" w:rsidP="00D6603E">
      <w:pPr>
        <w:rPr>
          <w:rFonts w:cstheme="minorHAnsi"/>
        </w:rPr>
      </w:pPr>
      <w:sdt>
        <w:sdtPr>
          <w:rPr>
            <w:rFonts w:cstheme="minorHAnsi"/>
            <w:sz w:val="28"/>
          </w:rPr>
          <w:id w:val="-721055127"/>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60-69 years old</w:t>
      </w:r>
    </w:p>
    <w:p w14:paraId="50C63537" w14:textId="0159D451" w:rsidR="00D6603E" w:rsidRPr="008A2900" w:rsidRDefault="00EB18C1" w:rsidP="00D6603E">
      <w:pPr>
        <w:rPr>
          <w:rFonts w:cstheme="minorHAnsi"/>
        </w:rPr>
      </w:pPr>
      <w:sdt>
        <w:sdtPr>
          <w:rPr>
            <w:rFonts w:cstheme="minorHAnsi"/>
            <w:sz w:val="28"/>
          </w:rPr>
          <w:id w:val="-26109189"/>
          <w14:checkbox>
            <w14:checked w14:val="0"/>
            <w14:checkedState w14:val="00FE" w14:font="Wingdings"/>
            <w14:uncheckedState w14:val="00A8" w14:font="Wingdings"/>
          </w14:checkbox>
        </w:sdtPr>
        <w:sdtEndPr/>
        <w:sdtContent>
          <w:r w:rsidR="001C2D96">
            <w:rPr>
              <w:rFonts w:cstheme="minorHAnsi"/>
              <w:sz w:val="28"/>
            </w:rPr>
            <w:sym w:font="Wingdings" w:char="F0A8"/>
          </w:r>
        </w:sdtContent>
      </w:sdt>
      <w:r w:rsidR="00D6603E" w:rsidRPr="008A2900">
        <w:rPr>
          <w:rFonts w:cstheme="minorHAnsi"/>
        </w:rPr>
        <w:t xml:space="preserve"> Over 70 years old</w:t>
      </w:r>
    </w:p>
    <w:p w14:paraId="5F6AADE8" w14:textId="77777777" w:rsidR="00D6603E" w:rsidRPr="008A2900" w:rsidRDefault="00D6603E" w:rsidP="00D6603E">
      <w:pPr>
        <w:autoSpaceDE w:val="0"/>
        <w:autoSpaceDN w:val="0"/>
        <w:adjustRightInd w:val="0"/>
        <w:spacing w:after="0" w:line="240" w:lineRule="auto"/>
        <w:rPr>
          <w:rFonts w:cstheme="minorHAnsi"/>
          <w:b/>
          <w:color w:val="000000"/>
          <w:sz w:val="24"/>
          <w:szCs w:val="24"/>
        </w:rPr>
      </w:pPr>
      <w:r w:rsidRPr="008A2900">
        <w:rPr>
          <w:rFonts w:cstheme="minorHAnsi"/>
          <w:b/>
          <w:color w:val="000000"/>
          <w:sz w:val="24"/>
          <w:szCs w:val="24"/>
        </w:rPr>
        <w:lastRenderedPageBreak/>
        <w:t xml:space="preserve">What language do you speak at home? </w:t>
      </w:r>
      <w:r w:rsidRPr="008A2900">
        <w:rPr>
          <w:rFonts w:cstheme="minorHAnsi"/>
        </w:rPr>
        <w:t>_____________________________</w:t>
      </w:r>
    </w:p>
    <w:p w14:paraId="1A9E7566" w14:textId="77777777" w:rsidR="00D6603E" w:rsidRPr="008A2900" w:rsidRDefault="00D6603E" w:rsidP="00D6603E">
      <w:pPr>
        <w:autoSpaceDE w:val="0"/>
        <w:autoSpaceDN w:val="0"/>
        <w:adjustRightInd w:val="0"/>
        <w:spacing w:after="0" w:line="240" w:lineRule="auto"/>
        <w:rPr>
          <w:rFonts w:cstheme="minorHAnsi"/>
          <w:color w:val="000000"/>
          <w:sz w:val="24"/>
          <w:szCs w:val="24"/>
        </w:rPr>
      </w:pPr>
    </w:p>
    <w:p w14:paraId="4CFF73BA" w14:textId="77777777" w:rsidR="00D6603E" w:rsidRPr="008A2900" w:rsidRDefault="00D6603E" w:rsidP="00D6603E">
      <w:pPr>
        <w:autoSpaceDE w:val="0"/>
        <w:autoSpaceDN w:val="0"/>
        <w:adjustRightInd w:val="0"/>
        <w:spacing w:after="0" w:line="240" w:lineRule="auto"/>
        <w:rPr>
          <w:rFonts w:cstheme="minorHAnsi"/>
          <w:b/>
          <w:color w:val="000000"/>
          <w:sz w:val="24"/>
          <w:szCs w:val="24"/>
        </w:rPr>
      </w:pPr>
      <w:r w:rsidRPr="008A2900">
        <w:rPr>
          <w:rFonts w:cstheme="minorHAnsi"/>
          <w:b/>
          <w:color w:val="000000"/>
          <w:sz w:val="24"/>
          <w:szCs w:val="24"/>
        </w:rPr>
        <w:t>What suburb do you reside/live within Melbourne City Council?</w:t>
      </w:r>
    </w:p>
    <w:p w14:paraId="7F07928A" w14:textId="77777777" w:rsidR="00D6603E" w:rsidRPr="008A2900" w:rsidRDefault="00D6603E" w:rsidP="00D6603E">
      <w:pPr>
        <w:spacing w:after="0" w:line="240" w:lineRule="auto"/>
        <w:rPr>
          <w:rFonts w:cstheme="minorHAnsi"/>
        </w:rPr>
      </w:pPr>
    </w:p>
    <w:p w14:paraId="608DAE85" w14:textId="77777777" w:rsidR="00D6603E" w:rsidRPr="008A2900" w:rsidRDefault="00D6603E" w:rsidP="00D6603E">
      <w:pPr>
        <w:spacing w:after="0" w:line="240" w:lineRule="auto"/>
        <w:rPr>
          <w:rFonts w:cstheme="minorHAnsi"/>
          <w:sz w:val="18"/>
        </w:rPr>
      </w:pPr>
      <w:r w:rsidRPr="008A2900">
        <w:rPr>
          <w:rFonts w:cstheme="minorHAnsi"/>
        </w:rPr>
        <w:t xml:space="preserve">CBD Melbourne 󠆯 </w:t>
      </w:r>
      <w:r w:rsidRPr="008A2900">
        <w:rPr>
          <w:rFonts w:cstheme="minorHAnsi"/>
          <w:sz w:val="48"/>
        </w:rPr>
        <w:t>□</w:t>
      </w:r>
      <w:r w:rsidRPr="008A2900">
        <w:rPr>
          <w:rFonts w:cstheme="minorHAnsi"/>
          <w:sz w:val="18"/>
        </w:rPr>
        <w:tab/>
      </w:r>
      <w:r w:rsidRPr="008A2900">
        <w:rPr>
          <w:rFonts w:cstheme="minorHAnsi"/>
        </w:rPr>
        <w:tab/>
        <w:t xml:space="preserve">Kensington    </w:t>
      </w:r>
      <w:r w:rsidRPr="008A2900">
        <w:rPr>
          <w:rFonts w:cstheme="minorHAnsi"/>
        </w:rPr>
        <w:tab/>
      </w:r>
      <w:r w:rsidRPr="008A2900">
        <w:rPr>
          <w:rFonts w:cstheme="minorHAnsi"/>
        </w:rPr>
        <w:tab/>
      </w:r>
      <w:r w:rsidRPr="008A2900">
        <w:rPr>
          <w:rFonts w:cstheme="minorHAnsi"/>
          <w:sz w:val="48"/>
        </w:rPr>
        <w:t>□</w:t>
      </w:r>
      <w:r w:rsidRPr="008A2900">
        <w:rPr>
          <w:rFonts w:cstheme="minorHAnsi"/>
          <w:sz w:val="18"/>
        </w:rPr>
        <w:tab/>
      </w:r>
      <w:r w:rsidRPr="008A2900">
        <w:rPr>
          <w:rFonts w:cstheme="minorHAnsi"/>
        </w:rPr>
        <w:t>Port Melbourne</w:t>
      </w:r>
      <w:r w:rsidRPr="008A2900">
        <w:rPr>
          <w:rFonts w:cstheme="minorHAnsi"/>
        </w:rPr>
        <w:tab/>
      </w:r>
      <w:r w:rsidRPr="008A2900">
        <w:rPr>
          <w:rFonts w:cstheme="minorHAnsi"/>
          <w:sz w:val="48"/>
        </w:rPr>
        <w:t>□</w:t>
      </w:r>
      <w:r w:rsidRPr="008A2900">
        <w:rPr>
          <w:rFonts w:cstheme="minorHAnsi"/>
          <w:sz w:val="18"/>
        </w:rPr>
        <w:tab/>
      </w:r>
    </w:p>
    <w:p w14:paraId="366CFDDB" w14:textId="77777777" w:rsidR="00D6603E" w:rsidRPr="008A2900" w:rsidRDefault="00D6603E" w:rsidP="00D6603E">
      <w:pPr>
        <w:spacing w:after="0" w:line="240" w:lineRule="auto"/>
        <w:rPr>
          <w:rFonts w:cstheme="minorHAnsi"/>
          <w:sz w:val="18"/>
        </w:rPr>
      </w:pPr>
      <w:r w:rsidRPr="008A2900">
        <w:rPr>
          <w:rFonts w:cstheme="minorHAnsi"/>
        </w:rPr>
        <w:t xml:space="preserve">Parkville </w:t>
      </w:r>
      <w:r w:rsidRPr="008A2900">
        <w:rPr>
          <w:rFonts w:cstheme="minorHAnsi"/>
        </w:rPr>
        <w:tab/>
        <w:t xml:space="preserve">    </w:t>
      </w:r>
      <w:r w:rsidRPr="008A2900">
        <w:rPr>
          <w:rFonts w:cstheme="minorHAnsi"/>
          <w:sz w:val="48"/>
        </w:rPr>
        <w:t>□</w:t>
      </w:r>
      <w:r w:rsidRPr="008A2900">
        <w:rPr>
          <w:rFonts w:cstheme="minorHAnsi"/>
          <w:sz w:val="18"/>
        </w:rPr>
        <w:tab/>
      </w:r>
      <w:r w:rsidRPr="008A2900">
        <w:rPr>
          <w:rFonts w:cstheme="minorHAnsi"/>
        </w:rPr>
        <w:tab/>
        <w:t>East Melbourne</w:t>
      </w:r>
      <w:r w:rsidRPr="008A2900">
        <w:rPr>
          <w:rFonts w:cstheme="minorHAnsi"/>
        </w:rPr>
        <w:tab/>
      </w:r>
      <w:r w:rsidRPr="008A2900">
        <w:rPr>
          <w:rFonts w:cstheme="minorHAnsi"/>
          <w:sz w:val="48"/>
        </w:rPr>
        <w:t>□</w:t>
      </w:r>
      <w:r w:rsidRPr="008A2900">
        <w:rPr>
          <w:rFonts w:cstheme="minorHAnsi"/>
          <w:sz w:val="18"/>
        </w:rPr>
        <w:tab/>
      </w:r>
      <w:r w:rsidRPr="008A2900">
        <w:rPr>
          <w:rFonts w:cstheme="minorHAnsi"/>
        </w:rPr>
        <w:t>Southbank</w:t>
      </w:r>
      <w:r w:rsidRPr="008A2900">
        <w:rPr>
          <w:rFonts w:cstheme="minorHAnsi"/>
        </w:rPr>
        <w:tab/>
      </w:r>
      <w:r w:rsidRPr="008A2900">
        <w:rPr>
          <w:rFonts w:cstheme="minorHAnsi"/>
        </w:rPr>
        <w:tab/>
      </w:r>
      <w:r w:rsidRPr="008A2900">
        <w:rPr>
          <w:rFonts w:cstheme="minorHAnsi"/>
          <w:sz w:val="48"/>
        </w:rPr>
        <w:t>□</w:t>
      </w:r>
    </w:p>
    <w:p w14:paraId="0E5396B9" w14:textId="77777777" w:rsidR="00D6603E" w:rsidRPr="008A2900" w:rsidRDefault="00D6603E" w:rsidP="00D6603E">
      <w:pPr>
        <w:spacing w:after="0" w:line="240" w:lineRule="auto"/>
        <w:rPr>
          <w:rFonts w:cstheme="minorHAnsi"/>
          <w:sz w:val="18"/>
        </w:rPr>
      </w:pPr>
      <w:r w:rsidRPr="008A2900">
        <w:rPr>
          <w:rFonts w:cstheme="minorHAnsi"/>
        </w:rPr>
        <w:t>Carlton</w:t>
      </w:r>
      <w:r w:rsidRPr="008A2900">
        <w:rPr>
          <w:rFonts w:cstheme="minorHAnsi"/>
        </w:rPr>
        <w:tab/>
      </w:r>
      <w:r w:rsidRPr="008A2900">
        <w:rPr>
          <w:rFonts w:cstheme="minorHAnsi"/>
        </w:rPr>
        <w:tab/>
        <w:t xml:space="preserve">    </w:t>
      </w:r>
      <w:r w:rsidRPr="008A2900">
        <w:rPr>
          <w:rFonts w:cstheme="minorHAnsi"/>
          <w:sz w:val="48"/>
        </w:rPr>
        <w:t>□</w:t>
      </w:r>
      <w:r w:rsidRPr="008A2900">
        <w:rPr>
          <w:rFonts w:cstheme="minorHAnsi"/>
        </w:rPr>
        <w:tab/>
      </w:r>
      <w:r w:rsidRPr="008A2900">
        <w:rPr>
          <w:rFonts w:cstheme="minorHAnsi"/>
        </w:rPr>
        <w:tab/>
        <w:t xml:space="preserve">North Melbourne </w:t>
      </w:r>
      <w:r w:rsidRPr="008A2900">
        <w:rPr>
          <w:rFonts w:cstheme="minorHAnsi"/>
        </w:rPr>
        <w:tab/>
      </w:r>
      <w:r w:rsidRPr="008A2900">
        <w:rPr>
          <w:rFonts w:cstheme="minorHAnsi"/>
          <w:sz w:val="48"/>
        </w:rPr>
        <w:t>□</w:t>
      </w:r>
      <w:r w:rsidRPr="008A2900">
        <w:rPr>
          <w:rFonts w:cstheme="minorHAnsi"/>
          <w:sz w:val="18"/>
        </w:rPr>
        <w:tab/>
      </w:r>
      <w:r w:rsidRPr="008A2900">
        <w:rPr>
          <w:rFonts w:cstheme="minorHAnsi"/>
        </w:rPr>
        <w:t>South Wharf</w:t>
      </w:r>
      <w:r w:rsidRPr="008A2900">
        <w:rPr>
          <w:rFonts w:cstheme="minorHAnsi"/>
        </w:rPr>
        <w:tab/>
      </w:r>
      <w:r w:rsidRPr="008A2900">
        <w:rPr>
          <w:rFonts w:cstheme="minorHAnsi"/>
        </w:rPr>
        <w:tab/>
      </w:r>
      <w:r w:rsidRPr="008A2900">
        <w:rPr>
          <w:rFonts w:cstheme="minorHAnsi"/>
          <w:sz w:val="48"/>
        </w:rPr>
        <w:t>□</w:t>
      </w:r>
    </w:p>
    <w:p w14:paraId="37C9FAB8" w14:textId="77777777" w:rsidR="00D6603E" w:rsidRPr="008A2900" w:rsidRDefault="00D6603E" w:rsidP="00D6603E">
      <w:pPr>
        <w:spacing w:after="0" w:line="240" w:lineRule="auto"/>
        <w:rPr>
          <w:rFonts w:cstheme="minorHAnsi"/>
        </w:rPr>
      </w:pPr>
      <w:r w:rsidRPr="008A2900">
        <w:rPr>
          <w:rFonts w:cstheme="minorHAnsi"/>
        </w:rPr>
        <w:t>North Carlton</w:t>
      </w:r>
      <w:r w:rsidRPr="008A2900">
        <w:rPr>
          <w:rFonts w:cstheme="minorHAnsi"/>
        </w:rPr>
        <w:tab/>
        <w:t xml:space="preserve">    </w:t>
      </w:r>
      <w:r w:rsidRPr="008A2900">
        <w:rPr>
          <w:rFonts w:cstheme="minorHAnsi"/>
          <w:sz w:val="48"/>
        </w:rPr>
        <w:t>□</w:t>
      </w:r>
      <w:r w:rsidRPr="008A2900">
        <w:rPr>
          <w:rFonts w:cstheme="minorHAnsi"/>
        </w:rPr>
        <w:tab/>
      </w:r>
      <w:r w:rsidRPr="008A2900">
        <w:rPr>
          <w:rFonts w:cstheme="minorHAnsi"/>
        </w:rPr>
        <w:tab/>
        <w:t>Flemington</w:t>
      </w:r>
      <w:r w:rsidRPr="008A2900">
        <w:rPr>
          <w:rFonts w:cstheme="minorHAnsi"/>
        </w:rPr>
        <w:tab/>
      </w:r>
      <w:r w:rsidRPr="008A2900">
        <w:rPr>
          <w:rFonts w:cstheme="minorHAnsi"/>
        </w:rPr>
        <w:tab/>
      </w:r>
      <w:r w:rsidRPr="008A2900">
        <w:rPr>
          <w:rFonts w:cstheme="minorHAnsi"/>
          <w:sz w:val="48"/>
        </w:rPr>
        <w:t>□</w:t>
      </w:r>
      <w:r w:rsidRPr="008A2900">
        <w:rPr>
          <w:rFonts w:cstheme="minorHAnsi"/>
          <w:sz w:val="18"/>
        </w:rPr>
        <w:tab/>
      </w:r>
      <w:r w:rsidRPr="008A2900">
        <w:rPr>
          <w:rFonts w:cstheme="minorHAnsi"/>
        </w:rPr>
        <w:t>South Yarra</w:t>
      </w:r>
      <w:r w:rsidRPr="008A2900">
        <w:rPr>
          <w:rFonts w:cstheme="minorHAnsi"/>
        </w:rPr>
        <w:tab/>
      </w:r>
      <w:r w:rsidRPr="008A2900">
        <w:rPr>
          <w:rFonts w:cstheme="minorHAnsi"/>
        </w:rPr>
        <w:tab/>
      </w:r>
      <w:r w:rsidRPr="008A2900">
        <w:rPr>
          <w:rFonts w:cstheme="minorHAnsi"/>
          <w:sz w:val="48"/>
        </w:rPr>
        <w:t>□</w:t>
      </w:r>
    </w:p>
    <w:p w14:paraId="5AA43192" w14:textId="77777777" w:rsidR="00D6603E" w:rsidRPr="008A2900" w:rsidRDefault="00D6603E" w:rsidP="00D6603E">
      <w:pPr>
        <w:spacing w:after="0" w:line="240" w:lineRule="auto"/>
        <w:rPr>
          <w:rFonts w:cstheme="minorHAnsi"/>
        </w:rPr>
      </w:pPr>
      <w:r w:rsidRPr="008A2900">
        <w:rPr>
          <w:rFonts w:cstheme="minorHAnsi"/>
        </w:rPr>
        <w:t xml:space="preserve">West Melbourne </w:t>
      </w:r>
      <w:r w:rsidRPr="008A2900">
        <w:rPr>
          <w:rFonts w:cstheme="minorHAnsi"/>
          <w:sz w:val="48"/>
        </w:rPr>
        <w:t>□</w:t>
      </w:r>
      <w:r w:rsidRPr="008A2900">
        <w:rPr>
          <w:rFonts w:cstheme="minorHAnsi"/>
        </w:rPr>
        <w:tab/>
      </w:r>
      <w:r w:rsidRPr="008A2900">
        <w:rPr>
          <w:rFonts w:cstheme="minorHAnsi"/>
        </w:rPr>
        <w:tab/>
        <w:t>Docklands</w:t>
      </w:r>
      <w:r w:rsidRPr="008A2900">
        <w:rPr>
          <w:rFonts w:cstheme="minorHAnsi"/>
        </w:rPr>
        <w:tab/>
      </w:r>
      <w:r w:rsidRPr="008A2900">
        <w:rPr>
          <w:rFonts w:cstheme="minorHAnsi"/>
        </w:rPr>
        <w:tab/>
      </w:r>
      <w:r w:rsidRPr="008A2900">
        <w:rPr>
          <w:rFonts w:cstheme="minorHAnsi"/>
          <w:sz w:val="48"/>
        </w:rPr>
        <w:t>□</w:t>
      </w:r>
      <w:r w:rsidRPr="008A2900">
        <w:rPr>
          <w:rFonts w:cstheme="minorHAnsi"/>
          <w:sz w:val="18"/>
        </w:rPr>
        <w:tab/>
      </w:r>
      <w:r w:rsidRPr="008A2900">
        <w:rPr>
          <w:rFonts w:cstheme="minorHAnsi"/>
        </w:rPr>
        <w:t xml:space="preserve">Other: </w:t>
      </w:r>
      <w:r w:rsidRPr="008A2900">
        <w:rPr>
          <w:rFonts w:cstheme="minorHAnsi"/>
        </w:rPr>
        <w:softHyphen/>
      </w:r>
      <w:r w:rsidRPr="008A2900">
        <w:rPr>
          <w:rFonts w:cstheme="minorHAnsi"/>
        </w:rPr>
        <w:softHyphen/>
      </w:r>
      <w:r w:rsidRPr="008A2900">
        <w:rPr>
          <w:rFonts w:cstheme="minorHAnsi"/>
        </w:rPr>
        <w:softHyphen/>
        <w:t>_______________</w:t>
      </w:r>
    </w:p>
    <w:p w14:paraId="107F946A" w14:textId="77777777" w:rsidR="00D6603E" w:rsidRPr="008A2900" w:rsidRDefault="00D6603E" w:rsidP="00D6603E">
      <w:pPr>
        <w:spacing w:after="0" w:line="240" w:lineRule="auto"/>
        <w:rPr>
          <w:rFonts w:cstheme="minorHAnsi"/>
        </w:rPr>
      </w:pPr>
    </w:p>
    <w:p w14:paraId="096D598A" w14:textId="77777777" w:rsidR="00D6603E" w:rsidRPr="008A2900" w:rsidRDefault="00D6603E" w:rsidP="00D6603E">
      <w:pPr>
        <w:spacing w:after="240"/>
        <w:rPr>
          <w:rFonts w:cstheme="minorHAnsi"/>
        </w:rPr>
      </w:pPr>
      <w:r w:rsidRPr="008A2900">
        <w:rPr>
          <w:rFonts w:cstheme="minorHAnsi"/>
        </w:rPr>
        <w:t>Do you have suggestions for how your neighbourhood could be better prepared for extreme heat?</w:t>
      </w:r>
    </w:p>
    <w:p w14:paraId="4310AAFF" w14:textId="3BED6D5D" w:rsidR="00D6603E" w:rsidRPr="008A2900" w:rsidRDefault="00D6603E" w:rsidP="00D6603E">
      <w:pPr>
        <w:spacing w:after="240"/>
        <w:rPr>
          <w:rFonts w:cstheme="minorHAnsi"/>
        </w:rPr>
      </w:pPr>
      <w:r w:rsidRPr="008A2900">
        <w:rPr>
          <w:rFonts w:cstheme="minorHAnsi"/>
        </w:rPr>
        <w:t>___________________________________________________________________________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 xml:space="preserve">_______ </w:t>
      </w:r>
    </w:p>
    <w:p w14:paraId="717CC463" w14:textId="77777777" w:rsidR="00D6603E" w:rsidRPr="008A2900" w:rsidRDefault="00D6603E" w:rsidP="00D6603E">
      <w:pPr>
        <w:spacing w:before="100" w:beforeAutospacing="1" w:after="100" w:afterAutospacing="1" w:line="240" w:lineRule="auto"/>
        <w:rPr>
          <w:rFonts w:eastAsia="Times New Roman" w:cstheme="minorHAnsi"/>
        </w:rPr>
      </w:pPr>
      <w:r w:rsidRPr="008A2900">
        <w:rPr>
          <w:rFonts w:eastAsia="Times New Roman" w:cstheme="minorHAnsi"/>
        </w:rPr>
        <w:t>After what you've heard today, will you do anything differently on days of extreme heat? If yes, please tell us what you will do:</w:t>
      </w:r>
    </w:p>
    <w:p w14:paraId="5A86FC4E" w14:textId="77777777" w:rsidR="00D6603E" w:rsidRPr="008A2900" w:rsidRDefault="00D6603E" w:rsidP="00D6603E">
      <w:pPr>
        <w:spacing w:after="240"/>
        <w:rPr>
          <w:rFonts w:cstheme="minorHAnsi"/>
        </w:rPr>
      </w:pPr>
      <w:r w:rsidRPr="008A2900">
        <w:rPr>
          <w:rFonts w:cstheme="minorHAnsi"/>
        </w:rPr>
        <w:t>___________________________________________________________________________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 ___________________________________________________________________________</w:t>
      </w:r>
    </w:p>
    <w:p w14:paraId="078A1D5F" w14:textId="77777777" w:rsidR="00D6603E" w:rsidRPr="008A2900" w:rsidRDefault="00D6603E" w:rsidP="00D6603E">
      <w:pPr>
        <w:spacing w:before="100" w:beforeAutospacing="1" w:after="100" w:afterAutospacing="1" w:line="240" w:lineRule="auto"/>
        <w:rPr>
          <w:rFonts w:eastAsia="Times New Roman" w:cstheme="minorHAnsi"/>
        </w:rPr>
      </w:pPr>
      <w:r w:rsidRPr="008A2900">
        <w:rPr>
          <w:rFonts w:eastAsia="Times New Roman" w:cstheme="minorHAnsi"/>
        </w:rPr>
        <w:t>Are there any other items that you can suggest would be useful for you in a heat kit?</w:t>
      </w:r>
    </w:p>
    <w:p w14:paraId="7A99E4B5" w14:textId="7490E670" w:rsidR="00D6603E" w:rsidRPr="008A2900" w:rsidRDefault="00D6603E" w:rsidP="00992F23">
      <w:pPr>
        <w:spacing w:after="240"/>
        <w:rPr>
          <w:rFonts w:cstheme="minorHAnsi"/>
        </w:rPr>
      </w:pPr>
      <w:r w:rsidRPr="008A2900">
        <w:rPr>
          <w:rFonts w:cstheme="minorHAnsi"/>
        </w:rPr>
        <w:t>___________________________________________________________________________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 ___________________________________________________________________________</w:t>
      </w:r>
    </w:p>
    <w:p w14:paraId="7CE7E5F1" w14:textId="77777777" w:rsidR="00D6603E" w:rsidRPr="008A2900" w:rsidRDefault="00D6603E" w:rsidP="00D6603E">
      <w:pPr>
        <w:spacing w:after="0" w:line="240" w:lineRule="auto"/>
        <w:rPr>
          <w:rFonts w:cstheme="minorHAnsi"/>
          <w:color w:val="000000"/>
          <w:sz w:val="24"/>
          <w:szCs w:val="24"/>
        </w:rPr>
      </w:pPr>
      <w:r w:rsidRPr="008A2900">
        <w:rPr>
          <w:rFonts w:cstheme="minorHAnsi"/>
          <w:color w:val="000000"/>
          <w:sz w:val="24"/>
          <w:szCs w:val="24"/>
        </w:rPr>
        <w:t xml:space="preserve">General comments (we’d love your thoughts on this session): </w:t>
      </w:r>
    </w:p>
    <w:p w14:paraId="676D47DC" w14:textId="77777777" w:rsidR="00D6603E" w:rsidRPr="008A2900" w:rsidRDefault="00D6603E" w:rsidP="00D6603E">
      <w:pPr>
        <w:spacing w:after="0" w:line="240" w:lineRule="auto"/>
        <w:rPr>
          <w:rFonts w:cstheme="minorHAnsi"/>
        </w:rPr>
      </w:pPr>
    </w:p>
    <w:p w14:paraId="237FB157" w14:textId="61242373" w:rsidR="00D6603E" w:rsidRPr="008A2900" w:rsidRDefault="00D6603E" w:rsidP="00D6603E">
      <w:pPr>
        <w:spacing w:after="0" w:line="240" w:lineRule="auto"/>
        <w:rPr>
          <w:rFonts w:cstheme="minorHAnsi"/>
        </w:rPr>
      </w:pPr>
      <w:r w:rsidRPr="008A2900">
        <w:rPr>
          <w:rFonts w:cstheme="minorHAnsi"/>
        </w:rPr>
        <w:t>______________________________________________________________________________________________________________________________________________________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____________________________________________________________________</w:t>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r>
      <w:r w:rsidRPr="008A2900">
        <w:rPr>
          <w:rFonts w:cstheme="minorHAnsi"/>
        </w:rPr>
        <w:softHyphen/>
        <w:t xml:space="preserve">_______ </w:t>
      </w:r>
    </w:p>
    <w:p w14:paraId="63E67C08" w14:textId="77777777" w:rsidR="00D2012B" w:rsidRPr="008A2900" w:rsidRDefault="00D2012B" w:rsidP="00D2012B">
      <w:pPr>
        <w:pStyle w:val="Heading1"/>
        <w:numPr>
          <w:ilvl w:val="0"/>
          <w:numId w:val="0"/>
        </w:numPr>
        <w:ind w:left="720" w:hanging="720"/>
        <w:rPr>
          <w:rFonts w:cstheme="minorHAnsi"/>
        </w:rPr>
      </w:pPr>
      <w:bookmarkStart w:id="53" w:name="_Toc174358789"/>
      <w:r w:rsidRPr="008A2900">
        <w:rPr>
          <w:rFonts w:cstheme="minorHAnsi"/>
        </w:rPr>
        <w:lastRenderedPageBreak/>
        <w:t xml:space="preserve">Appendix 7 – </w:t>
      </w:r>
      <w:proofErr w:type="spellStart"/>
      <w:r w:rsidRPr="008A2900">
        <w:rPr>
          <w:rFonts w:cstheme="minorHAnsi"/>
        </w:rPr>
        <w:t>HeatSens</w:t>
      </w:r>
      <w:proofErr w:type="spellEnd"/>
      <w:r w:rsidRPr="008A2900">
        <w:rPr>
          <w:rFonts w:cstheme="minorHAnsi"/>
        </w:rPr>
        <w:t xml:space="preserve"> objectives and contributions to Head Lab strategy</w:t>
      </w:r>
      <w:bookmarkEnd w:id="53"/>
      <w:r w:rsidRPr="008A2900">
        <w:rPr>
          <w:rFonts w:cstheme="minorHAnsi"/>
        </w:rPr>
        <w:t xml:space="preserve"> </w:t>
      </w:r>
    </w:p>
    <w:p w14:paraId="233021D2" w14:textId="77777777" w:rsidR="00D2012B" w:rsidRPr="008A2900" w:rsidRDefault="00D2012B" w:rsidP="00D2012B">
      <w:pPr>
        <w:spacing w:before="240" w:after="240"/>
        <w:rPr>
          <w:rFonts w:eastAsia="Arial" w:cstheme="minorHAnsi"/>
        </w:rPr>
      </w:pPr>
      <w:r w:rsidRPr="008A2900">
        <w:rPr>
          <w:rFonts w:eastAsia="Arial" w:cstheme="minorHAnsi"/>
        </w:rPr>
        <w:t xml:space="preserve">The objectives of the </w:t>
      </w:r>
      <w:proofErr w:type="spellStart"/>
      <w:r w:rsidRPr="008A2900">
        <w:rPr>
          <w:rFonts w:eastAsia="Arial" w:cstheme="minorHAnsi"/>
        </w:rPr>
        <w:t>HeatSens</w:t>
      </w:r>
      <w:proofErr w:type="spellEnd"/>
      <w:r w:rsidRPr="008A2900">
        <w:rPr>
          <w:rFonts w:eastAsia="Arial" w:cstheme="minorHAnsi"/>
        </w:rPr>
        <w:t xml:space="preserve"> pilot were:</w:t>
      </w:r>
    </w:p>
    <w:p w14:paraId="088E27B8" w14:textId="77777777" w:rsidR="00D2012B" w:rsidRPr="008A2900" w:rsidRDefault="00D2012B" w:rsidP="003C6675">
      <w:pPr>
        <w:pStyle w:val="ListParagraph"/>
        <w:numPr>
          <w:ilvl w:val="0"/>
          <w:numId w:val="68"/>
        </w:numPr>
        <w:spacing w:before="240" w:after="240" w:line="278" w:lineRule="auto"/>
        <w:rPr>
          <w:rFonts w:eastAsia="Arial" w:cstheme="minorHAnsi"/>
        </w:rPr>
      </w:pPr>
      <w:r w:rsidRPr="008A2900">
        <w:rPr>
          <w:rFonts w:eastAsia="Arial" w:cstheme="minorHAnsi"/>
        </w:rPr>
        <w:t xml:space="preserve">Use </w:t>
      </w:r>
      <w:proofErr w:type="spellStart"/>
      <w:r w:rsidRPr="008A2900">
        <w:rPr>
          <w:rFonts w:eastAsia="Arial" w:cstheme="minorHAnsi"/>
        </w:rPr>
        <w:t>HeatSens</w:t>
      </w:r>
      <w:proofErr w:type="spellEnd"/>
      <w:r w:rsidRPr="008A2900">
        <w:rPr>
          <w:rFonts w:eastAsia="Arial" w:cstheme="minorHAnsi"/>
        </w:rPr>
        <w:t xml:space="preserve"> to facilitate an informed, strategic response to extreme heat events in Melbourne for the 2023-24 summer period.</w:t>
      </w:r>
    </w:p>
    <w:p w14:paraId="50967AAF" w14:textId="77777777" w:rsidR="00D2012B" w:rsidRPr="008A2900" w:rsidRDefault="00D2012B" w:rsidP="003C6675">
      <w:pPr>
        <w:pStyle w:val="ListParagraph"/>
        <w:numPr>
          <w:ilvl w:val="0"/>
          <w:numId w:val="68"/>
        </w:numPr>
        <w:spacing w:before="240" w:after="240" w:line="278" w:lineRule="auto"/>
        <w:rPr>
          <w:rFonts w:eastAsia="Arial" w:cstheme="minorHAnsi"/>
        </w:rPr>
      </w:pPr>
      <w:r w:rsidRPr="008A2900">
        <w:rPr>
          <w:rFonts w:eastAsia="Arial" w:cstheme="minorHAnsi"/>
        </w:rPr>
        <w:t xml:space="preserve">Equip the City of Melbourne with real-time heat risk </w:t>
      </w:r>
      <w:proofErr w:type="gramStart"/>
      <w:r w:rsidRPr="008A2900">
        <w:rPr>
          <w:rFonts w:eastAsia="Arial" w:cstheme="minorHAnsi"/>
        </w:rPr>
        <w:t>insights</w:t>
      </w:r>
      <w:proofErr w:type="gramEnd"/>
    </w:p>
    <w:p w14:paraId="37ED784C" w14:textId="77777777" w:rsidR="00D2012B" w:rsidRPr="008A2900" w:rsidRDefault="00D2012B" w:rsidP="003C6675">
      <w:pPr>
        <w:pStyle w:val="ListParagraph"/>
        <w:numPr>
          <w:ilvl w:val="0"/>
          <w:numId w:val="68"/>
        </w:numPr>
        <w:spacing w:before="240" w:after="240" w:line="278" w:lineRule="auto"/>
        <w:rPr>
          <w:rFonts w:eastAsia="Arial" w:cstheme="minorHAnsi"/>
        </w:rPr>
      </w:pPr>
      <w:r w:rsidRPr="008A2900">
        <w:rPr>
          <w:rFonts w:eastAsia="Arial" w:cstheme="minorHAnsi"/>
        </w:rPr>
        <w:t xml:space="preserve">Capture insights so we can grow as an organisation and improve our approach to using data in heat </w:t>
      </w:r>
      <w:proofErr w:type="gramStart"/>
      <w:r w:rsidRPr="008A2900">
        <w:rPr>
          <w:rFonts w:eastAsia="Arial" w:cstheme="minorHAnsi"/>
        </w:rPr>
        <w:t>response</w:t>
      </w:r>
      <w:proofErr w:type="gramEnd"/>
    </w:p>
    <w:p w14:paraId="2C2CC497" w14:textId="77777777" w:rsidR="00D2012B" w:rsidRPr="008A2900" w:rsidRDefault="00D2012B" w:rsidP="003C6675">
      <w:pPr>
        <w:pStyle w:val="ListParagraph"/>
        <w:numPr>
          <w:ilvl w:val="0"/>
          <w:numId w:val="68"/>
        </w:numPr>
        <w:spacing w:before="240" w:after="240" w:line="278" w:lineRule="auto"/>
        <w:rPr>
          <w:rFonts w:eastAsia="Arial" w:cstheme="minorHAnsi"/>
        </w:rPr>
      </w:pPr>
      <w:r w:rsidRPr="008A2900">
        <w:rPr>
          <w:rFonts w:eastAsia="Arial" w:cstheme="minorHAnsi"/>
        </w:rPr>
        <w:t>Test a new digital data platform to understand if CoM should adopt the tool in the future.</w:t>
      </w:r>
    </w:p>
    <w:p w14:paraId="3287F9C5" w14:textId="77777777" w:rsidR="00D2012B" w:rsidRPr="008A2900" w:rsidRDefault="00D2012B" w:rsidP="00D2012B">
      <w:pPr>
        <w:spacing w:before="240" w:after="240"/>
        <w:rPr>
          <w:rFonts w:eastAsia="Arial" w:cstheme="minorHAnsi"/>
        </w:rPr>
      </w:pPr>
      <w:r w:rsidRPr="008A2900">
        <w:rPr>
          <w:rFonts w:eastAsia="Arial" w:cstheme="minorHAnsi"/>
        </w:rPr>
        <w:t xml:space="preserve">Data and technology were an important part of developing and delivering the interventions piloted through the Heat Lab. The </w:t>
      </w:r>
      <w:proofErr w:type="spellStart"/>
      <w:r w:rsidRPr="008A2900">
        <w:rPr>
          <w:rFonts w:eastAsia="Arial" w:cstheme="minorHAnsi"/>
        </w:rPr>
        <w:t>HeatSens</w:t>
      </w:r>
      <w:proofErr w:type="spellEnd"/>
      <w:r w:rsidRPr="008A2900">
        <w:rPr>
          <w:rFonts w:eastAsia="Arial" w:cstheme="minorHAnsi"/>
        </w:rPr>
        <w:t xml:space="preserve"> pilot contributed to the broader Heat Lab project through:</w:t>
      </w:r>
    </w:p>
    <w:p w14:paraId="2585C13A" w14:textId="77777777" w:rsidR="00D2012B" w:rsidRPr="008A2900" w:rsidRDefault="00D2012B" w:rsidP="003C6675">
      <w:pPr>
        <w:pStyle w:val="ListParagraph"/>
        <w:numPr>
          <w:ilvl w:val="0"/>
          <w:numId w:val="69"/>
        </w:numPr>
        <w:spacing w:before="240" w:after="240" w:line="278" w:lineRule="auto"/>
        <w:rPr>
          <w:rFonts w:eastAsia="Arial" w:cstheme="minorHAnsi"/>
        </w:rPr>
      </w:pPr>
      <w:r w:rsidRPr="008A2900">
        <w:rPr>
          <w:rFonts w:eastAsia="Arial" w:cstheme="minorHAnsi"/>
        </w:rPr>
        <w:t>Identification of neighbourhoods with the highest heat risk enabled:</w:t>
      </w:r>
    </w:p>
    <w:p w14:paraId="17528C90" w14:textId="77777777" w:rsidR="00D2012B" w:rsidRPr="008A2900" w:rsidRDefault="00D2012B" w:rsidP="003C6675">
      <w:pPr>
        <w:pStyle w:val="ListParagraph"/>
        <w:numPr>
          <w:ilvl w:val="1"/>
          <w:numId w:val="69"/>
        </w:numPr>
        <w:spacing w:before="240" w:after="240" w:line="278" w:lineRule="auto"/>
        <w:rPr>
          <w:rFonts w:eastAsia="Arial" w:cstheme="minorHAnsi"/>
        </w:rPr>
      </w:pPr>
      <w:r w:rsidRPr="008A2900">
        <w:rPr>
          <w:rFonts w:eastAsia="Arial" w:cstheme="minorHAnsi"/>
        </w:rPr>
        <w:t>Prioritisation of locations for Cool Places</w:t>
      </w:r>
    </w:p>
    <w:p w14:paraId="54E73685" w14:textId="77777777" w:rsidR="00D2012B" w:rsidRPr="008A2900" w:rsidRDefault="00D2012B" w:rsidP="003C6675">
      <w:pPr>
        <w:pStyle w:val="ListParagraph"/>
        <w:numPr>
          <w:ilvl w:val="1"/>
          <w:numId w:val="69"/>
        </w:numPr>
        <w:spacing w:before="240" w:after="240" w:line="278" w:lineRule="auto"/>
        <w:rPr>
          <w:rFonts w:eastAsia="Arial" w:cstheme="minorHAnsi"/>
        </w:rPr>
      </w:pPr>
      <w:r w:rsidRPr="008A2900">
        <w:rPr>
          <w:rFonts w:eastAsia="Arial" w:cstheme="minorHAnsi"/>
        </w:rPr>
        <w:t>Geotargeted communications with tips and resources to the neighbourhoods with the highest heat risk.</w:t>
      </w:r>
    </w:p>
    <w:p w14:paraId="45236DB9" w14:textId="77777777" w:rsidR="00D2012B" w:rsidRPr="008A2900" w:rsidRDefault="00D2012B" w:rsidP="003C6675">
      <w:pPr>
        <w:pStyle w:val="ListParagraph"/>
        <w:numPr>
          <w:ilvl w:val="0"/>
          <w:numId w:val="69"/>
        </w:numPr>
        <w:spacing w:before="240" w:after="240" w:line="278" w:lineRule="auto"/>
        <w:rPr>
          <w:rFonts w:eastAsia="Arial" w:cstheme="minorHAnsi"/>
        </w:rPr>
      </w:pPr>
      <w:r w:rsidRPr="008A2900">
        <w:rPr>
          <w:rFonts w:eastAsia="Arial" w:cstheme="minorHAnsi"/>
        </w:rPr>
        <w:t>Real-time email alerts which provided warnings about upcoming heat events for each neighbourhood 7 days in advance. This allowed CoM to promptly activate:</w:t>
      </w:r>
    </w:p>
    <w:p w14:paraId="7B353123" w14:textId="77777777" w:rsidR="00D2012B" w:rsidRPr="008A2900" w:rsidRDefault="00D2012B" w:rsidP="003C6675">
      <w:pPr>
        <w:pStyle w:val="ListParagraph"/>
        <w:numPr>
          <w:ilvl w:val="1"/>
          <w:numId w:val="69"/>
        </w:numPr>
        <w:spacing w:before="240" w:after="240" w:line="278" w:lineRule="auto"/>
        <w:rPr>
          <w:rFonts w:eastAsia="Arial" w:cstheme="minorHAnsi"/>
        </w:rPr>
      </w:pPr>
      <w:r w:rsidRPr="008A2900">
        <w:rPr>
          <w:rFonts w:eastAsia="Arial" w:cstheme="minorHAnsi"/>
        </w:rPr>
        <w:t>Opening of Community Cool Places and extended hours at libraries</w:t>
      </w:r>
    </w:p>
    <w:p w14:paraId="42AB113D" w14:textId="77777777" w:rsidR="00D2012B" w:rsidRPr="008A2900" w:rsidRDefault="00D2012B" w:rsidP="003C6675">
      <w:pPr>
        <w:pStyle w:val="ListParagraph"/>
        <w:numPr>
          <w:ilvl w:val="1"/>
          <w:numId w:val="69"/>
        </w:numPr>
        <w:spacing w:before="240" w:after="240" w:line="278" w:lineRule="auto"/>
        <w:rPr>
          <w:rFonts w:eastAsia="Arial" w:cstheme="minorHAnsi"/>
        </w:rPr>
      </w:pPr>
      <w:r w:rsidRPr="008A2900">
        <w:rPr>
          <w:rFonts w:eastAsia="Arial" w:cstheme="minorHAnsi"/>
        </w:rPr>
        <w:t xml:space="preserve">Heat health </w:t>
      </w:r>
      <w:proofErr w:type="gramStart"/>
      <w:r w:rsidRPr="008A2900">
        <w:rPr>
          <w:rFonts w:eastAsia="Arial" w:cstheme="minorHAnsi"/>
        </w:rPr>
        <w:t>communications</w:t>
      </w:r>
      <w:proofErr w:type="gramEnd"/>
    </w:p>
    <w:p w14:paraId="37C11F03" w14:textId="77777777" w:rsidR="00D2012B" w:rsidRPr="008A2900" w:rsidRDefault="00D2012B" w:rsidP="003C6675">
      <w:pPr>
        <w:pStyle w:val="ListParagraph"/>
        <w:numPr>
          <w:ilvl w:val="1"/>
          <w:numId w:val="69"/>
        </w:numPr>
        <w:spacing w:before="240" w:after="240" w:line="278" w:lineRule="auto"/>
        <w:rPr>
          <w:rFonts w:eastAsia="Arial" w:cstheme="minorHAnsi"/>
        </w:rPr>
      </w:pPr>
      <w:r w:rsidRPr="008A2900">
        <w:rPr>
          <w:rFonts w:eastAsia="Arial" w:cstheme="minorHAnsi"/>
        </w:rPr>
        <w:t>Outreach activities</w:t>
      </w:r>
    </w:p>
    <w:p w14:paraId="06CF855E" w14:textId="77777777" w:rsidR="00D2012B" w:rsidRPr="008A2900" w:rsidRDefault="00D2012B" w:rsidP="00D2012B">
      <w:pPr>
        <w:rPr>
          <w:rFonts w:cstheme="minorHAnsi"/>
        </w:rPr>
      </w:pPr>
    </w:p>
    <w:p w14:paraId="315C8D46" w14:textId="7A1AFE1B" w:rsidR="000D0DCD" w:rsidRPr="008A2900" w:rsidRDefault="6DAB84D4" w:rsidP="14550D0B">
      <w:pPr>
        <w:pStyle w:val="Heading1"/>
        <w:numPr>
          <w:ilvl w:val="0"/>
          <w:numId w:val="0"/>
        </w:numPr>
        <w:ind w:left="720" w:hanging="720"/>
        <w:rPr>
          <w:rFonts w:cstheme="minorHAnsi"/>
        </w:rPr>
      </w:pPr>
      <w:bookmarkStart w:id="54" w:name="_Toc174358790"/>
      <w:r w:rsidRPr="008A2900">
        <w:rPr>
          <w:rFonts w:cstheme="minorHAnsi"/>
        </w:rPr>
        <w:lastRenderedPageBreak/>
        <w:t>Appendix 8 – Community Cool Places Grant Overview</w:t>
      </w:r>
      <w:bookmarkEnd w:id="54"/>
      <w:r w:rsidRPr="008A2900">
        <w:rPr>
          <w:rFonts w:cstheme="minorHAnsi"/>
        </w:rPr>
        <w:t xml:space="preserve"> </w:t>
      </w:r>
    </w:p>
    <w:p w14:paraId="76CBBA6A" w14:textId="77777777" w:rsidR="000D0DCD" w:rsidRPr="008A2900" w:rsidRDefault="000D0DCD" w:rsidP="14550D0B">
      <w:pPr>
        <w:rPr>
          <w:rFonts w:cstheme="minorHAnsi"/>
        </w:rPr>
      </w:pPr>
    </w:p>
    <w:p w14:paraId="7B39393E" w14:textId="3E91DBF0" w:rsidR="00F46CDB" w:rsidRPr="008A2900" w:rsidRDefault="00F46CDB" w:rsidP="00F46CDB">
      <w:pPr>
        <w:rPr>
          <w:rFonts w:cstheme="minorHAnsi"/>
        </w:rPr>
      </w:pPr>
      <w:r w:rsidRPr="008A2900">
        <w:rPr>
          <w:rFonts w:cstheme="minorHAnsi"/>
          <w:b/>
          <w:bCs/>
        </w:rPr>
        <w:t xml:space="preserve">Community Cool Places Grant </w:t>
      </w:r>
    </w:p>
    <w:p w14:paraId="5D55F157" w14:textId="77777777" w:rsidR="00F46CDB" w:rsidRPr="008A2900" w:rsidRDefault="00F46CDB" w:rsidP="00F46CDB">
      <w:pPr>
        <w:rPr>
          <w:rFonts w:cstheme="minorHAnsi"/>
        </w:rPr>
      </w:pPr>
      <w:r w:rsidRPr="008A2900">
        <w:rPr>
          <w:rFonts w:cstheme="minorHAnsi"/>
          <w:b/>
          <w:bCs/>
        </w:rPr>
        <w:t xml:space="preserve">Purpose </w:t>
      </w:r>
    </w:p>
    <w:p w14:paraId="45186D26" w14:textId="77777777" w:rsidR="00F46CDB" w:rsidRPr="008A2900" w:rsidRDefault="00F46CDB" w:rsidP="00F46CDB">
      <w:pPr>
        <w:rPr>
          <w:rFonts w:cstheme="minorHAnsi"/>
        </w:rPr>
      </w:pPr>
      <w:r w:rsidRPr="008A2900">
        <w:rPr>
          <w:rFonts w:cstheme="minorHAnsi"/>
        </w:rPr>
        <w:t xml:space="preserve">The purpose of the Community Cool Places Grant is to facilitate community organisations and groups to establish and operate cool safe spaces on behalf of their local community. </w:t>
      </w:r>
    </w:p>
    <w:p w14:paraId="55201CC6" w14:textId="77777777" w:rsidR="00F46CDB" w:rsidRPr="008A2900" w:rsidRDefault="00F46CDB" w:rsidP="00F46CDB">
      <w:pPr>
        <w:rPr>
          <w:rFonts w:cstheme="minorHAnsi"/>
        </w:rPr>
      </w:pPr>
      <w:r w:rsidRPr="008A2900">
        <w:rPr>
          <w:rFonts w:cstheme="minorHAnsi"/>
        </w:rPr>
        <w:t xml:space="preserve">Not everyone has access to air conditioning or can afford to operate air conditioning and cooling systems due to potentially high electricity costs. Providing cool safe spaces is important to provide relief from extreme heat and help prevent heat-related illnesses and deaths. It is also important that spaces or those who operate services are trusted and people feel comfortable accessing them. </w:t>
      </w:r>
    </w:p>
    <w:p w14:paraId="4BFCCD31" w14:textId="77777777" w:rsidR="00F46CDB" w:rsidRPr="008A2900" w:rsidRDefault="00F46CDB" w:rsidP="00F46CDB">
      <w:pPr>
        <w:rPr>
          <w:rFonts w:cstheme="minorHAnsi"/>
        </w:rPr>
      </w:pPr>
      <w:r w:rsidRPr="008A2900">
        <w:rPr>
          <w:rFonts w:cstheme="minorHAnsi"/>
          <w:b/>
          <w:bCs/>
        </w:rPr>
        <w:t xml:space="preserve">Objectives and outcomes of Community Cool Places Grants </w:t>
      </w:r>
    </w:p>
    <w:p w14:paraId="3C58B4E8" w14:textId="29737A69" w:rsidR="00F46CDB" w:rsidRPr="008A2900" w:rsidRDefault="00F46CDB" w:rsidP="003C6675">
      <w:pPr>
        <w:pStyle w:val="ListParagraph"/>
        <w:numPr>
          <w:ilvl w:val="0"/>
          <w:numId w:val="70"/>
        </w:numPr>
        <w:rPr>
          <w:rFonts w:cstheme="minorHAnsi"/>
        </w:rPr>
      </w:pPr>
      <w:r w:rsidRPr="008A2900">
        <w:rPr>
          <w:rFonts w:cstheme="minorHAnsi"/>
        </w:rPr>
        <w:t xml:space="preserve">Reduce the community's heat exposure by providing safe and accessible spaces for community members to go when a severe or extreme heat health warning has been issued by the Victorian Chief Health Officer. </w:t>
      </w:r>
    </w:p>
    <w:p w14:paraId="3220F589" w14:textId="1E573872" w:rsidR="00F46CDB" w:rsidRPr="008A2900" w:rsidRDefault="00F46CDB" w:rsidP="003C6675">
      <w:pPr>
        <w:pStyle w:val="ListParagraph"/>
        <w:numPr>
          <w:ilvl w:val="0"/>
          <w:numId w:val="70"/>
        </w:numPr>
        <w:rPr>
          <w:rFonts w:cstheme="minorHAnsi"/>
        </w:rPr>
      </w:pPr>
      <w:r w:rsidRPr="008A2900">
        <w:rPr>
          <w:rFonts w:cstheme="minorHAnsi"/>
        </w:rPr>
        <w:t xml:space="preserve">Increase community participation, connection, equity, </w:t>
      </w:r>
      <w:proofErr w:type="gramStart"/>
      <w:r w:rsidRPr="008A2900">
        <w:rPr>
          <w:rFonts w:cstheme="minorHAnsi"/>
        </w:rPr>
        <w:t>diversity</w:t>
      </w:r>
      <w:proofErr w:type="gramEnd"/>
      <w:r w:rsidRPr="008A2900">
        <w:rPr>
          <w:rFonts w:cstheme="minorHAnsi"/>
        </w:rPr>
        <w:t xml:space="preserve"> and inclusion during times of extreme heat. </w:t>
      </w:r>
    </w:p>
    <w:p w14:paraId="357846A9" w14:textId="5FB19A6E" w:rsidR="00F46CDB" w:rsidRPr="008A2900" w:rsidRDefault="00F46CDB" w:rsidP="003C6675">
      <w:pPr>
        <w:pStyle w:val="ListParagraph"/>
        <w:numPr>
          <w:ilvl w:val="0"/>
          <w:numId w:val="70"/>
        </w:numPr>
        <w:rPr>
          <w:rFonts w:cstheme="minorHAnsi"/>
        </w:rPr>
      </w:pPr>
      <w:r w:rsidRPr="008A2900">
        <w:rPr>
          <w:rFonts w:cstheme="minorHAnsi"/>
        </w:rPr>
        <w:t xml:space="preserve">Empower the community to identify, prepare and respond to local climate change issues and priorities. </w:t>
      </w:r>
    </w:p>
    <w:p w14:paraId="23F2DC25" w14:textId="77777777" w:rsidR="00F46CDB" w:rsidRPr="008A2900" w:rsidRDefault="00F46CDB" w:rsidP="00F46CDB">
      <w:pPr>
        <w:rPr>
          <w:rFonts w:cstheme="minorHAnsi"/>
        </w:rPr>
      </w:pPr>
      <w:r w:rsidRPr="008A2900">
        <w:rPr>
          <w:rFonts w:cstheme="minorHAnsi"/>
          <w:b/>
          <w:bCs/>
        </w:rPr>
        <w:t xml:space="preserve">What are we seeking from a Cool Place? </w:t>
      </w:r>
    </w:p>
    <w:p w14:paraId="36F42D04" w14:textId="749FE163" w:rsidR="00F46CDB" w:rsidRPr="008A2900" w:rsidRDefault="00F46CDB" w:rsidP="003C6675">
      <w:pPr>
        <w:pStyle w:val="ListParagraph"/>
        <w:numPr>
          <w:ilvl w:val="0"/>
          <w:numId w:val="70"/>
        </w:numPr>
        <w:rPr>
          <w:rFonts w:cstheme="minorHAnsi"/>
        </w:rPr>
      </w:pPr>
      <w:r w:rsidRPr="008A2900">
        <w:rPr>
          <w:rFonts w:cstheme="minorHAnsi"/>
        </w:rPr>
        <w:t xml:space="preserve">Cool Places are indoor, </w:t>
      </w:r>
      <w:proofErr w:type="gramStart"/>
      <w:r w:rsidRPr="008A2900">
        <w:rPr>
          <w:rFonts w:cstheme="minorHAnsi"/>
        </w:rPr>
        <w:t>air conditioned</w:t>
      </w:r>
      <w:proofErr w:type="gramEnd"/>
      <w:r w:rsidRPr="008A2900">
        <w:rPr>
          <w:rFonts w:cstheme="minorHAnsi"/>
        </w:rPr>
        <w:t xml:space="preserve"> spaces that community members can access to seek respite when a severe or extreme heat health warning has been issued. </w:t>
      </w:r>
    </w:p>
    <w:p w14:paraId="506FC76C" w14:textId="0D31860C" w:rsidR="00F46CDB" w:rsidRPr="008A2900" w:rsidRDefault="00F46CDB" w:rsidP="003C6675">
      <w:pPr>
        <w:pStyle w:val="ListParagraph"/>
        <w:numPr>
          <w:ilvl w:val="0"/>
          <w:numId w:val="70"/>
        </w:numPr>
        <w:rPr>
          <w:rFonts w:cstheme="minorHAnsi"/>
        </w:rPr>
      </w:pPr>
      <w:r w:rsidRPr="008A2900">
        <w:rPr>
          <w:rFonts w:cstheme="minorHAnsi"/>
        </w:rPr>
        <w:t xml:space="preserve">They should be a safe and accessible space for any community member. However, they may be especially targeted to support those community members that your organisation has strong links to. </w:t>
      </w:r>
    </w:p>
    <w:p w14:paraId="6B425352" w14:textId="7D0411EF" w:rsidR="00F46CDB" w:rsidRPr="008A2900" w:rsidRDefault="00F46CDB" w:rsidP="003C6675">
      <w:pPr>
        <w:pStyle w:val="ListParagraph"/>
        <w:numPr>
          <w:ilvl w:val="0"/>
          <w:numId w:val="70"/>
        </w:numPr>
        <w:rPr>
          <w:rFonts w:cstheme="minorHAnsi"/>
        </w:rPr>
      </w:pPr>
      <w:r w:rsidRPr="008A2900">
        <w:rPr>
          <w:rFonts w:cstheme="minorHAnsi"/>
        </w:rPr>
        <w:t xml:space="preserve">They are spaces that provide the population with thermal comfort, while at the same time maintaining other uses and functions. They should provide comfortable rest areas (chairs and benches) free water, and access to toilets. They may be programmed with activities (for example movies, board games, </w:t>
      </w:r>
      <w:proofErr w:type="gramStart"/>
      <w:r w:rsidRPr="008A2900">
        <w:rPr>
          <w:rFonts w:cstheme="minorHAnsi"/>
        </w:rPr>
        <w:t>arts</w:t>
      </w:r>
      <w:proofErr w:type="gramEnd"/>
      <w:r w:rsidRPr="008A2900">
        <w:rPr>
          <w:rFonts w:cstheme="minorHAnsi"/>
        </w:rPr>
        <w:t xml:space="preserve"> and craft, reading materials etc.). </w:t>
      </w:r>
    </w:p>
    <w:p w14:paraId="6A836FDD" w14:textId="1434B15B" w:rsidR="00F46CDB" w:rsidRPr="008A2900" w:rsidRDefault="00F46CDB" w:rsidP="003C6675">
      <w:pPr>
        <w:pStyle w:val="ListParagraph"/>
        <w:numPr>
          <w:ilvl w:val="0"/>
          <w:numId w:val="70"/>
        </w:numPr>
        <w:rPr>
          <w:rFonts w:cstheme="minorHAnsi"/>
        </w:rPr>
      </w:pPr>
      <w:r w:rsidRPr="008A2900">
        <w:rPr>
          <w:rFonts w:cstheme="minorHAnsi"/>
        </w:rPr>
        <w:t xml:space="preserve">It is NOT for people that need medical care, who must go to the appropriate health centre. </w:t>
      </w:r>
    </w:p>
    <w:p w14:paraId="4ED595F1" w14:textId="77777777" w:rsidR="00F46CDB" w:rsidRPr="008A2900" w:rsidRDefault="00F46CDB" w:rsidP="00F46CDB">
      <w:pPr>
        <w:rPr>
          <w:rFonts w:cstheme="minorHAnsi"/>
        </w:rPr>
      </w:pPr>
      <w:r w:rsidRPr="008A2900">
        <w:rPr>
          <w:rFonts w:cstheme="minorHAnsi"/>
          <w:b/>
          <w:bCs/>
        </w:rPr>
        <w:t xml:space="preserve">What are heat health warnings and how frequently are they issued? </w:t>
      </w:r>
    </w:p>
    <w:p w14:paraId="72E62D84" w14:textId="32BB8B53" w:rsidR="00F46CDB" w:rsidRPr="008A2900" w:rsidRDefault="00F46CDB" w:rsidP="003C6675">
      <w:pPr>
        <w:pStyle w:val="ListParagraph"/>
        <w:numPr>
          <w:ilvl w:val="0"/>
          <w:numId w:val="71"/>
        </w:numPr>
        <w:rPr>
          <w:rFonts w:cstheme="minorHAnsi"/>
        </w:rPr>
      </w:pPr>
      <w:r w:rsidRPr="008A2900">
        <w:rPr>
          <w:rFonts w:cstheme="minorHAnsi"/>
        </w:rPr>
        <w:t xml:space="preserve">Based on the Bureau of Meteorology’s heatwave warning system, the Victorian Government issues a heat health warning. </w:t>
      </w:r>
    </w:p>
    <w:p w14:paraId="036D2189" w14:textId="6F54B6C2" w:rsidR="00F46CDB" w:rsidRPr="008A2900" w:rsidRDefault="00F46CDB" w:rsidP="003C6675">
      <w:pPr>
        <w:pStyle w:val="ListParagraph"/>
        <w:numPr>
          <w:ilvl w:val="0"/>
          <w:numId w:val="71"/>
        </w:numPr>
        <w:rPr>
          <w:rFonts w:cstheme="minorHAnsi"/>
        </w:rPr>
      </w:pPr>
      <w:r w:rsidRPr="008A2900">
        <w:rPr>
          <w:rFonts w:cstheme="minorHAnsi"/>
        </w:rPr>
        <w:t xml:space="preserve">A heat health warning notifies the community, local governments, hospitals, health and community services of the risk and likely impact on people's health. City of Melbourne uses its communication channels to alert service and community organisations in the municipality when a heat health warning has been issued. </w:t>
      </w:r>
    </w:p>
    <w:p w14:paraId="0CAC2C8F" w14:textId="6D0F9422" w:rsidR="00F46CDB" w:rsidRPr="008A2900" w:rsidRDefault="00F46CDB" w:rsidP="003C6675">
      <w:pPr>
        <w:pStyle w:val="ListParagraph"/>
        <w:numPr>
          <w:ilvl w:val="0"/>
          <w:numId w:val="71"/>
        </w:numPr>
        <w:rPr>
          <w:rFonts w:cstheme="minorHAnsi"/>
        </w:rPr>
      </w:pPr>
      <w:r w:rsidRPr="008A2900">
        <w:rPr>
          <w:rFonts w:cstheme="minorHAnsi"/>
        </w:rPr>
        <w:t xml:space="preserve">A heat health warning includes a category of heat risk: </w:t>
      </w:r>
    </w:p>
    <w:p w14:paraId="44362EBC" w14:textId="7D35235A" w:rsidR="00F46CDB" w:rsidRPr="008A2900" w:rsidRDefault="00F46CDB" w:rsidP="003C6675">
      <w:pPr>
        <w:pStyle w:val="ListParagraph"/>
        <w:numPr>
          <w:ilvl w:val="1"/>
          <w:numId w:val="71"/>
        </w:numPr>
        <w:rPr>
          <w:rFonts w:cstheme="minorHAnsi"/>
        </w:rPr>
      </w:pPr>
      <w:r w:rsidRPr="008A2900">
        <w:rPr>
          <w:rFonts w:cstheme="minorHAnsi"/>
          <w:b/>
          <w:bCs/>
        </w:rPr>
        <w:t xml:space="preserve">Low-intensity </w:t>
      </w:r>
      <w:r w:rsidRPr="008A2900">
        <w:rPr>
          <w:rFonts w:cstheme="minorHAnsi"/>
        </w:rPr>
        <w:t xml:space="preserve">heatwaves - Most people can </w:t>
      </w:r>
      <w:proofErr w:type="gramStart"/>
      <w:r w:rsidRPr="008A2900">
        <w:rPr>
          <w:rFonts w:cstheme="minorHAnsi"/>
        </w:rPr>
        <w:t>cope</w:t>
      </w:r>
      <w:proofErr w:type="gramEnd"/>
      <w:r w:rsidRPr="008A2900">
        <w:rPr>
          <w:rFonts w:cstheme="minorHAnsi"/>
        </w:rPr>
        <w:t xml:space="preserve"> </w:t>
      </w:r>
    </w:p>
    <w:p w14:paraId="6DABB265" w14:textId="52A86E72" w:rsidR="00F46CDB" w:rsidRPr="008A2900" w:rsidRDefault="00F46CDB" w:rsidP="003C6675">
      <w:pPr>
        <w:pStyle w:val="ListParagraph"/>
        <w:numPr>
          <w:ilvl w:val="1"/>
          <w:numId w:val="71"/>
        </w:numPr>
        <w:rPr>
          <w:rFonts w:cstheme="minorHAnsi"/>
        </w:rPr>
      </w:pPr>
      <w:r w:rsidRPr="008A2900">
        <w:rPr>
          <w:rFonts w:cstheme="minorHAnsi"/>
          <w:b/>
          <w:bCs/>
        </w:rPr>
        <w:lastRenderedPageBreak/>
        <w:t xml:space="preserve">Severe </w:t>
      </w:r>
      <w:r w:rsidRPr="008A2900">
        <w:rPr>
          <w:rFonts w:cstheme="minorHAnsi"/>
        </w:rPr>
        <w:t xml:space="preserve">heatwaves - Vulnerable people at risk </w:t>
      </w:r>
    </w:p>
    <w:p w14:paraId="6EE7AD32" w14:textId="7665858C" w:rsidR="00F46CDB" w:rsidRPr="008A2900" w:rsidRDefault="00F46CDB" w:rsidP="003C6675">
      <w:pPr>
        <w:pStyle w:val="ListParagraph"/>
        <w:numPr>
          <w:ilvl w:val="1"/>
          <w:numId w:val="71"/>
        </w:numPr>
        <w:rPr>
          <w:rFonts w:cstheme="minorHAnsi"/>
        </w:rPr>
      </w:pPr>
      <w:r w:rsidRPr="008A2900">
        <w:rPr>
          <w:rFonts w:cstheme="minorHAnsi"/>
          <w:b/>
          <w:bCs/>
        </w:rPr>
        <w:t xml:space="preserve">Extreme </w:t>
      </w:r>
      <w:r w:rsidRPr="008A2900">
        <w:rPr>
          <w:rFonts w:cstheme="minorHAnsi"/>
        </w:rPr>
        <w:t xml:space="preserve">heatwaves - everyone is at risk, even people who are </w:t>
      </w:r>
      <w:proofErr w:type="gramStart"/>
      <w:r w:rsidRPr="008A2900">
        <w:rPr>
          <w:rFonts w:cstheme="minorHAnsi"/>
        </w:rPr>
        <w:t>healthy</w:t>
      </w:r>
      <w:proofErr w:type="gramEnd"/>
      <w:r w:rsidRPr="008A2900">
        <w:rPr>
          <w:rFonts w:cstheme="minorHAnsi"/>
        </w:rPr>
        <w:t xml:space="preserve"> </w:t>
      </w:r>
    </w:p>
    <w:p w14:paraId="48EC5591" w14:textId="70776075" w:rsidR="00F46CDB" w:rsidRPr="008A2900" w:rsidRDefault="00F46CDB" w:rsidP="003C6675">
      <w:pPr>
        <w:pStyle w:val="ListParagraph"/>
        <w:numPr>
          <w:ilvl w:val="0"/>
          <w:numId w:val="70"/>
        </w:numPr>
        <w:rPr>
          <w:rFonts w:cstheme="minorHAnsi"/>
        </w:rPr>
      </w:pPr>
      <w:r w:rsidRPr="008A2900">
        <w:rPr>
          <w:rFonts w:cstheme="minorHAnsi"/>
        </w:rPr>
        <w:t xml:space="preserve">A heat health warning also includes a duration of concern. For instance, ‘Friday 16th February to Saturday 17th February 2024’. </w:t>
      </w:r>
    </w:p>
    <w:p w14:paraId="6AE0AA58" w14:textId="77777777" w:rsidR="003C6675" w:rsidRPr="008A2900" w:rsidRDefault="00F46CDB" w:rsidP="003C6675">
      <w:pPr>
        <w:pStyle w:val="ListParagraph"/>
        <w:numPr>
          <w:ilvl w:val="0"/>
          <w:numId w:val="70"/>
        </w:numPr>
        <w:rPr>
          <w:rFonts w:cstheme="minorHAnsi"/>
        </w:rPr>
      </w:pPr>
      <w:r w:rsidRPr="008A2900">
        <w:rPr>
          <w:rFonts w:cstheme="minorHAnsi"/>
        </w:rPr>
        <w:t xml:space="preserve">On occasion, the Victorian Chief Health Officer may issue a heat health warning independent of the Bureau of Meteorology for a single day of extremely high temperatures. </w:t>
      </w:r>
    </w:p>
    <w:p w14:paraId="0F6693CA" w14:textId="0787414C" w:rsidR="00F46CDB" w:rsidRPr="008A2900" w:rsidRDefault="00F46CDB" w:rsidP="003C6675">
      <w:pPr>
        <w:pStyle w:val="ListParagraph"/>
        <w:numPr>
          <w:ilvl w:val="0"/>
          <w:numId w:val="70"/>
        </w:numPr>
        <w:rPr>
          <w:rFonts w:cstheme="minorHAnsi"/>
        </w:rPr>
      </w:pPr>
      <w:r w:rsidRPr="008A2900">
        <w:rPr>
          <w:rFonts w:cstheme="minorHAnsi"/>
        </w:rPr>
        <w:t xml:space="preserve">In a hot summer, Melbourne will typically experience 1 to 3 severe or extreme heat health warnings, each lasting 1 to 3 days. These tend to occur between December and February. </w:t>
      </w:r>
    </w:p>
    <w:p w14:paraId="5C2E2FA0" w14:textId="77777777" w:rsidR="00F46CDB" w:rsidRPr="008A2900" w:rsidRDefault="00F46CDB" w:rsidP="00F46CDB">
      <w:pPr>
        <w:rPr>
          <w:rFonts w:cstheme="minorHAnsi"/>
        </w:rPr>
      </w:pPr>
      <w:r w:rsidRPr="008A2900">
        <w:rPr>
          <w:rFonts w:cstheme="minorHAnsi"/>
          <w:b/>
          <w:bCs/>
        </w:rPr>
        <w:t xml:space="preserve">What are the expectations of providing a cool place when a severe or extreme heat health alert has been issued? </w:t>
      </w:r>
    </w:p>
    <w:p w14:paraId="72E5E444" w14:textId="6FDE6A5C" w:rsidR="00F46CDB" w:rsidRPr="008A2900" w:rsidRDefault="00F46CDB" w:rsidP="003C6675">
      <w:pPr>
        <w:pStyle w:val="ListParagraph"/>
        <w:numPr>
          <w:ilvl w:val="0"/>
          <w:numId w:val="72"/>
        </w:numPr>
        <w:rPr>
          <w:rFonts w:cstheme="minorHAnsi"/>
        </w:rPr>
      </w:pPr>
      <w:r w:rsidRPr="008A2900">
        <w:rPr>
          <w:rFonts w:cstheme="minorHAnsi"/>
        </w:rPr>
        <w:t xml:space="preserve">During the period of 1 December through to 28 February, Cool Places are open for at least the hours of 12pm-5pm of the period of the severe or extreme heat health </w:t>
      </w:r>
      <w:proofErr w:type="gramStart"/>
      <w:r w:rsidRPr="008A2900">
        <w:rPr>
          <w:rFonts w:cstheme="minorHAnsi"/>
        </w:rPr>
        <w:t>warnings</w:t>
      </w:r>
      <w:proofErr w:type="gramEnd"/>
      <w:r w:rsidRPr="008A2900">
        <w:rPr>
          <w:rFonts w:cstheme="minorHAnsi"/>
        </w:rPr>
        <w:t xml:space="preserve"> </w:t>
      </w:r>
    </w:p>
    <w:p w14:paraId="7872E80E" w14:textId="3927A0EC" w:rsidR="00F46CDB" w:rsidRPr="008A2900" w:rsidRDefault="00F46CDB" w:rsidP="003C6675">
      <w:pPr>
        <w:pStyle w:val="ListParagraph"/>
        <w:numPr>
          <w:ilvl w:val="1"/>
          <w:numId w:val="72"/>
        </w:numPr>
        <w:rPr>
          <w:rFonts w:cstheme="minorHAnsi"/>
        </w:rPr>
      </w:pPr>
      <w:r w:rsidRPr="008A2900">
        <w:rPr>
          <w:rFonts w:cstheme="minorHAnsi"/>
        </w:rPr>
        <w:t xml:space="preserve">Note, no activation is required when a low intensity heat health warning has been issued. </w:t>
      </w:r>
    </w:p>
    <w:p w14:paraId="6B3D5BE4" w14:textId="264F6597" w:rsidR="00F46CDB" w:rsidRPr="008A2900" w:rsidRDefault="00F46CDB" w:rsidP="003C6675">
      <w:pPr>
        <w:pStyle w:val="ListParagraph"/>
        <w:numPr>
          <w:ilvl w:val="1"/>
          <w:numId w:val="72"/>
        </w:numPr>
        <w:rPr>
          <w:rFonts w:cstheme="minorHAnsi"/>
        </w:rPr>
      </w:pPr>
      <w:r w:rsidRPr="008A2900">
        <w:rPr>
          <w:rFonts w:cstheme="minorHAnsi"/>
        </w:rPr>
        <w:t xml:space="preserve">Note, weather is unpredictable, but we expect that this will equate to between 4 and 8 days of activation based on there being 1-3 severe or extreme heat health warnings issued over summer, with each lasting between 1-3 days. </w:t>
      </w:r>
    </w:p>
    <w:p w14:paraId="2BFB2EF1" w14:textId="47CEE02E" w:rsidR="00F46CDB" w:rsidRPr="008A2900" w:rsidRDefault="00F46CDB" w:rsidP="003C6675">
      <w:pPr>
        <w:pStyle w:val="ListParagraph"/>
        <w:numPr>
          <w:ilvl w:val="0"/>
          <w:numId w:val="72"/>
        </w:numPr>
        <w:rPr>
          <w:rFonts w:cstheme="minorHAnsi"/>
        </w:rPr>
      </w:pPr>
      <w:r w:rsidRPr="008A2900">
        <w:rPr>
          <w:rFonts w:cstheme="minorHAnsi"/>
        </w:rPr>
        <w:t xml:space="preserve">Warnings are typically issued between 24-48 hours ahead of severe or extreme heat period. </w:t>
      </w:r>
    </w:p>
    <w:p w14:paraId="5E44A9CB" w14:textId="1E55419E" w:rsidR="00F46CDB" w:rsidRPr="008A2900" w:rsidRDefault="00F46CDB" w:rsidP="003C6675">
      <w:pPr>
        <w:pStyle w:val="ListParagraph"/>
        <w:numPr>
          <w:ilvl w:val="0"/>
          <w:numId w:val="72"/>
        </w:numPr>
        <w:rPr>
          <w:rFonts w:cstheme="minorHAnsi"/>
        </w:rPr>
      </w:pPr>
      <w:r w:rsidRPr="008A2900">
        <w:rPr>
          <w:rFonts w:cstheme="minorHAnsi"/>
        </w:rPr>
        <w:t xml:space="preserve">Participating organisations will be added to our mailing list to receive an alert from City of Melbourne when a heat health warning has been issued. </w:t>
      </w:r>
    </w:p>
    <w:p w14:paraId="0B32AD36" w14:textId="225260DB" w:rsidR="00F46CDB" w:rsidRPr="008A2900" w:rsidRDefault="00F46CDB" w:rsidP="003C6675">
      <w:pPr>
        <w:pStyle w:val="ListParagraph"/>
        <w:numPr>
          <w:ilvl w:val="0"/>
          <w:numId w:val="72"/>
        </w:numPr>
        <w:rPr>
          <w:rFonts w:cstheme="minorHAnsi"/>
        </w:rPr>
      </w:pPr>
      <w:r w:rsidRPr="008A2900">
        <w:rPr>
          <w:rFonts w:cstheme="minorHAnsi"/>
        </w:rPr>
        <w:t xml:space="preserve">Share communications with your networks about the availability of a community cool place. City of Melbourne will also share information through its communication channels. </w:t>
      </w:r>
    </w:p>
    <w:p w14:paraId="322BA9A4" w14:textId="2083D4B4" w:rsidR="00F46CDB" w:rsidRPr="008A2900" w:rsidRDefault="00F46CDB" w:rsidP="003C6675">
      <w:pPr>
        <w:pStyle w:val="ListParagraph"/>
        <w:numPr>
          <w:ilvl w:val="0"/>
          <w:numId w:val="72"/>
        </w:numPr>
        <w:rPr>
          <w:rFonts w:cstheme="minorHAnsi"/>
        </w:rPr>
      </w:pPr>
      <w:r w:rsidRPr="008A2900">
        <w:rPr>
          <w:rFonts w:cstheme="minorHAnsi"/>
        </w:rPr>
        <w:t xml:space="preserve">Record how many people use the cool place to seek respite (see ‘Acquittal’ section below). </w:t>
      </w:r>
    </w:p>
    <w:p w14:paraId="3880B7A1" w14:textId="77777777" w:rsidR="00F46CDB" w:rsidRPr="008A2900" w:rsidRDefault="00F46CDB" w:rsidP="00F46CDB">
      <w:pPr>
        <w:rPr>
          <w:rFonts w:cstheme="minorHAnsi"/>
        </w:rPr>
      </w:pPr>
      <w:r w:rsidRPr="008A2900">
        <w:rPr>
          <w:rFonts w:cstheme="minorHAnsi"/>
          <w:b/>
          <w:bCs/>
        </w:rPr>
        <w:t xml:space="preserve">What funding is available? </w:t>
      </w:r>
    </w:p>
    <w:p w14:paraId="3D115F13" w14:textId="77777777" w:rsidR="00F46CDB" w:rsidRPr="008A2900" w:rsidRDefault="00F46CDB" w:rsidP="00F46CDB">
      <w:pPr>
        <w:rPr>
          <w:rFonts w:cstheme="minorHAnsi"/>
        </w:rPr>
      </w:pPr>
      <w:r w:rsidRPr="008A2900">
        <w:rPr>
          <w:rFonts w:cstheme="minorHAnsi"/>
        </w:rPr>
        <w:t xml:space="preserve">The Community Cool Places Grants are $2,000 each. If more than two severe or extreme heat health warnings are issued, a top up grant of $1,000 available. Funds can be used for: </w:t>
      </w:r>
    </w:p>
    <w:p w14:paraId="5E792F99" w14:textId="4FB0B040" w:rsidR="00F46CDB" w:rsidRPr="008A2900" w:rsidRDefault="00F46CDB" w:rsidP="003C6675">
      <w:pPr>
        <w:pStyle w:val="ListParagraph"/>
        <w:numPr>
          <w:ilvl w:val="0"/>
          <w:numId w:val="72"/>
        </w:numPr>
        <w:rPr>
          <w:rFonts w:cstheme="minorHAnsi"/>
        </w:rPr>
      </w:pPr>
      <w:r w:rsidRPr="008A2900">
        <w:rPr>
          <w:rFonts w:cstheme="minorHAnsi"/>
        </w:rPr>
        <w:t xml:space="preserve">Running costs, including utilities for a cool place. </w:t>
      </w:r>
    </w:p>
    <w:p w14:paraId="6A23D64C" w14:textId="2A5C921A" w:rsidR="00F46CDB" w:rsidRPr="008A2900" w:rsidRDefault="00F46CDB" w:rsidP="003C6675">
      <w:pPr>
        <w:pStyle w:val="ListParagraph"/>
        <w:numPr>
          <w:ilvl w:val="0"/>
          <w:numId w:val="72"/>
        </w:numPr>
        <w:rPr>
          <w:rFonts w:cstheme="minorHAnsi"/>
        </w:rPr>
      </w:pPr>
      <w:r w:rsidRPr="008A2900">
        <w:rPr>
          <w:rFonts w:cstheme="minorHAnsi"/>
        </w:rPr>
        <w:t xml:space="preserve">Additional staff costs. </w:t>
      </w:r>
    </w:p>
    <w:p w14:paraId="7BE11A04" w14:textId="6754B25A" w:rsidR="00F46CDB" w:rsidRPr="008A2900" w:rsidRDefault="00F46CDB" w:rsidP="003C6675">
      <w:pPr>
        <w:pStyle w:val="ListParagraph"/>
        <w:numPr>
          <w:ilvl w:val="0"/>
          <w:numId w:val="72"/>
        </w:numPr>
        <w:rPr>
          <w:rFonts w:cstheme="minorHAnsi"/>
        </w:rPr>
      </w:pPr>
      <w:r w:rsidRPr="008A2900">
        <w:rPr>
          <w:rFonts w:cstheme="minorHAnsi"/>
        </w:rPr>
        <w:t xml:space="preserve">Purchasing food, </w:t>
      </w:r>
      <w:proofErr w:type="gramStart"/>
      <w:r w:rsidRPr="008A2900">
        <w:rPr>
          <w:rFonts w:cstheme="minorHAnsi"/>
        </w:rPr>
        <w:t>beverages</w:t>
      </w:r>
      <w:proofErr w:type="gramEnd"/>
      <w:r w:rsidRPr="008A2900">
        <w:rPr>
          <w:rFonts w:cstheme="minorHAnsi"/>
        </w:rPr>
        <w:t xml:space="preserve"> and other resources. </w:t>
      </w:r>
    </w:p>
    <w:p w14:paraId="05B007B0" w14:textId="5A1E3A8F" w:rsidR="00F46CDB" w:rsidRPr="008A2900" w:rsidRDefault="00F46CDB" w:rsidP="003C6675">
      <w:pPr>
        <w:pStyle w:val="ListParagraph"/>
        <w:numPr>
          <w:ilvl w:val="0"/>
          <w:numId w:val="72"/>
        </w:numPr>
        <w:rPr>
          <w:rFonts w:cstheme="minorHAnsi"/>
        </w:rPr>
      </w:pPr>
      <w:r w:rsidRPr="008A2900">
        <w:rPr>
          <w:rFonts w:cstheme="minorHAnsi"/>
        </w:rPr>
        <w:t xml:space="preserve">Promotion with local community and stakeholders. </w:t>
      </w:r>
    </w:p>
    <w:p w14:paraId="4D23A4B5" w14:textId="7A2E58C1" w:rsidR="00F46CDB" w:rsidRPr="008A2900" w:rsidRDefault="00F46CDB" w:rsidP="003C6675">
      <w:pPr>
        <w:pStyle w:val="ListParagraph"/>
        <w:numPr>
          <w:ilvl w:val="0"/>
          <w:numId w:val="72"/>
        </w:numPr>
        <w:rPr>
          <w:rFonts w:cstheme="minorHAnsi"/>
        </w:rPr>
      </w:pPr>
      <w:r w:rsidRPr="008A2900">
        <w:rPr>
          <w:rFonts w:cstheme="minorHAnsi"/>
        </w:rPr>
        <w:t xml:space="preserve">Programming spaces with activities. </w:t>
      </w:r>
    </w:p>
    <w:p w14:paraId="6B728F50" w14:textId="4AE4AA91" w:rsidR="00F46CDB" w:rsidRPr="008A2900" w:rsidRDefault="00F46CDB" w:rsidP="003C6675">
      <w:pPr>
        <w:pStyle w:val="ListParagraph"/>
        <w:numPr>
          <w:ilvl w:val="0"/>
          <w:numId w:val="72"/>
        </w:numPr>
        <w:rPr>
          <w:rFonts w:cstheme="minorHAnsi"/>
        </w:rPr>
      </w:pPr>
      <w:r w:rsidRPr="008A2900">
        <w:rPr>
          <w:rFonts w:cstheme="minorHAnsi"/>
        </w:rPr>
        <w:t xml:space="preserve">Other reasonable activities outlined in a grant application that help to deliver on the ‘objectives and outcomes’ outlined above. </w:t>
      </w:r>
    </w:p>
    <w:p w14:paraId="4A0A74C7" w14:textId="77777777" w:rsidR="00F46CDB" w:rsidRPr="008A2900" w:rsidRDefault="00F46CDB" w:rsidP="00F46CDB">
      <w:pPr>
        <w:rPr>
          <w:rFonts w:cstheme="minorHAnsi"/>
        </w:rPr>
      </w:pPr>
      <w:r w:rsidRPr="008A2900">
        <w:rPr>
          <w:rFonts w:cstheme="minorHAnsi"/>
          <w:b/>
          <w:bCs/>
        </w:rPr>
        <w:t xml:space="preserve">What if no severe or extreme health warnings are issued by 28 February? </w:t>
      </w:r>
    </w:p>
    <w:p w14:paraId="0E2ED41B" w14:textId="7DF4C6E7" w:rsidR="00F46CDB" w:rsidRPr="008A2900" w:rsidRDefault="00F46CDB" w:rsidP="003C6675">
      <w:pPr>
        <w:pStyle w:val="ListParagraph"/>
        <w:numPr>
          <w:ilvl w:val="0"/>
          <w:numId w:val="72"/>
        </w:numPr>
        <w:rPr>
          <w:rFonts w:cstheme="minorHAnsi"/>
        </w:rPr>
      </w:pPr>
      <w:r w:rsidRPr="008A2900">
        <w:rPr>
          <w:rFonts w:cstheme="minorHAnsi"/>
        </w:rPr>
        <w:t xml:space="preserve">If this </w:t>
      </w:r>
      <w:proofErr w:type="gramStart"/>
      <w:r w:rsidRPr="008A2900">
        <w:rPr>
          <w:rFonts w:cstheme="minorHAnsi"/>
        </w:rPr>
        <w:t>occurs</w:t>
      </w:r>
      <w:proofErr w:type="gramEnd"/>
      <w:r w:rsidRPr="008A2900">
        <w:rPr>
          <w:rFonts w:cstheme="minorHAnsi"/>
        </w:rPr>
        <w:t xml:space="preserve"> we will discuss other ways your organisation can utilise grant funds to reduce heat risk in your community. </w:t>
      </w:r>
    </w:p>
    <w:p w14:paraId="5030FDC6" w14:textId="77777777" w:rsidR="00F46CDB" w:rsidRPr="008A2900" w:rsidRDefault="00F46CDB" w:rsidP="00F46CDB">
      <w:pPr>
        <w:rPr>
          <w:rFonts w:cstheme="minorHAnsi"/>
        </w:rPr>
      </w:pPr>
      <w:r w:rsidRPr="008A2900">
        <w:rPr>
          <w:rFonts w:cstheme="minorHAnsi"/>
          <w:b/>
          <w:bCs/>
        </w:rPr>
        <w:t xml:space="preserve">How will the grants process be run? </w:t>
      </w:r>
    </w:p>
    <w:p w14:paraId="02847704" w14:textId="790859DF" w:rsidR="00F46CDB" w:rsidRPr="008A2900" w:rsidRDefault="00F46CDB" w:rsidP="003C6675">
      <w:pPr>
        <w:pStyle w:val="ListParagraph"/>
        <w:numPr>
          <w:ilvl w:val="0"/>
          <w:numId w:val="72"/>
        </w:numPr>
        <w:rPr>
          <w:rFonts w:cstheme="minorHAnsi"/>
        </w:rPr>
      </w:pPr>
      <w:r w:rsidRPr="008A2900">
        <w:rPr>
          <w:rFonts w:cstheme="minorHAnsi"/>
        </w:rPr>
        <w:t xml:space="preserve">As this is a pilot initiative, we are running this as an invitation only grants process. Only organisations invited to apply are eligible to submit a grant application. </w:t>
      </w:r>
    </w:p>
    <w:p w14:paraId="2ED67F04" w14:textId="73CFA8FA" w:rsidR="00F46CDB" w:rsidRPr="008A2900" w:rsidRDefault="00F46CDB" w:rsidP="003C6675">
      <w:pPr>
        <w:pStyle w:val="ListParagraph"/>
        <w:numPr>
          <w:ilvl w:val="0"/>
          <w:numId w:val="72"/>
        </w:numPr>
        <w:rPr>
          <w:rFonts w:cstheme="minorHAnsi"/>
        </w:rPr>
      </w:pPr>
      <w:r w:rsidRPr="008A2900">
        <w:rPr>
          <w:rFonts w:cstheme="minorHAnsi"/>
        </w:rPr>
        <w:lastRenderedPageBreak/>
        <w:t xml:space="preserve">City of Melbourne has identified a shortlist of organisations to invite. The shortlist includes organisations that we have an established relationship </w:t>
      </w:r>
      <w:proofErr w:type="gramStart"/>
      <w:r w:rsidRPr="008A2900">
        <w:rPr>
          <w:rFonts w:cstheme="minorHAnsi"/>
        </w:rPr>
        <w:t>with, and</w:t>
      </w:r>
      <w:proofErr w:type="gramEnd"/>
      <w:r w:rsidRPr="008A2900">
        <w:rPr>
          <w:rFonts w:cstheme="minorHAnsi"/>
        </w:rPr>
        <w:t xml:space="preserve"> considers exposure and vulnerability to heat risk across the municipality. </w:t>
      </w:r>
    </w:p>
    <w:p w14:paraId="75D37686" w14:textId="4424DDB9" w:rsidR="00F46CDB" w:rsidRPr="008A2900" w:rsidRDefault="00F46CDB" w:rsidP="003C6675">
      <w:pPr>
        <w:pStyle w:val="ListParagraph"/>
        <w:numPr>
          <w:ilvl w:val="0"/>
          <w:numId w:val="72"/>
        </w:numPr>
        <w:rPr>
          <w:rFonts w:cstheme="minorHAnsi"/>
        </w:rPr>
      </w:pPr>
      <w:r w:rsidRPr="008A2900">
        <w:rPr>
          <w:rFonts w:cstheme="minorHAnsi"/>
        </w:rPr>
        <w:t xml:space="preserve">This is not designed to be a competitive grants process. Applications will be assessed against eligibility criteria to determine suitability. If criteria are met, we anticipate issuing the grant. </w:t>
      </w:r>
    </w:p>
    <w:p w14:paraId="4C76DAC1" w14:textId="714BFE60" w:rsidR="00F46CDB" w:rsidRPr="008A2900" w:rsidRDefault="00F46CDB" w:rsidP="003C6675">
      <w:pPr>
        <w:pStyle w:val="ListParagraph"/>
        <w:numPr>
          <w:ilvl w:val="0"/>
          <w:numId w:val="72"/>
        </w:numPr>
        <w:rPr>
          <w:rFonts w:cstheme="minorHAnsi"/>
        </w:rPr>
      </w:pPr>
      <w:r w:rsidRPr="008A2900">
        <w:rPr>
          <w:rFonts w:cstheme="minorHAnsi"/>
        </w:rPr>
        <w:t xml:space="preserve">The grant application process will be run through the </w:t>
      </w:r>
      <w:proofErr w:type="spellStart"/>
      <w:r w:rsidRPr="008A2900">
        <w:rPr>
          <w:rFonts w:cstheme="minorHAnsi"/>
        </w:rPr>
        <w:t>SmartyGrant</w:t>
      </w:r>
      <w:proofErr w:type="spellEnd"/>
      <w:r w:rsidRPr="008A2900">
        <w:rPr>
          <w:rFonts w:cstheme="minorHAnsi"/>
        </w:rPr>
        <w:t xml:space="preserve"> portal. The portal will be open to receive application from Monday 6 November through Friday 24 November. Outcomes of the grant process will be shared within one week of the portal closing. </w:t>
      </w:r>
    </w:p>
    <w:p w14:paraId="1C99C966" w14:textId="77777777" w:rsidR="00F46CDB" w:rsidRPr="008A2900" w:rsidRDefault="00F46CDB" w:rsidP="00F46CDB">
      <w:pPr>
        <w:rPr>
          <w:rFonts w:cstheme="minorHAnsi"/>
        </w:rPr>
      </w:pPr>
      <w:r w:rsidRPr="008A2900">
        <w:rPr>
          <w:rFonts w:cstheme="minorHAnsi"/>
          <w:b/>
          <w:bCs/>
        </w:rPr>
        <w:t xml:space="preserve">Acquittal </w:t>
      </w:r>
    </w:p>
    <w:p w14:paraId="52D0129D" w14:textId="77777777" w:rsidR="00F46CDB" w:rsidRPr="008A2900" w:rsidRDefault="00F46CDB" w:rsidP="00F46CDB">
      <w:pPr>
        <w:rPr>
          <w:rFonts w:cstheme="minorHAnsi"/>
        </w:rPr>
      </w:pPr>
      <w:r w:rsidRPr="008A2900">
        <w:rPr>
          <w:rFonts w:cstheme="minorHAnsi"/>
        </w:rPr>
        <w:t xml:space="preserve">This project is a pilot to be delivered through the City of Melbourne Heat Lab project. The aim of the pilot is to trial the facilitation of community led Cool Places through the provision of grants funding. </w:t>
      </w:r>
    </w:p>
    <w:p w14:paraId="1366F298" w14:textId="77777777" w:rsidR="00F46CDB" w:rsidRPr="008A2900" w:rsidRDefault="00F46CDB" w:rsidP="00F46CDB">
      <w:pPr>
        <w:rPr>
          <w:rFonts w:cstheme="minorHAnsi"/>
        </w:rPr>
      </w:pPr>
      <w:r w:rsidRPr="008A2900">
        <w:rPr>
          <w:rFonts w:cstheme="minorHAnsi"/>
        </w:rPr>
        <w:t xml:space="preserve">The Heat Lab is a twelve-month project testing community focused and placed based heat resilience solutions. The City of Melbourne received funding from Emergency Management Victoria to deliver this project. </w:t>
      </w:r>
    </w:p>
    <w:p w14:paraId="6F7577B9" w14:textId="77777777" w:rsidR="00F46CDB" w:rsidRPr="008A2900" w:rsidRDefault="00F46CDB" w:rsidP="00F46CDB">
      <w:pPr>
        <w:rPr>
          <w:rFonts w:cstheme="minorHAnsi"/>
        </w:rPr>
      </w:pPr>
      <w:r w:rsidRPr="008A2900">
        <w:rPr>
          <w:rFonts w:cstheme="minorHAnsi"/>
        </w:rPr>
        <w:t xml:space="preserve">As part of the Heat Lab, several pilot service and infrastructure interventions to reduce heat risk will be delivered over the 2023-24 summer period. </w:t>
      </w:r>
    </w:p>
    <w:p w14:paraId="087EF17E" w14:textId="77777777" w:rsidR="00F46CDB" w:rsidRPr="008A2900" w:rsidRDefault="00F46CDB" w:rsidP="00F46CDB">
      <w:pPr>
        <w:rPr>
          <w:rFonts w:cstheme="minorHAnsi"/>
        </w:rPr>
      </w:pPr>
      <w:r w:rsidRPr="008A2900">
        <w:rPr>
          <w:rFonts w:cstheme="minorHAnsi"/>
        </w:rPr>
        <w:t xml:space="preserve">To evaluate the effectiveness of community led Cool Places a one-page </w:t>
      </w:r>
      <w:r w:rsidRPr="008A2900">
        <w:rPr>
          <w:rFonts w:cstheme="minorHAnsi"/>
          <w:b/>
          <w:bCs/>
        </w:rPr>
        <w:t xml:space="preserve">acquittal report </w:t>
      </w:r>
      <w:r w:rsidRPr="008A2900">
        <w:rPr>
          <w:rFonts w:cstheme="minorHAnsi"/>
        </w:rPr>
        <w:t xml:space="preserve">should be submitted at the end of the project. The report should capture data on: </w:t>
      </w:r>
    </w:p>
    <w:p w14:paraId="090316DD" w14:textId="35CEE41E" w:rsidR="00F46CDB" w:rsidRPr="008A2900" w:rsidRDefault="00F46CDB" w:rsidP="003C6675">
      <w:pPr>
        <w:pStyle w:val="ListParagraph"/>
        <w:numPr>
          <w:ilvl w:val="0"/>
          <w:numId w:val="72"/>
        </w:numPr>
        <w:rPr>
          <w:rFonts w:cstheme="minorHAnsi"/>
        </w:rPr>
      </w:pPr>
      <w:r w:rsidRPr="008A2900">
        <w:rPr>
          <w:rFonts w:cstheme="minorHAnsi"/>
        </w:rPr>
        <w:t xml:space="preserve">What funds were used </w:t>
      </w:r>
      <w:proofErr w:type="gramStart"/>
      <w:r w:rsidRPr="008A2900">
        <w:rPr>
          <w:rFonts w:cstheme="minorHAnsi"/>
        </w:rPr>
        <w:t>for</w:t>
      </w:r>
      <w:proofErr w:type="gramEnd"/>
      <w:r w:rsidRPr="008A2900">
        <w:rPr>
          <w:rFonts w:cstheme="minorHAnsi"/>
        </w:rPr>
        <w:t xml:space="preserve"> </w:t>
      </w:r>
    </w:p>
    <w:p w14:paraId="5690D694" w14:textId="1F2714F6" w:rsidR="00F46CDB" w:rsidRPr="008A2900" w:rsidRDefault="00F46CDB" w:rsidP="003C6675">
      <w:pPr>
        <w:pStyle w:val="ListParagraph"/>
        <w:numPr>
          <w:ilvl w:val="0"/>
          <w:numId w:val="72"/>
        </w:numPr>
        <w:rPr>
          <w:rFonts w:cstheme="minorHAnsi"/>
        </w:rPr>
      </w:pPr>
      <w:r w:rsidRPr="008A2900">
        <w:rPr>
          <w:rFonts w:cstheme="minorHAnsi"/>
        </w:rPr>
        <w:t xml:space="preserve">Number of community members who interacted with the </w:t>
      </w:r>
      <w:proofErr w:type="gramStart"/>
      <w:r w:rsidRPr="008A2900">
        <w:rPr>
          <w:rFonts w:cstheme="minorHAnsi"/>
        </w:rPr>
        <w:t>project</w:t>
      </w:r>
      <w:proofErr w:type="gramEnd"/>
      <w:r w:rsidRPr="008A2900">
        <w:rPr>
          <w:rFonts w:cstheme="minorHAnsi"/>
        </w:rPr>
        <w:t xml:space="preserve"> </w:t>
      </w:r>
    </w:p>
    <w:p w14:paraId="0D84D1BF" w14:textId="3FF50336" w:rsidR="00F46CDB" w:rsidRPr="008A2900" w:rsidRDefault="00F46CDB" w:rsidP="003C6675">
      <w:pPr>
        <w:pStyle w:val="ListParagraph"/>
        <w:numPr>
          <w:ilvl w:val="0"/>
          <w:numId w:val="72"/>
        </w:numPr>
        <w:rPr>
          <w:rFonts w:cstheme="minorHAnsi"/>
        </w:rPr>
      </w:pPr>
      <w:r w:rsidRPr="008A2900">
        <w:rPr>
          <w:rFonts w:cstheme="minorHAnsi"/>
        </w:rPr>
        <w:t xml:space="preserve">If possible, demographics </w:t>
      </w:r>
    </w:p>
    <w:p w14:paraId="3B6F4808" w14:textId="0F454D29" w:rsidR="00F46CDB" w:rsidRPr="008A2900" w:rsidRDefault="00F46CDB" w:rsidP="003C6675">
      <w:pPr>
        <w:pStyle w:val="ListParagraph"/>
        <w:numPr>
          <w:ilvl w:val="0"/>
          <w:numId w:val="72"/>
        </w:numPr>
        <w:rPr>
          <w:rFonts w:cstheme="minorHAnsi"/>
        </w:rPr>
      </w:pPr>
      <w:r w:rsidRPr="008A2900">
        <w:rPr>
          <w:rFonts w:cstheme="minorHAnsi"/>
        </w:rPr>
        <w:t xml:space="preserve">Sentiment from community members on the space and activities </w:t>
      </w:r>
    </w:p>
    <w:p w14:paraId="1CCA65BB" w14:textId="0D31F07B" w:rsidR="000D0DCD" w:rsidRPr="008A2900" w:rsidRDefault="00F46CDB" w:rsidP="00F46CDB">
      <w:pPr>
        <w:rPr>
          <w:rFonts w:cstheme="minorHAnsi"/>
        </w:rPr>
      </w:pPr>
      <w:r w:rsidRPr="008A2900">
        <w:rPr>
          <w:rFonts w:cstheme="minorHAnsi"/>
        </w:rPr>
        <w:t>We also ask the grant recipients to provide feedback on the initiative and how it could be improved in the future, including participating in a research interview as part of the program evaluation.</w:t>
      </w:r>
    </w:p>
    <w:sectPr w:rsidR="000D0DCD" w:rsidRPr="008A2900" w:rsidSect="005977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01441" w14:textId="77777777" w:rsidR="000D2106" w:rsidRDefault="000D2106" w:rsidP="006835B6">
      <w:pPr>
        <w:spacing w:after="0" w:line="240" w:lineRule="auto"/>
      </w:pPr>
      <w:r>
        <w:separator/>
      </w:r>
    </w:p>
  </w:endnote>
  <w:endnote w:type="continuationSeparator" w:id="0">
    <w:p w14:paraId="25167C68" w14:textId="77777777" w:rsidR="000D2106" w:rsidRDefault="000D2106" w:rsidP="006835B6">
      <w:pPr>
        <w:spacing w:after="0" w:line="240" w:lineRule="auto"/>
      </w:pPr>
      <w:r>
        <w:continuationSeparator/>
      </w:r>
    </w:p>
  </w:endnote>
  <w:endnote w:type="continuationNotice" w:id="1">
    <w:p w14:paraId="63E23116" w14:textId="77777777" w:rsidR="000D2106" w:rsidRDefault="000D21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04910" w14:textId="77777777" w:rsidR="000D2106" w:rsidRDefault="000D2106" w:rsidP="006835B6">
      <w:pPr>
        <w:spacing w:after="0" w:line="240" w:lineRule="auto"/>
      </w:pPr>
      <w:r>
        <w:separator/>
      </w:r>
    </w:p>
  </w:footnote>
  <w:footnote w:type="continuationSeparator" w:id="0">
    <w:p w14:paraId="03B0DD9E" w14:textId="77777777" w:rsidR="000D2106" w:rsidRDefault="000D2106" w:rsidP="006835B6">
      <w:pPr>
        <w:spacing w:after="0" w:line="240" w:lineRule="auto"/>
      </w:pPr>
      <w:r>
        <w:continuationSeparator/>
      </w:r>
    </w:p>
  </w:footnote>
  <w:footnote w:type="continuationNotice" w:id="1">
    <w:p w14:paraId="39302D9C" w14:textId="77777777" w:rsidR="000D2106" w:rsidRDefault="000D2106">
      <w:pPr>
        <w:spacing w:before="0" w:after="0" w:line="240" w:lineRule="auto"/>
      </w:pPr>
    </w:p>
  </w:footnote>
  <w:footnote w:id="2">
    <w:p w14:paraId="64C202BA" w14:textId="77777777" w:rsidR="00666294" w:rsidRDefault="00666294" w:rsidP="00666294">
      <w:pPr>
        <w:pStyle w:val="FootnoteText"/>
      </w:pPr>
      <w:r>
        <w:rPr>
          <w:rStyle w:val="FootnoteReference"/>
        </w:rPr>
        <w:footnoteRef/>
      </w:r>
      <w:r>
        <w:t xml:space="preserve"> It is estimated this number is significantly lower than what was delivered, however there was limited data recovered for this initiative. </w:t>
      </w:r>
    </w:p>
  </w:footnote>
  <w:footnote w:id="3">
    <w:p w14:paraId="0DBAF8DF" w14:textId="422BB97E" w:rsidR="00D41304" w:rsidRDefault="00D41304">
      <w:pPr>
        <w:pStyle w:val="FootnoteText"/>
      </w:pPr>
      <w:r>
        <w:rPr>
          <w:rStyle w:val="FootnoteReference"/>
        </w:rPr>
        <w:footnoteRef/>
      </w:r>
      <w:r>
        <w:t xml:space="preserve"> </w:t>
      </w:r>
      <w:hyperlink r:id="rId1" w:history="1">
        <w:r w:rsidRPr="00380861">
          <w:rPr>
            <w:rStyle w:val="Hyperlink"/>
          </w:rPr>
          <w:t>https://www.coolroutes.com.au/</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3D52"/>
    <w:multiLevelType w:val="multilevel"/>
    <w:tmpl w:val="5F8C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472F2"/>
    <w:multiLevelType w:val="hybridMultilevel"/>
    <w:tmpl w:val="1C80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23D60"/>
    <w:multiLevelType w:val="hybridMultilevel"/>
    <w:tmpl w:val="F2262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C24D6"/>
    <w:multiLevelType w:val="hybridMultilevel"/>
    <w:tmpl w:val="B7585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3008D2"/>
    <w:multiLevelType w:val="hybridMultilevel"/>
    <w:tmpl w:val="44D2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16ED7"/>
    <w:multiLevelType w:val="hybridMultilevel"/>
    <w:tmpl w:val="A2901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6A5F15"/>
    <w:multiLevelType w:val="hybridMultilevel"/>
    <w:tmpl w:val="DF708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65206F"/>
    <w:multiLevelType w:val="hybridMultilevel"/>
    <w:tmpl w:val="D2D23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EE1F5E"/>
    <w:multiLevelType w:val="hybridMultilevel"/>
    <w:tmpl w:val="3E247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9A4D57"/>
    <w:multiLevelType w:val="hybridMultilevel"/>
    <w:tmpl w:val="79E4A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0C3698"/>
    <w:multiLevelType w:val="hybridMultilevel"/>
    <w:tmpl w:val="6472D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39702D"/>
    <w:multiLevelType w:val="hybridMultilevel"/>
    <w:tmpl w:val="5C5E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8472DD"/>
    <w:multiLevelType w:val="hybridMultilevel"/>
    <w:tmpl w:val="A9281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DEAB1"/>
    <w:multiLevelType w:val="hybridMultilevel"/>
    <w:tmpl w:val="2B8609A0"/>
    <w:lvl w:ilvl="0" w:tplc="AD262664">
      <w:start w:val="1"/>
      <w:numFmt w:val="bullet"/>
      <w:lvlText w:val=""/>
      <w:lvlJc w:val="left"/>
      <w:pPr>
        <w:ind w:left="720" w:hanging="360"/>
      </w:pPr>
      <w:rPr>
        <w:rFonts w:ascii="Symbol" w:hAnsi="Symbol" w:hint="default"/>
      </w:rPr>
    </w:lvl>
    <w:lvl w:ilvl="1" w:tplc="45E284CE">
      <w:start w:val="1"/>
      <w:numFmt w:val="bullet"/>
      <w:lvlText w:val="o"/>
      <w:lvlJc w:val="left"/>
      <w:pPr>
        <w:ind w:left="1440" w:hanging="360"/>
      </w:pPr>
      <w:rPr>
        <w:rFonts w:ascii="Courier New" w:hAnsi="Courier New" w:cs="Times New Roman" w:hint="default"/>
      </w:rPr>
    </w:lvl>
    <w:lvl w:ilvl="2" w:tplc="71901AE4">
      <w:start w:val="1"/>
      <w:numFmt w:val="bullet"/>
      <w:lvlText w:val=""/>
      <w:lvlJc w:val="left"/>
      <w:pPr>
        <w:ind w:left="2160" w:hanging="360"/>
      </w:pPr>
      <w:rPr>
        <w:rFonts w:ascii="Wingdings" w:hAnsi="Wingdings" w:hint="default"/>
      </w:rPr>
    </w:lvl>
    <w:lvl w:ilvl="3" w:tplc="EB24488E">
      <w:start w:val="1"/>
      <w:numFmt w:val="bullet"/>
      <w:lvlText w:val=""/>
      <w:lvlJc w:val="left"/>
      <w:pPr>
        <w:ind w:left="2880" w:hanging="360"/>
      </w:pPr>
      <w:rPr>
        <w:rFonts w:ascii="Symbol" w:hAnsi="Symbol" w:hint="default"/>
      </w:rPr>
    </w:lvl>
    <w:lvl w:ilvl="4" w:tplc="CB4A8EF8">
      <w:start w:val="1"/>
      <w:numFmt w:val="bullet"/>
      <w:lvlText w:val="o"/>
      <w:lvlJc w:val="left"/>
      <w:pPr>
        <w:ind w:left="3600" w:hanging="360"/>
      </w:pPr>
      <w:rPr>
        <w:rFonts w:ascii="Courier New" w:hAnsi="Courier New" w:cs="Times New Roman" w:hint="default"/>
      </w:rPr>
    </w:lvl>
    <w:lvl w:ilvl="5" w:tplc="657EFE50">
      <w:start w:val="1"/>
      <w:numFmt w:val="bullet"/>
      <w:lvlText w:val=""/>
      <w:lvlJc w:val="left"/>
      <w:pPr>
        <w:ind w:left="4320" w:hanging="360"/>
      </w:pPr>
      <w:rPr>
        <w:rFonts w:ascii="Wingdings" w:hAnsi="Wingdings" w:hint="default"/>
      </w:rPr>
    </w:lvl>
    <w:lvl w:ilvl="6" w:tplc="F650F9D8">
      <w:start w:val="1"/>
      <w:numFmt w:val="bullet"/>
      <w:lvlText w:val=""/>
      <w:lvlJc w:val="left"/>
      <w:pPr>
        <w:ind w:left="5040" w:hanging="360"/>
      </w:pPr>
      <w:rPr>
        <w:rFonts w:ascii="Symbol" w:hAnsi="Symbol" w:hint="default"/>
      </w:rPr>
    </w:lvl>
    <w:lvl w:ilvl="7" w:tplc="594C4B68">
      <w:start w:val="1"/>
      <w:numFmt w:val="bullet"/>
      <w:lvlText w:val="o"/>
      <w:lvlJc w:val="left"/>
      <w:pPr>
        <w:ind w:left="5760" w:hanging="360"/>
      </w:pPr>
      <w:rPr>
        <w:rFonts w:ascii="Courier New" w:hAnsi="Courier New" w:cs="Times New Roman" w:hint="default"/>
      </w:rPr>
    </w:lvl>
    <w:lvl w:ilvl="8" w:tplc="6A72F610">
      <w:start w:val="1"/>
      <w:numFmt w:val="bullet"/>
      <w:lvlText w:val=""/>
      <w:lvlJc w:val="left"/>
      <w:pPr>
        <w:ind w:left="6480" w:hanging="360"/>
      </w:pPr>
      <w:rPr>
        <w:rFonts w:ascii="Wingdings" w:hAnsi="Wingdings" w:hint="default"/>
      </w:rPr>
    </w:lvl>
  </w:abstractNum>
  <w:abstractNum w:abstractNumId="14" w15:restartNumberingAfterBreak="0">
    <w:nsid w:val="1733269C"/>
    <w:multiLevelType w:val="hybridMultilevel"/>
    <w:tmpl w:val="B0DEC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EE372D"/>
    <w:multiLevelType w:val="hybridMultilevel"/>
    <w:tmpl w:val="C1F6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05BFC"/>
    <w:multiLevelType w:val="hybridMultilevel"/>
    <w:tmpl w:val="E2E87088"/>
    <w:lvl w:ilvl="0" w:tplc="7F2AD400">
      <w:start w:val="1"/>
      <w:numFmt w:val="bullet"/>
      <w:lvlText w:val="·"/>
      <w:lvlJc w:val="left"/>
      <w:pPr>
        <w:ind w:left="720" w:hanging="360"/>
      </w:pPr>
      <w:rPr>
        <w:rFonts w:ascii="Symbol" w:hAnsi="Symbol" w:hint="default"/>
      </w:rPr>
    </w:lvl>
    <w:lvl w:ilvl="1" w:tplc="8AB0F5D4">
      <w:start w:val="1"/>
      <w:numFmt w:val="bullet"/>
      <w:lvlText w:val="o"/>
      <w:lvlJc w:val="left"/>
      <w:pPr>
        <w:ind w:left="1440" w:hanging="360"/>
      </w:pPr>
      <w:rPr>
        <w:rFonts w:ascii="Courier New" w:hAnsi="Courier New" w:cs="Times New Roman" w:hint="default"/>
      </w:rPr>
    </w:lvl>
    <w:lvl w:ilvl="2" w:tplc="8896865E">
      <w:start w:val="1"/>
      <w:numFmt w:val="bullet"/>
      <w:lvlText w:val=""/>
      <w:lvlJc w:val="left"/>
      <w:pPr>
        <w:ind w:left="2160" w:hanging="360"/>
      </w:pPr>
      <w:rPr>
        <w:rFonts w:ascii="Wingdings" w:hAnsi="Wingdings" w:hint="default"/>
      </w:rPr>
    </w:lvl>
    <w:lvl w:ilvl="3" w:tplc="33A0F958">
      <w:start w:val="1"/>
      <w:numFmt w:val="bullet"/>
      <w:lvlText w:val=""/>
      <w:lvlJc w:val="left"/>
      <w:pPr>
        <w:ind w:left="2880" w:hanging="360"/>
      </w:pPr>
      <w:rPr>
        <w:rFonts w:ascii="Symbol" w:hAnsi="Symbol" w:hint="default"/>
      </w:rPr>
    </w:lvl>
    <w:lvl w:ilvl="4" w:tplc="51467554">
      <w:start w:val="1"/>
      <w:numFmt w:val="bullet"/>
      <w:lvlText w:val="o"/>
      <w:lvlJc w:val="left"/>
      <w:pPr>
        <w:ind w:left="3600" w:hanging="360"/>
      </w:pPr>
      <w:rPr>
        <w:rFonts w:ascii="Courier New" w:hAnsi="Courier New" w:cs="Times New Roman" w:hint="default"/>
      </w:rPr>
    </w:lvl>
    <w:lvl w:ilvl="5" w:tplc="AF200534">
      <w:start w:val="1"/>
      <w:numFmt w:val="bullet"/>
      <w:lvlText w:val=""/>
      <w:lvlJc w:val="left"/>
      <w:pPr>
        <w:ind w:left="4320" w:hanging="360"/>
      </w:pPr>
      <w:rPr>
        <w:rFonts w:ascii="Wingdings" w:hAnsi="Wingdings" w:hint="default"/>
      </w:rPr>
    </w:lvl>
    <w:lvl w:ilvl="6" w:tplc="FCF4B200">
      <w:start w:val="1"/>
      <w:numFmt w:val="bullet"/>
      <w:lvlText w:val=""/>
      <w:lvlJc w:val="left"/>
      <w:pPr>
        <w:ind w:left="5040" w:hanging="360"/>
      </w:pPr>
      <w:rPr>
        <w:rFonts w:ascii="Symbol" w:hAnsi="Symbol" w:hint="default"/>
      </w:rPr>
    </w:lvl>
    <w:lvl w:ilvl="7" w:tplc="5A98CCF4">
      <w:start w:val="1"/>
      <w:numFmt w:val="bullet"/>
      <w:lvlText w:val="o"/>
      <w:lvlJc w:val="left"/>
      <w:pPr>
        <w:ind w:left="5760" w:hanging="360"/>
      </w:pPr>
      <w:rPr>
        <w:rFonts w:ascii="Courier New" w:hAnsi="Courier New" w:cs="Times New Roman" w:hint="default"/>
      </w:rPr>
    </w:lvl>
    <w:lvl w:ilvl="8" w:tplc="215073AC">
      <w:start w:val="1"/>
      <w:numFmt w:val="bullet"/>
      <w:lvlText w:val=""/>
      <w:lvlJc w:val="left"/>
      <w:pPr>
        <w:ind w:left="6480" w:hanging="360"/>
      </w:pPr>
      <w:rPr>
        <w:rFonts w:ascii="Wingdings" w:hAnsi="Wingdings" w:hint="default"/>
      </w:rPr>
    </w:lvl>
  </w:abstractNum>
  <w:abstractNum w:abstractNumId="17" w15:restartNumberingAfterBreak="0">
    <w:nsid w:val="244B19DE"/>
    <w:multiLevelType w:val="hybridMultilevel"/>
    <w:tmpl w:val="082A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50617"/>
    <w:multiLevelType w:val="hybridMultilevel"/>
    <w:tmpl w:val="ADE25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010E4E"/>
    <w:multiLevelType w:val="hybridMultilevel"/>
    <w:tmpl w:val="0A34A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1528C3"/>
    <w:multiLevelType w:val="hybridMultilevel"/>
    <w:tmpl w:val="0A7EF0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826DDA"/>
    <w:multiLevelType w:val="hybridMultilevel"/>
    <w:tmpl w:val="6D2E122A"/>
    <w:lvl w:ilvl="0" w:tplc="ACF83C5E">
      <w:start w:val="1"/>
      <w:numFmt w:val="bullet"/>
      <w:lvlText w:val=""/>
      <w:lvlJc w:val="left"/>
      <w:pPr>
        <w:ind w:left="360" w:hanging="360"/>
      </w:pPr>
      <w:rPr>
        <w:rFonts w:ascii="Symbol" w:hAnsi="Symbol" w:hint="default"/>
      </w:rPr>
    </w:lvl>
    <w:lvl w:ilvl="1" w:tplc="485083C4">
      <w:start w:val="1"/>
      <w:numFmt w:val="bullet"/>
      <w:lvlText w:val="o"/>
      <w:lvlJc w:val="left"/>
      <w:pPr>
        <w:ind w:left="1080" w:hanging="360"/>
      </w:pPr>
      <w:rPr>
        <w:rFonts w:ascii="Courier New" w:hAnsi="Courier New" w:cs="Times New Roman" w:hint="default"/>
      </w:rPr>
    </w:lvl>
    <w:lvl w:ilvl="2" w:tplc="791EDAE2">
      <w:start w:val="1"/>
      <w:numFmt w:val="bullet"/>
      <w:lvlText w:val=""/>
      <w:lvlJc w:val="left"/>
      <w:pPr>
        <w:ind w:left="1800" w:hanging="360"/>
      </w:pPr>
      <w:rPr>
        <w:rFonts w:ascii="Wingdings" w:hAnsi="Wingdings" w:hint="default"/>
      </w:rPr>
    </w:lvl>
    <w:lvl w:ilvl="3" w:tplc="8B6AE490">
      <w:start w:val="1"/>
      <w:numFmt w:val="bullet"/>
      <w:lvlText w:val=""/>
      <w:lvlJc w:val="left"/>
      <w:pPr>
        <w:ind w:left="2520" w:hanging="360"/>
      </w:pPr>
      <w:rPr>
        <w:rFonts w:ascii="Symbol" w:hAnsi="Symbol" w:hint="default"/>
      </w:rPr>
    </w:lvl>
    <w:lvl w:ilvl="4" w:tplc="0AF471BE">
      <w:start w:val="1"/>
      <w:numFmt w:val="bullet"/>
      <w:lvlText w:val="o"/>
      <w:lvlJc w:val="left"/>
      <w:pPr>
        <w:ind w:left="3240" w:hanging="360"/>
      </w:pPr>
      <w:rPr>
        <w:rFonts w:ascii="Courier New" w:hAnsi="Courier New" w:cs="Times New Roman" w:hint="default"/>
      </w:rPr>
    </w:lvl>
    <w:lvl w:ilvl="5" w:tplc="F830EC16">
      <w:start w:val="1"/>
      <w:numFmt w:val="bullet"/>
      <w:lvlText w:val=""/>
      <w:lvlJc w:val="left"/>
      <w:pPr>
        <w:ind w:left="3960" w:hanging="360"/>
      </w:pPr>
      <w:rPr>
        <w:rFonts w:ascii="Wingdings" w:hAnsi="Wingdings" w:hint="default"/>
      </w:rPr>
    </w:lvl>
    <w:lvl w:ilvl="6" w:tplc="CB8C728A">
      <w:start w:val="1"/>
      <w:numFmt w:val="bullet"/>
      <w:lvlText w:val=""/>
      <w:lvlJc w:val="left"/>
      <w:pPr>
        <w:ind w:left="4680" w:hanging="360"/>
      </w:pPr>
      <w:rPr>
        <w:rFonts w:ascii="Symbol" w:hAnsi="Symbol" w:hint="default"/>
      </w:rPr>
    </w:lvl>
    <w:lvl w:ilvl="7" w:tplc="78C6A99A">
      <w:start w:val="1"/>
      <w:numFmt w:val="bullet"/>
      <w:lvlText w:val="o"/>
      <w:lvlJc w:val="left"/>
      <w:pPr>
        <w:ind w:left="5400" w:hanging="360"/>
      </w:pPr>
      <w:rPr>
        <w:rFonts w:ascii="Courier New" w:hAnsi="Courier New" w:cs="Times New Roman" w:hint="default"/>
      </w:rPr>
    </w:lvl>
    <w:lvl w:ilvl="8" w:tplc="18641CE0">
      <w:start w:val="1"/>
      <w:numFmt w:val="bullet"/>
      <w:lvlText w:val=""/>
      <w:lvlJc w:val="left"/>
      <w:pPr>
        <w:ind w:left="6120" w:hanging="360"/>
      </w:pPr>
      <w:rPr>
        <w:rFonts w:ascii="Wingdings" w:hAnsi="Wingdings" w:hint="default"/>
      </w:rPr>
    </w:lvl>
  </w:abstractNum>
  <w:abstractNum w:abstractNumId="22" w15:restartNumberingAfterBreak="0">
    <w:nsid w:val="38FF5B2E"/>
    <w:multiLevelType w:val="hybridMultilevel"/>
    <w:tmpl w:val="300A7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CB441A"/>
    <w:multiLevelType w:val="hybridMultilevel"/>
    <w:tmpl w:val="CD7C8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3C6DF6"/>
    <w:multiLevelType w:val="hybridMultilevel"/>
    <w:tmpl w:val="7CE2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6622A0"/>
    <w:multiLevelType w:val="hybridMultilevel"/>
    <w:tmpl w:val="1C3A2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FD40A0"/>
    <w:multiLevelType w:val="hybridMultilevel"/>
    <w:tmpl w:val="08F0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DC11A3"/>
    <w:multiLevelType w:val="multilevel"/>
    <w:tmpl w:val="B2B8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EA70FA"/>
    <w:multiLevelType w:val="hybridMultilevel"/>
    <w:tmpl w:val="ED00D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6F4F47"/>
    <w:multiLevelType w:val="hybridMultilevel"/>
    <w:tmpl w:val="B7C4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E962AB"/>
    <w:multiLevelType w:val="hybridMultilevel"/>
    <w:tmpl w:val="20BA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EF4443"/>
    <w:multiLevelType w:val="hybridMultilevel"/>
    <w:tmpl w:val="5DF6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742D22"/>
    <w:multiLevelType w:val="hybridMultilevel"/>
    <w:tmpl w:val="66125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98145A"/>
    <w:multiLevelType w:val="hybridMultilevel"/>
    <w:tmpl w:val="06C8A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AB5163"/>
    <w:multiLevelType w:val="hybridMultilevel"/>
    <w:tmpl w:val="27926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F79BCD"/>
    <w:multiLevelType w:val="hybridMultilevel"/>
    <w:tmpl w:val="FFBED85E"/>
    <w:lvl w:ilvl="0" w:tplc="11E034DE">
      <w:start w:val="1"/>
      <w:numFmt w:val="bullet"/>
      <w:lvlText w:val=""/>
      <w:lvlJc w:val="left"/>
      <w:pPr>
        <w:ind w:left="720" w:hanging="360"/>
      </w:pPr>
      <w:rPr>
        <w:rFonts w:ascii="Symbol" w:hAnsi="Symbol" w:hint="default"/>
      </w:rPr>
    </w:lvl>
    <w:lvl w:ilvl="1" w:tplc="A5B80F54">
      <w:start w:val="1"/>
      <w:numFmt w:val="bullet"/>
      <w:lvlText w:val="o"/>
      <w:lvlJc w:val="left"/>
      <w:pPr>
        <w:ind w:left="1440" w:hanging="360"/>
      </w:pPr>
      <w:rPr>
        <w:rFonts w:ascii="Courier New" w:hAnsi="Courier New" w:hint="default"/>
      </w:rPr>
    </w:lvl>
    <w:lvl w:ilvl="2" w:tplc="4942C4E8">
      <w:start w:val="1"/>
      <w:numFmt w:val="bullet"/>
      <w:lvlText w:val=""/>
      <w:lvlJc w:val="left"/>
      <w:pPr>
        <w:ind w:left="2160" w:hanging="360"/>
      </w:pPr>
      <w:rPr>
        <w:rFonts w:ascii="Wingdings" w:hAnsi="Wingdings" w:hint="default"/>
      </w:rPr>
    </w:lvl>
    <w:lvl w:ilvl="3" w:tplc="7BC23902">
      <w:start w:val="1"/>
      <w:numFmt w:val="bullet"/>
      <w:lvlText w:val=""/>
      <w:lvlJc w:val="left"/>
      <w:pPr>
        <w:ind w:left="2880" w:hanging="360"/>
      </w:pPr>
      <w:rPr>
        <w:rFonts w:ascii="Symbol" w:hAnsi="Symbol" w:hint="default"/>
      </w:rPr>
    </w:lvl>
    <w:lvl w:ilvl="4" w:tplc="7200F3FA">
      <w:start w:val="1"/>
      <w:numFmt w:val="bullet"/>
      <w:lvlText w:val="o"/>
      <w:lvlJc w:val="left"/>
      <w:pPr>
        <w:ind w:left="3600" w:hanging="360"/>
      </w:pPr>
      <w:rPr>
        <w:rFonts w:ascii="Courier New" w:hAnsi="Courier New" w:hint="default"/>
      </w:rPr>
    </w:lvl>
    <w:lvl w:ilvl="5" w:tplc="6DE21382">
      <w:start w:val="1"/>
      <w:numFmt w:val="bullet"/>
      <w:lvlText w:val=""/>
      <w:lvlJc w:val="left"/>
      <w:pPr>
        <w:ind w:left="4320" w:hanging="360"/>
      </w:pPr>
      <w:rPr>
        <w:rFonts w:ascii="Wingdings" w:hAnsi="Wingdings" w:hint="default"/>
      </w:rPr>
    </w:lvl>
    <w:lvl w:ilvl="6" w:tplc="A5A40016">
      <w:start w:val="1"/>
      <w:numFmt w:val="bullet"/>
      <w:lvlText w:val=""/>
      <w:lvlJc w:val="left"/>
      <w:pPr>
        <w:ind w:left="5040" w:hanging="360"/>
      </w:pPr>
      <w:rPr>
        <w:rFonts w:ascii="Symbol" w:hAnsi="Symbol" w:hint="default"/>
      </w:rPr>
    </w:lvl>
    <w:lvl w:ilvl="7" w:tplc="88441A1C">
      <w:start w:val="1"/>
      <w:numFmt w:val="bullet"/>
      <w:lvlText w:val="o"/>
      <w:lvlJc w:val="left"/>
      <w:pPr>
        <w:ind w:left="5760" w:hanging="360"/>
      </w:pPr>
      <w:rPr>
        <w:rFonts w:ascii="Courier New" w:hAnsi="Courier New" w:hint="default"/>
      </w:rPr>
    </w:lvl>
    <w:lvl w:ilvl="8" w:tplc="EE06FA10">
      <w:start w:val="1"/>
      <w:numFmt w:val="bullet"/>
      <w:lvlText w:val=""/>
      <w:lvlJc w:val="left"/>
      <w:pPr>
        <w:ind w:left="6480" w:hanging="360"/>
      </w:pPr>
      <w:rPr>
        <w:rFonts w:ascii="Wingdings" w:hAnsi="Wingdings" w:hint="default"/>
      </w:rPr>
    </w:lvl>
  </w:abstractNum>
  <w:abstractNum w:abstractNumId="36" w15:restartNumberingAfterBreak="0">
    <w:nsid w:val="4BCE6FCB"/>
    <w:multiLevelType w:val="hybridMultilevel"/>
    <w:tmpl w:val="FD343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E87EAB"/>
    <w:multiLevelType w:val="hybridMultilevel"/>
    <w:tmpl w:val="A9664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DF15F3E"/>
    <w:multiLevelType w:val="hybridMultilevel"/>
    <w:tmpl w:val="4DB20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FA47F28"/>
    <w:multiLevelType w:val="hybridMultilevel"/>
    <w:tmpl w:val="38463A9E"/>
    <w:lvl w:ilvl="0" w:tplc="3BD023B2">
      <w:start w:val="1"/>
      <w:numFmt w:val="bullet"/>
      <w:lvlText w:val=""/>
      <w:lvlJc w:val="left"/>
      <w:pPr>
        <w:ind w:left="720" w:hanging="360"/>
      </w:pPr>
      <w:rPr>
        <w:rFonts w:ascii="Symbol" w:hAnsi="Symbol" w:hint="default"/>
      </w:rPr>
    </w:lvl>
    <w:lvl w:ilvl="1" w:tplc="C2F834EC">
      <w:start w:val="1"/>
      <w:numFmt w:val="bullet"/>
      <w:lvlText w:val="o"/>
      <w:lvlJc w:val="left"/>
      <w:pPr>
        <w:ind w:left="1440" w:hanging="360"/>
      </w:pPr>
      <w:rPr>
        <w:rFonts w:ascii="Courier New" w:hAnsi="Courier New" w:cs="Times New Roman" w:hint="default"/>
      </w:rPr>
    </w:lvl>
    <w:lvl w:ilvl="2" w:tplc="D1C8A088">
      <w:start w:val="1"/>
      <w:numFmt w:val="bullet"/>
      <w:lvlText w:val=""/>
      <w:lvlJc w:val="left"/>
      <w:pPr>
        <w:ind w:left="2160" w:hanging="360"/>
      </w:pPr>
      <w:rPr>
        <w:rFonts w:ascii="Wingdings" w:hAnsi="Wingdings" w:hint="default"/>
      </w:rPr>
    </w:lvl>
    <w:lvl w:ilvl="3" w:tplc="29F6283E">
      <w:start w:val="1"/>
      <w:numFmt w:val="bullet"/>
      <w:lvlText w:val=""/>
      <w:lvlJc w:val="left"/>
      <w:pPr>
        <w:ind w:left="2880" w:hanging="360"/>
      </w:pPr>
      <w:rPr>
        <w:rFonts w:ascii="Symbol" w:hAnsi="Symbol" w:hint="default"/>
      </w:rPr>
    </w:lvl>
    <w:lvl w:ilvl="4" w:tplc="3ED84548">
      <w:start w:val="1"/>
      <w:numFmt w:val="bullet"/>
      <w:lvlText w:val="o"/>
      <w:lvlJc w:val="left"/>
      <w:pPr>
        <w:ind w:left="3600" w:hanging="360"/>
      </w:pPr>
      <w:rPr>
        <w:rFonts w:ascii="Courier New" w:hAnsi="Courier New" w:cs="Times New Roman" w:hint="default"/>
      </w:rPr>
    </w:lvl>
    <w:lvl w:ilvl="5" w:tplc="5D8C5A42">
      <w:start w:val="1"/>
      <w:numFmt w:val="bullet"/>
      <w:lvlText w:val=""/>
      <w:lvlJc w:val="left"/>
      <w:pPr>
        <w:ind w:left="4320" w:hanging="360"/>
      </w:pPr>
      <w:rPr>
        <w:rFonts w:ascii="Wingdings" w:hAnsi="Wingdings" w:hint="default"/>
      </w:rPr>
    </w:lvl>
    <w:lvl w:ilvl="6" w:tplc="FA482520">
      <w:start w:val="1"/>
      <w:numFmt w:val="bullet"/>
      <w:lvlText w:val=""/>
      <w:lvlJc w:val="left"/>
      <w:pPr>
        <w:ind w:left="5040" w:hanging="360"/>
      </w:pPr>
      <w:rPr>
        <w:rFonts w:ascii="Symbol" w:hAnsi="Symbol" w:hint="default"/>
      </w:rPr>
    </w:lvl>
    <w:lvl w:ilvl="7" w:tplc="96328366">
      <w:start w:val="1"/>
      <w:numFmt w:val="bullet"/>
      <w:lvlText w:val="o"/>
      <w:lvlJc w:val="left"/>
      <w:pPr>
        <w:ind w:left="5760" w:hanging="360"/>
      </w:pPr>
      <w:rPr>
        <w:rFonts w:ascii="Courier New" w:hAnsi="Courier New" w:cs="Times New Roman" w:hint="default"/>
      </w:rPr>
    </w:lvl>
    <w:lvl w:ilvl="8" w:tplc="51267762">
      <w:start w:val="1"/>
      <w:numFmt w:val="bullet"/>
      <w:lvlText w:val=""/>
      <w:lvlJc w:val="left"/>
      <w:pPr>
        <w:ind w:left="6480" w:hanging="360"/>
      </w:pPr>
      <w:rPr>
        <w:rFonts w:ascii="Wingdings" w:hAnsi="Wingdings" w:hint="default"/>
      </w:rPr>
    </w:lvl>
  </w:abstractNum>
  <w:abstractNum w:abstractNumId="40" w15:restartNumberingAfterBreak="0">
    <w:nsid w:val="500B2F98"/>
    <w:multiLevelType w:val="hybridMultilevel"/>
    <w:tmpl w:val="858CC406"/>
    <w:lvl w:ilvl="0" w:tplc="9B768C96">
      <w:start w:val="1"/>
      <w:numFmt w:val="bullet"/>
      <w:lvlText w:val=""/>
      <w:lvlJc w:val="left"/>
      <w:pPr>
        <w:ind w:left="720" w:hanging="360"/>
      </w:pPr>
      <w:rPr>
        <w:rFonts w:ascii="Symbol" w:hAnsi="Symbol" w:hint="default"/>
      </w:rPr>
    </w:lvl>
    <w:lvl w:ilvl="1" w:tplc="EBD280E6">
      <w:start w:val="1"/>
      <w:numFmt w:val="bullet"/>
      <w:lvlText w:val="o"/>
      <w:lvlJc w:val="left"/>
      <w:pPr>
        <w:ind w:left="1440" w:hanging="360"/>
      </w:pPr>
      <w:rPr>
        <w:rFonts w:ascii="Courier New" w:hAnsi="Courier New" w:cs="Times New Roman" w:hint="default"/>
      </w:rPr>
    </w:lvl>
    <w:lvl w:ilvl="2" w:tplc="9F62F2A6">
      <w:start w:val="1"/>
      <w:numFmt w:val="bullet"/>
      <w:lvlText w:val=""/>
      <w:lvlJc w:val="left"/>
      <w:pPr>
        <w:ind w:left="2160" w:hanging="360"/>
      </w:pPr>
      <w:rPr>
        <w:rFonts w:ascii="Wingdings" w:hAnsi="Wingdings" w:hint="default"/>
      </w:rPr>
    </w:lvl>
    <w:lvl w:ilvl="3" w:tplc="910E30FC">
      <w:start w:val="1"/>
      <w:numFmt w:val="bullet"/>
      <w:lvlText w:val=""/>
      <w:lvlJc w:val="left"/>
      <w:pPr>
        <w:ind w:left="2880" w:hanging="360"/>
      </w:pPr>
      <w:rPr>
        <w:rFonts w:ascii="Symbol" w:hAnsi="Symbol" w:hint="default"/>
      </w:rPr>
    </w:lvl>
    <w:lvl w:ilvl="4" w:tplc="9960687E">
      <w:start w:val="1"/>
      <w:numFmt w:val="bullet"/>
      <w:lvlText w:val="o"/>
      <w:lvlJc w:val="left"/>
      <w:pPr>
        <w:ind w:left="3600" w:hanging="360"/>
      </w:pPr>
      <w:rPr>
        <w:rFonts w:ascii="Courier New" w:hAnsi="Courier New" w:cs="Times New Roman" w:hint="default"/>
      </w:rPr>
    </w:lvl>
    <w:lvl w:ilvl="5" w:tplc="44D63FDE">
      <w:start w:val="1"/>
      <w:numFmt w:val="bullet"/>
      <w:lvlText w:val=""/>
      <w:lvlJc w:val="left"/>
      <w:pPr>
        <w:ind w:left="4320" w:hanging="360"/>
      </w:pPr>
      <w:rPr>
        <w:rFonts w:ascii="Wingdings" w:hAnsi="Wingdings" w:hint="default"/>
      </w:rPr>
    </w:lvl>
    <w:lvl w:ilvl="6" w:tplc="A456E976">
      <w:start w:val="1"/>
      <w:numFmt w:val="bullet"/>
      <w:lvlText w:val=""/>
      <w:lvlJc w:val="left"/>
      <w:pPr>
        <w:ind w:left="5040" w:hanging="360"/>
      </w:pPr>
      <w:rPr>
        <w:rFonts w:ascii="Symbol" w:hAnsi="Symbol" w:hint="default"/>
      </w:rPr>
    </w:lvl>
    <w:lvl w:ilvl="7" w:tplc="FE6621F6">
      <w:start w:val="1"/>
      <w:numFmt w:val="bullet"/>
      <w:lvlText w:val="o"/>
      <w:lvlJc w:val="left"/>
      <w:pPr>
        <w:ind w:left="5760" w:hanging="360"/>
      </w:pPr>
      <w:rPr>
        <w:rFonts w:ascii="Courier New" w:hAnsi="Courier New" w:cs="Times New Roman" w:hint="default"/>
      </w:rPr>
    </w:lvl>
    <w:lvl w:ilvl="8" w:tplc="2E8AB42E">
      <w:start w:val="1"/>
      <w:numFmt w:val="bullet"/>
      <w:lvlText w:val=""/>
      <w:lvlJc w:val="left"/>
      <w:pPr>
        <w:ind w:left="6480" w:hanging="360"/>
      </w:pPr>
      <w:rPr>
        <w:rFonts w:ascii="Wingdings" w:hAnsi="Wingdings" w:hint="default"/>
      </w:rPr>
    </w:lvl>
  </w:abstractNum>
  <w:abstractNum w:abstractNumId="41" w15:restartNumberingAfterBreak="0">
    <w:nsid w:val="50D37A79"/>
    <w:multiLevelType w:val="hybridMultilevel"/>
    <w:tmpl w:val="A8706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0F21D9F"/>
    <w:multiLevelType w:val="hybridMultilevel"/>
    <w:tmpl w:val="E708E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553D15"/>
    <w:multiLevelType w:val="multilevel"/>
    <w:tmpl w:val="2BF6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5D76B63"/>
    <w:multiLevelType w:val="multilevel"/>
    <w:tmpl w:val="1942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7616D56"/>
    <w:multiLevelType w:val="hybridMultilevel"/>
    <w:tmpl w:val="84BED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D51A96"/>
    <w:multiLevelType w:val="hybridMultilevel"/>
    <w:tmpl w:val="F67A6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5D7C22"/>
    <w:multiLevelType w:val="multilevel"/>
    <w:tmpl w:val="1420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B75313"/>
    <w:multiLevelType w:val="multilevel"/>
    <w:tmpl w:val="A05A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3DB27CD"/>
    <w:multiLevelType w:val="hybridMultilevel"/>
    <w:tmpl w:val="2FEA81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1B046B"/>
    <w:multiLevelType w:val="hybridMultilevel"/>
    <w:tmpl w:val="4374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65A402"/>
    <w:multiLevelType w:val="hybridMultilevel"/>
    <w:tmpl w:val="DBC4806A"/>
    <w:lvl w:ilvl="0" w:tplc="E9028D12">
      <w:start w:val="1"/>
      <w:numFmt w:val="bullet"/>
      <w:lvlText w:val=""/>
      <w:lvlJc w:val="left"/>
      <w:pPr>
        <w:ind w:left="720" w:hanging="360"/>
      </w:pPr>
      <w:rPr>
        <w:rFonts w:ascii="Symbol" w:hAnsi="Symbol" w:hint="default"/>
      </w:rPr>
    </w:lvl>
    <w:lvl w:ilvl="1" w:tplc="510462DC">
      <w:start w:val="1"/>
      <w:numFmt w:val="bullet"/>
      <w:lvlText w:val="o"/>
      <w:lvlJc w:val="left"/>
      <w:pPr>
        <w:ind w:left="1440" w:hanging="360"/>
      </w:pPr>
      <w:rPr>
        <w:rFonts w:ascii="Courier New" w:hAnsi="Courier New" w:hint="default"/>
      </w:rPr>
    </w:lvl>
    <w:lvl w:ilvl="2" w:tplc="2CF295A8">
      <w:start w:val="1"/>
      <w:numFmt w:val="bullet"/>
      <w:lvlText w:val=""/>
      <w:lvlJc w:val="left"/>
      <w:pPr>
        <w:ind w:left="2160" w:hanging="360"/>
      </w:pPr>
      <w:rPr>
        <w:rFonts w:ascii="Wingdings" w:hAnsi="Wingdings" w:hint="default"/>
      </w:rPr>
    </w:lvl>
    <w:lvl w:ilvl="3" w:tplc="E3863986">
      <w:start w:val="1"/>
      <w:numFmt w:val="bullet"/>
      <w:lvlText w:val=""/>
      <w:lvlJc w:val="left"/>
      <w:pPr>
        <w:ind w:left="2880" w:hanging="360"/>
      </w:pPr>
      <w:rPr>
        <w:rFonts w:ascii="Symbol" w:hAnsi="Symbol" w:hint="default"/>
      </w:rPr>
    </w:lvl>
    <w:lvl w:ilvl="4" w:tplc="4DC0270A">
      <w:start w:val="1"/>
      <w:numFmt w:val="bullet"/>
      <w:lvlText w:val="o"/>
      <w:lvlJc w:val="left"/>
      <w:pPr>
        <w:ind w:left="3600" w:hanging="360"/>
      </w:pPr>
      <w:rPr>
        <w:rFonts w:ascii="Courier New" w:hAnsi="Courier New" w:hint="default"/>
      </w:rPr>
    </w:lvl>
    <w:lvl w:ilvl="5" w:tplc="3154CA04">
      <w:start w:val="1"/>
      <w:numFmt w:val="bullet"/>
      <w:lvlText w:val=""/>
      <w:lvlJc w:val="left"/>
      <w:pPr>
        <w:ind w:left="4320" w:hanging="360"/>
      </w:pPr>
      <w:rPr>
        <w:rFonts w:ascii="Wingdings" w:hAnsi="Wingdings" w:hint="default"/>
      </w:rPr>
    </w:lvl>
    <w:lvl w:ilvl="6" w:tplc="771600D0">
      <w:start w:val="1"/>
      <w:numFmt w:val="bullet"/>
      <w:lvlText w:val=""/>
      <w:lvlJc w:val="left"/>
      <w:pPr>
        <w:ind w:left="5040" w:hanging="360"/>
      </w:pPr>
      <w:rPr>
        <w:rFonts w:ascii="Symbol" w:hAnsi="Symbol" w:hint="default"/>
      </w:rPr>
    </w:lvl>
    <w:lvl w:ilvl="7" w:tplc="736465B8">
      <w:start w:val="1"/>
      <w:numFmt w:val="bullet"/>
      <w:lvlText w:val="o"/>
      <w:lvlJc w:val="left"/>
      <w:pPr>
        <w:ind w:left="5760" w:hanging="360"/>
      </w:pPr>
      <w:rPr>
        <w:rFonts w:ascii="Courier New" w:hAnsi="Courier New" w:hint="default"/>
      </w:rPr>
    </w:lvl>
    <w:lvl w:ilvl="8" w:tplc="D1A8C706">
      <w:start w:val="1"/>
      <w:numFmt w:val="bullet"/>
      <w:lvlText w:val=""/>
      <w:lvlJc w:val="left"/>
      <w:pPr>
        <w:ind w:left="6480" w:hanging="360"/>
      </w:pPr>
      <w:rPr>
        <w:rFonts w:ascii="Wingdings" w:hAnsi="Wingdings" w:hint="default"/>
      </w:rPr>
    </w:lvl>
  </w:abstractNum>
  <w:abstractNum w:abstractNumId="52" w15:restartNumberingAfterBreak="0">
    <w:nsid w:val="679A5BE8"/>
    <w:multiLevelType w:val="hybridMultilevel"/>
    <w:tmpl w:val="5BFE7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A0F7D7A"/>
    <w:multiLevelType w:val="multilevel"/>
    <w:tmpl w:val="012C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9B4174"/>
    <w:multiLevelType w:val="hybridMultilevel"/>
    <w:tmpl w:val="6904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D2411F"/>
    <w:multiLevelType w:val="hybridMultilevel"/>
    <w:tmpl w:val="2BB4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DCEF15"/>
    <w:multiLevelType w:val="hybridMultilevel"/>
    <w:tmpl w:val="9348D874"/>
    <w:lvl w:ilvl="0" w:tplc="70167F9E">
      <w:start w:val="1"/>
      <w:numFmt w:val="bullet"/>
      <w:lvlText w:val=""/>
      <w:lvlJc w:val="left"/>
      <w:pPr>
        <w:ind w:left="720" w:hanging="360"/>
      </w:pPr>
      <w:rPr>
        <w:rFonts w:ascii="Symbol" w:hAnsi="Symbol" w:hint="default"/>
      </w:rPr>
    </w:lvl>
    <w:lvl w:ilvl="1" w:tplc="7856FE18">
      <w:start w:val="1"/>
      <w:numFmt w:val="bullet"/>
      <w:lvlText w:val="o"/>
      <w:lvlJc w:val="left"/>
      <w:pPr>
        <w:ind w:left="1440" w:hanging="360"/>
      </w:pPr>
      <w:rPr>
        <w:rFonts w:ascii="Courier New" w:hAnsi="Courier New" w:cs="Times New Roman" w:hint="default"/>
      </w:rPr>
    </w:lvl>
    <w:lvl w:ilvl="2" w:tplc="641CDB0C">
      <w:start w:val="1"/>
      <w:numFmt w:val="bullet"/>
      <w:lvlText w:val=""/>
      <w:lvlJc w:val="left"/>
      <w:pPr>
        <w:ind w:left="2160" w:hanging="360"/>
      </w:pPr>
      <w:rPr>
        <w:rFonts w:ascii="Wingdings" w:hAnsi="Wingdings" w:hint="default"/>
      </w:rPr>
    </w:lvl>
    <w:lvl w:ilvl="3" w:tplc="EB246592">
      <w:start w:val="1"/>
      <w:numFmt w:val="bullet"/>
      <w:lvlText w:val=""/>
      <w:lvlJc w:val="left"/>
      <w:pPr>
        <w:ind w:left="2880" w:hanging="360"/>
      </w:pPr>
      <w:rPr>
        <w:rFonts w:ascii="Symbol" w:hAnsi="Symbol" w:hint="default"/>
      </w:rPr>
    </w:lvl>
    <w:lvl w:ilvl="4" w:tplc="F7E21C7E">
      <w:start w:val="1"/>
      <w:numFmt w:val="bullet"/>
      <w:lvlText w:val="o"/>
      <w:lvlJc w:val="left"/>
      <w:pPr>
        <w:ind w:left="3600" w:hanging="360"/>
      </w:pPr>
      <w:rPr>
        <w:rFonts w:ascii="Courier New" w:hAnsi="Courier New" w:cs="Times New Roman" w:hint="default"/>
      </w:rPr>
    </w:lvl>
    <w:lvl w:ilvl="5" w:tplc="8288229E">
      <w:start w:val="1"/>
      <w:numFmt w:val="bullet"/>
      <w:lvlText w:val=""/>
      <w:lvlJc w:val="left"/>
      <w:pPr>
        <w:ind w:left="4320" w:hanging="360"/>
      </w:pPr>
      <w:rPr>
        <w:rFonts w:ascii="Wingdings" w:hAnsi="Wingdings" w:hint="default"/>
      </w:rPr>
    </w:lvl>
    <w:lvl w:ilvl="6" w:tplc="54F6B832">
      <w:start w:val="1"/>
      <w:numFmt w:val="bullet"/>
      <w:lvlText w:val=""/>
      <w:lvlJc w:val="left"/>
      <w:pPr>
        <w:ind w:left="5040" w:hanging="360"/>
      </w:pPr>
      <w:rPr>
        <w:rFonts w:ascii="Symbol" w:hAnsi="Symbol" w:hint="default"/>
      </w:rPr>
    </w:lvl>
    <w:lvl w:ilvl="7" w:tplc="FC781F14">
      <w:start w:val="1"/>
      <w:numFmt w:val="bullet"/>
      <w:lvlText w:val="o"/>
      <w:lvlJc w:val="left"/>
      <w:pPr>
        <w:ind w:left="5760" w:hanging="360"/>
      </w:pPr>
      <w:rPr>
        <w:rFonts w:ascii="Courier New" w:hAnsi="Courier New" w:cs="Times New Roman" w:hint="default"/>
      </w:rPr>
    </w:lvl>
    <w:lvl w:ilvl="8" w:tplc="85FA4304">
      <w:start w:val="1"/>
      <w:numFmt w:val="bullet"/>
      <w:lvlText w:val=""/>
      <w:lvlJc w:val="left"/>
      <w:pPr>
        <w:ind w:left="6480" w:hanging="360"/>
      </w:pPr>
      <w:rPr>
        <w:rFonts w:ascii="Wingdings" w:hAnsi="Wingdings" w:hint="default"/>
      </w:rPr>
    </w:lvl>
  </w:abstractNum>
  <w:abstractNum w:abstractNumId="57" w15:restartNumberingAfterBreak="0">
    <w:nsid w:val="70466D36"/>
    <w:multiLevelType w:val="hybridMultilevel"/>
    <w:tmpl w:val="23BE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5837B0"/>
    <w:multiLevelType w:val="hybridMultilevel"/>
    <w:tmpl w:val="B1688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006299"/>
    <w:multiLevelType w:val="hybridMultilevel"/>
    <w:tmpl w:val="A17A73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1382F46"/>
    <w:multiLevelType w:val="hybridMultilevel"/>
    <w:tmpl w:val="9D4ABE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A92575"/>
    <w:multiLevelType w:val="hybridMultilevel"/>
    <w:tmpl w:val="A7F01E84"/>
    <w:lvl w:ilvl="0" w:tplc="19B46F62">
      <w:start w:val="1"/>
      <w:numFmt w:val="decimal"/>
      <w:lvlText w:val="%1."/>
      <w:lvlJc w:val="left"/>
      <w:pPr>
        <w:ind w:left="720" w:hanging="360"/>
      </w:pPr>
    </w:lvl>
    <w:lvl w:ilvl="1" w:tplc="5E265556">
      <w:start w:val="1"/>
      <w:numFmt w:val="lowerLetter"/>
      <w:lvlText w:val="%2."/>
      <w:lvlJc w:val="left"/>
      <w:pPr>
        <w:ind w:left="1440" w:hanging="360"/>
      </w:pPr>
    </w:lvl>
    <w:lvl w:ilvl="2" w:tplc="5EDEFCE6">
      <w:start w:val="1"/>
      <w:numFmt w:val="lowerRoman"/>
      <w:lvlText w:val="%3."/>
      <w:lvlJc w:val="right"/>
      <w:pPr>
        <w:ind w:left="2160" w:hanging="180"/>
      </w:pPr>
    </w:lvl>
    <w:lvl w:ilvl="3" w:tplc="CC08FE3C">
      <w:start w:val="1"/>
      <w:numFmt w:val="decimal"/>
      <w:lvlText w:val="%4."/>
      <w:lvlJc w:val="left"/>
      <w:pPr>
        <w:ind w:left="2880" w:hanging="360"/>
      </w:pPr>
    </w:lvl>
    <w:lvl w:ilvl="4" w:tplc="D12E71AE">
      <w:start w:val="1"/>
      <w:numFmt w:val="lowerLetter"/>
      <w:lvlText w:val="%5."/>
      <w:lvlJc w:val="left"/>
      <w:pPr>
        <w:ind w:left="3600" w:hanging="360"/>
      </w:pPr>
    </w:lvl>
    <w:lvl w:ilvl="5" w:tplc="A5E020D8">
      <w:start w:val="1"/>
      <w:numFmt w:val="lowerRoman"/>
      <w:lvlText w:val="%6."/>
      <w:lvlJc w:val="right"/>
      <w:pPr>
        <w:ind w:left="4320" w:hanging="180"/>
      </w:pPr>
    </w:lvl>
    <w:lvl w:ilvl="6" w:tplc="7610B8AC">
      <w:start w:val="1"/>
      <w:numFmt w:val="decimal"/>
      <w:lvlText w:val="%7."/>
      <w:lvlJc w:val="left"/>
      <w:pPr>
        <w:ind w:left="5040" w:hanging="360"/>
      </w:pPr>
    </w:lvl>
    <w:lvl w:ilvl="7" w:tplc="25B29656">
      <w:start w:val="1"/>
      <w:numFmt w:val="lowerLetter"/>
      <w:lvlText w:val="%8."/>
      <w:lvlJc w:val="left"/>
      <w:pPr>
        <w:ind w:left="5760" w:hanging="360"/>
      </w:pPr>
    </w:lvl>
    <w:lvl w:ilvl="8" w:tplc="071C2490">
      <w:start w:val="1"/>
      <w:numFmt w:val="lowerRoman"/>
      <w:lvlText w:val="%9."/>
      <w:lvlJc w:val="right"/>
      <w:pPr>
        <w:ind w:left="6480" w:hanging="180"/>
      </w:pPr>
    </w:lvl>
  </w:abstractNum>
  <w:abstractNum w:abstractNumId="62" w15:restartNumberingAfterBreak="0">
    <w:nsid w:val="730789CA"/>
    <w:multiLevelType w:val="hybridMultilevel"/>
    <w:tmpl w:val="9D403B9A"/>
    <w:lvl w:ilvl="0" w:tplc="0E62256C">
      <w:start w:val="1"/>
      <w:numFmt w:val="bullet"/>
      <w:lvlText w:val=""/>
      <w:lvlJc w:val="left"/>
      <w:pPr>
        <w:ind w:left="720" w:hanging="360"/>
      </w:pPr>
      <w:rPr>
        <w:rFonts w:ascii="Symbol" w:hAnsi="Symbol" w:hint="default"/>
      </w:rPr>
    </w:lvl>
    <w:lvl w:ilvl="1" w:tplc="233E632E">
      <w:start w:val="1"/>
      <w:numFmt w:val="bullet"/>
      <w:lvlText w:val="o"/>
      <w:lvlJc w:val="left"/>
      <w:pPr>
        <w:ind w:left="1440" w:hanging="360"/>
      </w:pPr>
      <w:rPr>
        <w:rFonts w:ascii="Courier New" w:hAnsi="Courier New" w:cs="Times New Roman" w:hint="default"/>
      </w:rPr>
    </w:lvl>
    <w:lvl w:ilvl="2" w:tplc="6324C0EE">
      <w:start w:val="1"/>
      <w:numFmt w:val="bullet"/>
      <w:lvlText w:val=""/>
      <w:lvlJc w:val="left"/>
      <w:pPr>
        <w:ind w:left="2160" w:hanging="360"/>
      </w:pPr>
      <w:rPr>
        <w:rFonts w:ascii="Wingdings" w:hAnsi="Wingdings" w:hint="default"/>
      </w:rPr>
    </w:lvl>
    <w:lvl w:ilvl="3" w:tplc="DFD6D77E">
      <w:start w:val="1"/>
      <w:numFmt w:val="bullet"/>
      <w:lvlText w:val=""/>
      <w:lvlJc w:val="left"/>
      <w:pPr>
        <w:ind w:left="2880" w:hanging="360"/>
      </w:pPr>
      <w:rPr>
        <w:rFonts w:ascii="Symbol" w:hAnsi="Symbol" w:hint="default"/>
      </w:rPr>
    </w:lvl>
    <w:lvl w:ilvl="4" w:tplc="91D4FF10">
      <w:start w:val="1"/>
      <w:numFmt w:val="bullet"/>
      <w:lvlText w:val="o"/>
      <w:lvlJc w:val="left"/>
      <w:pPr>
        <w:ind w:left="3600" w:hanging="360"/>
      </w:pPr>
      <w:rPr>
        <w:rFonts w:ascii="Courier New" w:hAnsi="Courier New" w:cs="Times New Roman" w:hint="default"/>
      </w:rPr>
    </w:lvl>
    <w:lvl w:ilvl="5" w:tplc="97EA5C52">
      <w:start w:val="1"/>
      <w:numFmt w:val="bullet"/>
      <w:lvlText w:val=""/>
      <w:lvlJc w:val="left"/>
      <w:pPr>
        <w:ind w:left="4320" w:hanging="360"/>
      </w:pPr>
      <w:rPr>
        <w:rFonts w:ascii="Wingdings" w:hAnsi="Wingdings" w:hint="default"/>
      </w:rPr>
    </w:lvl>
    <w:lvl w:ilvl="6" w:tplc="435210CE">
      <w:start w:val="1"/>
      <w:numFmt w:val="bullet"/>
      <w:lvlText w:val=""/>
      <w:lvlJc w:val="left"/>
      <w:pPr>
        <w:ind w:left="5040" w:hanging="360"/>
      </w:pPr>
      <w:rPr>
        <w:rFonts w:ascii="Symbol" w:hAnsi="Symbol" w:hint="default"/>
      </w:rPr>
    </w:lvl>
    <w:lvl w:ilvl="7" w:tplc="23F4AEFC">
      <w:start w:val="1"/>
      <w:numFmt w:val="bullet"/>
      <w:lvlText w:val="o"/>
      <w:lvlJc w:val="left"/>
      <w:pPr>
        <w:ind w:left="5760" w:hanging="360"/>
      </w:pPr>
      <w:rPr>
        <w:rFonts w:ascii="Courier New" w:hAnsi="Courier New" w:cs="Times New Roman" w:hint="default"/>
      </w:rPr>
    </w:lvl>
    <w:lvl w:ilvl="8" w:tplc="A2DC5A4E">
      <w:start w:val="1"/>
      <w:numFmt w:val="bullet"/>
      <w:lvlText w:val=""/>
      <w:lvlJc w:val="left"/>
      <w:pPr>
        <w:ind w:left="6480" w:hanging="360"/>
      </w:pPr>
      <w:rPr>
        <w:rFonts w:ascii="Wingdings" w:hAnsi="Wingdings" w:hint="default"/>
      </w:rPr>
    </w:lvl>
  </w:abstractNum>
  <w:abstractNum w:abstractNumId="63" w15:restartNumberingAfterBreak="0">
    <w:nsid w:val="738470BF"/>
    <w:multiLevelType w:val="hybridMultilevel"/>
    <w:tmpl w:val="3FE82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69CAD04"/>
    <w:multiLevelType w:val="hybridMultilevel"/>
    <w:tmpl w:val="3CACE838"/>
    <w:lvl w:ilvl="0" w:tplc="6ADC057E">
      <w:start w:val="1"/>
      <w:numFmt w:val="bullet"/>
      <w:lvlText w:val=""/>
      <w:lvlJc w:val="left"/>
      <w:pPr>
        <w:ind w:left="720" w:hanging="360"/>
      </w:pPr>
      <w:rPr>
        <w:rFonts w:ascii="Symbol" w:hAnsi="Symbol" w:hint="default"/>
      </w:rPr>
    </w:lvl>
    <w:lvl w:ilvl="1" w:tplc="02ACD4CA">
      <w:start w:val="1"/>
      <w:numFmt w:val="bullet"/>
      <w:lvlText w:val="o"/>
      <w:lvlJc w:val="left"/>
      <w:pPr>
        <w:ind w:left="1440" w:hanging="360"/>
      </w:pPr>
      <w:rPr>
        <w:rFonts w:ascii="Courier New" w:hAnsi="Courier New" w:cs="Times New Roman" w:hint="default"/>
      </w:rPr>
    </w:lvl>
    <w:lvl w:ilvl="2" w:tplc="D1B49B78">
      <w:start w:val="1"/>
      <w:numFmt w:val="bullet"/>
      <w:lvlText w:val=""/>
      <w:lvlJc w:val="left"/>
      <w:pPr>
        <w:ind w:left="2160" w:hanging="360"/>
      </w:pPr>
      <w:rPr>
        <w:rFonts w:ascii="Wingdings" w:hAnsi="Wingdings" w:hint="default"/>
      </w:rPr>
    </w:lvl>
    <w:lvl w:ilvl="3" w:tplc="C6487054">
      <w:start w:val="1"/>
      <w:numFmt w:val="bullet"/>
      <w:lvlText w:val=""/>
      <w:lvlJc w:val="left"/>
      <w:pPr>
        <w:ind w:left="2880" w:hanging="360"/>
      </w:pPr>
      <w:rPr>
        <w:rFonts w:ascii="Symbol" w:hAnsi="Symbol" w:hint="default"/>
      </w:rPr>
    </w:lvl>
    <w:lvl w:ilvl="4" w:tplc="D2A6D9B8">
      <w:start w:val="1"/>
      <w:numFmt w:val="bullet"/>
      <w:lvlText w:val="o"/>
      <w:lvlJc w:val="left"/>
      <w:pPr>
        <w:ind w:left="3600" w:hanging="360"/>
      </w:pPr>
      <w:rPr>
        <w:rFonts w:ascii="Courier New" w:hAnsi="Courier New" w:cs="Times New Roman" w:hint="default"/>
      </w:rPr>
    </w:lvl>
    <w:lvl w:ilvl="5" w:tplc="2BBE9488">
      <w:start w:val="1"/>
      <w:numFmt w:val="bullet"/>
      <w:lvlText w:val=""/>
      <w:lvlJc w:val="left"/>
      <w:pPr>
        <w:ind w:left="4320" w:hanging="360"/>
      </w:pPr>
      <w:rPr>
        <w:rFonts w:ascii="Wingdings" w:hAnsi="Wingdings" w:hint="default"/>
      </w:rPr>
    </w:lvl>
    <w:lvl w:ilvl="6" w:tplc="88B06B7C">
      <w:start w:val="1"/>
      <w:numFmt w:val="bullet"/>
      <w:lvlText w:val=""/>
      <w:lvlJc w:val="left"/>
      <w:pPr>
        <w:ind w:left="5040" w:hanging="360"/>
      </w:pPr>
      <w:rPr>
        <w:rFonts w:ascii="Symbol" w:hAnsi="Symbol" w:hint="default"/>
      </w:rPr>
    </w:lvl>
    <w:lvl w:ilvl="7" w:tplc="EAF65D4E">
      <w:start w:val="1"/>
      <w:numFmt w:val="bullet"/>
      <w:lvlText w:val="o"/>
      <w:lvlJc w:val="left"/>
      <w:pPr>
        <w:ind w:left="5760" w:hanging="360"/>
      </w:pPr>
      <w:rPr>
        <w:rFonts w:ascii="Courier New" w:hAnsi="Courier New" w:cs="Times New Roman" w:hint="default"/>
      </w:rPr>
    </w:lvl>
    <w:lvl w:ilvl="8" w:tplc="FD4602F6">
      <w:start w:val="1"/>
      <w:numFmt w:val="bullet"/>
      <w:lvlText w:val=""/>
      <w:lvlJc w:val="left"/>
      <w:pPr>
        <w:ind w:left="6480" w:hanging="360"/>
      </w:pPr>
      <w:rPr>
        <w:rFonts w:ascii="Wingdings" w:hAnsi="Wingdings" w:hint="default"/>
      </w:rPr>
    </w:lvl>
  </w:abstractNum>
  <w:abstractNum w:abstractNumId="65" w15:restartNumberingAfterBreak="0">
    <w:nsid w:val="77B35EE2"/>
    <w:multiLevelType w:val="hybridMultilevel"/>
    <w:tmpl w:val="5B76196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8436C10"/>
    <w:multiLevelType w:val="hybridMultilevel"/>
    <w:tmpl w:val="CFB61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AAC7B67"/>
    <w:multiLevelType w:val="multilevel"/>
    <w:tmpl w:val="688A08F6"/>
    <w:lvl w:ilvl="0">
      <w:start w:val="1"/>
      <w:numFmt w:val="decimal"/>
      <w:pStyle w:val="Heading1"/>
      <w:lvlText w:val="%1"/>
      <w:lvlJc w:val="left"/>
      <w:pPr>
        <w:ind w:left="720" w:hanging="720"/>
      </w:pPr>
      <w:rPr>
        <w:rFonts w:ascii="Calibri" w:hAnsi="Calibri" w:hint="default"/>
        <w:b w:val="0"/>
        <w:i w:val="0"/>
        <w:color w:val="0887C7"/>
        <w:sz w:val="32"/>
      </w:rPr>
    </w:lvl>
    <w:lvl w:ilvl="1">
      <w:start w:val="1"/>
      <w:numFmt w:val="decimal"/>
      <w:pStyle w:val="Heading2"/>
      <w:isLgl/>
      <w:lvlText w:val="%1.%2"/>
      <w:lvlJc w:val="left"/>
      <w:pPr>
        <w:ind w:left="720" w:hanging="720"/>
      </w:pPr>
      <w:rPr>
        <w:rFonts w:ascii="Calibri" w:hAnsi="Calibri" w:hint="default"/>
        <w:b w:val="0"/>
        <w:i w:val="0"/>
        <w:color w:val="0887C7"/>
        <w:sz w:val="28"/>
      </w:rPr>
    </w:lvl>
    <w:lvl w:ilvl="2">
      <w:start w:val="1"/>
      <w:numFmt w:val="decimal"/>
      <w:pStyle w:val="Heading3"/>
      <w:isLgl/>
      <w:lvlText w:val="%1.%2.%3"/>
      <w:lvlJc w:val="left"/>
      <w:pPr>
        <w:ind w:left="9792" w:hanging="720"/>
      </w:pPr>
      <w:rPr>
        <w:rFonts w:ascii="Calibri" w:hAnsi="Calibri" w:hint="default"/>
        <w:b w:val="0"/>
        <w:i w:val="0"/>
        <w:color w:val="0887C7"/>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7C2724D9"/>
    <w:multiLevelType w:val="hybridMultilevel"/>
    <w:tmpl w:val="C26A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D446FC8"/>
    <w:multiLevelType w:val="hybridMultilevel"/>
    <w:tmpl w:val="491E8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D9A2E36"/>
    <w:multiLevelType w:val="hybridMultilevel"/>
    <w:tmpl w:val="65F6E78A"/>
    <w:lvl w:ilvl="0" w:tplc="1EF28C42">
      <w:start w:val="1"/>
      <w:numFmt w:val="bullet"/>
      <w:lvlText w:val="·"/>
      <w:lvlJc w:val="left"/>
      <w:pPr>
        <w:ind w:left="720" w:hanging="360"/>
      </w:pPr>
      <w:rPr>
        <w:rFonts w:ascii="Symbol" w:hAnsi="Symbol" w:hint="default"/>
      </w:rPr>
    </w:lvl>
    <w:lvl w:ilvl="1" w:tplc="28E41B6E">
      <w:start w:val="1"/>
      <w:numFmt w:val="bullet"/>
      <w:lvlText w:val="o"/>
      <w:lvlJc w:val="left"/>
      <w:pPr>
        <w:ind w:left="1440" w:hanging="360"/>
      </w:pPr>
      <w:rPr>
        <w:rFonts w:ascii="Courier New" w:hAnsi="Courier New" w:cs="Times New Roman" w:hint="default"/>
      </w:rPr>
    </w:lvl>
    <w:lvl w:ilvl="2" w:tplc="B8EEF3CE">
      <w:start w:val="1"/>
      <w:numFmt w:val="bullet"/>
      <w:lvlText w:val=""/>
      <w:lvlJc w:val="left"/>
      <w:pPr>
        <w:ind w:left="2160" w:hanging="360"/>
      </w:pPr>
      <w:rPr>
        <w:rFonts w:ascii="Wingdings" w:hAnsi="Wingdings" w:hint="default"/>
      </w:rPr>
    </w:lvl>
    <w:lvl w:ilvl="3" w:tplc="D3CE3DE2">
      <w:start w:val="1"/>
      <w:numFmt w:val="bullet"/>
      <w:lvlText w:val=""/>
      <w:lvlJc w:val="left"/>
      <w:pPr>
        <w:ind w:left="2880" w:hanging="360"/>
      </w:pPr>
      <w:rPr>
        <w:rFonts w:ascii="Symbol" w:hAnsi="Symbol" w:hint="default"/>
      </w:rPr>
    </w:lvl>
    <w:lvl w:ilvl="4" w:tplc="59849F72">
      <w:start w:val="1"/>
      <w:numFmt w:val="bullet"/>
      <w:lvlText w:val="o"/>
      <w:lvlJc w:val="left"/>
      <w:pPr>
        <w:ind w:left="3600" w:hanging="360"/>
      </w:pPr>
      <w:rPr>
        <w:rFonts w:ascii="Courier New" w:hAnsi="Courier New" w:cs="Times New Roman" w:hint="default"/>
      </w:rPr>
    </w:lvl>
    <w:lvl w:ilvl="5" w:tplc="5C2CA066">
      <w:start w:val="1"/>
      <w:numFmt w:val="bullet"/>
      <w:lvlText w:val=""/>
      <w:lvlJc w:val="left"/>
      <w:pPr>
        <w:ind w:left="4320" w:hanging="360"/>
      </w:pPr>
      <w:rPr>
        <w:rFonts w:ascii="Wingdings" w:hAnsi="Wingdings" w:hint="default"/>
      </w:rPr>
    </w:lvl>
    <w:lvl w:ilvl="6" w:tplc="DBF86AB6">
      <w:start w:val="1"/>
      <w:numFmt w:val="bullet"/>
      <w:lvlText w:val=""/>
      <w:lvlJc w:val="left"/>
      <w:pPr>
        <w:ind w:left="5040" w:hanging="360"/>
      </w:pPr>
      <w:rPr>
        <w:rFonts w:ascii="Symbol" w:hAnsi="Symbol" w:hint="default"/>
      </w:rPr>
    </w:lvl>
    <w:lvl w:ilvl="7" w:tplc="62D883FE">
      <w:start w:val="1"/>
      <w:numFmt w:val="bullet"/>
      <w:lvlText w:val="o"/>
      <w:lvlJc w:val="left"/>
      <w:pPr>
        <w:ind w:left="5760" w:hanging="360"/>
      </w:pPr>
      <w:rPr>
        <w:rFonts w:ascii="Courier New" w:hAnsi="Courier New" w:cs="Times New Roman" w:hint="default"/>
      </w:rPr>
    </w:lvl>
    <w:lvl w:ilvl="8" w:tplc="336AC776">
      <w:start w:val="1"/>
      <w:numFmt w:val="bullet"/>
      <w:lvlText w:val=""/>
      <w:lvlJc w:val="left"/>
      <w:pPr>
        <w:ind w:left="6480" w:hanging="360"/>
      </w:pPr>
      <w:rPr>
        <w:rFonts w:ascii="Wingdings" w:hAnsi="Wingdings" w:hint="default"/>
      </w:rPr>
    </w:lvl>
  </w:abstractNum>
  <w:abstractNum w:abstractNumId="71" w15:restartNumberingAfterBreak="0">
    <w:nsid w:val="7DF2726E"/>
    <w:multiLevelType w:val="hybridMultilevel"/>
    <w:tmpl w:val="59B2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8347531">
    <w:abstractNumId w:val="67"/>
  </w:num>
  <w:num w:numId="2" w16cid:durableId="921179684">
    <w:abstractNumId w:val="14"/>
  </w:num>
  <w:num w:numId="3" w16cid:durableId="1554922162">
    <w:abstractNumId w:val="5"/>
  </w:num>
  <w:num w:numId="4" w16cid:durableId="589511307">
    <w:abstractNumId w:val="18"/>
  </w:num>
  <w:num w:numId="5" w16cid:durableId="1759133474">
    <w:abstractNumId w:val="20"/>
  </w:num>
  <w:num w:numId="6" w16cid:durableId="1551453757">
    <w:abstractNumId w:val="26"/>
  </w:num>
  <w:num w:numId="7" w16cid:durableId="2042823118">
    <w:abstractNumId w:val="49"/>
  </w:num>
  <w:num w:numId="8" w16cid:durableId="1205752777">
    <w:abstractNumId w:val="6"/>
  </w:num>
  <w:num w:numId="9" w16cid:durableId="915475430">
    <w:abstractNumId w:val="17"/>
  </w:num>
  <w:num w:numId="10" w16cid:durableId="958680457">
    <w:abstractNumId w:val="34"/>
  </w:num>
  <w:num w:numId="11" w16cid:durableId="1863130166">
    <w:abstractNumId w:val="66"/>
  </w:num>
  <w:num w:numId="12" w16cid:durableId="1442722100">
    <w:abstractNumId w:val="41"/>
  </w:num>
  <w:num w:numId="13" w16cid:durableId="1339311392">
    <w:abstractNumId w:val="8"/>
  </w:num>
  <w:num w:numId="14" w16cid:durableId="285359386">
    <w:abstractNumId w:val="24"/>
  </w:num>
  <w:num w:numId="15" w16cid:durableId="749615804">
    <w:abstractNumId w:val="59"/>
  </w:num>
  <w:num w:numId="16" w16cid:durableId="1827747308">
    <w:abstractNumId w:val="7"/>
  </w:num>
  <w:num w:numId="17" w16cid:durableId="2131195158">
    <w:abstractNumId w:val="10"/>
  </w:num>
  <w:num w:numId="18" w16cid:durableId="551885878">
    <w:abstractNumId w:val="60"/>
  </w:num>
  <w:num w:numId="19" w16cid:durableId="1681392772">
    <w:abstractNumId w:val="58"/>
  </w:num>
  <w:num w:numId="20" w16cid:durableId="1293288809">
    <w:abstractNumId w:val="31"/>
  </w:num>
  <w:num w:numId="21" w16cid:durableId="2012177469">
    <w:abstractNumId w:val="29"/>
  </w:num>
  <w:num w:numId="22" w16cid:durableId="1270311781">
    <w:abstractNumId w:val="46"/>
  </w:num>
  <w:num w:numId="23" w16cid:durableId="393047740">
    <w:abstractNumId w:val="47"/>
  </w:num>
  <w:num w:numId="24" w16cid:durableId="864100507">
    <w:abstractNumId w:val="48"/>
  </w:num>
  <w:num w:numId="25" w16cid:durableId="392966379">
    <w:abstractNumId w:val="0"/>
  </w:num>
  <w:num w:numId="26" w16cid:durableId="1780639032">
    <w:abstractNumId w:val="44"/>
  </w:num>
  <w:num w:numId="27" w16cid:durableId="1929271660">
    <w:abstractNumId w:val="53"/>
  </w:num>
  <w:num w:numId="28" w16cid:durableId="39474229">
    <w:abstractNumId w:val="43"/>
  </w:num>
  <w:num w:numId="29" w16cid:durableId="932009353">
    <w:abstractNumId w:val="27"/>
  </w:num>
  <w:num w:numId="30" w16cid:durableId="1179540045">
    <w:abstractNumId w:val="63"/>
  </w:num>
  <w:num w:numId="31" w16cid:durableId="724597563">
    <w:abstractNumId w:val="42"/>
  </w:num>
  <w:num w:numId="32" w16cid:durableId="542837293">
    <w:abstractNumId w:val="15"/>
  </w:num>
  <w:num w:numId="33" w16cid:durableId="1656958293">
    <w:abstractNumId w:val="32"/>
  </w:num>
  <w:num w:numId="34" w16cid:durableId="184562856">
    <w:abstractNumId w:val="36"/>
  </w:num>
  <w:num w:numId="35" w16cid:durableId="1104035814">
    <w:abstractNumId w:val="65"/>
  </w:num>
  <w:num w:numId="36" w16cid:durableId="1511407224">
    <w:abstractNumId w:val="38"/>
  </w:num>
  <w:num w:numId="37" w16cid:durableId="1595434568">
    <w:abstractNumId w:val="19"/>
  </w:num>
  <w:num w:numId="38" w16cid:durableId="1791317927">
    <w:abstractNumId w:val="45"/>
  </w:num>
  <w:num w:numId="39" w16cid:durableId="952324287">
    <w:abstractNumId w:val="4"/>
  </w:num>
  <w:num w:numId="40" w16cid:durableId="1630893999">
    <w:abstractNumId w:val="25"/>
  </w:num>
  <w:num w:numId="41" w16cid:durableId="1449734355">
    <w:abstractNumId w:val="23"/>
  </w:num>
  <w:num w:numId="42" w16cid:durableId="664623470">
    <w:abstractNumId w:val="12"/>
  </w:num>
  <w:num w:numId="43" w16cid:durableId="1049063748">
    <w:abstractNumId w:val="2"/>
  </w:num>
  <w:num w:numId="44" w16cid:durableId="1237322712">
    <w:abstractNumId w:val="68"/>
  </w:num>
  <w:num w:numId="45" w16cid:durableId="52042478">
    <w:abstractNumId w:val="50"/>
  </w:num>
  <w:num w:numId="46" w16cid:durableId="1095859096">
    <w:abstractNumId w:val="28"/>
  </w:num>
  <w:num w:numId="47" w16cid:durableId="1217930969">
    <w:abstractNumId w:val="69"/>
  </w:num>
  <w:num w:numId="48" w16cid:durableId="1855919775">
    <w:abstractNumId w:val="3"/>
  </w:num>
  <w:num w:numId="49" w16cid:durableId="747573971">
    <w:abstractNumId w:val="33"/>
  </w:num>
  <w:num w:numId="50" w16cid:durableId="1515025675">
    <w:abstractNumId w:val="1"/>
  </w:num>
  <w:num w:numId="51" w16cid:durableId="1145076957">
    <w:abstractNumId w:val="9"/>
  </w:num>
  <w:num w:numId="52" w16cid:durableId="512763134">
    <w:abstractNumId w:val="52"/>
  </w:num>
  <w:num w:numId="53" w16cid:durableId="2002389655">
    <w:abstractNumId w:val="57"/>
  </w:num>
  <w:num w:numId="54" w16cid:durableId="1070691819">
    <w:abstractNumId w:val="71"/>
  </w:num>
  <w:num w:numId="55" w16cid:durableId="12041766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1544394">
    <w:abstractNumId w:val="70"/>
  </w:num>
  <w:num w:numId="57" w16cid:durableId="1555315002">
    <w:abstractNumId w:val="16"/>
  </w:num>
  <w:num w:numId="58" w16cid:durableId="2112164151">
    <w:abstractNumId w:val="13"/>
  </w:num>
  <w:num w:numId="59" w16cid:durableId="1513452993">
    <w:abstractNumId w:val="40"/>
  </w:num>
  <w:num w:numId="60" w16cid:durableId="540551744">
    <w:abstractNumId w:val="21"/>
  </w:num>
  <w:num w:numId="61" w16cid:durableId="1649557387">
    <w:abstractNumId w:val="55"/>
  </w:num>
  <w:num w:numId="62" w16cid:durableId="2114009488">
    <w:abstractNumId w:val="11"/>
  </w:num>
  <w:num w:numId="63" w16cid:durableId="193615079">
    <w:abstractNumId w:val="54"/>
  </w:num>
  <w:num w:numId="64" w16cid:durableId="1123811844">
    <w:abstractNumId w:val="56"/>
  </w:num>
  <w:num w:numId="65" w16cid:durableId="1919635315">
    <w:abstractNumId w:val="39"/>
  </w:num>
  <w:num w:numId="66" w16cid:durableId="707023494">
    <w:abstractNumId w:val="35"/>
  </w:num>
  <w:num w:numId="67" w16cid:durableId="822740055">
    <w:abstractNumId w:val="51"/>
  </w:num>
  <w:num w:numId="68" w16cid:durableId="808280824">
    <w:abstractNumId w:val="64"/>
  </w:num>
  <w:num w:numId="69" w16cid:durableId="267589396">
    <w:abstractNumId w:val="62"/>
  </w:num>
  <w:num w:numId="70" w16cid:durableId="1597908722">
    <w:abstractNumId w:val="30"/>
  </w:num>
  <w:num w:numId="71" w16cid:durableId="1291354088">
    <w:abstractNumId w:val="37"/>
  </w:num>
  <w:num w:numId="72" w16cid:durableId="1631396490">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12"/>
    <w:rsid w:val="000004CF"/>
    <w:rsid w:val="00001A79"/>
    <w:rsid w:val="00003015"/>
    <w:rsid w:val="0000305D"/>
    <w:rsid w:val="0000497E"/>
    <w:rsid w:val="00005643"/>
    <w:rsid w:val="00006244"/>
    <w:rsid w:val="00006C82"/>
    <w:rsid w:val="00006F73"/>
    <w:rsid w:val="000077F9"/>
    <w:rsid w:val="000119CA"/>
    <w:rsid w:val="000125CD"/>
    <w:rsid w:val="0001533C"/>
    <w:rsid w:val="00021176"/>
    <w:rsid w:val="00021D83"/>
    <w:rsid w:val="00023DA9"/>
    <w:rsid w:val="00026F9D"/>
    <w:rsid w:val="000274EE"/>
    <w:rsid w:val="00027852"/>
    <w:rsid w:val="0003002D"/>
    <w:rsid w:val="000312B3"/>
    <w:rsid w:val="000318A8"/>
    <w:rsid w:val="00033FB2"/>
    <w:rsid w:val="0003512E"/>
    <w:rsid w:val="00035759"/>
    <w:rsid w:val="0003705D"/>
    <w:rsid w:val="0004072E"/>
    <w:rsid w:val="000419FD"/>
    <w:rsid w:val="0004320D"/>
    <w:rsid w:val="00043B00"/>
    <w:rsid w:val="00045229"/>
    <w:rsid w:val="0004671B"/>
    <w:rsid w:val="00047803"/>
    <w:rsid w:val="000529ED"/>
    <w:rsid w:val="00052BA4"/>
    <w:rsid w:val="0005376D"/>
    <w:rsid w:val="00057C56"/>
    <w:rsid w:val="00060480"/>
    <w:rsid w:val="00062767"/>
    <w:rsid w:val="00062BC8"/>
    <w:rsid w:val="00064DDE"/>
    <w:rsid w:val="000659E8"/>
    <w:rsid w:val="00066E1D"/>
    <w:rsid w:val="00067F82"/>
    <w:rsid w:val="00074932"/>
    <w:rsid w:val="00074C0D"/>
    <w:rsid w:val="0007577E"/>
    <w:rsid w:val="000759CF"/>
    <w:rsid w:val="000772C2"/>
    <w:rsid w:val="00077417"/>
    <w:rsid w:val="000825B0"/>
    <w:rsid w:val="000845DD"/>
    <w:rsid w:val="00084608"/>
    <w:rsid w:val="00084E3B"/>
    <w:rsid w:val="00087D8E"/>
    <w:rsid w:val="000912AA"/>
    <w:rsid w:val="00092A18"/>
    <w:rsid w:val="00096062"/>
    <w:rsid w:val="00096B7A"/>
    <w:rsid w:val="000A3FFD"/>
    <w:rsid w:val="000A4AB4"/>
    <w:rsid w:val="000A4E15"/>
    <w:rsid w:val="000B0420"/>
    <w:rsid w:val="000B15C8"/>
    <w:rsid w:val="000B1A4A"/>
    <w:rsid w:val="000B1FDA"/>
    <w:rsid w:val="000B2457"/>
    <w:rsid w:val="000B278E"/>
    <w:rsid w:val="000B5506"/>
    <w:rsid w:val="000B68AD"/>
    <w:rsid w:val="000B6D7E"/>
    <w:rsid w:val="000B7588"/>
    <w:rsid w:val="000C0A6D"/>
    <w:rsid w:val="000C1797"/>
    <w:rsid w:val="000C470B"/>
    <w:rsid w:val="000C5A89"/>
    <w:rsid w:val="000C5CD8"/>
    <w:rsid w:val="000D0DCD"/>
    <w:rsid w:val="000D108A"/>
    <w:rsid w:val="000D2106"/>
    <w:rsid w:val="000D4689"/>
    <w:rsid w:val="000D615F"/>
    <w:rsid w:val="000D7BC6"/>
    <w:rsid w:val="000E140F"/>
    <w:rsid w:val="000E18D5"/>
    <w:rsid w:val="000E358E"/>
    <w:rsid w:val="000E78CB"/>
    <w:rsid w:val="000F4AEC"/>
    <w:rsid w:val="000F5564"/>
    <w:rsid w:val="000F62C3"/>
    <w:rsid w:val="000F6462"/>
    <w:rsid w:val="000F6472"/>
    <w:rsid w:val="001054A9"/>
    <w:rsid w:val="0010611A"/>
    <w:rsid w:val="001074F5"/>
    <w:rsid w:val="00110512"/>
    <w:rsid w:val="00112056"/>
    <w:rsid w:val="00112BAE"/>
    <w:rsid w:val="00113D4C"/>
    <w:rsid w:val="00114127"/>
    <w:rsid w:val="00115636"/>
    <w:rsid w:val="00116EBF"/>
    <w:rsid w:val="00120078"/>
    <w:rsid w:val="00122BC1"/>
    <w:rsid w:val="001230E8"/>
    <w:rsid w:val="00124097"/>
    <w:rsid w:val="00124F76"/>
    <w:rsid w:val="0013146E"/>
    <w:rsid w:val="001329E0"/>
    <w:rsid w:val="0013327A"/>
    <w:rsid w:val="0013363C"/>
    <w:rsid w:val="001337F2"/>
    <w:rsid w:val="00133B8E"/>
    <w:rsid w:val="00136C63"/>
    <w:rsid w:val="00137417"/>
    <w:rsid w:val="00137EB3"/>
    <w:rsid w:val="0014074A"/>
    <w:rsid w:val="0014174F"/>
    <w:rsid w:val="001427AC"/>
    <w:rsid w:val="00142C53"/>
    <w:rsid w:val="00142D12"/>
    <w:rsid w:val="00143875"/>
    <w:rsid w:val="001443D8"/>
    <w:rsid w:val="00144BEF"/>
    <w:rsid w:val="00145448"/>
    <w:rsid w:val="00145944"/>
    <w:rsid w:val="00151D1F"/>
    <w:rsid w:val="00151FAF"/>
    <w:rsid w:val="00152997"/>
    <w:rsid w:val="00155844"/>
    <w:rsid w:val="0015622E"/>
    <w:rsid w:val="0015734B"/>
    <w:rsid w:val="00160C5B"/>
    <w:rsid w:val="00161AC6"/>
    <w:rsid w:val="00162FF3"/>
    <w:rsid w:val="00163966"/>
    <w:rsid w:val="0016410A"/>
    <w:rsid w:val="00165B67"/>
    <w:rsid w:val="00165C0E"/>
    <w:rsid w:val="001673A2"/>
    <w:rsid w:val="001675E8"/>
    <w:rsid w:val="001708D3"/>
    <w:rsid w:val="00171640"/>
    <w:rsid w:val="0017274A"/>
    <w:rsid w:val="00173F12"/>
    <w:rsid w:val="001858F3"/>
    <w:rsid w:val="00185B5B"/>
    <w:rsid w:val="00186998"/>
    <w:rsid w:val="00187FD9"/>
    <w:rsid w:val="00190DF4"/>
    <w:rsid w:val="001914B3"/>
    <w:rsid w:val="00191AE9"/>
    <w:rsid w:val="001922DC"/>
    <w:rsid w:val="0019319F"/>
    <w:rsid w:val="001A0BCC"/>
    <w:rsid w:val="001A58B6"/>
    <w:rsid w:val="001A6B6E"/>
    <w:rsid w:val="001A753E"/>
    <w:rsid w:val="001B1114"/>
    <w:rsid w:val="001B255A"/>
    <w:rsid w:val="001B27BD"/>
    <w:rsid w:val="001B2AAD"/>
    <w:rsid w:val="001B49A2"/>
    <w:rsid w:val="001C0C1D"/>
    <w:rsid w:val="001C2D96"/>
    <w:rsid w:val="001C49D0"/>
    <w:rsid w:val="001C6BB8"/>
    <w:rsid w:val="001C6BE6"/>
    <w:rsid w:val="001C6EBD"/>
    <w:rsid w:val="001C7AD1"/>
    <w:rsid w:val="001D0C5E"/>
    <w:rsid w:val="001D1571"/>
    <w:rsid w:val="001D292D"/>
    <w:rsid w:val="001D3A1B"/>
    <w:rsid w:val="001D6138"/>
    <w:rsid w:val="001D650F"/>
    <w:rsid w:val="001D693F"/>
    <w:rsid w:val="001D6D31"/>
    <w:rsid w:val="001D6EBE"/>
    <w:rsid w:val="001D73E9"/>
    <w:rsid w:val="001D78DD"/>
    <w:rsid w:val="001E02BF"/>
    <w:rsid w:val="001E1DCA"/>
    <w:rsid w:val="001E2E11"/>
    <w:rsid w:val="001E3547"/>
    <w:rsid w:val="001E4528"/>
    <w:rsid w:val="001E59C9"/>
    <w:rsid w:val="001E6115"/>
    <w:rsid w:val="001F0D0F"/>
    <w:rsid w:val="001F2E62"/>
    <w:rsid w:val="001F4067"/>
    <w:rsid w:val="001F732A"/>
    <w:rsid w:val="0020093E"/>
    <w:rsid w:val="00200EA8"/>
    <w:rsid w:val="00200EBA"/>
    <w:rsid w:val="00204863"/>
    <w:rsid w:val="002054C3"/>
    <w:rsid w:val="002101EB"/>
    <w:rsid w:val="002114D7"/>
    <w:rsid w:val="00211A1F"/>
    <w:rsid w:val="00212886"/>
    <w:rsid w:val="00215697"/>
    <w:rsid w:val="00216256"/>
    <w:rsid w:val="0021634F"/>
    <w:rsid w:val="00216DC4"/>
    <w:rsid w:val="0022029A"/>
    <w:rsid w:val="00220DFC"/>
    <w:rsid w:val="002237EA"/>
    <w:rsid w:val="00225F9A"/>
    <w:rsid w:val="002266BD"/>
    <w:rsid w:val="00231BF3"/>
    <w:rsid w:val="00233937"/>
    <w:rsid w:val="002361C5"/>
    <w:rsid w:val="00245941"/>
    <w:rsid w:val="00245F8D"/>
    <w:rsid w:val="00250BB3"/>
    <w:rsid w:val="0025140F"/>
    <w:rsid w:val="00251909"/>
    <w:rsid w:val="0025502F"/>
    <w:rsid w:val="00255076"/>
    <w:rsid w:val="002608BC"/>
    <w:rsid w:val="00262EC0"/>
    <w:rsid w:val="00263BEC"/>
    <w:rsid w:val="002669DF"/>
    <w:rsid w:val="00267C0B"/>
    <w:rsid w:val="00270DB7"/>
    <w:rsid w:val="00273164"/>
    <w:rsid w:val="00274A56"/>
    <w:rsid w:val="0027795E"/>
    <w:rsid w:val="002813F1"/>
    <w:rsid w:val="002831D7"/>
    <w:rsid w:val="002836F3"/>
    <w:rsid w:val="00284284"/>
    <w:rsid w:val="00285014"/>
    <w:rsid w:val="002852A1"/>
    <w:rsid w:val="00287EB3"/>
    <w:rsid w:val="00290BF0"/>
    <w:rsid w:val="002940A4"/>
    <w:rsid w:val="0029688C"/>
    <w:rsid w:val="00297665"/>
    <w:rsid w:val="002A0B54"/>
    <w:rsid w:val="002A103E"/>
    <w:rsid w:val="002A63AF"/>
    <w:rsid w:val="002B0638"/>
    <w:rsid w:val="002B15B8"/>
    <w:rsid w:val="002B385B"/>
    <w:rsid w:val="002B3899"/>
    <w:rsid w:val="002B41DA"/>
    <w:rsid w:val="002B5EE6"/>
    <w:rsid w:val="002B73C0"/>
    <w:rsid w:val="002C3646"/>
    <w:rsid w:val="002C660E"/>
    <w:rsid w:val="002D06FF"/>
    <w:rsid w:val="002D0E3C"/>
    <w:rsid w:val="002D1E7F"/>
    <w:rsid w:val="002D2996"/>
    <w:rsid w:val="002D4F61"/>
    <w:rsid w:val="002D6007"/>
    <w:rsid w:val="002E02A6"/>
    <w:rsid w:val="002E07A4"/>
    <w:rsid w:val="002E0E00"/>
    <w:rsid w:val="002E2FE2"/>
    <w:rsid w:val="002E41C5"/>
    <w:rsid w:val="002E4BD8"/>
    <w:rsid w:val="002E5041"/>
    <w:rsid w:val="002E5359"/>
    <w:rsid w:val="002E53A5"/>
    <w:rsid w:val="002E5F70"/>
    <w:rsid w:val="002E667C"/>
    <w:rsid w:val="002E6987"/>
    <w:rsid w:val="002E6F81"/>
    <w:rsid w:val="002F07B1"/>
    <w:rsid w:val="002F13C6"/>
    <w:rsid w:val="002F1E04"/>
    <w:rsid w:val="002F2544"/>
    <w:rsid w:val="002F2CF0"/>
    <w:rsid w:val="002F3D78"/>
    <w:rsid w:val="002F4C9A"/>
    <w:rsid w:val="002F4FE7"/>
    <w:rsid w:val="002F6ACA"/>
    <w:rsid w:val="002F7437"/>
    <w:rsid w:val="003008DE"/>
    <w:rsid w:val="0030349D"/>
    <w:rsid w:val="0030372F"/>
    <w:rsid w:val="00303AC0"/>
    <w:rsid w:val="00303D08"/>
    <w:rsid w:val="003059E8"/>
    <w:rsid w:val="00306F35"/>
    <w:rsid w:val="0031116E"/>
    <w:rsid w:val="00311227"/>
    <w:rsid w:val="0031185A"/>
    <w:rsid w:val="00312620"/>
    <w:rsid w:val="003154C3"/>
    <w:rsid w:val="00315B00"/>
    <w:rsid w:val="00317613"/>
    <w:rsid w:val="00320013"/>
    <w:rsid w:val="00320FC6"/>
    <w:rsid w:val="00322E5B"/>
    <w:rsid w:val="00324BBD"/>
    <w:rsid w:val="003266DE"/>
    <w:rsid w:val="00330193"/>
    <w:rsid w:val="003309C3"/>
    <w:rsid w:val="00331A07"/>
    <w:rsid w:val="00333452"/>
    <w:rsid w:val="003342F7"/>
    <w:rsid w:val="00340A2D"/>
    <w:rsid w:val="00341022"/>
    <w:rsid w:val="003450E8"/>
    <w:rsid w:val="003454E8"/>
    <w:rsid w:val="00346C72"/>
    <w:rsid w:val="0034763D"/>
    <w:rsid w:val="0035043E"/>
    <w:rsid w:val="00350E42"/>
    <w:rsid w:val="00351061"/>
    <w:rsid w:val="00352212"/>
    <w:rsid w:val="00352E73"/>
    <w:rsid w:val="00353BD2"/>
    <w:rsid w:val="003548D2"/>
    <w:rsid w:val="00357809"/>
    <w:rsid w:val="00361A3C"/>
    <w:rsid w:val="00363EF9"/>
    <w:rsid w:val="00364647"/>
    <w:rsid w:val="00367131"/>
    <w:rsid w:val="003671C7"/>
    <w:rsid w:val="0036741C"/>
    <w:rsid w:val="00371E4B"/>
    <w:rsid w:val="003722A2"/>
    <w:rsid w:val="00380F47"/>
    <w:rsid w:val="00381FF2"/>
    <w:rsid w:val="003820E4"/>
    <w:rsid w:val="00382C5E"/>
    <w:rsid w:val="00390AD0"/>
    <w:rsid w:val="00390ED5"/>
    <w:rsid w:val="00392945"/>
    <w:rsid w:val="00394D56"/>
    <w:rsid w:val="0039535E"/>
    <w:rsid w:val="003A0D85"/>
    <w:rsid w:val="003A14EC"/>
    <w:rsid w:val="003A161E"/>
    <w:rsid w:val="003A1F75"/>
    <w:rsid w:val="003A2ACB"/>
    <w:rsid w:val="003A4745"/>
    <w:rsid w:val="003A47CC"/>
    <w:rsid w:val="003A540C"/>
    <w:rsid w:val="003A577D"/>
    <w:rsid w:val="003A5FBD"/>
    <w:rsid w:val="003A6325"/>
    <w:rsid w:val="003B0CC2"/>
    <w:rsid w:val="003B419A"/>
    <w:rsid w:val="003B43B2"/>
    <w:rsid w:val="003B54D3"/>
    <w:rsid w:val="003C1D26"/>
    <w:rsid w:val="003C25F7"/>
    <w:rsid w:val="003C3408"/>
    <w:rsid w:val="003C385B"/>
    <w:rsid w:val="003C5151"/>
    <w:rsid w:val="003C6675"/>
    <w:rsid w:val="003C7817"/>
    <w:rsid w:val="003C7F00"/>
    <w:rsid w:val="003D1141"/>
    <w:rsid w:val="003D135D"/>
    <w:rsid w:val="003D164C"/>
    <w:rsid w:val="003D342C"/>
    <w:rsid w:val="003D5A0B"/>
    <w:rsid w:val="003D7BC6"/>
    <w:rsid w:val="003E0E6B"/>
    <w:rsid w:val="003E35B0"/>
    <w:rsid w:val="003E4810"/>
    <w:rsid w:val="003E5F76"/>
    <w:rsid w:val="003E6B6E"/>
    <w:rsid w:val="003F05BF"/>
    <w:rsid w:val="003F20E3"/>
    <w:rsid w:val="003F24B8"/>
    <w:rsid w:val="003F4034"/>
    <w:rsid w:val="003F55B7"/>
    <w:rsid w:val="003F6D2E"/>
    <w:rsid w:val="00400FD8"/>
    <w:rsid w:val="00405CF6"/>
    <w:rsid w:val="00406639"/>
    <w:rsid w:val="004072D5"/>
    <w:rsid w:val="00410258"/>
    <w:rsid w:val="00410B25"/>
    <w:rsid w:val="00410C40"/>
    <w:rsid w:val="00412871"/>
    <w:rsid w:val="00412CA0"/>
    <w:rsid w:val="00414CDF"/>
    <w:rsid w:val="0041663C"/>
    <w:rsid w:val="00416B74"/>
    <w:rsid w:val="00423129"/>
    <w:rsid w:val="00423898"/>
    <w:rsid w:val="00424ED3"/>
    <w:rsid w:val="004252EE"/>
    <w:rsid w:val="0042715E"/>
    <w:rsid w:val="004276D8"/>
    <w:rsid w:val="00427C44"/>
    <w:rsid w:val="00430F7A"/>
    <w:rsid w:val="004325D8"/>
    <w:rsid w:val="0043262B"/>
    <w:rsid w:val="004339E9"/>
    <w:rsid w:val="00440F1D"/>
    <w:rsid w:val="00441598"/>
    <w:rsid w:val="00442BB7"/>
    <w:rsid w:val="00443737"/>
    <w:rsid w:val="00443E9D"/>
    <w:rsid w:val="00444082"/>
    <w:rsid w:val="0044524F"/>
    <w:rsid w:val="00445582"/>
    <w:rsid w:val="00447B28"/>
    <w:rsid w:val="00447E70"/>
    <w:rsid w:val="00451DCC"/>
    <w:rsid w:val="004528DE"/>
    <w:rsid w:val="004531B6"/>
    <w:rsid w:val="00454E3A"/>
    <w:rsid w:val="004550B4"/>
    <w:rsid w:val="0045531A"/>
    <w:rsid w:val="00456821"/>
    <w:rsid w:val="004579A5"/>
    <w:rsid w:val="0046000A"/>
    <w:rsid w:val="004624AD"/>
    <w:rsid w:val="0046274A"/>
    <w:rsid w:val="00464CA7"/>
    <w:rsid w:val="00465808"/>
    <w:rsid w:val="00466D20"/>
    <w:rsid w:val="0047259A"/>
    <w:rsid w:val="00474289"/>
    <w:rsid w:val="00474BED"/>
    <w:rsid w:val="0047716B"/>
    <w:rsid w:val="00481BAC"/>
    <w:rsid w:val="00482A9E"/>
    <w:rsid w:val="00484F78"/>
    <w:rsid w:val="00485394"/>
    <w:rsid w:val="004869FF"/>
    <w:rsid w:val="00486CEB"/>
    <w:rsid w:val="00486EAE"/>
    <w:rsid w:val="00492131"/>
    <w:rsid w:val="0049447C"/>
    <w:rsid w:val="0049638C"/>
    <w:rsid w:val="004A20C3"/>
    <w:rsid w:val="004A4F75"/>
    <w:rsid w:val="004A4FFE"/>
    <w:rsid w:val="004A6679"/>
    <w:rsid w:val="004A699F"/>
    <w:rsid w:val="004A79BC"/>
    <w:rsid w:val="004B01BA"/>
    <w:rsid w:val="004B06B3"/>
    <w:rsid w:val="004B4544"/>
    <w:rsid w:val="004B4A68"/>
    <w:rsid w:val="004B5666"/>
    <w:rsid w:val="004C3A29"/>
    <w:rsid w:val="004C711F"/>
    <w:rsid w:val="004C7549"/>
    <w:rsid w:val="004C7CC6"/>
    <w:rsid w:val="004D154B"/>
    <w:rsid w:val="004D2C51"/>
    <w:rsid w:val="004D317B"/>
    <w:rsid w:val="004D3627"/>
    <w:rsid w:val="004D63E8"/>
    <w:rsid w:val="004D7EA3"/>
    <w:rsid w:val="004E04C8"/>
    <w:rsid w:val="004E06DC"/>
    <w:rsid w:val="004E3630"/>
    <w:rsid w:val="004E599C"/>
    <w:rsid w:val="004E722C"/>
    <w:rsid w:val="004F0189"/>
    <w:rsid w:val="004F27AF"/>
    <w:rsid w:val="004F304B"/>
    <w:rsid w:val="004F3FCF"/>
    <w:rsid w:val="004F4F65"/>
    <w:rsid w:val="005001C9"/>
    <w:rsid w:val="005002EA"/>
    <w:rsid w:val="0050119D"/>
    <w:rsid w:val="00501C2B"/>
    <w:rsid w:val="00506040"/>
    <w:rsid w:val="005073BB"/>
    <w:rsid w:val="00507CBB"/>
    <w:rsid w:val="00511DD8"/>
    <w:rsid w:val="00513927"/>
    <w:rsid w:val="00513C3E"/>
    <w:rsid w:val="0051547C"/>
    <w:rsid w:val="00516210"/>
    <w:rsid w:val="0051636E"/>
    <w:rsid w:val="00516BFF"/>
    <w:rsid w:val="00517B51"/>
    <w:rsid w:val="0052241B"/>
    <w:rsid w:val="00523ACB"/>
    <w:rsid w:val="0052523C"/>
    <w:rsid w:val="00526314"/>
    <w:rsid w:val="00526C52"/>
    <w:rsid w:val="00527445"/>
    <w:rsid w:val="005275F1"/>
    <w:rsid w:val="00527BEA"/>
    <w:rsid w:val="00530020"/>
    <w:rsid w:val="00531130"/>
    <w:rsid w:val="00531E5B"/>
    <w:rsid w:val="00532CE2"/>
    <w:rsid w:val="00535F4C"/>
    <w:rsid w:val="0053782E"/>
    <w:rsid w:val="005416AC"/>
    <w:rsid w:val="005435FC"/>
    <w:rsid w:val="00544FBB"/>
    <w:rsid w:val="0054708F"/>
    <w:rsid w:val="00547B2E"/>
    <w:rsid w:val="005509B9"/>
    <w:rsid w:val="00554073"/>
    <w:rsid w:val="00554C9A"/>
    <w:rsid w:val="00555B27"/>
    <w:rsid w:val="005568B4"/>
    <w:rsid w:val="00561D17"/>
    <w:rsid w:val="00561FFA"/>
    <w:rsid w:val="00563CF7"/>
    <w:rsid w:val="00564040"/>
    <w:rsid w:val="00565E99"/>
    <w:rsid w:val="0056627F"/>
    <w:rsid w:val="00567039"/>
    <w:rsid w:val="005716BC"/>
    <w:rsid w:val="00572058"/>
    <w:rsid w:val="0057277A"/>
    <w:rsid w:val="00574D77"/>
    <w:rsid w:val="00581510"/>
    <w:rsid w:val="00582AA9"/>
    <w:rsid w:val="00584832"/>
    <w:rsid w:val="00585AC6"/>
    <w:rsid w:val="00585F4A"/>
    <w:rsid w:val="00590265"/>
    <w:rsid w:val="00590BE4"/>
    <w:rsid w:val="00591DED"/>
    <w:rsid w:val="00592493"/>
    <w:rsid w:val="00594B79"/>
    <w:rsid w:val="00594E08"/>
    <w:rsid w:val="00596D25"/>
    <w:rsid w:val="00596F88"/>
    <w:rsid w:val="00597776"/>
    <w:rsid w:val="005A3D44"/>
    <w:rsid w:val="005A4B43"/>
    <w:rsid w:val="005A676D"/>
    <w:rsid w:val="005B0985"/>
    <w:rsid w:val="005B3EC4"/>
    <w:rsid w:val="005B44D0"/>
    <w:rsid w:val="005B5D7C"/>
    <w:rsid w:val="005C29F3"/>
    <w:rsid w:val="005C47D2"/>
    <w:rsid w:val="005C486E"/>
    <w:rsid w:val="005C6463"/>
    <w:rsid w:val="005C7383"/>
    <w:rsid w:val="005D05A8"/>
    <w:rsid w:val="005D0EB2"/>
    <w:rsid w:val="005D5784"/>
    <w:rsid w:val="005D76F8"/>
    <w:rsid w:val="005D7CEB"/>
    <w:rsid w:val="005D7F4D"/>
    <w:rsid w:val="005E114B"/>
    <w:rsid w:val="005E1752"/>
    <w:rsid w:val="005E1F4B"/>
    <w:rsid w:val="005E2541"/>
    <w:rsid w:val="005E2A0D"/>
    <w:rsid w:val="005E43FF"/>
    <w:rsid w:val="005E7116"/>
    <w:rsid w:val="005E711C"/>
    <w:rsid w:val="005F0892"/>
    <w:rsid w:val="005F34A8"/>
    <w:rsid w:val="005F3697"/>
    <w:rsid w:val="005F47A7"/>
    <w:rsid w:val="005F48EE"/>
    <w:rsid w:val="005F4DC1"/>
    <w:rsid w:val="005F7646"/>
    <w:rsid w:val="005F7725"/>
    <w:rsid w:val="0060449F"/>
    <w:rsid w:val="0060495B"/>
    <w:rsid w:val="00606B44"/>
    <w:rsid w:val="00607F1A"/>
    <w:rsid w:val="00610059"/>
    <w:rsid w:val="00610638"/>
    <w:rsid w:val="0061076F"/>
    <w:rsid w:val="00611559"/>
    <w:rsid w:val="00611ED8"/>
    <w:rsid w:val="006132C1"/>
    <w:rsid w:val="006136DD"/>
    <w:rsid w:val="00614084"/>
    <w:rsid w:val="0061453B"/>
    <w:rsid w:val="00614739"/>
    <w:rsid w:val="00620BA3"/>
    <w:rsid w:val="00620D8E"/>
    <w:rsid w:val="00622823"/>
    <w:rsid w:val="00622D2A"/>
    <w:rsid w:val="0062441D"/>
    <w:rsid w:val="00624680"/>
    <w:rsid w:val="006246D1"/>
    <w:rsid w:val="00624AA5"/>
    <w:rsid w:val="0062582D"/>
    <w:rsid w:val="00632864"/>
    <w:rsid w:val="00632ED5"/>
    <w:rsid w:val="00637558"/>
    <w:rsid w:val="006377C8"/>
    <w:rsid w:val="00640199"/>
    <w:rsid w:val="00640416"/>
    <w:rsid w:val="006416F7"/>
    <w:rsid w:val="00641F43"/>
    <w:rsid w:val="00642B55"/>
    <w:rsid w:val="00653CC1"/>
    <w:rsid w:val="00655D8D"/>
    <w:rsid w:val="00656ABF"/>
    <w:rsid w:val="00660180"/>
    <w:rsid w:val="00660DF4"/>
    <w:rsid w:val="00662ADA"/>
    <w:rsid w:val="0066465E"/>
    <w:rsid w:val="006661A1"/>
    <w:rsid w:val="00666294"/>
    <w:rsid w:val="00666867"/>
    <w:rsid w:val="00671BB0"/>
    <w:rsid w:val="00672B29"/>
    <w:rsid w:val="006746BF"/>
    <w:rsid w:val="0067576A"/>
    <w:rsid w:val="006760C0"/>
    <w:rsid w:val="0068148D"/>
    <w:rsid w:val="00683537"/>
    <w:rsid w:val="006835B6"/>
    <w:rsid w:val="00685DA7"/>
    <w:rsid w:val="00686611"/>
    <w:rsid w:val="006870FC"/>
    <w:rsid w:val="00691952"/>
    <w:rsid w:val="00691AD1"/>
    <w:rsid w:val="00691BA1"/>
    <w:rsid w:val="00692AFE"/>
    <w:rsid w:val="0069673C"/>
    <w:rsid w:val="00696835"/>
    <w:rsid w:val="00697133"/>
    <w:rsid w:val="00697301"/>
    <w:rsid w:val="006A1611"/>
    <w:rsid w:val="006A2A3D"/>
    <w:rsid w:val="006A3B8A"/>
    <w:rsid w:val="006A3EBA"/>
    <w:rsid w:val="006A49C2"/>
    <w:rsid w:val="006A5521"/>
    <w:rsid w:val="006A7B9D"/>
    <w:rsid w:val="006B0BCF"/>
    <w:rsid w:val="006B3DD9"/>
    <w:rsid w:val="006B5566"/>
    <w:rsid w:val="006B7B36"/>
    <w:rsid w:val="006C2AB1"/>
    <w:rsid w:val="006C4A63"/>
    <w:rsid w:val="006C586C"/>
    <w:rsid w:val="006C68FC"/>
    <w:rsid w:val="006C6DC3"/>
    <w:rsid w:val="006D0488"/>
    <w:rsid w:val="006D0AD9"/>
    <w:rsid w:val="006D12BA"/>
    <w:rsid w:val="006D37FC"/>
    <w:rsid w:val="006D49F9"/>
    <w:rsid w:val="006E16C7"/>
    <w:rsid w:val="006F0227"/>
    <w:rsid w:val="006F070C"/>
    <w:rsid w:val="006F1941"/>
    <w:rsid w:val="006F2D19"/>
    <w:rsid w:val="006F45F5"/>
    <w:rsid w:val="006F5203"/>
    <w:rsid w:val="006F7254"/>
    <w:rsid w:val="007031B8"/>
    <w:rsid w:val="0070325E"/>
    <w:rsid w:val="00705E6B"/>
    <w:rsid w:val="00707117"/>
    <w:rsid w:val="00712605"/>
    <w:rsid w:val="00720774"/>
    <w:rsid w:val="0072080C"/>
    <w:rsid w:val="0072334D"/>
    <w:rsid w:val="0072639B"/>
    <w:rsid w:val="007274FC"/>
    <w:rsid w:val="00727CBC"/>
    <w:rsid w:val="007336CC"/>
    <w:rsid w:val="007408AD"/>
    <w:rsid w:val="00740A2D"/>
    <w:rsid w:val="007436D1"/>
    <w:rsid w:val="0074452C"/>
    <w:rsid w:val="00746F12"/>
    <w:rsid w:val="007478A6"/>
    <w:rsid w:val="0075129B"/>
    <w:rsid w:val="00753588"/>
    <w:rsid w:val="007535B0"/>
    <w:rsid w:val="00753BAC"/>
    <w:rsid w:val="00753CAA"/>
    <w:rsid w:val="007543DC"/>
    <w:rsid w:val="00757860"/>
    <w:rsid w:val="007610E9"/>
    <w:rsid w:val="00763D31"/>
    <w:rsid w:val="00764461"/>
    <w:rsid w:val="00764AEC"/>
    <w:rsid w:val="00767F74"/>
    <w:rsid w:val="0077066C"/>
    <w:rsid w:val="007706F4"/>
    <w:rsid w:val="00770710"/>
    <w:rsid w:val="00775EBE"/>
    <w:rsid w:val="00776930"/>
    <w:rsid w:val="00776DDF"/>
    <w:rsid w:val="007779B2"/>
    <w:rsid w:val="00777F42"/>
    <w:rsid w:val="007807AC"/>
    <w:rsid w:val="007847A7"/>
    <w:rsid w:val="00791ABD"/>
    <w:rsid w:val="00792833"/>
    <w:rsid w:val="00793368"/>
    <w:rsid w:val="00793633"/>
    <w:rsid w:val="00793EBF"/>
    <w:rsid w:val="00794309"/>
    <w:rsid w:val="00794EAE"/>
    <w:rsid w:val="0079750F"/>
    <w:rsid w:val="007A090B"/>
    <w:rsid w:val="007A0C47"/>
    <w:rsid w:val="007A0C8A"/>
    <w:rsid w:val="007A1D7E"/>
    <w:rsid w:val="007A2479"/>
    <w:rsid w:val="007A2B69"/>
    <w:rsid w:val="007A395E"/>
    <w:rsid w:val="007A5D4C"/>
    <w:rsid w:val="007A7475"/>
    <w:rsid w:val="007B0C1C"/>
    <w:rsid w:val="007B1901"/>
    <w:rsid w:val="007B1F48"/>
    <w:rsid w:val="007B2621"/>
    <w:rsid w:val="007B2953"/>
    <w:rsid w:val="007B2DB9"/>
    <w:rsid w:val="007B4CE0"/>
    <w:rsid w:val="007B5467"/>
    <w:rsid w:val="007B5A9E"/>
    <w:rsid w:val="007B5C94"/>
    <w:rsid w:val="007B6567"/>
    <w:rsid w:val="007C0221"/>
    <w:rsid w:val="007C047C"/>
    <w:rsid w:val="007C06A6"/>
    <w:rsid w:val="007C0A93"/>
    <w:rsid w:val="007C3956"/>
    <w:rsid w:val="007C4EB4"/>
    <w:rsid w:val="007C6A1D"/>
    <w:rsid w:val="007C6D8F"/>
    <w:rsid w:val="007D02F8"/>
    <w:rsid w:val="007D0956"/>
    <w:rsid w:val="007D1D67"/>
    <w:rsid w:val="007D2311"/>
    <w:rsid w:val="007D2F5A"/>
    <w:rsid w:val="007D47A1"/>
    <w:rsid w:val="007D54D2"/>
    <w:rsid w:val="007D5BD4"/>
    <w:rsid w:val="007D79CE"/>
    <w:rsid w:val="007D79DE"/>
    <w:rsid w:val="007D7CEA"/>
    <w:rsid w:val="007E4198"/>
    <w:rsid w:val="007E4A11"/>
    <w:rsid w:val="007E5C0F"/>
    <w:rsid w:val="007E64C2"/>
    <w:rsid w:val="007E7A6A"/>
    <w:rsid w:val="007F03DB"/>
    <w:rsid w:val="007F06EF"/>
    <w:rsid w:val="007F797E"/>
    <w:rsid w:val="008001A4"/>
    <w:rsid w:val="00800E5E"/>
    <w:rsid w:val="00801D9B"/>
    <w:rsid w:val="00802BA2"/>
    <w:rsid w:val="00802DC9"/>
    <w:rsid w:val="008076B1"/>
    <w:rsid w:val="00810B93"/>
    <w:rsid w:val="00811142"/>
    <w:rsid w:val="00811939"/>
    <w:rsid w:val="00812BFA"/>
    <w:rsid w:val="00813C79"/>
    <w:rsid w:val="00815A7C"/>
    <w:rsid w:val="008164BB"/>
    <w:rsid w:val="008204B1"/>
    <w:rsid w:val="008218A3"/>
    <w:rsid w:val="008221C3"/>
    <w:rsid w:val="00824A57"/>
    <w:rsid w:val="00825138"/>
    <w:rsid w:val="008262C5"/>
    <w:rsid w:val="00826AD8"/>
    <w:rsid w:val="00827B5B"/>
    <w:rsid w:val="00830F37"/>
    <w:rsid w:val="00832431"/>
    <w:rsid w:val="00832E18"/>
    <w:rsid w:val="00833726"/>
    <w:rsid w:val="00833E97"/>
    <w:rsid w:val="00835031"/>
    <w:rsid w:val="00835AD5"/>
    <w:rsid w:val="00835B43"/>
    <w:rsid w:val="00836533"/>
    <w:rsid w:val="0084246B"/>
    <w:rsid w:val="0084315B"/>
    <w:rsid w:val="008436B0"/>
    <w:rsid w:val="00843D98"/>
    <w:rsid w:val="0084448A"/>
    <w:rsid w:val="008446BD"/>
    <w:rsid w:val="00845F58"/>
    <w:rsid w:val="0084686A"/>
    <w:rsid w:val="008469BD"/>
    <w:rsid w:val="00846F4F"/>
    <w:rsid w:val="008508D1"/>
    <w:rsid w:val="00853BD2"/>
    <w:rsid w:val="00853ECE"/>
    <w:rsid w:val="00855123"/>
    <w:rsid w:val="00855FA6"/>
    <w:rsid w:val="00856126"/>
    <w:rsid w:val="00857254"/>
    <w:rsid w:val="00861C4E"/>
    <w:rsid w:val="00862038"/>
    <w:rsid w:val="00863670"/>
    <w:rsid w:val="0086417A"/>
    <w:rsid w:val="00864B2A"/>
    <w:rsid w:val="00865D26"/>
    <w:rsid w:val="0086613F"/>
    <w:rsid w:val="00872A54"/>
    <w:rsid w:val="00876803"/>
    <w:rsid w:val="00880202"/>
    <w:rsid w:val="0088027F"/>
    <w:rsid w:val="0088108F"/>
    <w:rsid w:val="00881A71"/>
    <w:rsid w:val="00884349"/>
    <w:rsid w:val="0088440C"/>
    <w:rsid w:val="00884438"/>
    <w:rsid w:val="00884CBD"/>
    <w:rsid w:val="00884F54"/>
    <w:rsid w:val="00886960"/>
    <w:rsid w:val="0089104E"/>
    <w:rsid w:val="00891C08"/>
    <w:rsid w:val="00895581"/>
    <w:rsid w:val="00896136"/>
    <w:rsid w:val="00897952"/>
    <w:rsid w:val="008A1088"/>
    <w:rsid w:val="008A10FB"/>
    <w:rsid w:val="008A1D7A"/>
    <w:rsid w:val="008A2900"/>
    <w:rsid w:val="008A296B"/>
    <w:rsid w:val="008A4E32"/>
    <w:rsid w:val="008A4F92"/>
    <w:rsid w:val="008A5730"/>
    <w:rsid w:val="008A64CE"/>
    <w:rsid w:val="008A6915"/>
    <w:rsid w:val="008A6E67"/>
    <w:rsid w:val="008A763C"/>
    <w:rsid w:val="008A769D"/>
    <w:rsid w:val="008B2436"/>
    <w:rsid w:val="008B2DF3"/>
    <w:rsid w:val="008B3FF6"/>
    <w:rsid w:val="008B6A76"/>
    <w:rsid w:val="008B6BCA"/>
    <w:rsid w:val="008C25B6"/>
    <w:rsid w:val="008C7CBF"/>
    <w:rsid w:val="008D0B2B"/>
    <w:rsid w:val="008D0F48"/>
    <w:rsid w:val="008D19B0"/>
    <w:rsid w:val="008D2661"/>
    <w:rsid w:val="008D29F1"/>
    <w:rsid w:val="008D58FA"/>
    <w:rsid w:val="008D67EC"/>
    <w:rsid w:val="008D7A1D"/>
    <w:rsid w:val="008D7C8C"/>
    <w:rsid w:val="008E0293"/>
    <w:rsid w:val="008E0A83"/>
    <w:rsid w:val="008E2161"/>
    <w:rsid w:val="008E5265"/>
    <w:rsid w:val="008E63AA"/>
    <w:rsid w:val="008F1CDF"/>
    <w:rsid w:val="008F286A"/>
    <w:rsid w:val="008F3550"/>
    <w:rsid w:val="008F58D0"/>
    <w:rsid w:val="008F5A57"/>
    <w:rsid w:val="0090034A"/>
    <w:rsid w:val="00901098"/>
    <w:rsid w:val="00902764"/>
    <w:rsid w:val="00903F81"/>
    <w:rsid w:val="00904C19"/>
    <w:rsid w:val="0090686F"/>
    <w:rsid w:val="0091038B"/>
    <w:rsid w:val="009126A3"/>
    <w:rsid w:val="0091362F"/>
    <w:rsid w:val="00914084"/>
    <w:rsid w:val="0091443F"/>
    <w:rsid w:val="00915A52"/>
    <w:rsid w:val="009160BF"/>
    <w:rsid w:val="0091623F"/>
    <w:rsid w:val="00920E9C"/>
    <w:rsid w:val="00921DCF"/>
    <w:rsid w:val="009222A9"/>
    <w:rsid w:val="00923B97"/>
    <w:rsid w:val="00924BFF"/>
    <w:rsid w:val="00927E72"/>
    <w:rsid w:val="00934854"/>
    <w:rsid w:val="0093774D"/>
    <w:rsid w:val="009448EF"/>
    <w:rsid w:val="00944C45"/>
    <w:rsid w:val="00945B76"/>
    <w:rsid w:val="00947B44"/>
    <w:rsid w:val="00953613"/>
    <w:rsid w:val="00955AB2"/>
    <w:rsid w:val="00956ABD"/>
    <w:rsid w:val="00957589"/>
    <w:rsid w:val="00961A13"/>
    <w:rsid w:val="0096206D"/>
    <w:rsid w:val="009637EB"/>
    <w:rsid w:val="00963E72"/>
    <w:rsid w:val="00964192"/>
    <w:rsid w:val="0096683A"/>
    <w:rsid w:val="00970609"/>
    <w:rsid w:val="00971EEC"/>
    <w:rsid w:val="009736E2"/>
    <w:rsid w:val="009738ED"/>
    <w:rsid w:val="00973B55"/>
    <w:rsid w:val="009773CF"/>
    <w:rsid w:val="00977C89"/>
    <w:rsid w:val="009804FC"/>
    <w:rsid w:val="00980CDA"/>
    <w:rsid w:val="00981BE3"/>
    <w:rsid w:val="009840D7"/>
    <w:rsid w:val="00987AA9"/>
    <w:rsid w:val="0099051E"/>
    <w:rsid w:val="009927C5"/>
    <w:rsid w:val="00992F23"/>
    <w:rsid w:val="00995460"/>
    <w:rsid w:val="00995E04"/>
    <w:rsid w:val="009A05AB"/>
    <w:rsid w:val="009A0DE2"/>
    <w:rsid w:val="009A1BA8"/>
    <w:rsid w:val="009A26A4"/>
    <w:rsid w:val="009A3960"/>
    <w:rsid w:val="009A4833"/>
    <w:rsid w:val="009A4F58"/>
    <w:rsid w:val="009A61FA"/>
    <w:rsid w:val="009B04A6"/>
    <w:rsid w:val="009B0B88"/>
    <w:rsid w:val="009B109C"/>
    <w:rsid w:val="009B128A"/>
    <w:rsid w:val="009B1684"/>
    <w:rsid w:val="009B229D"/>
    <w:rsid w:val="009B230C"/>
    <w:rsid w:val="009B3518"/>
    <w:rsid w:val="009B3BC1"/>
    <w:rsid w:val="009B48D3"/>
    <w:rsid w:val="009B5D5D"/>
    <w:rsid w:val="009B75C0"/>
    <w:rsid w:val="009C0C3E"/>
    <w:rsid w:val="009C2037"/>
    <w:rsid w:val="009C28D3"/>
    <w:rsid w:val="009C2AEF"/>
    <w:rsid w:val="009C2F64"/>
    <w:rsid w:val="009C6711"/>
    <w:rsid w:val="009C7D12"/>
    <w:rsid w:val="009E1447"/>
    <w:rsid w:val="009E22F7"/>
    <w:rsid w:val="009E44B0"/>
    <w:rsid w:val="009E4B6F"/>
    <w:rsid w:val="009E5764"/>
    <w:rsid w:val="009E6FF3"/>
    <w:rsid w:val="009E7A7A"/>
    <w:rsid w:val="009F13A2"/>
    <w:rsid w:val="009F13C0"/>
    <w:rsid w:val="009F15CD"/>
    <w:rsid w:val="009F2AC9"/>
    <w:rsid w:val="009F3673"/>
    <w:rsid w:val="009F4232"/>
    <w:rsid w:val="009F4444"/>
    <w:rsid w:val="009F6F22"/>
    <w:rsid w:val="00A0151A"/>
    <w:rsid w:val="00A05191"/>
    <w:rsid w:val="00A063BD"/>
    <w:rsid w:val="00A07496"/>
    <w:rsid w:val="00A127F1"/>
    <w:rsid w:val="00A210D2"/>
    <w:rsid w:val="00A22A3E"/>
    <w:rsid w:val="00A23C6D"/>
    <w:rsid w:val="00A23FB0"/>
    <w:rsid w:val="00A248E8"/>
    <w:rsid w:val="00A24F72"/>
    <w:rsid w:val="00A25A49"/>
    <w:rsid w:val="00A27AF7"/>
    <w:rsid w:val="00A33F16"/>
    <w:rsid w:val="00A34550"/>
    <w:rsid w:val="00A34922"/>
    <w:rsid w:val="00A35113"/>
    <w:rsid w:val="00A3551D"/>
    <w:rsid w:val="00A35BAD"/>
    <w:rsid w:val="00A40F0F"/>
    <w:rsid w:val="00A4569E"/>
    <w:rsid w:val="00A4710C"/>
    <w:rsid w:val="00A471E9"/>
    <w:rsid w:val="00A47FC3"/>
    <w:rsid w:val="00A535B1"/>
    <w:rsid w:val="00A55366"/>
    <w:rsid w:val="00A60A62"/>
    <w:rsid w:val="00A62C9E"/>
    <w:rsid w:val="00A6415C"/>
    <w:rsid w:val="00A6618A"/>
    <w:rsid w:val="00A662D9"/>
    <w:rsid w:val="00A7077F"/>
    <w:rsid w:val="00A721B9"/>
    <w:rsid w:val="00A723B4"/>
    <w:rsid w:val="00A729F9"/>
    <w:rsid w:val="00A7304E"/>
    <w:rsid w:val="00A73070"/>
    <w:rsid w:val="00A73E83"/>
    <w:rsid w:val="00A7418D"/>
    <w:rsid w:val="00A74744"/>
    <w:rsid w:val="00A74E9C"/>
    <w:rsid w:val="00A74EFE"/>
    <w:rsid w:val="00A7714B"/>
    <w:rsid w:val="00A813C7"/>
    <w:rsid w:val="00A8224F"/>
    <w:rsid w:val="00A83AC8"/>
    <w:rsid w:val="00A83C2D"/>
    <w:rsid w:val="00A84D29"/>
    <w:rsid w:val="00A85CB9"/>
    <w:rsid w:val="00A9188E"/>
    <w:rsid w:val="00A9195C"/>
    <w:rsid w:val="00A94D10"/>
    <w:rsid w:val="00A95B89"/>
    <w:rsid w:val="00A95E3D"/>
    <w:rsid w:val="00A96B97"/>
    <w:rsid w:val="00A96D4D"/>
    <w:rsid w:val="00AA2A81"/>
    <w:rsid w:val="00AA31FF"/>
    <w:rsid w:val="00AA4538"/>
    <w:rsid w:val="00AA46DD"/>
    <w:rsid w:val="00AA7132"/>
    <w:rsid w:val="00AB08C3"/>
    <w:rsid w:val="00AB0B2C"/>
    <w:rsid w:val="00AB1968"/>
    <w:rsid w:val="00AB410D"/>
    <w:rsid w:val="00AB4F94"/>
    <w:rsid w:val="00AB69B7"/>
    <w:rsid w:val="00AB732E"/>
    <w:rsid w:val="00AB738E"/>
    <w:rsid w:val="00AC03F3"/>
    <w:rsid w:val="00AC6E24"/>
    <w:rsid w:val="00AC70F1"/>
    <w:rsid w:val="00AD0373"/>
    <w:rsid w:val="00AD0A01"/>
    <w:rsid w:val="00AD1449"/>
    <w:rsid w:val="00AD4005"/>
    <w:rsid w:val="00AD58B8"/>
    <w:rsid w:val="00AD5919"/>
    <w:rsid w:val="00AE0887"/>
    <w:rsid w:val="00AE2F03"/>
    <w:rsid w:val="00AE3DCB"/>
    <w:rsid w:val="00AE43F1"/>
    <w:rsid w:val="00AE465B"/>
    <w:rsid w:val="00AE5DFD"/>
    <w:rsid w:val="00AF2047"/>
    <w:rsid w:val="00AF3191"/>
    <w:rsid w:val="00AF4F0E"/>
    <w:rsid w:val="00AF5919"/>
    <w:rsid w:val="00AF5938"/>
    <w:rsid w:val="00AF74BB"/>
    <w:rsid w:val="00B024B0"/>
    <w:rsid w:val="00B02A2E"/>
    <w:rsid w:val="00B04F64"/>
    <w:rsid w:val="00B07A2F"/>
    <w:rsid w:val="00B1004F"/>
    <w:rsid w:val="00B12D8F"/>
    <w:rsid w:val="00B1321F"/>
    <w:rsid w:val="00B13C20"/>
    <w:rsid w:val="00B14B80"/>
    <w:rsid w:val="00B152BC"/>
    <w:rsid w:val="00B162C1"/>
    <w:rsid w:val="00B16617"/>
    <w:rsid w:val="00B16EDB"/>
    <w:rsid w:val="00B171F9"/>
    <w:rsid w:val="00B21442"/>
    <w:rsid w:val="00B225C3"/>
    <w:rsid w:val="00B2418B"/>
    <w:rsid w:val="00B2430A"/>
    <w:rsid w:val="00B24485"/>
    <w:rsid w:val="00B26329"/>
    <w:rsid w:val="00B2665C"/>
    <w:rsid w:val="00B27738"/>
    <w:rsid w:val="00B30535"/>
    <w:rsid w:val="00B30879"/>
    <w:rsid w:val="00B33191"/>
    <w:rsid w:val="00B35633"/>
    <w:rsid w:val="00B37255"/>
    <w:rsid w:val="00B407FC"/>
    <w:rsid w:val="00B45315"/>
    <w:rsid w:val="00B45B71"/>
    <w:rsid w:val="00B463BA"/>
    <w:rsid w:val="00B53593"/>
    <w:rsid w:val="00B560FB"/>
    <w:rsid w:val="00B56265"/>
    <w:rsid w:val="00B5798F"/>
    <w:rsid w:val="00B61355"/>
    <w:rsid w:val="00B61692"/>
    <w:rsid w:val="00B677D1"/>
    <w:rsid w:val="00B7055B"/>
    <w:rsid w:val="00B70C4C"/>
    <w:rsid w:val="00B7166F"/>
    <w:rsid w:val="00B72216"/>
    <w:rsid w:val="00B72468"/>
    <w:rsid w:val="00B745FE"/>
    <w:rsid w:val="00B762A5"/>
    <w:rsid w:val="00B8133B"/>
    <w:rsid w:val="00B81BA5"/>
    <w:rsid w:val="00B81C14"/>
    <w:rsid w:val="00B85EC0"/>
    <w:rsid w:val="00B85FCE"/>
    <w:rsid w:val="00B91EAE"/>
    <w:rsid w:val="00B94B9A"/>
    <w:rsid w:val="00B970CC"/>
    <w:rsid w:val="00B970EE"/>
    <w:rsid w:val="00B971AB"/>
    <w:rsid w:val="00B979CA"/>
    <w:rsid w:val="00B97EA4"/>
    <w:rsid w:val="00BA221C"/>
    <w:rsid w:val="00BA3324"/>
    <w:rsid w:val="00BA336F"/>
    <w:rsid w:val="00BA535B"/>
    <w:rsid w:val="00BA5E45"/>
    <w:rsid w:val="00BB0946"/>
    <w:rsid w:val="00BB0C7D"/>
    <w:rsid w:val="00BB10DA"/>
    <w:rsid w:val="00BB1A91"/>
    <w:rsid w:val="00BB2B3D"/>
    <w:rsid w:val="00BB4DB3"/>
    <w:rsid w:val="00BB50D0"/>
    <w:rsid w:val="00BC1160"/>
    <w:rsid w:val="00BC4B7A"/>
    <w:rsid w:val="00BC5A9E"/>
    <w:rsid w:val="00BC5F2B"/>
    <w:rsid w:val="00BD2823"/>
    <w:rsid w:val="00BD353E"/>
    <w:rsid w:val="00BD4DDC"/>
    <w:rsid w:val="00BD53C0"/>
    <w:rsid w:val="00BD77DA"/>
    <w:rsid w:val="00BE7D88"/>
    <w:rsid w:val="00BF061B"/>
    <w:rsid w:val="00BF1144"/>
    <w:rsid w:val="00BF23BB"/>
    <w:rsid w:val="00BF3BC8"/>
    <w:rsid w:val="00BF4310"/>
    <w:rsid w:val="00BF5DC3"/>
    <w:rsid w:val="00BF7098"/>
    <w:rsid w:val="00BF74C9"/>
    <w:rsid w:val="00BF753B"/>
    <w:rsid w:val="00BF76B3"/>
    <w:rsid w:val="00BF7876"/>
    <w:rsid w:val="00C008BF"/>
    <w:rsid w:val="00C071E1"/>
    <w:rsid w:val="00C1200E"/>
    <w:rsid w:val="00C123D2"/>
    <w:rsid w:val="00C12CA5"/>
    <w:rsid w:val="00C12F27"/>
    <w:rsid w:val="00C13A4B"/>
    <w:rsid w:val="00C14072"/>
    <w:rsid w:val="00C14664"/>
    <w:rsid w:val="00C15B0A"/>
    <w:rsid w:val="00C16091"/>
    <w:rsid w:val="00C16B94"/>
    <w:rsid w:val="00C17C74"/>
    <w:rsid w:val="00C22639"/>
    <w:rsid w:val="00C22EEA"/>
    <w:rsid w:val="00C2303B"/>
    <w:rsid w:val="00C26ACD"/>
    <w:rsid w:val="00C26EBA"/>
    <w:rsid w:val="00C301C1"/>
    <w:rsid w:val="00C30737"/>
    <w:rsid w:val="00C32AD2"/>
    <w:rsid w:val="00C33B75"/>
    <w:rsid w:val="00C34FCB"/>
    <w:rsid w:val="00C359DC"/>
    <w:rsid w:val="00C36DCF"/>
    <w:rsid w:val="00C42DB4"/>
    <w:rsid w:val="00C43BC0"/>
    <w:rsid w:val="00C46346"/>
    <w:rsid w:val="00C517B2"/>
    <w:rsid w:val="00C5203B"/>
    <w:rsid w:val="00C54FBB"/>
    <w:rsid w:val="00C612BA"/>
    <w:rsid w:val="00C61641"/>
    <w:rsid w:val="00C61FAE"/>
    <w:rsid w:val="00C62DBF"/>
    <w:rsid w:val="00C6478B"/>
    <w:rsid w:val="00C67612"/>
    <w:rsid w:val="00C71B1C"/>
    <w:rsid w:val="00C72036"/>
    <w:rsid w:val="00C77BBA"/>
    <w:rsid w:val="00C8109F"/>
    <w:rsid w:val="00C833A4"/>
    <w:rsid w:val="00C8437E"/>
    <w:rsid w:val="00C85187"/>
    <w:rsid w:val="00C869BD"/>
    <w:rsid w:val="00C86CB0"/>
    <w:rsid w:val="00C86D5D"/>
    <w:rsid w:val="00C87440"/>
    <w:rsid w:val="00C90F13"/>
    <w:rsid w:val="00C91311"/>
    <w:rsid w:val="00C91C21"/>
    <w:rsid w:val="00C941F7"/>
    <w:rsid w:val="00C9518B"/>
    <w:rsid w:val="00C962BC"/>
    <w:rsid w:val="00C9714B"/>
    <w:rsid w:val="00C97403"/>
    <w:rsid w:val="00C99980"/>
    <w:rsid w:val="00CA0C27"/>
    <w:rsid w:val="00CA1A6D"/>
    <w:rsid w:val="00CA20B7"/>
    <w:rsid w:val="00CA3661"/>
    <w:rsid w:val="00CA4516"/>
    <w:rsid w:val="00CA52AD"/>
    <w:rsid w:val="00CA5DDE"/>
    <w:rsid w:val="00CA733F"/>
    <w:rsid w:val="00CB22FD"/>
    <w:rsid w:val="00CB3E70"/>
    <w:rsid w:val="00CB440B"/>
    <w:rsid w:val="00CC0D0B"/>
    <w:rsid w:val="00CC265A"/>
    <w:rsid w:val="00CC4C2A"/>
    <w:rsid w:val="00CD0961"/>
    <w:rsid w:val="00CD30E9"/>
    <w:rsid w:val="00CD3B1F"/>
    <w:rsid w:val="00CD626E"/>
    <w:rsid w:val="00CE2216"/>
    <w:rsid w:val="00CE2544"/>
    <w:rsid w:val="00CE579A"/>
    <w:rsid w:val="00CE5D17"/>
    <w:rsid w:val="00CE6CA7"/>
    <w:rsid w:val="00CE7B75"/>
    <w:rsid w:val="00CF3309"/>
    <w:rsid w:val="00CF475A"/>
    <w:rsid w:val="00CF67B9"/>
    <w:rsid w:val="00CF6900"/>
    <w:rsid w:val="00CF6A3D"/>
    <w:rsid w:val="00D001D8"/>
    <w:rsid w:val="00D01559"/>
    <w:rsid w:val="00D0182A"/>
    <w:rsid w:val="00D02791"/>
    <w:rsid w:val="00D03E99"/>
    <w:rsid w:val="00D04E36"/>
    <w:rsid w:val="00D05B76"/>
    <w:rsid w:val="00D11B20"/>
    <w:rsid w:val="00D11DCD"/>
    <w:rsid w:val="00D124F6"/>
    <w:rsid w:val="00D13004"/>
    <w:rsid w:val="00D16C7C"/>
    <w:rsid w:val="00D16E7C"/>
    <w:rsid w:val="00D2012B"/>
    <w:rsid w:val="00D20DC8"/>
    <w:rsid w:val="00D2167B"/>
    <w:rsid w:val="00D27A12"/>
    <w:rsid w:val="00D326B8"/>
    <w:rsid w:val="00D35D56"/>
    <w:rsid w:val="00D36562"/>
    <w:rsid w:val="00D400A1"/>
    <w:rsid w:val="00D40158"/>
    <w:rsid w:val="00D4034B"/>
    <w:rsid w:val="00D40EF2"/>
    <w:rsid w:val="00D41304"/>
    <w:rsid w:val="00D42FC4"/>
    <w:rsid w:val="00D43A66"/>
    <w:rsid w:val="00D469C3"/>
    <w:rsid w:val="00D46FDF"/>
    <w:rsid w:val="00D47C34"/>
    <w:rsid w:val="00D521B7"/>
    <w:rsid w:val="00D54826"/>
    <w:rsid w:val="00D55C53"/>
    <w:rsid w:val="00D56399"/>
    <w:rsid w:val="00D56892"/>
    <w:rsid w:val="00D573B4"/>
    <w:rsid w:val="00D578C5"/>
    <w:rsid w:val="00D622EC"/>
    <w:rsid w:val="00D63696"/>
    <w:rsid w:val="00D640A4"/>
    <w:rsid w:val="00D6603E"/>
    <w:rsid w:val="00D66CDC"/>
    <w:rsid w:val="00D712D3"/>
    <w:rsid w:val="00D764BB"/>
    <w:rsid w:val="00D76EBB"/>
    <w:rsid w:val="00D83E38"/>
    <w:rsid w:val="00D84B7D"/>
    <w:rsid w:val="00D85736"/>
    <w:rsid w:val="00D86004"/>
    <w:rsid w:val="00D87A32"/>
    <w:rsid w:val="00D903D3"/>
    <w:rsid w:val="00D925EC"/>
    <w:rsid w:val="00D92746"/>
    <w:rsid w:val="00D92890"/>
    <w:rsid w:val="00D93EE7"/>
    <w:rsid w:val="00D960A2"/>
    <w:rsid w:val="00D9614F"/>
    <w:rsid w:val="00D962DF"/>
    <w:rsid w:val="00D96D5F"/>
    <w:rsid w:val="00D9769B"/>
    <w:rsid w:val="00D977F3"/>
    <w:rsid w:val="00DA0676"/>
    <w:rsid w:val="00DA0D51"/>
    <w:rsid w:val="00DA3611"/>
    <w:rsid w:val="00DA4C00"/>
    <w:rsid w:val="00DA4F32"/>
    <w:rsid w:val="00DA6327"/>
    <w:rsid w:val="00DA7E4E"/>
    <w:rsid w:val="00DA7F0D"/>
    <w:rsid w:val="00DB1331"/>
    <w:rsid w:val="00DB16CE"/>
    <w:rsid w:val="00DB1A16"/>
    <w:rsid w:val="00DB616A"/>
    <w:rsid w:val="00DB6BAD"/>
    <w:rsid w:val="00DC185C"/>
    <w:rsid w:val="00DC27F0"/>
    <w:rsid w:val="00DC2887"/>
    <w:rsid w:val="00DC3C55"/>
    <w:rsid w:val="00DC558D"/>
    <w:rsid w:val="00DC71E2"/>
    <w:rsid w:val="00DC766E"/>
    <w:rsid w:val="00DD09AF"/>
    <w:rsid w:val="00DD225C"/>
    <w:rsid w:val="00DD298E"/>
    <w:rsid w:val="00DD2ED0"/>
    <w:rsid w:val="00DD784B"/>
    <w:rsid w:val="00DE2711"/>
    <w:rsid w:val="00DE386C"/>
    <w:rsid w:val="00DE40EF"/>
    <w:rsid w:val="00DE7EB9"/>
    <w:rsid w:val="00DF03A0"/>
    <w:rsid w:val="00DF12C4"/>
    <w:rsid w:val="00DF2C45"/>
    <w:rsid w:val="00DF432F"/>
    <w:rsid w:val="00DF7453"/>
    <w:rsid w:val="00DF7EC1"/>
    <w:rsid w:val="00E01B72"/>
    <w:rsid w:val="00E02B77"/>
    <w:rsid w:val="00E02EBD"/>
    <w:rsid w:val="00E03D45"/>
    <w:rsid w:val="00E04532"/>
    <w:rsid w:val="00E045CA"/>
    <w:rsid w:val="00E05208"/>
    <w:rsid w:val="00E06AF3"/>
    <w:rsid w:val="00E073FF"/>
    <w:rsid w:val="00E1197F"/>
    <w:rsid w:val="00E11B2B"/>
    <w:rsid w:val="00E11CFB"/>
    <w:rsid w:val="00E128B6"/>
    <w:rsid w:val="00E1444B"/>
    <w:rsid w:val="00E17270"/>
    <w:rsid w:val="00E17949"/>
    <w:rsid w:val="00E23E7F"/>
    <w:rsid w:val="00E25459"/>
    <w:rsid w:val="00E27472"/>
    <w:rsid w:val="00E300B6"/>
    <w:rsid w:val="00E30532"/>
    <w:rsid w:val="00E332E6"/>
    <w:rsid w:val="00E33967"/>
    <w:rsid w:val="00E358A4"/>
    <w:rsid w:val="00E37151"/>
    <w:rsid w:val="00E4022D"/>
    <w:rsid w:val="00E4161D"/>
    <w:rsid w:val="00E41D64"/>
    <w:rsid w:val="00E4381D"/>
    <w:rsid w:val="00E46409"/>
    <w:rsid w:val="00E5216A"/>
    <w:rsid w:val="00E5283A"/>
    <w:rsid w:val="00E52CEF"/>
    <w:rsid w:val="00E55440"/>
    <w:rsid w:val="00E55E59"/>
    <w:rsid w:val="00E573FD"/>
    <w:rsid w:val="00E60C54"/>
    <w:rsid w:val="00E63EC0"/>
    <w:rsid w:val="00E64976"/>
    <w:rsid w:val="00E656FC"/>
    <w:rsid w:val="00E70156"/>
    <w:rsid w:val="00E71316"/>
    <w:rsid w:val="00E73FC6"/>
    <w:rsid w:val="00E74037"/>
    <w:rsid w:val="00E74991"/>
    <w:rsid w:val="00E74B9A"/>
    <w:rsid w:val="00E75C91"/>
    <w:rsid w:val="00E75D44"/>
    <w:rsid w:val="00E75E20"/>
    <w:rsid w:val="00E770AA"/>
    <w:rsid w:val="00E771E8"/>
    <w:rsid w:val="00E801CA"/>
    <w:rsid w:val="00E80D2C"/>
    <w:rsid w:val="00E81FEB"/>
    <w:rsid w:val="00E8257F"/>
    <w:rsid w:val="00E83127"/>
    <w:rsid w:val="00E84D32"/>
    <w:rsid w:val="00E84E8E"/>
    <w:rsid w:val="00E865C1"/>
    <w:rsid w:val="00E91671"/>
    <w:rsid w:val="00E91F54"/>
    <w:rsid w:val="00E9310B"/>
    <w:rsid w:val="00E9360E"/>
    <w:rsid w:val="00E954D2"/>
    <w:rsid w:val="00E974D1"/>
    <w:rsid w:val="00EA0366"/>
    <w:rsid w:val="00EA04E6"/>
    <w:rsid w:val="00EA22E2"/>
    <w:rsid w:val="00EA52E8"/>
    <w:rsid w:val="00EA670D"/>
    <w:rsid w:val="00EB18C1"/>
    <w:rsid w:val="00EB22A5"/>
    <w:rsid w:val="00EB410D"/>
    <w:rsid w:val="00EB4A15"/>
    <w:rsid w:val="00EB550F"/>
    <w:rsid w:val="00EB5694"/>
    <w:rsid w:val="00EC1022"/>
    <w:rsid w:val="00EC1E62"/>
    <w:rsid w:val="00EC2D29"/>
    <w:rsid w:val="00EC3575"/>
    <w:rsid w:val="00EC3987"/>
    <w:rsid w:val="00EC5B9F"/>
    <w:rsid w:val="00EC5EA5"/>
    <w:rsid w:val="00EC7031"/>
    <w:rsid w:val="00ED1439"/>
    <w:rsid w:val="00ED1DEA"/>
    <w:rsid w:val="00ED4BAA"/>
    <w:rsid w:val="00ED58FF"/>
    <w:rsid w:val="00ED7E38"/>
    <w:rsid w:val="00ED7FCB"/>
    <w:rsid w:val="00EE0A57"/>
    <w:rsid w:val="00EE3C84"/>
    <w:rsid w:val="00EE59BB"/>
    <w:rsid w:val="00EF03B0"/>
    <w:rsid w:val="00EF17DA"/>
    <w:rsid w:val="00EF1B19"/>
    <w:rsid w:val="00EF3AE5"/>
    <w:rsid w:val="00EF45B2"/>
    <w:rsid w:val="00EF47A1"/>
    <w:rsid w:val="00EF7DF8"/>
    <w:rsid w:val="00F014FF"/>
    <w:rsid w:val="00F071A1"/>
    <w:rsid w:val="00F12CBA"/>
    <w:rsid w:val="00F1377A"/>
    <w:rsid w:val="00F13BBA"/>
    <w:rsid w:val="00F14CA8"/>
    <w:rsid w:val="00F15EA1"/>
    <w:rsid w:val="00F16BD0"/>
    <w:rsid w:val="00F17C0C"/>
    <w:rsid w:val="00F20A47"/>
    <w:rsid w:val="00F21D32"/>
    <w:rsid w:val="00F21E9D"/>
    <w:rsid w:val="00F226F5"/>
    <w:rsid w:val="00F22E2B"/>
    <w:rsid w:val="00F2440B"/>
    <w:rsid w:val="00F25A7C"/>
    <w:rsid w:val="00F26060"/>
    <w:rsid w:val="00F26689"/>
    <w:rsid w:val="00F26AE1"/>
    <w:rsid w:val="00F273B6"/>
    <w:rsid w:val="00F313AE"/>
    <w:rsid w:val="00F325B0"/>
    <w:rsid w:val="00F32D1A"/>
    <w:rsid w:val="00F3504C"/>
    <w:rsid w:val="00F3566D"/>
    <w:rsid w:val="00F3586B"/>
    <w:rsid w:val="00F36771"/>
    <w:rsid w:val="00F370A3"/>
    <w:rsid w:val="00F414B5"/>
    <w:rsid w:val="00F46CDB"/>
    <w:rsid w:val="00F471D1"/>
    <w:rsid w:val="00F4797A"/>
    <w:rsid w:val="00F508AC"/>
    <w:rsid w:val="00F51111"/>
    <w:rsid w:val="00F51F9A"/>
    <w:rsid w:val="00F5489F"/>
    <w:rsid w:val="00F54A26"/>
    <w:rsid w:val="00F54B6E"/>
    <w:rsid w:val="00F550F6"/>
    <w:rsid w:val="00F562AD"/>
    <w:rsid w:val="00F563AC"/>
    <w:rsid w:val="00F579CC"/>
    <w:rsid w:val="00F57A82"/>
    <w:rsid w:val="00F606F8"/>
    <w:rsid w:val="00F61F2E"/>
    <w:rsid w:val="00F64A9D"/>
    <w:rsid w:val="00F65FFA"/>
    <w:rsid w:val="00F66FD4"/>
    <w:rsid w:val="00F6717B"/>
    <w:rsid w:val="00F71A9B"/>
    <w:rsid w:val="00F71D5D"/>
    <w:rsid w:val="00F724D6"/>
    <w:rsid w:val="00F72548"/>
    <w:rsid w:val="00F72B62"/>
    <w:rsid w:val="00F73860"/>
    <w:rsid w:val="00F7497D"/>
    <w:rsid w:val="00F771DB"/>
    <w:rsid w:val="00F8334D"/>
    <w:rsid w:val="00F8383A"/>
    <w:rsid w:val="00F83F1C"/>
    <w:rsid w:val="00F8476F"/>
    <w:rsid w:val="00F868D1"/>
    <w:rsid w:val="00F87BA6"/>
    <w:rsid w:val="00F9143A"/>
    <w:rsid w:val="00F91CE3"/>
    <w:rsid w:val="00F91D8D"/>
    <w:rsid w:val="00F91FDC"/>
    <w:rsid w:val="00F93076"/>
    <w:rsid w:val="00F94177"/>
    <w:rsid w:val="00F96B96"/>
    <w:rsid w:val="00FA1C63"/>
    <w:rsid w:val="00FA3F38"/>
    <w:rsid w:val="00FA4964"/>
    <w:rsid w:val="00FA5237"/>
    <w:rsid w:val="00FA7100"/>
    <w:rsid w:val="00FB2807"/>
    <w:rsid w:val="00FB671E"/>
    <w:rsid w:val="00FB71BA"/>
    <w:rsid w:val="00FB72A3"/>
    <w:rsid w:val="00FB7F9A"/>
    <w:rsid w:val="00FC0D7F"/>
    <w:rsid w:val="00FC44E7"/>
    <w:rsid w:val="00FC4A6A"/>
    <w:rsid w:val="00FC4B23"/>
    <w:rsid w:val="00FC777C"/>
    <w:rsid w:val="00FC798B"/>
    <w:rsid w:val="00FD26AA"/>
    <w:rsid w:val="00FD58D7"/>
    <w:rsid w:val="00FD6B32"/>
    <w:rsid w:val="00FE021F"/>
    <w:rsid w:val="00FE03DB"/>
    <w:rsid w:val="00FE03F9"/>
    <w:rsid w:val="00FE25F6"/>
    <w:rsid w:val="00FE5858"/>
    <w:rsid w:val="00FF109E"/>
    <w:rsid w:val="00FF1777"/>
    <w:rsid w:val="00FF18F7"/>
    <w:rsid w:val="00FF252A"/>
    <w:rsid w:val="00FF33FE"/>
    <w:rsid w:val="00FF49BA"/>
    <w:rsid w:val="00FF4E2F"/>
    <w:rsid w:val="00FF6AF1"/>
    <w:rsid w:val="00FF726D"/>
    <w:rsid w:val="00FF7357"/>
    <w:rsid w:val="010ACAD7"/>
    <w:rsid w:val="04AC71C0"/>
    <w:rsid w:val="05DF2DAB"/>
    <w:rsid w:val="0604EC19"/>
    <w:rsid w:val="0705C2CE"/>
    <w:rsid w:val="0718BB73"/>
    <w:rsid w:val="09508C2C"/>
    <w:rsid w:val="0A83A38D"/>
    <w:rsid w:val="0C627725"/>
    <w:rsid w:val="0CE28292"/>
    <w:rsid w:val="0CEE3603"/>
    <w:rsid w:val="0DADD330"/>
    <w:rsid w:val="1058210E"/>
    <w:rsid w:val="11B360AC"/>
    <w:rsid w:val="12945436"/>
    <w:rsid w:val="129F3BA8"/>
    <w:rsid w:val="14550D0B"/>
    <w:rsid w:val="180979D3"/>
    <w:rsid w:val="18939F4D"/>
    <w:rsid w:val="18D78EB9"/>
    <w:rsid w:val="190395BA"/>
    <w:rsid w:val="19207679"/>
    <w:rsid w:val="1932DE50"/>
    <w:rsid w:val="1B58E968"/>
    <w:rsid w:val="1BC69276"/>
    <w:rsid w:val="1F22B4F2"/>
    <w:rsid w:val="20A543D2"/>
    <w:rsid w:val="20B97C32"/>
    <w:rsid w:val="21BB24E0"/>
    <w:rsid w:val="2281F18B"/>
    <w:rsid w:val="259A3D07"/>
    <w:rsid w:val="2652BC92"/>
    <w:rsid w:val="2752BB4F"/>
    <w:rsid w:val="27E0C334"/>
    <w:rsid w:val="2845B61B"/>
    <w:rsid w:val="28D2CD57"/>
    <w:rsid w:val="2DD32E64"/>
    <w:rsid w:val="30FE4B32"/>
    <w:rsid w:val="33BC0C5C"/>
    <w:rsid w:val="34987DB2"/>
    <w:rsid w:val="354A0832"/>
    <w:rsid w:val="35E701B5"/>
    <w:rsid w:val="368EE852"/>
    <w:rsid w:val="3A2B8DC7"/>
    <w:rsid w:val="3A7AE1F4"/>
    <w:rsid w:val="3BA3D080"/>
    <w:rsid w:val="405D4636"/>
    <w:rsid w:val="421D774F"/>
    <w:rsid w:val="432D88D2"/>
    <w:rsid w:val="43BA3139"/>
    <w:rsid w:val="451FBD8A"/>
    <w:rsid w:val="4770814D"/>
    <w:rsid w:val="48A68614"/>
    <w:rsid w:val="48A6E1B7"/>
    <w:rsid w:val="4997A052"/>
    <w:rsid w:val="4B6FE2E7"/>
    <w:rsid w:val="4C0CDB7D"/>
    <w:rsid w:val="4C3ABBBC"/>
    <w:rsid w:val="4C660E0F"/>
    <w:rsid w:val="4C9E5030"/>
    <w:rsid w:val="4CFB0E57"/>
    <w:rsid w:val="4D259F51"/>
    <w:rsid w:val="4FBC2B66"/>
    <w:rsid w:val="4FD26F81"/>
    <w:rsid w:val="510EDB9D"/>
    <w:rsid w:val="51A7CD9D"/>
    <w:rsid w:val="51D3648A"/>
    <w:rsid w:val="527006E4"/>
    <w:rsid w:val="533B4235"/>
    <w:rsid w:val="544B55FC"/>
    <w:rsid w:val="54C1D8F7"/>
    <w:rsid w:val="5573C2D5"/>
    <w:rsid w:val="5656AACE"/>
    <w:rsid w:val="576D586A"/>
    <w:rsid w:val="5812FA72"/>
    <w:rsid w:val="5942EB9F"/>
    <w:rsid w:val="5ABA30EA"/>
    <w:rsid w:val="5E56D9DA"/>
    <w:rsid w:val="5F1F9236"/>
    <w:rsid w:val="6071946F"/>
    <w:rsid w:val="608E6D31"/>
    <w:rsid w:val="614421B5"/>
    <w:rsid w:val="61683137"/>
    <w:rsid w:val="61ACC52E"/>
    <w:rsid w:val="64453B5C"/>
    <w:rsid w:val="64B85AA8"/>
    <w:rsid w:val="6541DD5D"/>
    <w:rsid w:val="677FEED4"/>
    <w:rsid w:val="67F51E34"/>
    <w:rsid w:val="6C3C5642"/>
    <w:rsid w:val="6C9EAE95"/>
    <w:rsid w:val="6D2E15D0"/>
    <w:rsid w:val="6D2F0BD3"/>
    <w:rsid w:val="6D5131B0"/>
    <w:rsid w:val="6DAB84D4"/>
    <w:rsid w:val="6DC16167"/>
    <w:rsid w:val="6E53EBF3"/>
    <w:rsid w:val="6F1D3778"/>
    <w:rsid w:val="6FE2EBF1"/>
    <w:rsid w:val="7007674D"/>
    <w:rsid w:val="72AA9B18"/>
    <w:rsid w:val="72D461A6"/>
    <w:rsid w:val="75027740"/>
    <w:rsid w:val="766BC511"/>
    <w:rsid w:val="76CA9BA8"/>
    <w:rsid w:val="771BC005"/>
    <w:rsid w:val="788EC23C"/>
    <w:rsid w:val="791D90E1"/>
    <w:rsid w:val="7A3FBD78"/>
    <w:rsid w:val="7D801FA6"/>
    <w:rsid w:val="7E244992"/>
    <w:rsid w:val="7E2C993F"/>
    <w:rsid w:val="7EEBE74C"/>
    <w:rsid w:val="7F103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37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3B4"/>
    <w:pPr>
      <w:spacing w:before="60" w:after="120" w:line="288" w:lineRule="auto"/>
    </w:pPr>
  </w:style>
  <w:style w:type="paragraph" w:styleId="Heading1">
    <w:name w:val="heading 1"/>
    <w:basedOn w:val="Normal"/>
    <w:next w:val="Normal"/>
    <w:link w:val="Heading1Char"/>
    <w:uiPriority w:val="9"/>
    <w:qFormat/>
    <w:rsid w:val="007D2311"/>
    <w:pPr>
      <w:pageBreakBefore/>
      <w:numPr>
        <w:numId w:val="1"/>
      </w:numPr>
      <w:spacing w:line="240" w:lineRule="auto"/>
      <w:outlineLvl w:val="0"/>
    </w:pPr>
    <w:rPr>
      <w:color w:val="0887C7"/>
      <w:sz w:val="32"/>
    </w:rPr>
  </w:style>
  <w:style w:type="paragraph" w:styleId="Heading2">
    <w:name w:val="heading 2"/>
    <w:basedOn w:val="ListParagraph"/>
    <w:next w:val="Normal"/>
    <w:link w:val="Heading2Char"/>
    <w:autoRedefine/>
    <w:uiPriority w:val="9"/>
    <w:unhideWhenUsed/>
    <w:qFormat/>
    <w:rsid w:val="00C77BBA"/>
    <w:pPr>
      <w:keepNext/>
      <w:numPr>
        <w:ilvl w:val="1"/>
        <w:numId w:val="1"/>
      </w:numPr>
      <w:spacing w:before="120" w:line="240" w:lineRule="auto"/>
      <w:outlineLvl w:val="1"/>
    </w:pPr>
    <w:rPr>
      <w:color w:val="0887C7"/>
      <w:sz w:val="28"/>
    </w:rPr>
  </w:style>
  <w:style w:type="paragraph" w:styleId="Heading3">
    <w:name w:val="heading 3"/>
    <w:basedOn w:val="ListParagraph"/>
    <w:next w:val="Normal"/>
    <w:link w:val="Heading3Char"/>
    <w:autoRedefine/>
    <w:uiPriority w:val="9"/>
    <w:unhideWhenUsed/>
    <w:qFormat/>
    <w:rsid w:val="00C12F27"/>
    <w:pPr>
      <w:keepNext/>
      <w:numPr>
        <w:ilvl w:val="2"/>
        <w:numId w:val="1"/>
      </w:numPr>
      <w:spacing w:before="120"/>
      <w:ind w:left="720"/>
      <w:outlineLvl w:val="2"/>
    </w:pPr>
    <w:rPr>
      <w:color w:val="0887C7"/>
    </w:rPr>
  </w:style>
  <w:style w:type="paragraph" w:styleId="Heading4">
    <w:name w:val="heading 4"/>
    <w:basedOn w:val="Normal"/>
    <w:next w:val="Normal"/>
    <w:link w:val="Heading4Char"/>
    <w:uiPriority w:val="9"/>
    <w:unhideWhenUsed/>
    <w:qFormat/>
    <w:rsid w:val="00C32AD2"/>
    <w:pPr>
      <w:keepNext/>
      <w:keepLines/>
      <w:spacing w:line="240" w:lineRule="auto"/>
      <w:outlineLvl w:val="3"/>
    </w:pPr>
    <w:rPr>
      <w:rFonts w:eastAsiaTheme="majorEastAsia" w:cstheme="majorBidi"/>
      <w:b/>
      <w:bCs/>
      <w:iCs/>
      <w:color w:val="0887C7"/>
    </w:rPr>
  </w:style>
  <w:style w:type="paragraph" w:styleId="Heading5">
    <w:name w:val="heading 5"/>
    <w:basedOn w:val="Normal"/>
    <w:next w:val="Normal"/>
    <w:link w:val="Heading5Char"/>
    <w:uiPriority w:val="9"/>
    <w:semiHidden/>
    <w:unhideWhenUsed/>
    <w:qFormat/>
    <w:rsid w:val="002B73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96B96"/>
    <w:pPr>
      <w:keepNext/>
      <w:keepLines/>
      <w:autoSpaceDE w:val="0"/>
      <w:autoSpaceDN w:val="0"/>
      <w:adjustRightInd w:val="0"/>
      <w:spacing w:before="200" w:after="0" w:line="276" w:lineRule="auto"/>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F96B96"/>
    <w:pPr>
      <w:keepNext/>
      <w:keepLines/>
      <w:autoSpaceDE w:val="0"/>
      <w:autoSpaceDN w:val="0"/>
      <w:adjustRightInd w:val="0"/>
      <w:spacing w:before="200" w:after="0" w:line="276" w:lineRule="auto"/>
      <w:ind w:left="1296"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F96B96"/>
    <w:pPr>
      <w:keepNext/>
      <w:keepLines/>
      <w:autoSpaceDE w:val="0"/>
      <w:autoSpaceDN w:val="0"/>
      <w:adjustRightInd w:val="0"/>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F96B96"/>
    <w:pPr>
      <w:keepNext/>
      <w:keepLines/>
      <w:autoSpaceDE w:val="0"/>
      <w:autoSpaceDN w:val="0"/>
      <w:adjustRightInd w:val="0"/>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 List,Recommendation,List Paragraph1,Numbered Para 1,Dot pt,No Spacing1,List Paragraph Char Char Char,Indicator Text,Bullet Points,Bullet 1,MAIN CONTENT,List Paragraph12,F5 List Paragraph,Colorful List - Accent 13,L,列出段落"/>
    <w:basedOn w:val="Normal"/>
    <w:link w:val="ListParagraphChar"/>
    <w:uiPriority w:val="34"/>
    <w:qFormat/>
    <w:rsid w:val="006835B6"/>
    <w:pPr>
      <w:ind w:left="720"/>
      <w:contextualSpacing/>
    </w:pPr>
  </w:style>
  <w:style w:type="character" w:customStyle="1" w:styleId="Heading1Char">
    <w:name w:val="Heading 1 Char"/>
    <w:basedOn w:val="DefaultParagraphFont"/>
    <w:link w:val="Heading1"/>
    <w:uiPriority w:val="9"/>
    <w:rsid w:val="007D2311"/>
    <w:rPr>
      <w:color w:val="0887C7"/>
      <w:sz w:val="32"/>
    </w:rPr>
  </w:style>
  <w:style w:type="character" w:customStyle="1" w:styleId="Heading2Char">
    <w:name w:val="Heading 2 Char"/>
    <w:basedOn w:val="DefaultParagraphFont"/>
    <w:link w:val="Heading2"/>
    <w:uiPriority w:val="9"/>
    <w:rsid w:val="00C77BBA"/>
    <w:rPr>
      <w:color w:val="0887C7"/>
      <w:sz w:val="28"/>
    </w:rPr>
  </w:style>
  <w:style w:type="character" w:customStyle="1" w:styleId="Heading3Char">
    <w:name w:val="Heading 3 Char"/>
    <w:basedOn w:val="DefaultParagraphFont"/>
    <w:link w:val="Heading3"/>
    <w:uiPriority w:val="9"/>
    <w:rsid w:val="00C12F27"/>
    <w:rPr>
      <w:color w:val="0887C7"/>
    </w:rPr>
  </w:style>
  <w:style w:type="character" w:customStyle="1" w:styleId="Heading4Char">
    <w:name w:val="Heading 4 Char"/>
    <w:basedOn w:val="DefaultParagraphFont"/>
    <w:link w:val="Heading4"/>
    <w:uiPriority w:val="9"/>
    <w:rsid w:val="00C32AD2"/>
    <w:rPr>
      <w:rFonts w:eastAsiaTheme="majorEastAsia" w:cstheme="majorBidi"/>
      <w:b/>
      <w:bCs/>
      <w:iCs/>
      <w:color w:val="0887C7"/>
    </w:rPr>
  </w:style>
  <w:style w:type="paragraph" w:styleId="Header">
    <w:name w:val="header"/>
    <w:basedOn w:val="Normal"/>
    <w:link w:val="HeaderChar"/>
    <w:uiPriority w:val="99"/>
    <w:unhideWhenUsed/>
    <w:rsid w:val="00683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5B6"/>
  </w:style>
  <w:style w:type="paragraph" w:styleId="Footer">
    <w:name w:val="footer"/>
    <w:basedOn w:val="Normal"/>
    <w:link w:val="FooterChar"/>
    <w:uiPriority w:val="99"/>
    <w:unhideWhenUsed/>
    <w:rsid w:val="00683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5B6"/>
  </w:style>
  <w:style w:type="paragraph" w:styleId="IntenseQuote">
    <w:name w:val="Intense Quote"/>
    <w:aliases w:val="FPCHeader"/>
    <w:basedOn w:val="Header"/>
    <w:next w:val="Normal"/>
    <w:link w:val="IntenseQuoteChar"/>
    <w:uiPriority w:val="30"/>
    <w:qFormat/>
    <w:rsid w:val="00423129"/>
    <w:pPr>
      <w:pBdr>
        <w:bottom w:val="single" w:sz="4" w:space="1" w:color="A6A6A6" w:themeColor="background1" w:themeShade="A6"/>
      </w:pBdr>
      <w:jc w:val="right"/>
    </w:pPr>
    <w:rPr>
      <w:color w:val="0887C7"/>
      <w:sz w:val="20"/>
    </w:rPr>
  </w:style>
  <w:style w:type="character" w:customStyle="1" w:styleId="IntenseQuoteChar">
    <w:name w:val="Intense Quote Char"/>
    <w:aliases w:val="FPCHeader Char"/>
    <w:basedOn w:val="DefaultParagraphFont"/>
    <w:link w:val="IntenseQuote"/>
    <w:uiPriority w:val="30"/>
    <w:rsid w:val="00423129"/>
    <w:rPr>
      <w:color w:val="0887C7"/>
      <w:sz w:val="20"/>
    </w:rPr>
  </w:style>
  <w:style w:type="character" w:styleId="SubtleReference">
    <w:name w:val="Subtle Reference"/>
    <w:uiPriority w:val="31"/>
    <w:qFormat/>
    <w:rsid w:val="004C3A29"/>
    <w:rPr>
      <w:color w:val="50962F"/>
      <w:sz w:val="20"/>
    </w:rPr>
  </w:style>
  <w:style w:type="paragraph" w:styleId="BalloonText">
    <w:name w:val="Balloon Text"/>
    <w:basedOn w:val="Normal"/>
    <w:link w:val="BalloonTextChar"/>
    <w:uiPriority w:val="99"/>
    <w:semiHidden/>
    <w:unhideWhenUsed/>
    <w:rsid w:val="0068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5B6"/>
    <w:rPr>
      <w:rFonts w:ascii="Tahoma" w:hAnsi="Tahoma" w:cs="Tahoma"/>
      <w:sz w:val="16"/>
      <w:szCs w:val="16"/>
    </w:rPr>
  </w:style>
  <w:style w:type="table" w:styleId="TableGrid">
    <w:name w:val="Table Grid"/>
    <w:basedOn w:val="TableNormal"/>
    <w:uiPriority w:val="59"/>
    <w:rsid w:val="00995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5E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Heading51">
    <w:name w:val="Heading 51"/>
    <w:basedOn w:val="Normal"/>
    <w:next w:val="Normal"/>
    <w:semiHidden/>
    <w:rsid w:val="00995E04"/>
    <w:pPr>
      <w:spacing w:before="240"/>
      <w:ind w:left="1440" w:hanging="1080"/>
      <w:jc w:val="both"/>
      <w:outlineLvl w:val="4"/>
    </w:pPr>
    <w:rPr>
      <w:rFonts w:eastAsia="Times New Roman" w:cs="Arial"/>
      <w:b/>
      <w:bCs/>
      <w:i/>
      <w:iCs/>
      <w:color w:val="331900"/>
      <w:sz w:val="26"/>
      <w:szCs w:val="26"/>
      <w:lang w:eastAsia="en-AU"/>
    </w:rPr>
  </w:style>
  <w:style w:type="paragraph" w:customStyle="1" w:styleId="Heading61">
    <w:name w:val="Heading 61"/>
    <w:basedOn w:val="Normal"/>
    <w:next w:val="Normal"/>
    <w:semiHidden/>
    <w:rsid w:val="00995E04"/>
    <w:pPr>
      <w:spacing w:before="240"/>
      <w:ind w:left="1800" w:hanging="1440"/>
      <w:jc w:val="both"/>
      <w:outlineLvl w:val="5"/>
    </w:pPr>
    <w:rPr>
      <w:rFonts w:eastAsia="Times New Roman" w:cs="Times New Roman"/>
      <w:b/>
      <w:bCs/>
      <w:color w:val="331900"/>
      <w:lang w:eastAsia="en-AU"/>
    </w:rPr>
  </w:style>
  <w:style w:type="paragraph" w:customStyle="1" w:styleId="Heading71">
    <w:name w:val="Heading 71"/>
    <w:basedOn w:val="Normal"/>
    <w:next w:val="Normal"/>
    <w:semiHidden/>
    <w:rsid w:val="00995E04"/>
    <w:pPr>
      <w:spacing w:before="240"/>
      <w:ind w:left="1800" w:hanging="1440"/>
      <w:jc w:val="both"/>
      <w:outlineLvl w:val="6"/>
    </w:pPr>
    <w:rPr>
      <w:rFonts w:eastAsia="Times New Roman" w:cs="Times New Roman"/>
      <w:color w:val="331900"/>
      <w:sz w:val="24"/>
      <w:szCs w:val="24"/>
      <w:lang w:eastAsia="en-AU"/>
    </w:rPr>
  </w:style>
  <w:style w:type="paragraph" w:customStyle="1" w:styleId="Heading81">
    <w:name w:val="Heading 81"/>
    <w:basedOn w:val="Normal"/>
    <w:next w:val="Normal"/>
    <w:semiHidden/>
    <w:rsid w:val="00995E04"/>
    <w:pPr>
      <w:spacing w:before="240"/>
      <w:ind w:left="2160" w:hanging="1800"/>
      <w:jc w:val="both"/>
      <w:outlineLvl w:val="7"/>
    </w:pPr>
    <w:rPr>
      <w:rFonts w:eastAsia="Times New Roman" w:cs="Times New Roman"/>
      <w:i/>
      <w:iCs/>
      <w:color w:val="331900"/>
      <w:sz w:val="24"/>
      <w:szCs w:val="24"/>
      <w:lang w:eastAsia="en-AU"/>
    </w:rPr>
  </w:style>
  <w:style w:type="paragraph" w:customStyle="1" w:styleId="Heading91">
    <w:name w:val="Heading 91"/>
    <w:basedOn w:val="Normal"/>
    <w:next w:val="Normal"/>
    <w:semiHidden/>
    <w:rsid w:val="00995E04"/>
    <w:pPr>
      <w:spacing w:before="240"/>
      <w:ind w:left="2520" w:hanging="2160"/>
      <w:jc w:val="both"/>
      <w:outlineLvl w:val="8"/>
    </w:pPr>
    <w:rPr>
      <w:rFonts w:eastAsia="Times New Roman" w:cs="Arial"/>
      <w:color w:val="331900"/>
      <w:lang w:eastAsia="en-AU"/>
    </w:rPr>
  </w:style>
  <w:style w:type="paragraph" w:customStyle="1" w:styleId="FPCFooter">
    <w:name w:val="FPCFooter"/>
    <w:basedOn w:val="Footer"/>
    <w:qFormat/>
    <w:rsid w:val="00423129"/>
    <w:pPr>
      <w:pBdr>
        <w:top w:val="single" w:sz="4" w:space="1" w:color="BFBFBF" w:themeColor="background1" w:themeShade="BF"/>
      </w:pBdr>
    </w:pPr>
    <w:rPr>
      <w:color w:val="0887C7"/>
      <w:sz w:val="20"/>
    </w:rPr>
  </w:style>
  <w:style w:type="table" w:customStyle="1" w:styleId="TableGrid1">
    <w:name w:val="Table Grid1"/>
    <w:basedOn w:val="TableNormal"/>
    <w:next w:val="TableGrid"/>
    <w:rsid w:val="005C29F3"/>
    <w:pPr>
      <w:spacing w:before="200" w:after="0" w:line="240" w:lineRule="atLeast"/>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51F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B6169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61692"/>
    <w:rPr>
      <w:sz w:val="20"/>
      <w:szCs w:val="20"/>
    </w:rPr>
  </w:style>
  <w:style w:type="character" w:styleId="FootnoteReference">
    <w:name w:val="footnote reference"/>
    <w:basedOn w:val="DefaultParagraphFont"/>
    <w:uiPriority w:val="99"/>
    <w:semiHidden/>
    <w:unhideWhenUsed/>
    <w:rsid w:val="00B61692"/>
    <w:rPr>
      <w:vertAlign w:val="superscript"/>
    </w:rPr>
  </w:style>
  <w:style w:type="paragraph" w:styleId="Caption">
    <w:name w:val="caption"/>
    <w:basedOn w:val="Normal"/>
    <w:next w:val="Normal"/>
    <w:uiPriority w:val="35"/>
    <w:unhideWhenUsed/>
    <w:qFormat/>
    <w:rsid w:val="006A7B9D"/>
    <w:pPr>
      <w:spacing w:before="0" w:line="240" w:lineRule="auto"/>
    </w:pPr>
    <w:rPr>
      <w:b/>
      <w:bCs/>
      <w:color w:val="595959" w:themeColor="text1" w:themeTint="A6"/>
      <w:sz w:val="18"/>
      <w:szCs w:val="18"/>
    </w:rPr>
  </w:style>
  <w:style w:type="character" w:styleId="CommentReference">
    <w:name w:val="annotation reference"/>
    <w:basedOn w:val="DefaultParagraphFont"/>
    <w:uiPriority w:val="99"/>
    <w:unhideWhenUsed/>
    <w:rsid w:val="003C25F7"/>
    <w:rPr>
      <w:sz w:val="16"/>
      <w:szCs w:val="16"/>
    </w:rPr>
  </w:style>
  <w:style w:type="paragraph" w:styleId="CommentText">
    <w:name w:val="annotation text"/>
    <w:basedOn w:val="Normal"/>
    <w:link w:val="CommentTextChar"/>
    <w:uiPriority w:val="99"/>
    <w:unhideWhenUsed/>
    <w:rsid w:val="003C25F7"/>
    <w:pPr>
      <w:spacing w:line="240" w:lineRule="auto"/>
    </w:pPr>
    <w:rPr>
      <w:sz w:val="20"/>
      <w:szCs w:val="20"/>
    </w:rPr>
  </w:style>
  <w:style w:type="character" w:customStyle="1" w:styleId="CommentTextChar">
    <w:name w:val="Comment Text Char"/>
    <w:basedOn w:val="DefaultParagraphFont"/>
    <w:link w:val="CommentText"/>
    <w:uiPriority w:val="99"/>
    <w:rsid w:val="003C25F7"/>
    <w:rPr>
      <w:sz w:val="20"/>
      <w:szCs w:val="20"/>
    </w:rPr>
  </w:style>
  <w:style w:type="paragraph" w:styleId="CommentSubject">
    <w:name w:val="annotation subject"/>
    <w:basedOn w:val="CommentText"/>
    <w:next w:val="CommentText"/>
    <w:link w:val="CommentSubjectChar"/>
    <w:uiPriority w:val="99"/>
    <w:semiHidden/>
    <w:unhideWhenUsed/>
    <w:rsid w:val="003C25F7"/>
    <w:rPr>
      <w:b/>
      <w:bCs/>
    </w:rPr>
  </w:style>
  <w:style w:type="character" w:customStyle="1" w:styleId="CommentSubjectChar">
    <w:name w:val="Comment Subject Char"/>
    <w:basedOn w:val="CommentTextChar"/>
    <w:link w:val="CommentSubject"/>
    <w:uiPriority w:val="99"/>
    <w:semiHidden/>
    <w:rsid w:val="003C25F7"/>
    <w:rPr>
      <w:b/>
      <w:bCs/>
      <w:sz w:val="20"/>
      <w:szCs w:val="20"/>
    </w:rPr>
  </w:style>
  <w:style w:type="paragraph" w:styleId="TOCHeading">
    <w:name w:val="TOC Heading"/>
    <w:basedOn w:val="Heading1"/>
    <w:next w:val="Normal"/>
    <w:uiPriority w:val="39"/>
    <w:unhideWhenUsed/>
    <w:qFormat/>
    <w:rsid w:val="00481BAC"/>
    <w:pPr>
      <w:keepNext/>
      <w:keepLines/>
      <w:pageBreakBefore w:val="0"/>
      <w:numPr>
        <w:numId w:val="0"/>
      </w:numPr>
      <w:spacing w:before="240" w:after="0" w:line="259" w:lineRule="auto"/>
      <w:outlineLvl w:val="9"/>
    </w:pPr>
  </w:style>
  <w:style w:type="paragraph" w:styleId="TOC1">
    <w:name w:val="toc 1"/>
    <w:basedOn w:val="Normal"/>
    <w:next w:val="Normal"/>
    <w:autoRedefine/>
    <w:uiPriority w:val="39"/>
    <w:unhideWhenUsed/>
    <w:rsid w:val="004A20C3"/>
    <w:pPr>
      <w:tabs>
        <w:tab w:val="left" w:pos="440"/>
        <w:tab w:val="right" w:leader="dot" w:pos="9016"/>
      </w:tabs>
      <w:spacing w:after="100"/>
    </w:pPr>
    <w:rPr>
      <w:b/>
    </w:rPr>
  </w:style>
  <w:style w:type="paragraph" w:styleId="TOC2">
    <w:name w:val="toc 2"/>
    <w:basedOn w:val="Normal"/>
    <w:next w:val="Normal"/>
    <w:autoRedefine/>
    <w:uiPriority w:val="39"/>
    <w:unhideWhenUsed/>
    <w:rsid w:val="00481BAC"/>
    <w:pPr>
      <w:spacing w:after="100"/>
      <w:ind w:left="220"/>
    </w:pPr>
  </w:style>
  <w:style w:type="paragraph" w:styleId="TOC3">
    <w:name w:val="toc 3"/>
    <w:basedOn w:val="Normal"/>
    <w:next w:val="Normal"/>
    <w:autoRedefine/>
    <w:uiPriority w:val="39"/>
    <w:unhideWhenUsed/>
    <w:rsid w:val="00481BAC"/>
    <w:pPr>
      <w:spacing w:after="100"/>
      <w:ind w:left="440"/>
    </w:pPr>
  </w:style>
  <w:style w:type="character" w:styleId="Hyperlink">
    <w:name w:val="Hyperlink"/>
    <w:basedOn w:val="DefaultParagraphFont"/>
    <w:uiPriority w:val="99"/>
    <w:unhideWhenUsed/>
    <w:rsid w:val="00481BAC"/>
    <w:rPr>
      <w:color w:val="0000FF" w:themeColor="hyperlink"/>
      <w:u w:val="single"/>
    </w:rPr>
  </w:style>
  <w:style w:type="paragraph" w:customStyle="1" w:styleId="HeadingContents">
    <w:name w:val="Heading_Contents"/>
    <w:basedOn w:val="Heading1"/>
    <w:next w:val="Normal"/>
    <w:qFormat/>
    <w:rsid w:val="00481BAC"/>
    <w:pPr>
      <w:pageBreakBefore w:val="0"/>
      <w:numPr>
        <w:numId w:val="0"/>
      </w:numPr>
      <w:spacing w:before="0" w:after="60"/>
    </w:pPr>
  </w:style>
  <w:style w:type="paragraph" w:styleId="TableofFigures">
    <w:name w:val="table of figures"/>
    <w:basedOn w:val="Normal"/>
    <w:next w:val="Normal"/>
    <w:uiPriority w:val="99"/>
    <w:unhideWhenUsed/>
    <w:rsid w:val="00481BAC"/>
    <w:pPr>
      <w:spacing w:after="0"/>
    </w:pPr>
  </w:style>
  <w:style w:type="table" w:styleId="LightList-Accent1">
    <w:name w:val="Light List Accent 1"/>
    <w:basedOn w:val="TableNormal"/>
    <w:uiPriority w:val="61"/>
    <w:rsid w:val="00AE43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C61FA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11ED8"/>
    <w:rPr>
      <w:color w:val="800080" w:themeColor="followedHyperlink"/>
      <w:u w:val="single"/>
    </w:rPr>
  </w:style>
  <w:style w:type="character" w:customStyle="1" w:styleId="ListParagraphChar">
    <w:name w:val="List Paragraph Char"/>
    <w:aliases w:val="Bullet List Char,number List Char,Recommendation Char,List Paragraph1 Char,Numbered Para 1 Char,Dot pt Char,No Spacing1 Char,List Paragraph Char Char Char Char,Indicator Text Char,Bullet Points Char,Bullet 1 Char,MAIN CONTENT Char"/>
    <w:basedOn w:val="DefaultParagraphFont"/>
    <w:link w:val="ListParagraph"/>
    <w:uiPriority w:val="34"/>
    <w:qFormat/>
    <w:rsid w:val="00052BA4"/>
  </w:style>
  <w:style w:type="character" w:styleId="BookTitle">
    <w:name w:val="Book Title"/>
    <w:uiPriority w:val="99"/>
    <w:qFormat/>
    <w:rsid w:val="00815A7C"/>
    <w:rPr>
      <w:b/>
      <w:sz w:val="28"/>
    </w:rPr>
  </w:style>
  <w:style w:type="table" w:customStyle="1" w:styleId="LightList-Accent111">
    <w:name w:val="Light List - Accent 111"/>
    <w:basedOn w:val="TableNormal"/>
    <w:uiPriority w:val="61"/>
    <w:rsid w:val="00E9360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8079537455886516586msolistparagraph">
    <w:name w:val="m_-8079537455886516586msolistparagraph"/>
    <w:basedOn w:val="Normal"/>
    <w:rsid w:val="00F579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F579CC"/>
  </w:style>
  <w:style w:type="paragraph" w:customStyle="1" w:styleId="Heading5-FPC">
    <w:name w:val="Heading 5 - FPC"/>
    <w:basedOn w:val="Normal"/>
    <w:link w:val="Heading5-FPCChar"/>
    <w:qFormat/>
    <w:rsid w:val="002B73C0"/>
    <w:pPr>
      <w:keepNext/>
    </w:pPr>
    <w:rPr>
      <w:b/>
      <w:color w:val="0887C7"/>
    </w:rPr>
  </w:style>
  <w:style w:type="character" w:customStyle="1" w:styleId="Heading5Char">
    <w:name w:val="Heading 5 Char"/>
    <w:basedOn w:val="DefaultParagraphFont"/>
    <w:link w:val="Heading5"/>
    <w:uiPriority w:val="9"/>
    <w:semiHidden/>
    <w:rsid w:val="002B73C0"/>
    <w:rPr>
      <w:rFonts w:asciiTheme="majorHAnsi" w:eastAsiaTheme="majorEastAsia" w:hAnsiTheme="majorHAnsi" w:cstheme="majorBidi"/>
      <w:color w:val="243F60" w:themeColor="accent1" w:themeShade="7F"/>
    </w:rPr>
  </w:style>
  <w:style w:type="character" w:customStyle="1" w:styleId="Heading5-FPCChar">
    <w:name w:val="Heading 5 - FPC Char"/>
    <w:basedOn w:val="DefaultParagraphFont"/>
    <w:link w:val="Heading5-FPC"/>
    <w:rsid w:val="002B73C0"/>
    <w:rPr>
      <w:b/>
      <w:color w:val="0887C7"/>
    </w:rPr>
  </w:style>
  <w:style w:type="table" w:customStyle="1" w:styleId="LightList-Accent11">
    <w:name w:val="Light List - Accent 11"/>
    <w:basedOn w:val="TableNormal"/>
    <w:next w:val="LightList-Accent1"/>
    <w:uiPriority w:val="61"/>
    <w:rsid w:val="00A7714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IntenseEmphasis">
    <w:name w:val="Intense Emphasis"/>
    <w:basedOn w:val="DefaultParagraphFont"/>
    <w:uiPriority w:val="21"/>
    <w:qFormat/>
    <w:rsid w:val="00110512"/>
    <w:rPr>
      <w:i/>
      <w:iCs/>
      <w:color w:val="4F81BD" w:themeColor="accent1"/>
    </w:rPr>
  </w:style>
  <w:style w:type="paragraph" w:styleId="Revision">
    <w:name w:val="Revision"/>
    <w:hidden/>
    <w:uiPriority w:val="99"/>
    <w:semiHidden/>
    <w:rsid w:val="000659E8"/>
    <w:pPr>
      <w:spacing w:after="0" w:line="240" w:lineRule="auto"/>
    </w:pPr>
  </w:style>
  <w:style w:type="character" w:customStyle="1" w:styleId="cf01">
    <w:name w:val="cf01"/>
    <w:basedOn w:val="DefaultParagraphFont"/>
    <w:rsid w:val="00D573B4"/>
    <w:rPr>
      <w:rFonts w:ascii="Segoe UI" w:hAnsi="Segoe UI" w:cs="Segoe UI" w:hint="default"/>
      <w:sz w:val="18"/>
      <w:szCs w:val="18"/>
    </w:rPr>
  </w:style>
  <w:style w:type="character" w:customStyle="1" w:styleId="Heading6Char">
    <w:name w:val="Heading 6 Char"/>
    <w:basedOn w:val="DefaultParagraphFont"/>
    <w:link w:val="Heading6"/>
    <w:uiPriority w:val="9"/>
    <w:semiHidden/>
    <w:rsid w:val="00F96B96"/>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F96B96"/>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F96B96"/>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F96B96"/>
    <w:rPr>
      <w:rFonts w:ascii="Cambria" w:eastAsia="Times New Roman" w:hAnsi="Cambria" w:cs="Times New Roman"/>
      <w:i/>
      <w:iCs/>
      <w:color w:val="404040"/>
      <w:sz w:val="20"/>
      <w:szCs w:val="20"/>
    </w:rPr>
  </w:style>
  <w:style w:type="paragraph" w:styleId="Quote">
    <w:name w:val="Quote"/>
    <w:basedOn w:val="Normal"/>
    <w:next w:val="Normal"/>
    <w:link w:val="QuoteChar"/>
    <w:uiPriority w:val="29"/>
    <w:qFormat/>
    <w:rsid w:val="005073B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073BB"/>
    <w:rPr>
      <w:i/>
      <w:iCs/>
      <w:color w:val="404040" w:themeColor="text1" w:themeTint="BF"/>
    </w:rPr>
  </w:style>
  <w:style w:type="paragraph" w:customStyle="1" w:styleId="Normal0">
    <w:name w:val="[Normal]"/>
    <w:uiPriority w:val="99"/>
    <w:rsid w:val="00E17270"/>
    <w:pPr>
      <w:widowControl w:val="0"/>
      <w:autoSpaceDE w:val="0"/>
      <w:autoSpaceDN w:val="0"/>
      <w:adjustRightInd w:val="0"/>
      <w:spacing w:after="0" w:line="240" w:lineRule="auto"/>
    </w:pPr>
    <w:rPr>
      <w:rFonts w:ascii="Arial" w:hAnsi="Arial" w:cs="Arial"/>
      <w:sz w:val="24"/>
      <w:szCs w:val="24"/>
    </w:rPr>
  </w:style>
  <w:style w:type="character" w:styleId="UnresolvedMention">
    <w:name w:val="Unresolved Mention"/>
    <w:basedOn w:val="DefaultParagraphFont"/>
    <w:uiPriority w:val="99"/>
    <w:semiHidden/>
    <w:unhideWhenUsed/>
    <w:rsid w:val="00C6478B"/>
    <w:rPr>
      <w:color w:val="605E5C"/>
      <w:shd w:val="clear" w:color="auto" w:fill="E1DFDD"/>
    </w:rPr>
  </w:style>
  <w:style w:type="character" w:customStyle="1" w:styleId="Mention1">
    <w:name w:val="Mention1"/>
    <w:basedOn w:val="DefaultParagraphFont"/>
    <w:uiPriority w:val="99"/>
    <w:rsid w:val="00CB3E70"/>
    <w:rPr>
      <w:color w:val="2B579A"/>
      <w:shd w:val="clear" w:color="auto" w:fill="E6E6E6"/>
    </w:rPr>
  </w:style>
  <w:style w:type="character" w:customStyle="1" w:styleId="normaltextrun">
    <w:name w:val="normaltextrun"/>
    <w:basedOn w:val="DefaultParagraphFont"/>
    <w:uiPriority w:val="1"/>
    <w:rsid w:val="00CB3E70"/>
  </w:style>
  <w:style w:type="table" w:styleId="GridTable4-Accent6">
    <w:name w:val="Grid Table 4 Accent 6"/>
    <w:basedOn w:val="TableNormal"/>
    <w:uiPriority w:val="49"/>
    <w:rsid w:val="00D6603E"/>
    <w:pPr>
      <w:spacing w:after="0" w:line="240" w:lineRule="auto"/>
    </w:pPr>
    <w:rPr>
      <w:rFonts w:ascii="Arial" w:eastAsia="Calibri" w:hAnsi="Arial"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2839">
      <w:bodyDiv w:val="1"/>
      <w:marLeft w:val="0"/>
      <w:marRight w:val="0"/>
      <w:marTop w:val="0"/>
      <w:marBottom w:val="0"/>
      <w:divBdr>
        <w:top w:val="none" w:sz="0" w:space="0" w:color="auto"/>
        <w:left w:val="none" w:sz="0" w:space="0" w:color="auto"/>
        <w:bottom w:val="none" w:sz="0" w:space="0" w:color="auto"/>
        <w:right w:val="none" w:sz="0" w:space="0" w:color="auto"/>
      </w:divBdr>
    </w:div>
    <w:div w:id="84765973">
      <w:bodyDiv w:val="1"/>
      <w:marLeft w:val="0"/>
      <w:marRight w:val="0"/>
      <w:marTop w:val="0"/>
      <w:marBottom w:val="0"/>
      <w:divBdr>
        <w:top w:val="none" w:sz="0" w:space="0" w:color="auto"/>
        <w:left w:val="none" w:sz="0" w:space="0" w:color="auto"/>
        <w:bottom w:val="none" w:sz="0" w:space="0" w:color="auto"/>
        <w:right w:val="none" w:sz="0" w:space="0" w:color="auto"/>
      </w:divBdr>
    </w:div>
    <w:div w:id="98959457">
      <w:bodyDiv w:val="1"/>
      <w:marLeft w:val="0"/>
      <w:marRight w:val="0"/>
      <w:marTop w:val="0"/>
      <w:marBottom w:val="0"/>
      <w:divBdr>
        <w:top w:val="none" w:sz="0" w:space="0" w:color="auto"/>
        <w:left w:val="none" w:sz="0" w:space="0" w:color="auto"/>
        <w:bottom w:val="none" w:sz="0" w:space="0" w:color="auto"/>
        <w:right w:val="none" w:sz="0" w:space="0" w:color="auto"/>
      </w:divBdr>
    </w:div>
    <w:div w:id="108162069">
      <w:bodyDiv w:val="1"/>
      <w:marLeft w:val="0"/>
      <w:marRight w:val="0"/>
      <w:marTop w:val="0"/>
      <w:marBottom w:val="0"/>
      <w:divBdr>
        <w:top w:val="none" w:sz="0" w:space="0" w:color="auto"/>
        <w:left w:val="none" w:sz="0" w:space="0" w:color="auto"/>
        <w:bottom w:val="none" w:sz="0" w:space="0" w:color="auto"/>
        <w:right w:val="none" w:sz="0" w:space="0" w:color="auto"/>
      </w:divBdr>
      <w:divsChild>
        <w:div w:id="1910724173">
          <w:marLeft w:val="0"/>
          <w:marRight w:val="0"/>
          <w:marTop w:val="0"/>
          <w:marBottom w:val="0"/>
          <w:divBdr>
            <w:top w:val="none" w:sz="0" w:space="0" w:color="auto"/>
            <w:left w:val="none" w:sz="0" w:space="0" w:color="auto"/>
            <w:bottom w:val="none" w:sz="0" w:space="0" w:color="auto"/>
            <w:right w:val="none" w:sz="0" w:space="0" w:color="auto"/>
          </w:divBdr>
        </w:div>
        <w:div w:id="1355955962">
          <w:marLeft w:val="0"/>
          <w:marRight w:val="0"/>
          <w:marTop w:val="0"/>
          <w:marBottom w:val="0"/>
          <w:divBdr>
            <w:top w:val="none" w:sz="0" w:space="0" w:color="auto"/>
            <w:left w:val="none" w:sz="0" w:space="0" w:color="auto"/>
            <w:bottom w:val="none" w:sz="0" w:space="0" w:color="auto"/>
            <w:right w:val="none" w:sz="0" w:space="0" w:color="auto"/>
          </w:divBdr>
          <w:divsChild>
            <w:div w:id="1943420090">
              <w:marLeft w:val="0"/>
              <w:marRight w:val="0"/>
              <w:marTop w:val="0"/>
              <w:marBottom w:val="0"/>
              <w:divBdr>
                <w:top w:val="none" w:sz="0" w:space="0" w:color="auto"/>
                <w:left w:val="none" w:sz="0" w:space="0" w:color="auto"/>
                <w:bottom w:val="none" w:sz="0" w:space="0" w:color="auto"/>
                <w:right w:val="none" w:sz="0" w:space="0" w:color="auto"/>
              </w:divBdr>
              <w:divsChild>
                <w:div w:id="172675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7826">
      <w:bodyDiv w:val="1"/>
      <w:marLeft w:val="0"/>
      <w:marRight w:val="0"/>
      <w:marTop w:val="0"/>
      <w:marBottom w:val="0"/>
      <w:divBdr>
        <w:top w:val="none" w:sz="0" w:space="0" w:color="auto"/>
        <w:left w:val="none" w:sz="0" w:space="0" w:color="auto"/>
        <w:bottom w:val="none" w:sz="0" w:space="0" w:color="auto"/>
        <w:right w:val="none" w:sz="0" w:space="0" w:color="auto"/>
      </w:divBdr>
    </w:div>
    <w:div w:id="290404982">
      <w:bodyDiv w:val="1"/>
      <w:marLeft w:val="0"/>
      <w:marRight w:val="0"/>
      <w:marTop w:val="0"/>
      <w:marBottom w:val="0"/>
      <w:divBdr>
        <w:top w:val="none" w:sz="0" w:space="0" w:color="auto"/>
        <w:left w:val="none" w:sz="0" w:space="0" w:color="auto"/>
        <w:bottom w:val="none" w:sz="0" w:space="0" w:color="auto"/>
        <w:right w:val="none" w:sz="0" w:space="0" w:color="auto"/>
      </w:divBdr>
    </w:div>
    <w:div w:id="317736275">
      <w:bodyDiv w:val="1"/>
      <w:marLeft w:val="0"/>
      <w:marRight w:val="0"/>
      <w:marTop w:val="0"/>
      <w:marBottom w:val="0"/>
      <w:divBdr>
        <w:top w:val="none" w:sz="0" w:space="0" w:color="auto"/>
        <w:left w:val="none" w:sz="0" w:space="0" w:color="auto"/>
        <w:bottom w:val="none" w:sz="0" w:space="0" w:color="auto"/>
        <w:right w:val="none" w:sz="0" w:space="0" w:color="auto"/>
      </w:divBdr>
    </w:div>
    <w:div w:id="330303649">
      <w:bodyDiv w:val="1"/>
      <w:marLeft w:val="0"/>
      <w:marRight w:val="0"/>
      <w:marTop w:val="0"/>
      <w:marBottom w:val="0"/>
      <w:divBdr>
        <w:top w:val="none" w:sz="0" w:space="0" w:color="auto"/>
        <w:left w:val="none" w:sz="0" w:space="0" w:color="auto"/>
        <w:bottom w:val="none" w:sz="0" w:space="0" w:color="auto"/>
        <w:right w:val="none" w:sz="0" w:space="0" w:color="auto"/>
      </w:divBdr>
    </w:div>
    <w:div w:id="429853751">
      <w:bodyDiv w:val="1"/>
      <w:marLeft w:val="0"/>
      <w:marRight w:val="0"/>
      <w:marTop w:val="0"/>
      <w:marBottom w:val="0"/>
      <w:divBdr>
        <w:top w:val="none" w:sz="0" w:space="0" w:color="auto"/>
        <w:left w:val="none" w:sz="0" w:space="0" w:color="auto"/>
        <w:bottom w:val="none" w:sz="0" w:space="0" w:color="auto"/>
        <w:right w:val="none" w:sz="0" w:space="0" w:color="auto"/>
      </w:divBdr>
      <w:divsChild>
        <w:div w:id="1663042879">
          <w:marLeft w:val="0"/>
          <w:marRight w:val="0"/>
          <w:marTop w:val="0"/>
          <w:marBottom w:val="0"/>
          <w:divBdr>
            <w:top w:val="none" w:sz="0" w:space="0" w:color="auto"/>
            <w:left w:val="none" w:sz="0" w:space="0" w:color="auto"/>
            <w:bottom w:val="none" w:sz="0" w:space="0" w:color="auto"/>
            <w:right w:val="none" w:sz="0" w:space="0" w:color="auto"/>
          </w:divBdr>
        </w:div>
        <w:div w:id="401565460">
          <w:marLeft w:val="0"/>
          <w:marRight w:val="0"/>
          <w:marTop w:val="0"/>
          <w:marBottom w:val="0"/>
          <w:divBdr>
            <w:top w:val="none" w:sz="0" w:space="0" w:color="auto"/>
            <w:left w:val="none" w:sz="0" w:space="0" w:color="auto"/>
            <w:bottom w:val="none" w:sz="0" w:space="0" w:color="auto"/>
            <w:right w:val="none" w:sz="0" w:space="0" w:color="auto"/>
          </w:divBdr>
          <w:divsChild>
            <w:div w:id="1849321820">
              <w:marLeft w:val="0"/>
              <w:marRight w:val="0"/>
              <w:marTop w:val="0"/>
              <w:marBottom w:val="0"/>
              <w:divBdr>
                <w:top w:val="none" w:sz="0" w:space="0" w:color="auto"/>
                <w:left w:val="none" w:sz="0" w:space="0" w:color="auto"/>
                <w:bottom w:val="none" w:sz="0" w:space="0" w:color="auto"/>
                <w:right w:val="none" w:sz="0" w:space="0" w:color="auto"/>
              </w:divBdr>
              <w:divsChild>
                <w:div w:id="97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6601">
      <w:bodyDiv w:val="1"/>
      <w:marLeft w:val="0"/>
      <w:marRight w:val="0"/>
      <w:marTop w:val="0"/>
      <w:marBottom w:val="0"/>
      <w:divBdr>
        <w:top w:val="none" w:sz="0" w:space="0" w:color="auto"/>
        <w:left w:val="none" w:sz="0" w:space="0" w:color="auto"/>
        <w:bottom w:val="none" w:sz="0" w:space="0" w:color="auto"/>
        <w:right w:val="none" w:sz="0" w:space="0" w:color="auto"/>
      </w:divBdr>
    </w:div>
    <w:div w:id="652022613">
      <w:bodyDiv w:val="1"/>
      <w:marLeft w:val="0"/>
      <w:marRight w:val="0"/>
      <w:marTop w:val="0"/>
      <w:marBottom w:val="0"/>
      <w:divBdr>
        <w:top w:val="none" w:sz="0" w:space="0" w:color="auto"/>
        <w:left w:val="none" w:sz="0" w:space="0" w:color="auto"/>
        <w:bottom w:val="none" w:sz="0" w:space="0" w:color="auto"/>
        <w:right w:val="none" w:sz="0" w:space="0" w:color="auto"/>
      </w:divBdr>
    </w:div>
    <w:div w:id="758986672">
      <w:bodyDiv w:val="1"/>
      <w:marLeft w:val="0"/>
      <w:marRight w:val="0"/>
      <w:marTop w:val="0"/>
      <w:marBottom w:val="0"/>
      <w:divBdr>
        <w:top w:val="none" w:sz="0" w:space="0" w:color="auto"/>
        <w:left w:val="none" w:sz="0" w:space="0" w:color="auto"/>
        <w:bottom w:val="none" w:sz="0" w:space="0" w:color="auto"/>
        <w:right w:val="none" w:sz="0" w:space="0" w:color="auto"/>
      </w:divBdr>
    </w:div>
    <w:div w:id="772896468">
      <w:bodyDiv w:val="1"/>
      <w:marLeft w:val="0"/>
      <w:marRight w:val="0"/>
      <w:marTop w:val="0"/>
      <w:marBottom w:val="0"/>
      <w:divBdr>
        <w:top w:val="none" w:sz="0" w:space="0" w:color="auto"/>
        <w:left w:val="none" w:sz="0" w:space="0" w:color="auto"/>
        <w:bottom w:val="none" w:sz="0" w:space="0" w:color="auto"/>
        <w:right w:val="none" w:sz="0" w:space="0" w:color="auto"/>
      </w:divBdr>
    </w:div>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815144767">
      <w:bodyDiv w:val="1"/>
      <w:marLeft w:val="0"/>
      <w:marRight w:val="0"/>
      <w:marTop w:val="0"/>
      <w:marBottom w:val="0"/>
      <w:divBdr>
        <w:top w:val="none" w:sz="0" w:space="0" w:color="auto"/>
        <w:left w:val="none" w:sz="0" w:space="0" w:color="auto"/>
        <w:bottom w:val="none" w:sz="0" w:space="0" w:color="auto"/>
        <w:right w:val="none" w:sz="0" w:space="0" w:color="auto"/>
      </w:divBdr>
    </w:div>
    <w:div w:id="855458482">
      <w:bodyDiv w:val="1"/>
      <w:marLeft w:val="0"/>
      <w:marRight w:val="0"/>
      <w:marTop w:val="0"/>
      <w:marBottom w:val="0"/>
      <w:divBdr>
        <w:top w:val="none" w:sz="0" w:space="0" w:color="auto"/>
        <w:left w:val="none" w:sz="0" w:space="0" w:color="auto"/>
        <w:bottom w:val="none" w:sz="0" w:space="0" w:color="auto"/>
        <w:right w:val="none" w:sz="0" w:space="0" w:color="auto"/>
      </w:divBdr>
    </w:div>
    <w:div w:id="916018459">
      <w:bodyDiv w:val="1"/>
      <w:marLeft w:val="0"/>
      <w:marRight w:val="0"/>
      <w:marTop w:val="0"/>
      <w:marBottom w:val="0"/>
      <w:divBdr>
        <w:top w:val="none" w:sz="0" w:space="0" w:color="auto"/>
        <w:left w:val="none" w:sz="0" w:space="0" w:color="auto"/>
        <w:bottom w:val="none" w:sz="0" w:space="0" w:color="auto"/>
        <w:right w:val="none" w:sz="0" w:space="0" w:color="auto"/>
      </w:divBdr>
      <w:divsChild>
        <w:div w:id="1600486413">
          <w:marLeft w:val="0"/>
          <w:marRight w:val="0"/>
          <w:marTop w:val="0"/>
          <w:marBottom w:val="0"/>
          <w:divBdr>
            <w:top w:val="none" w:sz="0" w:space="0" w:color="auto"/>
            <w:left w:val="none" w:sz="0" w:space="0" w:color="auto"/>
            <w:bottom w:val="none" w:sz="0" w:space="0" w:color="auto"/>
            <w:right w:val="none" w:sz="0" w:space="0" w:color="auto"/>
          </w:divBdr>
        </w:div>
        <w:div w:id="772866112">
          <w:marLeft w:val="0"/>
          <w:marRight w:val="0"/>
          <w:marTop w:val="0"/>
          <w:marBottom w:val="0"/>
          <w:divBdr>
            <w:top w:val="none" w:sz="0" w:space="0" w:color="auto"/>
            <w:left w:val="none" w:sz="0" w:space="0" w:color="auto"/>
            <w:bottom w:val="none" w:sz="0" w:space="0" w:color="auto"/>
            <w:right w:val="none" w:sz="0" w:space="0" w:color="auto"/>
          </w:divBdr>
        </w:div>
        <w:div w:id="275716937">
          <w:marLeft w:val="0"/>
          <w:marRight w:val="0"/>
          <w:marTop w:val="0"/>
          <w:marBottom w:val="0"/>
          <w:divBdr>
            <w:top w:val="none" w:sz="0" w:space="0" w:color="auto"/>
            <w:left w:val="none" w:sz="0" w:space="0" w:color="auto"/>
            <w:bottom w:val="none" w:sz="0" w:space="0" w:color="auto"/>
            <w:right w:val="none" w:sz="0" w:space="0" w:color="auto"/>
          </w:divBdr>
        </w:div>
        <w:div w:id="805004976">
          <w:marLeft w:val="0"/>
          <w:marRight w:val="0"/>
          <w:marTop w:val="0"/>
          <w:marBottom w:val="0"/>
          <w:divBdr>
            <w:top w:val="none" w:sz="0" w:space="0" w:color="auto"/>
            <w:left w:val="none" w:sz="0" w:space="0" w:color="auto"/>
            <w:bottom w:val="none" w:sz="0" w:space="0" w:color="auto"/>
            <w:right w:val="none" w:sz="0" w:space="0" w:color="auto"/>
          </w:divBdr>
        </w:div>
        <w:div w:id="530580793">
          <w:marLeft w:val="0"/>
          <w:marRight w:val="0"/>
          <w:marTop w:val="0"/>
          <w:marBottom w:val="0"/>
          <w:divBdr>
            <w:top w:val="none" w:sz="0" w:space="0" w:color="auto"/>
            <w:left w:val="none" w:sz="0" w:space="0" w:color="auto"/>
            <w:bottom w:val="none" w:sz="0" w:space="0" w:color="auto"/>
            <w:right w:val="none" w:sz="0" w:space="0" w:color="auto"/>
          </w:divBdr>
        </w:div>
        <w:div w:id="1634168478">
          <w:marLeft w:val="0"/>
          <w:marRight w:val="0"/>
          <w:marTop w:val="0"/>
          <w:marBottom w:val="0"/>
          <w:divBdr>
            <w:top w:val="none" w:sz="0" w:space="0" w:color="auto"/>
            <w:left w:val="none" w:sz="0" w:space="0" w:color="auto"/>
            <w:bottom w:val="none" w:sz="0" w:space="0" w:color="auto"/>
            <w:right w:val="none" w:sz="0" w:space="0" w:color="auto"/>
          </w:divBdr>
        </w:div>
        <w:div w:id="544684901">
          <w:marLeft w:val="0"/>
          <w:marRight w:val="0"/>
          <w:marTop w:val="0"/>
          <w:marBottom w:val="0"/>
          <w:divBdr>
            <w:top w:val="none" w:sz="0" w:space="0" w:color="auto"/>
            <w:left w:val="none" w:sz="0" w:space="0" w:color="auto"/>
            <w:bottom w:val="none" w:sz="0" w:space="0" w:color="auto"/>
            <w:right w:val="none" w:sz="0" w:space="0" w:color="auto"/>
          </w:divBdr>
        </w:div>
        <w:div w:id="2030334158">
          <w:marLeft w:val="0"/>
          <w:marRight w:val="0"/>
          <w:marTop w:val="0"/>
          <w:marBottom w:val="0"/>
          <w:divBdr>
            <w:top w:val="none" w:sz="0" w:space="0" w:color="auto"/>
            <w:left w:val="none" w:sz="0" w:space="0" w:color="auto"/>
            <w:bottom w:val="none" w:sz="0" w:space="0" w:color="auto"/>
            <w:right w:val="none" w:sz="0" w:space="0" w:color="auto"/>
          </w:divBdr>
        </w:div>
        <w:div w:id="68308192">
          <w:marLeft w:val="0"/>
          <w:marRight w:val="0"/>
          <w:marTop w:val="0"/>
          <w:marBottom w:val="0"/>
          <w:divBdr>
            <w:top w:val="none" w:sz="0" w:space="0" w:color="auto"/>
            <w:left w:val="none" w:sz="0" w:space="0" w:color="auto"/>
            <w:bottom w:val="none" w:sz="0" w:space="0" w:color="auto"/>
            <w:right w:val="none" w:sz="0" w:space="0" w:color="auto"/>
          </w:divBdr>
        </w:div>
        <w:div w:id="2087528535">
          <w:marLeft w:val="0"/>
          <w:marRight w:val="0"/>
          <w:marTop w:val="0"/>
          <w:marBottom w:val="0"/>
          <w:divBdr>
            <w:top w:val="none" w:sz="0" w:space="0" w:color="auto"/>
            <w:left w:val="none" w:sz="0" w:space="0" w:color="auto"/>
            <w:bottom w:val="none" w:sz="0" w:space="0" w:color="auto"/>
            <w:right w:val="none" w:sz="0" w:space="0" w:color="auto"/>
          </w:divBdr>
        </w:div>
      </w:divsChild>
    </w:div>
    <w:div w:id="991518778">
      <w:bodyDiv w:val="1"/>
      <w:marLeft w:val="0"/>
      <w:marRight w:val="0"/>
      <w:marTop w:val="0"/>
      <w:marBottom w:val="0"/>
      <w:divBdr>
        <w:top w:val="none" w:sz="0" w:space="0" w:color="auto"/>
        <w:left w:val="none" w:sz="0" w:space="0" w:color="auto"/>
        <w:bottom w:val="none" w:sz="0" w:space="0" w:color="auto"/>
        <w:right w:val="none" w:sz="0" w:space="0" w:color="auto"/>
      </w:divBdr>
    </w:div>
    <w:div w:id="1010064413">
      <w:bodyDiv w:val="1"/>
      <w:marLeft w:val="0"/>
      <w:marRight w:val="0"/>
      <w:marTop w:val="0"/>
      <w:marBottom w:val="0"/>
      <w:divBdr>
        <w:top w:val="none" w:sz="0" w:space="0" w:color="auto"/>
        <w:left w:val="none" w:sz="0" w:space="0" w:color="auto"/>
        <w:bottom w:val="none" w:sz="0" w:space="0" w:color="auto"/>
        <w:right w:val="none" w:sz="0" w:space="0" w:color="auto"/>
      </w:divBdr>
    </w:div>
    <w:div w:id="1021862304">
      <w:bodyDiv w:val="1"/>
      <w:marLeft w:val="0"/>
      <w:marRight w:val="0"/>
      <w:marTop w:val="0"/>
      <w:marBottom w:val="0"/>
      <w:divBdr>
        <w:top w:val="none" w:sz="0" w:space="0" w:color="auto"/>
        <w:left w:val="none" w:sz="0" w:space="0" w:color="auto"/>
        <w:bottom w:val="none" w:sz="0" w:space="0" w:color="auto"/>
        <w:right w:val="none" w:sz="0" w:space="0" w:color="auto"/>
      </w:divBdr>
    </w:div>
    <w:div w:id="1030491703">
      <w:bodyDiv w:val="1"/>
      <w:marLeft w:val="0"/>
      <w:marRight w:val="0"/>
      <w:marTop w:val="0"/>
      <w:marBottom w:val="0"/>
      <w:divBdr>
        <w:top w:val="none" w:sz="0" w:space="0" w:color="auto"/>
        <w:left w:val="none" w:sz="0" w:space="0" w:color="auto"/>
        <w:bottom w:val="none" w:sz="0" w:space="0" w:color="auto"/>
        <w:right w:val="none" w:sz="0" w:space="0" w:color="auto"/>
      </w:divBdr>
    </w:div>
    <w:div w:id="1069500585">
      <w:bodyDiv w:val="1"/>
      <w:marLeft w:val="0"/>
      <w:marRight w:val="0"/>
      <w:marTop w:val="0"/>
      <w:marBottom w:val="0"/>
      <w:divBdr>
        <w:top w:val="none" w:sz="0" w:space="0" w:color="auto"/>
        <w:left w:val="none" w:sz="0" w:space="0" w:color="auto"/>
        <w:bottom w:val="none" w:sz="0" w:space="0" w:color="auto"/>
        <w:right w:val="none" w:sz="0" w:space="0" w:color="auto"/>
      </w:divBdr>
    </w:div>
    <w:div w:id="1097018069">
      <w:bodyDiv w:val="1"/>
      <w:marLeft w:val="0"/>
      <w:marRight w:val="0"/>
      <w:marTop w:val="0"/>
      <w:marBottom w:val="0"/>
      <w:divBdr>
        <w:top w:val="none" w:sz="0" w:space="0" w:color="auto"/>
        <w:left w:val="none" w:sz="0" w:space="0" w:color="auto"/>
        <w:bottom w:val="none" w:sz="0" w:space="0" w:color="auto"/>
        <w:right w:val="none" w:sz="0" w:space="0" w:color="auto"/>
      </w:divBdr>
    </w:div>
    <w:div w:id="1124423635">
      <w:bodyDiv w:val="1"/>
      <w:marLeft w:val="0"/>
      <w:marRight w:val="0"/>
      <w:marTop w:val="0"/>
      <w:marBottom w:val="0"/>
      <w:divBdr>
        <w:top w:val="none" w:sz="0" w:space="0" w:color="auto"/>
        <w:left w:val="none" w:sz="0" w:space="0" w:color="auto"/>
        <w:bottom w:val="none" w:sz="0" w:space="0" w:color="auto"/>
        <w:right w:val="none" w:sz="0" w:space="0" w:color="auto"/>
      </w:divBdr>
    </w:div>
    <w:div w:id="1151092311">
      <w:bodyDiv w:val="1"/>
      <w:marLeft w:val="0"/>
      <w:marRight w:val="0"/>
      <w:marTop w:val="0"/>
      <w:marBottom w:val="0"/>
      <w:divBdr>
        <w:top w:val="none" w:sz="0" w:space="0" w:color="auto"/>
        <w:left w:val="none" w:sz="0" w:space="0" w:color="auto"/>
        <w:bottom w:val="none" w:sz="0" w:space="0" w:color="auto"/>
        <w:right w:val="none" w:sz="0" w:space="0" w:color="auto"/>
      </w:divBdr>
    </w:div>
    <w:div w:id="1161238605">
      <w:bodyDiv w:val="1"/>
      <w:marLeft w:val="0"/>
      <w:marRight w:val="0"/>
      <w:marTop w:val="0"/>
      <w:marBottom w:val="0"/>
      <w:divBdr>
        <w:top w:val="none" w:sz="0" w:space="0" w:color="auto"/>
        <w:left w:val="none" w:sz="0" w:space="0" w:color="auto"/>
        <w:bottom w:val="none" w:sz="0" w:space="0" w:color="auto"/>
        <w:right w:val="none" w:sz="0" w:space="0" w:color="auto"/>
      </w:divBdr>
      <w:divsChild>
        <w:div w:id="1957983506">
          <w:marLeft w:val="0"/>
          <w:marRight w:val="0"/>
          <w:marTop w:val="0"/>
          <w:marBottom w:val="0"/>
          <w:divBdr>
            <w:top w:val="none" w:sz="0" w:space="0" w:color="auto"/>
            <w:left w:val="none" w:sz="0" w:space="0" w:color="auto"/>
            <w:bottom w:val="none" w:sz="0" w:space="0" w:color="auto"/>
            <w:right w:val="none" w:sz="0" w:space="0" w:color="auto"/>
          </w:divBdr>
        </w:div>
        <w:div w:id="1774588737">
          <w:marLeft w:val="0"/>
          <w:marRight w:val="0"/>
          <w:marTop w:val="0"/>
          <w:marBottom w:val="0"/>
          <w:divBdr>
            <w:top w:val="none" w:sz="0" w:space="0" w:color="auto"/>
            <w:left w:val="none" w:sz="0" w:space="0" w:color="auto"/>
            <w:bottom w:val="none" w:sz="0" w:space="0" w:color="auto"/>
            <w:right w:val="none" w:sz="0" w:space="0" w:color="auto"/>
          </w:divBdr>
          <w:divsChild>
            <w:div w:id="275915614">
              <w:marLeft w:val="0"/>
              <w:marRight w:val="0"/>
              <w:marTop w:val="0"/>
              <w:marBottom w:val="0"/>
              <w:divBdr>
                <w:top w:val="none" w:sz="0" w:space="0" w:color="auto"/>
                <w:left w:val="none" w:sz="0" w:space="0" w:color="auto"/>
                <w:bottom w:val="none" w:sz="0" w:space="0" w:color="auto"/>
                <w:right w:val="none" w:sz="0" w:space="0" w:color="auto"/>
              </w:divBdr>
              <w:divsChild>
                <w:div w:id="14054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526">
      <w:bodyDiv w:val="1"/>
      <w:marLeft w:val="0"/>
      <w:marRight w:val="0"/>
      <w:marTop w:val="0"/>
      <w:marBottom w:val="0"/>
      <w:divBdr>
        <w:top w:val="none" w:sz="0" w:space="0" w:color="auto"/>
        <w:left w:val="none" w:sz="0" w:space="0" w:color="auto"/>
        <w:bottom w:val="none" w:sz="0" w:space="0" w:color="auto"/>
        <w:right w:val="none" w:sz="0" w:space="0" w:color="auto"/>
      </w:divBdr>
    </w:div>
    <w:div w:id="1178303974">
      <w:bodyDiv w:val="1"/>
      <w:marLeft w:val="0"/>
      <w:marRight w:val="0"/>
      <w:marTop w:val="0"/>
      <w:marBottom w:val="0"/>
      <w:divBdr>
        <w:top w:val="none" w:sz="0" w:space="0" w:color="auto"/>
        <w:left w:val="none" w:sz="0" w:space="0" w:color="auto"/>
        <w:bottom w:val="none" w:sz="0" w:space="0" w:color="auto"/>
        <w:right w:val="none" w:sz="0" w:space="0" w:color="auto"/>
      </w:divBdr>
    </w:div>
    <w:div w:id="1236357878">
      <w:bodyDiv w:val="1"/>
      <w:marLeft w:val="0"/>
      <w:marRight w:val="0"/>
      <w:marTop w:val="0"/>
      <w:marBottom w:val="0"/>
      <w:divBdr>
        <w:top w:val="none" w:sz="0" w:space="0" w:color="auto"/>
        <w:left w:val="none" w:sz="0" w:space="0" w:color="auto"/>
        <w:bottom w:val="none" w:sz="0" w:space="0" w:color="auto"/>
        <w:right w:val="none" w:sz="0" w:space="0" w:color="auto"/>
      </w:divBdr>
    </w:div>
    <w:div w:id="1239629762">
      <w:bodyDiv w:val="1"/>
      <w:marLeft w:val="0"/>
      <w:marRight w:val="0"/>
      <w:marTop w:val="0"/>
      <w:marBottom w:val="0"/>
      <w:divBdr>
        <w:top w:val="none" w:sz="0" w:space="0" w:color="auto"/>
        <w:left w:val="none" w:sz="0" w:space="0" w:color="auto"/>
        <w:bottom w:val="none" w:sz="0" w:space="0" w:color="auto"/>
        <w:right w:val="none" w:sz="0" w:space="0" w:color="auto"/>
      </w:divBdr>
    </w:div>
    <w:div w:id="1347247132">
      <w:bodyDiv w:val="1"/>
      <w:marLeft w:val="0"/>
      <w:marRight w:val="0"/>
      <w:marTop w:val="0"/>
      <w:marBottom w:val="0"/>
      <w:divBdr>
        <w:top w:val="none" w:sz="0" w:space="0" w:color="auto"/>
        <w:left w:val="none" w:sz="0" w:space="0" w:color="auto"/>
        <w:bottom w:val="none" w:sz="0" w:space="0" w:color="auto"/>
        <w:right w:val="none" w:sz="0" w:space="0" w:color="auto"/>
      </w:divBdr>
    </w:div>
    <w:div w:id="1354040555">
      <w:bodyDiv w:val="1"/>
      <w:marLeft w:val="0"/>
      <w:marRight w:val="0"/>
      <w:marTop w:val="0"/>
      <w:marBottom w:val="0"/>
      <w:divBdr>
        <w:top w:val="none" w:sz="0" w:space="0" w:color="auto"/>
        <w:left w:val="none" w:sz="0" w:space="0" w:color="auto"/>
        <w:bottom w:val="none" w:sz="0" w:space="0" w:color="auto"/>
        <w:right w:val="none" w:sz="0" w:space="0" w:color="auto"/>
      </w:divBdr>
    </w:div>
    <w:div w:id="1358383571">
      <w:bodyDiv w:val="1"/>
      <w:marLeft w:val="0"/>
      <w:marRight w:val="0"/>
      <w:marTop w:val="0"/>
      <w:marBottom w:val="0"/>
      <w:divBdr>
        <w:top w:val="none" w:sz="0" w:space="0" w:color="auto"/>
        <w:left w:val="none" w:sz="0" w:space="0" w:color="auto"/>
        <w:bottom w:val="none" w:sz="0" w:space="0" w:color="auto"/>
        <w:right w:val="none" w:sz="0" w:space="0" w:color="auto"/>
      </w:divBdr>
    </w:div>
    <w:div w:id="1453590466">
      <w:bodyDiv w:val="1"/>
      <w:marLeft w:val="0"/>
      <w:marRight w:val="0"/>
      <w:marTop w:val="0"/>
      <w:marBottom w:val="0"/>
      <w:divBdr>
        <w:top w:val="none" w:sz="0" w:space="0" w:color="auto"/>
        <w:left w:val="none" w:sz="0" w:space="0" w:color="auto"/>
        <w:bottom w:val="none" w:sz="0" w:space="0" w:color="auto"/>
        <w:right w:val="none" w:sz="0" w:space="0" w:color="auto"/>
      </w:divBdr>
    </w:div>
    <w:div w:id="1468426528">
      <w:bodyDiv w:val="1"/>
      <w:marLeft w:val="0"/>
      <w:marRight w:val="0"/>
      <w:marTop w:val="0"/>
      <w:marBottom w:val="0"/>
      <w:divBdr>
        <w:top w:val="none" w:sz="0" w:space="0" w:color="auto"/>
        <w:left w:val="none" w:sz="0" w:space="0" w:color="auto"/>
        <w:bottom w:val="none" w:sz="0" w:space="0" w:color="auto"/>
        <w:right w:val="none" w:sz="0" w:space="0" w:color="auto"/>
      </w:divBdr>
    </w:div>
    <w:div w:id="1504051913">
      <w:bodyDiv w:val="1"/>
      <w:marLeft w:val="0"/>
      <w:marRight w:val="0"/>
      <w:marTop w:val="0"/>
      <w:marBottom w:val="0"/>
      <w:divBdr>
        <w:top w:val="none" w:sz="0" w:space="0" w:color="auto"/>
        <w:left w:val="none" w:sz="0" w:space="0" w:color="auto"/>
        <w:bottom w:val="none" w:sz="0" w:space="0" w:color="auto"/>
        <w:right w:val="none" w:sz="0" w:space="0" w:color="auto"/>
      </w:divBdr>
    </w:div>
    <w:div w:id="1514607306">
      <w:bodyDiv w:val="1"/>
      <w:marLeft w:val="0"/>
      <w:marRight w:val="0"/>
      <w:marTop w:val="0"/>
      <w:marBottom w:val="0"/>
      <w:divBdr>
        <w:top w:val="none" w:sz="0" w:space="0" w:color="auto"/>
        <w:left w:val="none" w:sz="0" w:space="0" w:color="auto"/>
        <w:bottom w:val="none" w:sz="0" w:space="0" w:color="auto"/>
        <w:right w:val="none" w:sz="0" w:space="0" w:color="auto"/>
      </w:divBdr>
    </w:div>
    <w:div w:id="1521814975">
      <w:bodyDiv w:val="1"/>
      <w:marLeft w:val="0"/>
      <w:marRight w:val="0"/>
      <w:marTop w:val="0"/>
      <w:marBottom w:val="0"/>
      <w:divBdr>
        <w:top w:val="none" w:sz="0" w:space="0" w:color="auto"/>
        <w:left w:val="none" w:sz="0" w:space="0" w:color="auto"/>
        <w:bottom w:val="none" w:sz="0" w:space="0" w:color="auto"/>
        <w:right w:val="none" w:sz="0" w:space="0" w:color="auto"/>
      </w:divBdr>
    </w:div>
    <w:div w:id="1567452732">
      <w:bodyDiv w:val="1"/>
      <w:marLeft w:val="0"/>
      <w:marRight w:val="0"/>
      <w:marTop w:val="0"/>
      <w:marBottom w:val="0"/>
      <w:divBdr>
        <w:top w:val="none" w:sz="0" w:space="0" w:color="auto"/>
        <w:left w:val="none" w:sz="0" w:space="0" w:color="auto"/>
        <w:bottom w:val="none" w:sz="0" w:space="0" w:color="auto"/>
        <w:right w:val="none" w:sz="0" w:space="0" w:color="auto"/>
      </w:divBdr>
    </w:div>
    <w:div w:id="1597135478">
      <w:bodyDiv w:val="1"/>
      <w:marLeft w:val="0"/>
      <w:marRight w:val="0"/>
      <w:marTop w:val="0"/>
      <w:marBottom w:val="0"/>
      <w:divBdr>
        <w:top w:val="none" w:sz="0" w:space="0" w:color="auto"/>
        <w:left w:val="none" w:sz="0" w:space="0" w:color="auto"/>
        <w:bottom w:val="none" w:sz="0" w:space="0" w:color="auto"/>
        <w:right w:val="none" w:sz="0" w:space="0" w:color="auto"/>
      </w:divBdr>
    </w:div>
    <w:div w:id="1632982518">
      <w:bodyDiv w:val="1"/>
      <w:marLeft w:val="0"/>
      <w:marRight w:val="0"/>
      <w:marTop w:val="0"/>
      <w:marBottom w:val="0"/>
      <w:divBdr>
        <w:top w:val="none" w:sz="0" w:space="0" w:color="auto"/>
        <w:left w:val="none" w:sz="0" w:space="0" w:color="auto"/>
        <w:bottom w:val="none" w:sz="0" w:space="0" w:color="auto"/>
        <w:right w:val="none" w:sz="0" w:space="0" w:color="auto"/>
      </w:divBdr>
    </w:div>
    <w:div w:id="1657610151">
      <w:bodyDiv w:val="1"/>
      <w:marLeft w:val="0"/>
      <w:marRight w:val="0"/>
      <w:marTop w:val="0"/>
      <w:marBottom w:val="0"/>
      <w:divBdr>
        <w:top w:val="none" w:sz="0" w:space="0" w:color="auto"/>
        <w:left w:val="none" w:sz="0" w:space="0" w:color="auto"/>
        <w:bottom w:val="none" w:sz="0" w:space="0" w:color="auto"/>
        <w:right w:val="none" w:sz="0" w:space="0" w:color="auto"/>
      </w:divBdr>
    </w:div>
    <w:div w:id="1666132176">
      <w:bodyDiv w:val="1"/>
      <w:marLeft w:val="0"/>
      <w:marRight w:val="0"/>
      <w:marTop w:val="0"/>
      <w:marBottom w:val="0"/>
      <w:divBdr>
        <w:top w:val="none" w:sz="0" w:space="0" w:color="auto"/>
        <w:left w:val="none" w:sz="0" w:space="0" w:color="auto"/>
        <w:bottom w:val="none" w:sz="0" w:space="0" w:color="auto"/>
        <w:right w:val="none" w:sz="0" w:space="0" w:color="auto"/>
      </w:divBdr>
    </w:div>
    <w:div w:id="1692759839">
      <w:bodyDiv w:val="1"/>
      <w:marLeft w:val="0"/>
      <w:marRight w:val="0"/>
      <w:marTop w:val="0"/>
      <w:marBottom w:val="0"/>
      <w:divBdr>
        <w:top w:val="none" w:sz="0" w:space="0" w:color="auto"/>
        <w:left w:val="none" w:sz="0" w:space="0" w:color="auto"/>
        <w:bottom w:val="none" w:sz="0" w:space="0" w:color="auto"/>
        <w:right w:val="none" w:sz="0" w:space="0" w:color="auto"/>
      </w:divBdr>
    </w:div>
    <w:div w:id="1708871798">
      <w:bodyDiv w:val="1"/>
      <w:marLeft w:val="0"/>
      <w:marRight w:val="0"/>
      <w:marTop w:val="0"/>
      <w:marBottom w:val="0"/>
      <w:divBdr>
        <w:top w:val="none" w:sz="0" w:space="0" w:color="auto"/>
        <w:left w:val="none" w:sz="0" w:space="0" w:color="auto"/>
        <w:bottom w:val="none" w:sz="0" w:space="0" w:color="auto"/>
        <w:right w:val="none" w:sz="0" w:space="0" w:color="auto"/>
      </w:divBdr>
    </w:div>
    <w:div w:id="1770272370">
      <w:bodyDiv w:val="1"/>
      <w:marLeft w:val="0"/>
      <w:marRight w:val="0"/>
      <w:marTop w:val="0"/>
      <w:marBottom w:val="0"/>
      <w:divBdr>
        <w:top w:val="none" w:sz="0" w:space="0" w:color="auto"/>
        <w:left w:val="none" w:sz="0" w:space="0" w:color="auto"/>
        <w:bottom w:val="none" w:sz="0" w:space="0" w:color="auto"/>
        <w:right w:val="none" w:sz="0" w:space="0" w:color="auto"/>
      </w:divBdr>
    </w:div>
    <w:div w:id="1771579782">
      <w:bodyDiv w:val="1"/>
      <w:marLeft w:val="0"/>
      <w:marRight w:val="0"/>
      <w:marTop w:val="0"/>
      <w:marBottom w:val="0"/>
      <w:divBdr>
        <w:top w:val="none" w:sz="0" w:space="0" w:color="auto"/>
        <w:left w:val="none" w:sz="0" w:space="0" w:color="auto"/>
        <w:bottom w:val="none" w:sz="0" w:space="0" w:color="auto"/>
        <w:right w:val="none" w:sz="0" w:space="0" w:color="auto"/>
      </w:divBdr>
    </w:div>
    <w:div w:id="1774981182">
      <w:bodyDiv w:val="1"/>
      <w:marLeft w:val="0"/>
      <w:marRight w:val="0"/>
      <w:marTop w:val="0"/>
      <w:marBottom w:val="0"/>
      <w:divBdr>
        <w:top w:val="none" w:sz="0" w:space="0" w:color="auto"/>
        <w:left w:val="none" w:sz="0" w:space="0" w:color="auto"/>
        <w:bottom w:val="none" w:sz="0" w:space="0" w:color="auto"/>
        <w:right w:val="none" w:sz="0" w:space="0" w:color="auto"/>
      </w:divBdr>
    </w:div>
    <w:div w:id="1865825900">
      <w:bodyDiv w:val="1"/>
      <w:marLeft w:val="0"/>
      <w:marRight w:val="0"/>
      <w:marTop w:val="0"/>
      <w:marBottom w:val="0"/>
      <w:divBdr>
        <w:top w:val="none" w:sz="0" w:space="0" w:color="auto"/>
        <w:left w:val="none" w:sz="0" w:space="0" w:color="auto"/>
        <w:bottom w:val="none" w:sz="0" w:space="0" w:color="auto"/>
        <w:right w:val="none" w:sz="0" w:space="0" w:color="auto"/>
      </w:divBdr>
    </w:div>
    <w:div w:id="1888562421">
      <w:bodyDiv w:val="1"/>
      <w:marLeft w:val="0"/>
      <w:marRight w:val="0"/>
      <w:marTop w:val="0"/>
      <w:marBottom w:val="0"/>
      <w:divBdr>
        <w:top w:val="none" w:sz="0" w:space="0" w:color="auto"/>
        <w:left w:val="none" w:sz="0" w:space="0" w:color="auto"/>
        <w:bottom w:val="none" w:sz="0" w:space="0" w:color="auto"/>
        <w:right w:val="none" w:sz="0" w:space="0" w:color="auto"/>
      </w:divBdr>
    </w:div>
    <w:div w:id="1986087533">
      <w:bodyDiv w:val="1"/>
      <w:marLeft w:val="0"/>
      <w:marRight w:val="0"/>
      <w:marTop w:val="0"/>
      <w:marBottom w:val="0"/>
      <w:divBdr>
        <w:top w:val="none" w:sz="0" w:space="0" w:color="auto"/>
        <w:left w:val="none" w:sz="0" w:space="0" w:color="auto"/>
        <w:bottom w:val="none" w:sz="0" w:space="0" w:color="auto"/>
        <w:right w:val="none" w:sz="0" w:space="0" w:color="auto"/>
      </w:divBdr>
      <w:divsChild>
        <w:div w:id="1430542582">
          <w:marLeft w:val="0"/>
          <w:marRight w:val="0"/>
          <w:marTop w:val="0"/>
          <w:marBottom w:val="0"/>
          <w:divBdr>
            <w:top w:val="none" w:sz="0" w:space="0" w:color="auto"/>
            <w:left w:val="none" w:sz="0" w:space="0" w:color="auto"/>
            <w:bottom w:val="none" w:sz="0" w:space="0" w:color="auto"/>
            <w:right w:val="none" w:sz="0" w:space="0" w:color="auto"/>
          </w:divBdr>
        </w:div>
      </w:divsChild>
    </w:div>
    <w:div w:id="2079353924">
      <w:bodyDiv w:val="1"/>
      <w:marLeft w:val="0"/>
      <w:marRight w:val="0"/>
      <w:marTop w:val="0"/>
      <w:marBottom w:val="0"/>
      <w:divBdr>
        <w:top w:val="none" w:sz="0" w:space="0" w:color="auto"/>
        <w:left w:val="none" w:sz="0" w:space="0" w:color="auto"/>
        <w:bottom w:val="none" w:sz="0" w:space="0" w:color="auto"/>
        <w:right w:val="none" w:sz="0" w:space="0" w:color="auto"/>
      </w:divBdr>
    </w:div>
    <w:div w:id="2087335332">
      <w:bodyDiv w:val="1"/>
      <w:marLeft w:val="0"/>
      <w:marRight w:val="0"/>
      <w:marTop w:val="0"/>
      <w:marBottom w:val="0"/>
      <w:divBdr>
        <w:top w:val="none" w:sz="0" w:space="0" w:color="auto"/>
        <w:left w:val="none" w:sz="0" w:space="0" w:color="auto"/>
        <w:bottom w:val="none" w:sz="0" w:space="0" w:color="auto"/>
        <w:right w:val="none" w:sz="0" w:space="0" w:color="auto"/>
      </w:divBdr>
    </w:div>
    <w:div w:id="214558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cid:image006.png@01DA1C5A.FE7007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melbourne.vic.gov.au/SiteCollectionDocuments/heat-safe-city-brochure-chinese-traditional.pdf" TargetMode="External"/><Relationship Id="rId42" Type="http://schemas.openxmlformats.org/officeDocument/2006/relationships/image" Target="media/image24.png"/><Relationship Id="rId47" Type="http://schemas.openxmlformats.org/officeDocument/2006/relationships/image" Target="cid:image014.png@01DA1C5A.FE70070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melbourne.vic.gov.au/SiteCollectionDocuments/heat-safe-city-brochure-chinese-simplified.pdf" TargetMode="External"/><Relationship Id="rId38" Type="http://schemas.openxmlformats.org/officeDocument/2006/relationships/image" Target="media/image22.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cid:image008.png@01DA1C5A.FE700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melbourne.vic.gov.au/SiteCollectionDocuments/four-seasons-one-day.pdf" TargetMode="External"/><Relationship Id="rId37" Type="http://schemas.openxmlformats.org/officeDocument/2006/relationships/hyperlink" Target="https://www.melbourne.vic.gov.au/SiteCollectionDocuments/visitor-resources-spanish.pdf" TargetMode="External"/><Relationship Id="rId40" Type="http://schemas.openxmlformats.org/officeDocument/2006/relationships/image" Target="media/image23.png"/><Relationship Id="rId45" Type="http://schemas.openxmlformats.org/officeDocument/2006/relationships/image" Target="cid:image012.png@01DA1C5A.FE70070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participate.melbourne.vic.gov.au/emerging-tech-testbed/social-spaces" TargetMode="External"/><Relationship Id="rId36" Type="http://schemas.openxmlformats.org/officeDocument/2006/relationships/hyperlink" Target="https://www.melbourne.vic.gov.au/SiteCollectionDocuments/visitor-resources-chinese-simplified.pdf"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melbourne.vic.gov.au/SiteCollectionDocuments/heat-safe-city-english.pdf"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melbournetestbed.opendatasoft.com/pages/home/" TargetMode="External"/><Relationship Id="rId30" Type="http://schemas.openxmlformats.org/officeDocument/2006/relationships/image" Target="media/image21.png"/><Relationship Id="rId35" Type="http://schemas.openxmlformats.org/officeDocument/2006/relationships/hyperlink" Target="https://www.melbourne.vic.gov.au/SiteCollectionDocuments/heat-safe-city-brochure-vietnamese.pdf" TargetMode="External"/><Relationship Id="rId43" Type="http://schemas.openxmlformats.org/officeDocument/2006/relationships/image" Target="cid:image010.png@01DA1C5A.FE700700" TargetMode="External"/><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coolroute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54C70-00F9-4EDD-8494-C81635F2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17681</Words>
  <Characters>100782</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2024-08-15T01:05:00Z</dcterms:created>
  <dcterms:modified xsi:type="dcterms:W3CDTF">2024-08-15T01:14:00Z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20240815111302882</vt:lpwstr>
  </property>
</Properties>
</file>