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word/glossary/fontTable.xml" ContentType="application/vnd.openxmlformats-officedocument.wordprocessingml.fontTable+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078E63" w14:textId="2DEC125E" w:rsidR="00AA02E0" w:rsidRDefault="3BB77735" w:rsidP="06221C88">
      <w:pPr>
        <w:jc w:val="right"/>
      </w:pPr>
      <w:r>
        <w:rPr>
          <w:noProof/>
          <w:lang w:val="en-AU" w:eastAsia="en-AU"/>
        </w:rPr>
        <w:drawing>
          <wp:inline distT="0" distB="0" distL="0" distR="0" wp14:anchorId="5AF81797" wp14:editId="50A8F9A8">
            <wp:extent cx="987638" cy="957155"/>
            <wp:effectExtent l="0" t="0" r="0" b="0"/>
            <wp:docPr id="1015636211" name="Picture 1015636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987638" cy="957155"/>
                    </a:xfrm>
                    <a:prstGeom prst="rect">
                      <a:avLst/>
                    </a:prstGeom>
                  </pic:spPr>
                </pic:pic>
              </a:graphicData>
            </a:graphic>
          </wp:inline>
        </w:drawing>
      </w:r>
    </w:p>
    <w:p w14:paraId="1631EBE9" w14:textId="0AEF7417" w:rsidR="06221C88" w:rsidRDefault="06221C88" w:rsidP="06221C88"/>
    <w:p w14:paraId="06740F97" w14:textId="0AEF7417" w:rsidR="38DCC6CF" w:rsidRDefault="38DCC6CF" w:rsidP="38DCC6CF">
      <w:bookmarkStart w:id="0" w:name="_GoBack"/>
      <w:bookmarkEnd w:id="0"/>
    </w:p>
    <w:p w14:paraId="637ED285" w14:textId="0AEF7417" w:rsidR="38DCC6CF" w:rsidRDefault="38DCC6CF" w:rsidP="38DCC6CF"/>
    <w:p w14:paraId="7AFDD143" w14:textId="0AEF7417" w:rsidR="38DCC6CF" w:rsidRDefault="38DCC6CF" w:rsidP="38DCC6CF"/>
    <w:p w14:paraId="50DF9791" w14:textId="0AEF7417" w:rsidR="38DCC6CF" w:rsidRDefault="38DCC6CF" w:rsidP="38DCC6CF"/>
    <w:p w14:paraId="73B75309" w14:textId="29F7C547" w:rsidR="6BC5BC0C" w:rsidRDefault="6BC5BC0C" w:rsidP="62B6C982">
      <w:pPr>
        <w:pStyle w:val="Heading1"/>
        <w:rPr>
          <w:rFonts w:ascii="Arial" w:eastAsia="Arial" w:hAnsi="Arial" w:cs="Arial"/>
          <w:b/>
          <w:bCs/>
          <w:color w:val="auto"/>
          <w:sz w:val="52"/>
          <w:szCs w:val="52"/>
        </w:rPr>
      </w:pPr>
      <w:bookmarkStart w:id="1" w:name="_Toc105261972"/>
      <w:r w:rsidRPr="62B6C982">
        <w:rPr>
          <w:rFonts w:ascii="Arial" w:eastAsia="Arial" w:hAnsi="Arial" w:cs="Arial"/>
          <w:b/>
          <w:bCs/>
          <w:color w:val="auto"/>
          <w:sz w:val="52"/>
          <w:szCs w:val="52"/>
        </w:rPr>
        <w:t>Creative Programming Framework 2025-</w:t>
      </w:r>
      <w:r w:rsidR="3E220D5F" w:rsidRPr="62B6C982">
        <w:rPr>
          <w:rFonts w:ascii="Arial" w:eastAsia="Arial" w:hAnsi="Arial" w:cs="Arial"/>
          <w:b/>
          <w:bCs/>
          <w:color w:val="auto"/>
          <w:sz w:val="52"/>
          <w:szCs w:val="52"/>
        </w:rPr>
        <w:t>3</w:t>
      </w:r>
      <w:r w:rsidRPr="62B6C982">
        <w:rPr>
          <w:rFonts w:ascii="Arial" w:eastAsia="Arial" w:hAnsi="Arial" w:cs="Arial"/>
          <w:b/>
          <w:bCs/>
          <w:color w:val="auto"/>
          <w:sz w:val="52"/>
          <w:szCs w:val="52"/>
        </w:rPr>
        <w:t>4</w:t>
      </w:r>
      <w:bookmarkEnd w:id="1"/>
    </w:p>
    <w:p w14:paraId="600D64AB" w14:textId="6CABA250" w:rsidR="293265C0" w:rsidRDefault="293265C0" w:rsidP="293265C0">
      <w:pPr>
        <w:rPr>
          <w:rFonts w:ascii="Arial" w:eastAsia="Arial" w:hAnsi="Arial" w:cs="Arial"/>
          <w:b/>
          <w:bCs/>
          <w:sz w:val="52"/>
          <w:szCs w:val="52"/>
        </w:rPr>
      </w:pPr>
    </w:p>
    <w:p w14:paraId="357747C9" w14:textId="5D4BF109" w:rsidR="293265C0" w:rsidRDefault="293265C0" w:rsidP="293265C0">
      <w:pPr>
        <w:rPr>
          <w:rFonts w:ascii="Arial" w:eastAsia="Arial" w:hAnsi="Arial" w:cs="Arial"/>
          <w:b/>
          <w:bCs/>
          <w:sz w:val="52"/>
          <w:szCs w:val="52"/>
        </w:rPr>
      </w:pPr>
    </w:p>
    <w:p w14:paraId="789310A8" w14:textId="215F8CF8" w:rsidR="6BC5BC0C" w:rsidRDefault="6BC5BC0C" w:rsidP="293265C0">
      <w:pPr>
        <w:pStyle w:val="Heading3"/>
        <w:rPr>
          <w:rFonts w:ascii="Arial" w:eastAsia="Arial" w:hAnsi="Arial" w:cs="Arial"/>
          <w:b/>
          <w:bCs/>
          <w:color w:val="auto"/>
        </w:rPr>
      </w:pPr>
      <w:bookmarkStart w:id="2" w:name="_Toc317477983"/>
      <w:r w:rsidRPr="293265C0">
        <w:rPr>
          <w:rFonts w:ascii="Arial" w:eastAsia="Arial" w:hAnsi="Arial" w:cs="Arial"/>
          <w:b/>
          <w:bCs/>
          <w:color w:val="auto"/>
        </w:rPr>
        <w:t>Acknowledgement of Traditional Owners</w:t>
      </w:r>
      <w:bookmarkEnd w:id="2"/>
    </w:p>
    <w:p w14:paraId="56205A7F" w14:textId="28FD9072" w:rsidR="6BC5BC0C" w:rsidRDefault="6BC5BC0C" w:rsidP="293265C0">
      <w:pPr>
        <w:spacing w:line="259" w:lineRule="auto"/>
        <w:rPr>
          <w:rFonts w:ascii="Arial" w:eastAsia="Arial" w:hAnsi="Arial" w:cs="Arial"/>
          <w:color w:val="000000" w:themeColor="text1"/>
          <w:sz w:val="20"/>
          <w:szCs w:val="20"/>
        </w:rPr>
      </w:pPr>
      <w:r w:rsidRPr="293265C0">
        <w:rPr>
          <w:rFonts w:ascii="Arial" w:eastAsia="Arial" w:hAnsi="Arial" w:cs="Arial"/>
          <w:color w:val="000000" w:themeColor="text1"/>
          <w:sz w:val="20"/>
          <w:szCs w:val="20"/>
          <w:lang w:val="en-AU"/>
        </w:rPr>
        <w:t xml:space="preserve">The City of Melbourne respectfully acknowledges the Traditional Owners of the land we govern, the Wurundjeri Woi-wurrung and Bunurong / Boon Wurrung peoples of the Kulin Nation and pays respect to their Elders past and present. We acknowledge and honour the unbroken spiritual, cultural, and political connection they have maintained to this unique place for more than 2000 generations. </w:t>
      </w:r>
    </w:p>
    <w:p w14:paraId="67C3355A" w14:textId="1B197F90" w:rsidR="6BC5BC0C" w:rsidRDefault="6BC5BC0C" w:rsidP="293265C0">
      <w:pPr>
        <w:spacing w:line="259" w:lineRule="auto"/>
        <w:rPr>
          <w:rFonts w:ascii="Arial" w:eastAsia="Arial" w:hAnsi="Arial" w:cs="Arial"/>
          <w:color w:val="000000" w:themeColor="text1"/>
          <w:sz w:val="20"/>
          <w:szCs w:val="20"/>
        </w:rPr>
      </w:pPr>
      <w:r w:rsidRPr="293265C0">
        <w:rPr>
          <w:rFonts w:ascii="Arial" w:eastAsia="Arial" w:hAnsi="Arial" w:cs="Arial"/>
          <w:color w:val="000000" w:themeColor="text1"/>
          <w:sz w:val="20"/>
          <w:szCs w:val="20"/>
          <w:lang w:val="en-AU"/>
        </w:rPr>
        <w:t>We accept the invitation in the Uluru Statement from the Heart and are committed to walking together to build a better future.</w:t>
      </w:r>
    </w:p>
    <w:p w14:paraId="641FFF98" w14:textId="4E1EBF16" w:rsidR="293265C0" w:rsidRDefault="293265C0">
      <w:r>
        <w:br w:type="page"/>
      </w:r>
    </w:p>
    <w:p w14:paraId="758F0B83" w14:textId="703B1467" w:rsidR="330A6B7B" w:rsidRDefault="330A6B7B" w:rsidP="293265C0">
      <w:pPr>
        <w:pStyle w:val="Heading3"/>
        <w:rPr>
          <w:rFonts w:ascii="Arial" w:eastAsia="Arial" w:hAnsi="Arial" w:cs="Arial"/>
          <w:b/>
          <w:bCs/>
          <w:color w:val="auto"/>
        </w:rPr>
      </w:pPr>
      <w:bookmarkStart w:id="3" w:name="_Toc1821878838"/>
      <w:r w:rsidRPr="293265C0">
        <w:rPr>
          <w:rFonts w:ascii="Arial" w:eastAsia="Arial" w:hAnsi="Arial" w:cs="Arial"/>
          <w:b/>
          <w:bCs/>
          <w:color w:val="auto"/>
        </w:rPr>
        <w:lastRenderedPageBreak/>
        <w:t>Contents</w:t>
      </w:r>
      <w:bookmarkEnd w:id="3"/>
    </w:p>
    <w:sdt>
      <w:sdtPr>
        <w:id w:val="204293801"/>
        <w:docPartObj>
          <w:docPartGallery w:val="Table of Contents"/>
          <w:docPartUnique/>
        </w:docPartObj>
      </w:sdtPr>
      <w:sdtEndPr/>
      <w:sdtContent>
        <w:p w14:paraId="7F561312" w14:textId="5B530701" w:rsidR="293265C0" w:rsidRDefault="293265C0" w:rsidP="293265C0">
          <w:pPr>
            <w:pStyle w:val="TOC1"/>
            <w:tabs>
              <w:tab w:val="right" w:leader="dot" w:pos="9360"/>
            </w:tabs>
            <w:rPr>
              <w:rStyle w:val="Hyperlink"/>
            </w:rPr>
          </w:pPr>
          <w:r>
            <w:fldChar w:fldCharType="begin"/>
          </w:r>
          <w:r>
            <w:instrText>TOC \o \z \u \h</w:instrText>
          </w:r>
          <w:r>
            <w:fldChar w:fldCharType="separate"/>
          </w:r>
          <w:hyperlink w:anchor="_Toc105261972">
            <w:r w:rsidRPr="293265C0">
              <w:rPr>
                <w:rStyle w:val="Hyperlink"/>
              </w:rPr>
              <w:t>Creative Programming Framework 2025-24</w:t>
            </w:r>
            <w:r>
              <w:tab/>
            </w:r>
            <w:r>
              <w:fldChar w:fldCharType="begin"/>
            </w:r>
            <w:r>
              <w:instrText>PAGEREF _Toc105261972 \h</w:instrText>
            </w:r>
            <w:r>
              <w:fldChar w:fldCharType="separate"/>
            </w:r>
            <w:r w:rsidRPr="293265C0">
              <w:rPr>
                <w:rStyle w:val="Hyperlink"/>
              </w:rPr>
              <w:t>1</w:t>
            </w:r>
            <w:r>
              <w:fldChar w:fldCharType="end"/>
            </w:r>
          </w:hyperlink>
        </w:p>
        <w:p w14:paraId="1086396D" w14:textId="17487DD6" w:rsidR="293265C0" w:rsidRDefault="0036617B" w:rsidP="293265C0">
          <w:pPr>
            <w:pStyle w:val="TOC3"/>
            <w:tabs>
              <w:tab w:val="right" w:leader="dot" w:pos="9360"/>
            </w:tabs>
            <w:rPr>
              <w:rStyle w:val="Hyperlink"/>
            </w:rPr>
          </w:pPr>
          <w:hyperlink w:anchor="_Toc317477983">
            <w:r w:rsidR="293265C0" w:rsidRPr="293265C0">
              <w:rPr>
                <w:rStyle w:val="Hyperlink"/>
              </w:rPr>
              <w:t>Acknowledgement of Traditional Owners</w:t>
            </w:r>
            <w:r w:rsidR="293265C0">
              <w:tab/>
            </w:r>
            <w:r w:rsidR="293265C0">
              <w:fldChar w:fldCharType="begin"/>
            </w:r>
            <w:r w:rsidR="293265C0">
              <w:instrText>PAGEREF _Toc317477983 \h</w:instrText>
            </w:r>
            <w:r w:rsidR="293265C0">
              <w:fldChar w:fldCharType="separate"/>
            </w:r>
            <w:r w:rsidR="293265C0" w:rsidRPr="293265C0">
              <w:rPr>
                <w:rStyle w:val="Hyperlink"/>
              </w:rPr>
              <w:t>1</w:t>
            </w:r>
            <w:r w:rsidR="293265C0">
              <w:fldChar w:fldCharType="end"/>
            </w:r>
          </w:hyperlink>
        </w:p>
        <w:p w14:paraId="6560FF48" w14:textId="33116F67" w:rsidR="293265C0" w:rsidRDefault="0036617B" w:rsidP="293265C0">
          <w:pPr>
            <w:pStyle w:val="TOC3"/>
            <w:tabs>
              <w:tab w:val="right" w:leader="dot" w:pos="9360"/>
            </w:tabs>
            <w:rPr>
              <w:rStyle w:val="Hyperlink"/>
            </w:rPr>
          </w:pPr>
          <w:hyperlink w:anchor="_Toc1821878838">
            <w:r w:rsidR="293265C0" w:rsidRPr="293265C0">
              <w:rPr>
                <w:rStyle w:val="Hyperlink"/>
              </w:rPr>
              <w:t>Contents</w:t>
            </w:r>
            <w:r w:rsidR="293265C0">
              <w:tab/>
            </w:r>
            <w:r w:rsidR="293265C0">
              <w:fldChar w:fldCharType="begin"/>
            </w:r>
            <w:r w:rsidR="293265C0">
              <w:instrText>PAGEREF _Toc1821878838 \h</w:instrText>
            </w:r>
            <w:r w:rsidR="293265C0">
              <w:fldChar w:fldCharType="separate"/>
            </w:r>
            <w:r w:rsidR="293265C0" w:rsidRPr="293265C0">
              <w:rPr>
                <w:rStyle w:val="Hyperlink"/>
              </w:rPr>
              <w:t>1</w:t>
            </w:r>
            <w:r w:rsidR="293265C0">
              <w:fldChar w:fldCharType="end"/>
            </w:r>
          </w:hyperlink>
        </w:p>
        <w:p w14:paraId="7D5D85FD" w14:textId="3546BDB8" w:rsidR="293265C0" w:rsidRDefault="0036617B" w:rsidP="293265C0">
          <w:pPr>
            <w:pStyle w:val="TOC3"/>
            <w:tabs>
              <w:tab w:val="right" w:leader="dot" w:pos="9360"/>
            </w:tabs>
            <w:rPr>
              <w:rStyle w:val="Hyperlink"/>
            </w:rPr>
          </w:pPr>
          <w:hyperlink w:anchor="_Toc2110466482">
            <w:r w:rsidR="293265C0" w:rsidRPr="293265C0">
              <w:rPr>
                <w:rStyle w:val="Hyperlink"/>
              </w:rPr>
              <w:t>Disclaimer</w:t>
            </w:r>
            <w:r w:rsidR="293265C0">
              <w:tab/>
            </w:r>
            <w:r w:rsidR="293265C0">
              <w:fldChar w:fldCharType="begin"/>
            </w:r>
            <w:r w:rsidR="293265C0">
              <w:instrText>PAGEREF _Toc2110466482 \h</w:instrText>
            </w:r>
            <w:r w:rsidR="293265C0">
              <w:fldChar w:fldCharType="separate"/>
            </w:r>
            <w:r w:rsidR="293265C0" w:rsidRPr="293265C0">
              <w:rPr>
                <w:rStyle w:val="Hyperlink"/>
              </w:rPr>
              <w:t>2</w:t>
            </w:r>
            <w:r w:rsidR="293265C0">
              <w:fldChar w:fldCharType="end"/>
            </w:r>
          </w:hyperlink>
        </w:p>
        <w:p w14:paraId="7085CFF7" w14:textId="7D86522E" w:rsidR="293265C0" w:rsidRDefault="0036617B" w:rsidP="293265C0">
          <w:pPr>
            <w:pStyle w:val="TOC3"/>
            <w:tabs>
              <w:tab w:val="right" w:leader="dot" w:pos="9360"/>
            </w:tabs>
            <w:rPr>
              <w:rStyle w:val="Hyperlink"/>
            </w:rPr>
          </w:pPr>
          <w:hyperlink w:anchor="_Toc1603705543">
            <w:r w:rsidR="293265C0" w:rsidRPr="293265C0">
              <w:rPr>
                <w:rStyle w:val="Hyperlink"/>
              </w:rPr>
              <w:t>Foreword from the Lord Mayor of Melbourne and Councillor</w:t>
            </w:r>
            <w:r w:rsidR="293265C0">
              <w:tab/>
            </w:r>
            <w:r w:rsidR="293265C0">
              <w:fldChar w:fldCharType="begin"/>
            </w:r>
            <w:r w:rsidR="293265C0">
              <w:instrText>PAGEREF _Toc1603705543 \h</w:instrText>
            </w:r>
            <w:r w:rsidR="293265C0">
              <w:fldChar w:fldCharType="separate"/>
            </w:r>
            <w:r w:rsidR="293265C0" w:rsidRPr="293265C0">
              <w:rPr>
                <w:rStyle w:val="Hyperlink"/>
              </w:rPr>
              <w:t>2</w:t>
            </w:r>
            <w:r w:rsidR="293265C0">
              <w:fldChar w:fldCharType="end"/>
            </w:r>
          </w:hyperlink>
        </w:p>
        <w:p w14:paraId="40AB0709" w14:textId="4F22582A" w:rsidR="293265C0" w:rsidRDefault="0036617B" w:rsidP="293265C0">
          <w:pPr>
            <w:pStyle w:val="TOC3"/>
            <w:tabs>
              <w:tab w:val="right" w:leader="dot" w:pos="9360"/>
            </w:tabs>
            <w:rPr>
              <w:rStyle w:val="Hyperlink"/>
            </w:rPr>
          </w:pPr>
          <w:hyperlink w:anchor="_Toc1069593127">
            <w:r w:rsidR="293265C0" w:rsidRPr="293265C0">
              <w:rPr>
                <w:rStyle w:val="Hyperlink"/>
              </w:rPr>
              <w:t>Introduction</w:t>
            </w:r>
            <w:r w:rsidR="293265C0">
              <w:tab/>
            </w:r>
            <w:r w:rsidR="293265C0">
              <w:fldChar w:fldCharType="begin"/>
            </w:r>
            <w:r w:rsidR="293265C0">
              <w:instrText>PAGEREF _Toc1069593127 \h</w:instrText>
            </w:r>
            <w:r w:rsidR="293265C0">
              <w:fldChar w:fldCharType="separate"/>
            </w:r>
            <w:r w:rsidR="293265C0" w:rsidRPr="293265C0">
              <w:rPr>
                <w:rStyle w:val="Hyperlink"/>
              </w:rPr>
              <w:t>3</w:t>
            </w:r>
            <w:r w:rsidR="293265C0">
              <w:fldChar w:fldCharType="end"/>
            </w:r>
          </w:hyperlink>
        </w:p>
        <w:p w14:paraId="515A6C36" w14:textId="36815963" w:rsidR="293265C0" w:rsidRDefault="0036617B" w:rsidP="293265C0">
          <w:pPr>
            <w:pStyle w:val="TOC3"/>
            <w:tabs>
              <w:tab w:val="right" w:leader="dot" w:pos="9360"/>
            </w:tabs>
            <w:rPr>
              <w:rStyle w:val="Hyperlink"/>
            </w:rPr>
          </w:pPr>
          <w:hyperlink w:anchor="_Toc246688952">
            <w:r w:rsidR="293265C0" w:rsidRPr="293265C0">
              <w:rPr>
                <w:rStyle w:val="Hyperlink"/>
              </w:rPr>
              <w:t>Scope</w:t>
            </w:r>
            <w:r w:rsidR="293265C0">
              <w:tab/>
            </w:r>
            <w:r w:rsidR="293265C0">
              <w:fldChar w:fldCharType="begin"/>
            </w:r>
            <w:r w:rsidR="293265C0">
              <w:instrText>PAGEREF _Toc246688952 \h</w:instrText>
            </w:r>
            <w:r w:rsidR="293265C0">
              <w:fldChar w:fldCharType="separate"/>
            </w:r>
            <w:r w:rsidR="293265C0" w:rsidRPr="293265C0">
              <w:rPr>
                <w:rStyle w:val="Hyperlink"/>
              </w:rPr>
              <w:t>4</w:t>
            </w:r>
            <w:r w:rsidR="293265C0">
              <w:fldChar w:fldCharType="end"/>
            </w:r>
          </w:hyperlink>
        </w:p>
        <w:p w14:paraId="334712C8" w14:textId="5BD7E014" w:rsidR="293265C0" w:rsidRDefault="0036617B" w:rsidP="293265C0">
          <w:pPr>
            <w:pStyle w:val="TOC3"/>
            <w:tabs>
              <w:tab w:val="right" w:leader="dot" w:pos="9360"/>
            </w:tabs>
            <w:rPr>
              <w:rStyle w:val="Hyperlink"/>
            </w:rPr>
          </w:pPr>
          <w:hyperlink w:anchor="_Toc2054730768">
            <w:r w:rsidR="293265C0" w:rsidRPr="293265C0">
              <w:rPr>
                <w:rStyle w:val="Hyperlink"/>
              </w:rPr>
              <w:t>Principles</w:t>
            </w:r>
            <w:r w:rsidR="293265C0">
              <w:tab/>
            </w:r>
            <w:r w:rsidR="293265C0">
              <w:fldChar w:fldCharType="begin"/>
            </w:r>
            <w:r w:rsidR="293265C0">
              <w:instrText>PAGEREF _Toc2054730768 \h</w:instrText>
            </w:r>
            <w:r w:rsidR="293265C0">
              <w:fldChar w:fldCharType="separate"/>
            </w:r>
            <w:r w:rsidR="293265C0" w:rsidRPr="293265C0">
              <w:rPr>
                <w:rStyle w:val="Hyperlink"/>
              </w:rPr>
              <w:t>5</w:t>
            </w:r>
            <w:r w:rsidR="293265C0">
              <w:fldChar w:fldCharType="end"/>
            </w:r>
          </w:hyperlink>
        </w:p>
        <w:p w14:paraId="2FBA97CB" w14:textId="7F35221E" w:rsidR="293265C0" w:rsidRDefault="0036617B" w:rsidP="293265C0">
          <w:pPr>
            <w:pStyle w:val="TOC3"/>
            <w:tabs>
              <w:tab w:val="right" w:leader="dot" w:pos="9360"/>
            </w:tabs>
            <w:rPr>
              <w:rStyle w:val="Hyperlink"/>
            </w:rPr>
          </w:pPr>
          <w:hyperlink w:anchor="_Toc1110280699">
            <w:r w:rsidR="293265C0" w:rsidRPr="293265C0">
              <w:rPr>
                <w:rStyle w:val="Hyperlink"/>
              </w:rPr>
              <w:t>Our Creative Programming Future</w:t>
            </w:r>
            <w:r w:rsidR="293265C0">
              <w:tab/>
            </w:r>
            <w:r w:rsidR="293265C0">
              <w:fldChar w:fldCharType="begin"/>
            </w:r>
            <w:r w:rsidR="293265C0">
              <w:instrText>PAGEREF _Toc1110280699 \h</w:instrText>
            </w:r>
            <w:r w:rsidR="293265C0">
              <w:fldChar w:fldCharType="separate"/>
            </w:r>
            <w:r w:rsidR="293265C0" w:rsidRPr="293265C0">
              <w:rPr>
                <w:rStyle w:val="Hyperlink"/>
              </w:rPr>
              <w:t>6</w:t>
            </w:r>
            <w:r w:rsidR="293265C0">
              <w:fldChar w:fldCharType="end"/>
            </w:r>
          </w:hyperlink>
        </w:p>
        <w:p w14:paraId="32379D1C" w14:textId="207EA20E" w:rsidR="293265C0" w:rsidRDefault="0036617B" w:rsidP="293265C0">
          <w:pPr>
            <w:pStyle w:val="TOC3"/>
            <w:tabs>
              <w:tab w:val="right" w:leader="dot" w:pos="9360"/>
            </w:tabs>
            <w:rPr>
              <w:rStyle w:val="Hyperlink"/>
            </w:rPr>
          </w:pPr>
          <w:hyperlink w:anchor="_Toc345664735">
            <w:r w:rsidR="293265C0" w:rsidRPr="293265C0">
              <w:rPr>
                <w:rStyle w:val="Hyperlink"/>
              </w:rPr>
              <w:t>Outcomes and measures</w:t>
            </w:r>
            <w:r w:rsidR="293265C0">
              <w:tab/>
            </w:r>
            <w:r w:rsidR="293265C0">
              <w:fldChar w:fldCharType="begin"/>
            </w:r>
            <w:r w:rsidR="293265C0">
              <w:instrText>PAGEREF _Toc345664735 \h</w:instrText>
            </w:r>
            <w:r w:rsidR="293265C0">
              <w:fldChar w:fldCharType="separate"/>
            </w:r>
            <w:r w:rsidR="293265C0" w:rsidRPr="293265C0">
              <w:rPr>
                <w:rStyle w:val="Hyperlink"/>
              </w:rPr>
              <w:t>7</w:t>
            </w:r>
            <w:r w:rsidR="293265C0">
              <w:fldChar w:fldCharType="end"/>
            </w:r>
          </w:hyperlink>
        </w:p>
        <w:p w14:paraId="7E2BDACB" w14:textId="461206D0" w:rsidR="293265C0" w:rsidRDefault="0036617B" w:rsidP="293265C0">
          <w:pPr>
            <w:pStyle w:val="TOC3"/>
            <w:tabs>
              <w:tab w:val="right" w:leader="dot" w:pos="9360"/>
            </w:tabs>
            <w:rPr>
              <w:rStyle w:val="Hyperlink"/>
            </w:rPr>
          </w:pPr>
          <w:hyperlink w:anchor="_Toc1495353005">
            <w:r w:rsidR="293265C0" w:rsidRPr="293265C0">
              <w:rPr>
                <w:rStyle w:val="Hyperlink"/>
              </w:rPr>
              <w:t>Strategic Context</w:t>
            </w:r>
            <w:r w:rsidR="293265C0">
              <w:tab/>
            </w:r>
            <w:r w:rsidR="293265C0">
              <w:fldChar w:fldCharType="begin"/>
            </w:r>
            <w:r w:rsidR="293265C0">
              <w:instrText>PAGEREF _Toc1495353005 \h</w:instrText>
            </w:r>
            <w:r w:rsidR="293265C0">
              <w:fldChar w:fldCharType="separate"/>
            </w:r>
            <w:r w:rsidR="293265C0" w:rsidRPr="293265C0">
              <w:rPr>
                <w:rStyle w:val="Hyperlink"/>
              </w:rPr>
              <w:t>8</w:t>
            </w:r>
            <w:r w:rsidR="293265C0">
              <w:fldChar w:fldCharType="end"/>
            </w:r>
          </w:hyperlink>
        </w:p>
        <w:p w14:paraId="176F9DC6" w14:textId="3183FD29" w:rsidR="293265C0" w:rsidRDefault="0036617B" w:rsidP="293265C0">
          <w:pPr>
            <w:pStyle w:val="TOC3"/>
            <w:tabs>
              <w:tab w:val="right" w:leader="dot" w:pos="9360"/>
            </w:tabs>
            <w:rPr>
              <w:rStyle w:val="Hyperlink"/>
            </w:rPr>
          </w:pPr>
          <w:hyperlink w:anchor="_Toc75276872">
            <w:r w:rsidR="293265C0" w:rsidRPr="293265C0">
              <w:rPr>
                <w:rStyle w:val="Hyperlink"/>
              </w:rPr>
              <w:t>How to contact us</w:t>
            </w:r>
            <w:r w:rsidR="293265C0">
              <w:tab/>
            </w:r>
            <w:r w:rsidR="293265C0">
              <w:fldChar w:fldCharType="begin"/>
            </w:r>
            <w:r w:rsidR="293265C0">
              <w:instrText>PAGEREF _Toc75276872 \h</w:instrText>
            </w:r>
            <w:r w:rsidR="293265C0">
              <w:fldChar w:fldCharType="separate"/>
            </w:r>
            <w:r w:rsidR="293265C0" w:rsidRPr="293265C0">
              <w:rPr>
                <w:rStyle w:val="Hyperlink"/>
              </w:rPr>
              <w:t>10</w:t>
            </w:r>
            <w:r w:rsidR="293265C0">
              <w:fldChar w:fldCharType="end"/>
            </w:r>
          </w:hyperlink>
          <w:r w:rsidR="293265C0">
            <w:fldChar w:fldCharType="end"/>
          </w:r>
        </w:p>
      </w:sdtContent>
    </w:sdt>
    <w:p w14:paraId="541711A3" w14:textId="7C16768A" w:rsidR="293265C0" w:rsidRDefault="293265C0" w:rsidP="293265C0">
      <w:pPr>
        <w:rPr>
          <w:rFonts w:ascii="Arial" w:eastAsia="Arial" w:hAnsi="Arial" w:cs="Arial"/>
          <w:b/>
          <w:bCs/>
          <w:sz w:val="28"/>
          <w:szCs w:val="28"/>
        </w:rPr>
      </w:pPr>
    </w:p>
    <w:p w14:paraId="5D437697" w14:textId="45030E0D" w:rsidR="293265C0" w:rsidRDefault="293265C0" w:rsidP="293265C0">
      <w:pPr>
        <w:pStyle w:val="Heading3"/>
        <w:rPr>
          <w:rFonts w:ascii="Arial" w:eastAsia="Arial" w:hAnsi="Arial" w:cs="Arial"/>
          <w:b/>
          <w:bCs/>
          <w:color w:val="auto"/>
        </w:rPr>
      </w:pPr>
    </w:p>
    <w:p w14:paraId="6DABC175" w14:textId="4507FB68" w:rsidR="293265C0" w:rsidRDefault="293265C0" w:rsidP="293265C0">
      <w:pPr>
        <w:pStyle w:val="Heading3"/>
        <w:rPr>
          <w:rFonts w:ascii="Arial" w:eastAsia="Arial" w:hAnsi="Arial" w:cs="Arial"/>
          <w:b/>
          <w:bCs/>
          <w:color w:val="auto"/>
        </w:rPr>
      </w:pPr>
    </w:p>
    <w:p w14:paraId="4A0EB85F" w14:textId="352C6B1D" w:rsidR="293265C0" w:rsidRDefault="293265C0" w:rsidP="293265C0">
      <w:pPr>
        <w:pStyle w:val="Heading3"/>
        <w:rPr>
          <w:rFonts w:ascii="Arial" w:eastAsia="Arial" w:hAnsi="Arial" w:cs="Arial"/>
          <w:b/>
          <w:bCs/>
          <w:color w:val="auto"/>
        </w:rPr>
      </w:pPr>
    </w:p>
    <w:p w14:paraId="3FA668CB" w14:textId="4792D428" w:rsidR="293265C0" w:rsidRDefault="293265C0" w:rsidP="293265C0">
      <w:pPr>
        <w:pStyle w:val="Heading3"/>
        <w:rPr>
          <w:rFonts w:ascii="Arial" w:eastAsia="Arial" w:hAnsi="Arial" w:cs="Arial"/>
          <w:b/>
          <w:bCs/>
          <w:color w:val="auto"/>
        </w:rPr>
      </w:pPr>
    </w:p>
    <w:p w14:paraId="50745AFC" w14:textId="0300FBA5" w:rsidR="293265C0" w:rsidRDefault="293265C0" w:rsidP="293265C0">
      <w:pPr>
        <w:pStyle w:val="Heading3"/>
        <w:rPr>
          <w:rFonts w:ascii="Arial" w:eastAsia="Arial" w:hAnsi="Arial" w:cs="Arial"/>
          <w:b/>
          <w:bCs/>
          <w:color w:val="auto"/>
        </w:rPr>
      </w:pPr>
    </w:p>
    <w:p w14:paraId="052101AF" w14:textId="531997BE" w:rsidR="293265C0" w:rsidRDefault="293265C0" w:rsidP="293265C0">
      <w:pPr>
        <w:pStyle w:val="Heading3"/>
        <w:rPr>
          <w:rFonts w:ascii="Arial" w:eastAsia="Arial" w:hAnsi="Arial" w:cs="Arial"/>
          <w:b/>
          <w:bCs/>
          <w:color w:val="auto"/>
        </w:rPr>
      </w:pPr>
    </w:p>
    <w:p w14:paraId="60CCC9D3" w14:textId="58EC7B2A" w:rsidR="293265C0" w:rsidRDefault="293265C0" w:rsidP="293265C0">
      <w:pPr>
        <w:pStyle w:val="Heading3"/>
        <w:rPr>
          <w:rFonts w:ascii="Arial" w:eastAsia="Arial" w:hAnsi="Arial" w:cs="Arial"/>
          <w:b/>
          <w:bCs/>
          <w:color w:val="auto"/>
        </w:rPr>
      </w:pPr>
    </w:p>
    <w:p w14:paraId="5FDEAE6F" w14:textId="391690AD" w:rsidR="50637966" w:rsidRDefault="50637966" w:rsidP="293265C0">
      <w:pPr>
        <w:pStyle w:val="Heading3"/>
        <w:rPr>
          <w:rFonts w:ascii="Arial" w:eastAsia="Arial" w:hAnsi="Arial" w:cs="Arial"/>
          <w:b/>
          <w:bCs/>
          <w:color w:val="auto"/>
        </w:rPr>
      </w:pPr>
      <w:bookmarkStart w:id="4" w:name="_Toc1299628396"/>
      <w:bookmarkStart w:id="5" w:name="_Toc2110466482"/>
      <w:r w:rsidRPr="293265C0">
        <w:rPr>
          <w:rFonts w:ascii="Arial" w:eastAsia="Arial" w:hAnsi="Arial" w:cs="Arial"/>
          <w:b/>
          <w:bCs/>
          <w:color w:val="auto"/>
        </w:rPr>
        <w:t>Disclaimer</w:t>
      </w:r>
      <w:bookmarkEnd w:id="4"/>
      <w:bookmarkEnd w:id="5"/>
      <w:r w:rsidRPr="293265C0">
        <w:rPr>
          <w:rFonts w:ascii="Arial" w:eastAsia="Arial" w:hAnsi="Arial" w:cs="Arial"/>
          <w:b/>
          <w:bCs/>
          <w:color w:val="auto"/>
        </w:rPr>
        <w:t xml:space="preserve"> </w:t>
      </w:r>
    </w:p>
    <w:p w14:paraId="546E084E" w14:textId="7BFB3A46" w:rsidR="50637966" w:rsidRDefault="50637966" w:rsidP="293265C0">
      <w:pPr>
        <w:spacing w:after="240" w:line="276" w:lineRule="auto"/>
        <w:rPr>
          <w:rFonts w:ascii="Arial" w:eastAsia="Arial" w:hAnsi="Arial" w:cs="Arial"/>
          <w:sz w:val="20"/>
          <w:szCs w:val="20"/>
        </w:rPr>
      </w:pPr>
      <w:r w:rsidRPr="293265C0">
        <w:rPr>
          <w:rFonts w:ascii="Arial" w:eastAsia="Arial" w:hAnsi="Arial" w:cs="Arial"/>
          <w:sz w:val="20"/>
          <w:szCs w:val="20"/>
        </w:rPr>
        <w:t>This report is provided for information and it does not purport to be complete. While care has been taken to ensure the content in the report is accurate, we cannot guarantee it is without flaw of any kind. There may be errors and omissions or it may not be wholly appropriate for your particular purposes. In addition, the publication is a snapshot in time based on historic information which is liable to change. The City of Melbourne accepts no responsibility and disclaims all liability for any error loss or other consequence which may arise from you relying on any information contained in this report.</w:t>
      </w:r>
    </w:p>
    <w:p w14:paraId="58BF8B39" w14:textId="485527BC" w:rsidR="293265C0" w:rsidRDefault="293265C0">
      <w:r>
        <w:br w:type="page"/>
      </w:r>
    </w:p>
    <w:p w14:paraId="1C4AE223" w14:textId="04ADB397" w:rsidR="0668945B" w:rsidRDefault="0668945B" w:rsidP="293265C0">
      <w:pPr>
        <w:pStyle w:val="Heading3"/>
        <w:rPr>
          <w:rFonts w:ascii="Arial" w:eastAsia="Arial" w:hAnsi="Arial" w:cs="Arial"/>
          <w:b/>
          <w:bCs/>
          <w:color w:val="auto"/>
        </w:rPr>
      </w:pPr>
      <w:bookmarkStart w:id="6" w:name="_Toc1044960976"/>
      <w:bookmarkStart w:id="7" w:name="_Toc1603705543"/>
      <w:r w:rsidRPr="293265C0">
        <w:rPr>
          <w:rFonts w:ascii="Arial" w:eastAsia="Arial" w:hAnsi="Arial" w:cs="Arial"/>
          <w:b/>
          <w:bCs/>
          <w:color w:val="auto"/>
        </w:rPr>
        <w:lastRenderedPageBreak/>
        <w:t>Foreword from the Lord Mayor of Melbourne and Councillor</w:t>
      </w:r>
      <w:bookmarkEnd w:id="6"/>
      <w:bookmarkEnd w:id="7"/>
    </w:p>
    <w:p w14:paraId="133F99F3" w14:textId="32806766" w:rsidR="0668945B" w:rsidRDefault="0668945B" w:rsidP="293265C0">
      <w:pPr>
        <w:spacing w:after="240" w:line="276" w:lineRule="auto"/>
      </w:pPr>
      <w:r>
        <w:rPr>
          <w:noProof/>
          <w:lang w:val="en-AU" w:eastAsia="en-AU"/>
        </w:rPr>
        <w:drawing>
          <wp:inline distT="0" distB="0" distL="0" distR="0" wp14:anchorId="36AC0C40" wp14:editId="1FA6A8DE">
            <wp:extent cx="912000" cy="1368000"/>
            <wp:effectExtent l="0" t="0" r="0" b="0"/>
            <wp:docPr id="398719461" name="Picture 398719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912000" cy="1368000"/>
                    </a:xfrm>
                    <a:prstGeom prst="rect">
                      <a:avLst/>
                    </a:prstGeom>
                  </pic:spPr>
                </pic:pic>
              </a:graphicData>
            </a:graphic>
          </wp:inline>
        </w:drawing>
      </w:r>
      <w:r w:rsidR="32D3E18A">
        <w:rPr>
          <w:noProof/>
          <w:lang w:val="en-AU" w:eastAsia="en-AU"/>
        </w:rPr>
        <w:drawing>
          <wp:inline distT="0" distB="0" distL="0" distR="0" wp14:anchorId="471A17B1" wp14:editId="161E2CBF">
            <wp:extent cx="910800" cy="1368000"/>
            <wp:effectExtent l="0" t="0" r="0" b="0"/>
            <wp:docPr id="1937065938" name="Picture 19370659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910800" cy="1368000"/>
                    </a:xfrm>
                    <a:prstGeom prst="rect">
                      <a:avLst/>
                    </a:prstGeom>
                  </pic:spPr>
                </pic:pic>
              </a:graphicData>
            </a:graphic>
          </wp:inline>
        </w:drawing>
      </w:r>
    </w:p>
    <w:p w14:paraId="7F55851D" w14:textId="371E1F1F" w:rsidR="0668945B" w:rsidRDefault="0668945B" w:rsidP="293265C0">
      <w:pPr>
        <w:rPr>
          <w:rFonts w:ascii="Arial" w:eastAsia="Arial" w:hAnsi="Arial" w:cs="Arial"/>
          <w:color w:val="000000" w:themeColor="text1"/>
          <w:sz w:val="20"/>
          <w:szCs w:val="20"/>
        </w:rPr>
      </w:pPr>
      <w:r w:rsidRPr="293265C0">
        <w:rPr>
          <w:rFonts w:ascii="Arial" w:eastAsia="Arial" w:hAnsi="Arial" w:cs="Arial"/>
          <w:color w:val="000000" w:themeColor="text1"/>
          <w:sz w:val="20"/>
          <w:szCs w:val="20"/>
          <w:lang w:val="en-AU"/>
        </w:rPr>
        <w:t xml:space="preserve">Melbourne is a city that values the arts. We are the undisputed arts capital of the nation and remain committed to nurturing our creative spirit so that we continue to evolve and grow as a hub of artistic and cultural innovation. </w:t>
      </w:r>
    </w:p>
    <w:p w14:paraId="7C60B6F8" w14:textId="6F9BC044" w:rsidR="0668945B" w:rsidRDefault="0668945B" w:rsidP="293265C0">
      <w:pPr>
        <w:rPr>
          <w:rFonts w:ascii="Arial" w:eastAsia="Arial" w:hAnsi="Arial" w:cs="Arial"/>
          <w:color w:val="000000" w:themeColor="text1"/>
          <w:sz w:val="20"/>
          <w:szCs w:val="20"/>
        </w:rPr>
      </w:pPr>
      <w:r w:rsidRPr="293265C0">
        <w:rPr>
          <w:rFonts w:ascii="Arial" w:eastAsia="Arial" w:hAnsi="Arial" w:cs="Arial"/>
          <w:color w:val="000000" w:themeColor="text1"/>
          <w:sz w:val="20"/>
          <w:szCs w:val="20"/>
          <w:lang w:val="en-AU"/>
        </w:rPr>
        <w:t>The Creative Programming Framework serves as a testament to this dedication to the arts – a sector that is pivotal to our city's dynamic character, communal wellbeing and vibrant economy.</w:t>
      </w:r>
    </w:p>
    <w:p w14:paraId="3FCA887D" w14:textId="306BCBC8" w:rsidR="0668945B" w:rsidRDefault="0668945B" w:rsidP="293265C0">
      <w:pPr>
        <w:rPr>
          <w:rFonts w:ascii="Arial" w:eastAsia="Arial" w:hAnsi="Arial" w:cs="Arial"/>
          <w:color w:val="000000" w:themeColor="text1"/>
          <w:sz w:val="20"/>
          <w:szCs w:val="20"/>
        </w:rPr>
      </w:pPr>
      <w:r w:rsidRPr="293265C0">
        <w:rPr>
          <w:rFonts w:ascii="Arial" w:eastAsia="Arial" w:hAnsi="Arial" w:cs="Arial"/>
          <w:color w:val="000000" w:themeColor="text1"/>
          <w:sz w:val="20"/>
          <w:szCs w:val="20"/>
          <w:lang w:val="en-AU"/>
        </w:rPr>
        <w:t xml:space="preserve">This framework lays the groundwork for fostering diverse and meaningful artistic engagements. It ensures that our support extends across the entire arts ecosystem – creating a space where the arts can continue to challenge, deepen our understanding of place, self and other, while enriching Melbourne's cultural capital. </w:t>
      </w:r>
    </w:p>
    <w:p w14:paraId="1B3D6F26" w14:textId="5244F999" w:rsidR="0668945B" w:rsidRDefault="0668945B" w:rsidP="293265C0">
      <w:pPr>
        <w:rPr>
          <w:rFonts w:ascii="Arial" w:eastAsia="Arial" w:hAnsi="Arial" w:cs="Arial"/>
          <w:color w:val="000000" w:themeColor="text1"/>
          <w:sz w:val="20"/>
          <w:szCs w:val="20"/>
        </w:rPr>
      </w:pPr>
      <w:r w:rsidRPr="293265C0">
        <w:rPr>
          <w:rFonts w:ascii="Arial" w:eastAsia="Arial" w:hAnsi="Arial" w:cs="Arial"/>
          <w:color w:val="000000" w:themeColor="text1"/>
          <w:sz w:val="20"/>
          <w:szCs w:val="20"/>
          <w:lang w:val="en-AU"/>
        </w:rPr>
        <w:t xml:space="preserve">We are proud to invest more than $5 million to support more than 800 artists, facilitate more than 3,500 activities city-wide and attract some 1.5 million audience members each year. </w:t>
      </w:r>
    </w:p>
    <w:p w14:paraId="660D8B01" w14:textId="6529FC2D" w:rsidR="0668945B" w:rsidRDefault="0668945B" w:rsidP="293265C0">
      <w:pPr>
        <w:rPr>
          <w:rFonts w:ascii="Arial" w:eastAsia="Arial" w:hAnsi="Arial" w:cs="Arial"/>
          <w:color w:val="000000" w:themeColor="text1"/>
          <w:sz w:val="20"/>
          <w:szCs w:val="20"/>
        </w:rPr>
      </w:pPr>
      <w:r w:rsidRPr="293265C0">
        <w:rPr>
          <w:rFonts w:ascii="Arial" w:eastAsia="Arial" w:hAnsi="Arial" w:cs="Arial"/>
          <w:color w:val="000000" w:themeColor="text1"/>
          <w:sz w:val="20"/>
          <w:szCs w:val="20"/>
          <w:lang w:val="en-AU"/>
        </w:rPr>
        <w:t>Our programs, such as Arts House, ArtPlay, SIGNAL, and the extensive Libraries network, are designed to resonate with a broad audience, from the youngest to the eldest, championing creativity across various forms and expressions.</w:t>
      </w:r>
    </w:p>
    <w:p w14:paraId="143551FC" w14:textId="1EF1BE27" w:rsidR="0668945B" w:rsidRDefault="0668945B" w:rsidP="293265C0">
      <w:pPr>
        <w:rPr>
          <w:rFonts w:ascii="Arial" w:eastAsia="Arial" w:hAnsi="Arial" w:cs="Arial"/>
          <w:color w:val="000000" w:themeColor="text1"/>
          <w:sz w:val="20"/>
          <w:szCs w:val="20"/>
        </w:rPr>
      </w:pPr>
      <w:r w:rsidRPr="293265C0">
        <w:rPr>
          <w:rFonts w:ascii="Arial" w:eastAsia="Arial" w:hAnsi="Arial" w:cs="Arial"/>
          <w:color w:val="000000" w:themeColor="text1"/>
          <w:sz w:val="20"/>
          <w:szCs w:val="20"/>
          <w:lang w:val="en-AU"/>
        </w:rPr>
        <w:t xml:space="preserve">This framework is not just about nurturing the arts; it is a commitment to uphold Melbourne's distinct cultural identity. It is about providing the creative sector with the support it needs and ensuring equitable and inclusive opportunities for artistic expression. </w:t>
      </w:r>
    </w:p>
    <w:p w14:paraId="401CCDF5" w14:textId="5F3B9EC6" w:rsidR="0668945B" w:rsidRDefault="0668945B" w:rsidP="293265C0">
      <w:pPr>
        <w:rPr>
          <w:rFonts w:ascii="Arial" w:eastAsia="Arial" w:hAnsi="Arial" w:cs="Arial"/>
          <w:color w:val="000000" w:themeColor="text1"/>
          <w:sz w:val="20"/>
          <w:szCs w:val="20"/>
        </w:rPr>
      </w:pPr>
      <w:r w:rsidRPr="293265C0">
        <w:rPr>
          <w:rFonts w:ascii="Arial" w:eastAsia="Arial" w:hAnsi="Arial" w:cs="Arial"/>
          <w:color w:val="000000" w:themeColor="text1"/>
          <w:sz w:val="20"/>
          <w:szCs w:val="20"/>
          <w:lang w:val="en-AU"/>
        </w:rPr>
        <w:t>As we embrace this journey, we are excited to see how these initiatives will further enrich the lives of Melbournians and visitors alike, ensuring our city remains the most exciting place to live, work and explore.</w:t>
      </w:r>
    </w:p>
    <w:p w14:paraId="59B0E4D5" w14:textId="7A0D125D" w:rsidR="0668945B" w:rsidRDefault="0668945B" w:rsidP="293265C0">
      <w:pPr>
        <w:spacing w:after="240" w:line="276" w:lineRule="auto"/>
        <w:rPr>
          <w:rFonts w:ascii="Arial" w:eastAsia="Arial" w:hAnsi="Arial" w:cs="Arial"/>
          <w:sz w:val="20"/>
          <w:szCs w:val="20"/>
        </w:rPr>
      </w:pPr>
      <w:r>
        <w:rPr>
          <w:noProof/>
          <w:lang w:val="en-AU" w:eastAsia="en-AU"/>
        </w:rPr>
        <w:drawing>
          <wp:inline distT="0" distB="0" distL="0" distR="0" wp14:anchorId="4ED4609A" wp14:editId="349A6BFD">
            <wp:extent cx="1152244" cy="445047"/>
            <wp:effectExtent l="0" t="0" r="0" b="0"/>
            <wp:docPr id="1113606537" name="Picture 1113606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1152244" cy="445047"/>
                    </a:xfrm>
                    <a:prstGeom prst="rect">
                      <a:avLst/>
                    </a:prstGeom>
                  </pic:spPr>
                </pic:pic>
              </a:graphicData>
            </a:graphic>
          </wp:inline>
        </w:drawing>
      </w:r>
    </w:p>
    <w:p w14:paraId="4A67D6D7" w14:textId="048B6720" w:rsidR="0668945B" w:rsidRDefault="0668945B" w:rsidP="293265C0">
      <w:pPr>
        <w:spacing w:after="240" w:line="276" w:lineRule="auto"/>
        <w:rPr>
          <w:rFonts w:ascii="Arial" w:eastAsia="Arial" w:hAnsi="Arial" w:cs="Arial"/>
          <w:sz w:val="20"/>
          <w:szCs w:val="20"/>
        </w:rPr>
      </w:pPr>
      <w:r w:rsidRPr="293265C0">
        <w:rPr>
          <w:rFonts w:ascii="Arial" w:eastAsia="Arial" w:hAnsi="Arial" w:cs="Arial"/>
          <w:b/>
          <w:bCs/>
          <w:sz w:val="20"/>
          <w:szCs w:val="20"/>
        </w:rPr>
        <w:t>Sally Capp AO</w:t>
      </w:r>
      <w:r>
        <w:br/>
      </w:r>
      <w:r w:rsidRPr="293265C0">
        <w:rPr>
          <w:rFonts w:ascii="Arial" w:eastAsia="Arial" w:hAnsi="Arial" w:cs="Arial"/>
          <w:sz w:val="20"/>
          <w:szCs w:val="20"/>
        </w:rPr>
        <w:t>Lord Mayor</w:t>
      </w:r>
    </w:p>
    <w:p w14:paraId="48AD7E2C" w14:textId="7424347F" w:rsidR="0668945B" w:rsidRDefault="0668945B" w:rsidP="293265C0">
      <w:pPr>
        <w:spacing w:after="240" w:line="276" w:lineRule="auto"/>
        <w:rPr>
          <w:rFonts w:ascii="Arial" w:eastAsia="Arial" w:hAnsi="Arial" w:cs="Arial"/>
          <w:sz w:val="20"/>
          <w:szCs w:val="20"/>
        </w:rPr>
      </w:pPr>
      <w:r>
        <w:rPr>
          <w:noProof/>
          <w:lang w:val="en-AU" w:eastAsia="en-AU"/>
        </w:rPr>
        <w:drawing>
          <wp:inline distT="0" distB="0" distL="0" distR="0" wp14:anchorId="6B17A27F" wp14:editId="58D3E2CE">
            <wp:extent cx="408467" cy="445047"/>
            <wp:effectExtent l="0" t="0" r="0" b="0"/>
            <wp:docPr id="287787724" name="Picture 287787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408467" cy="445047"/>
                    </a:xfrm>
                    <a:prstGeom prst="rect">
                      <a:avLst/>
                    </a:prstGeom>
                  </pic:spPr>
                </pic:pic>
              </a:graphicData>
            </a:graphic>
          </wp:inline>
        </w:drawing>
      </w:r>
    </w:p>
    <w:p w14:paraId="110529F6" w14:textId="26CA50A2" w:rsidR="0668945B" w:rsidRDefault="0668945B" w:rsidP="293265C0">
      <w:pPr>
        <w:spacing w:after="240" w:line="276" w:lineRule="auto"/>
        <w:rPr>
          <w:rFonts w:ascii="Arial" w:eastAsia="Arial" w:hAnsi="Arial" w:cs="Arial"/>
          <w:sz w:val="20"/>
          <w:szCs w:val="20"/>
        </w:rPr>
      </w:pPr>
      <w:r w:rsidRPr="293265C0">
        <w:rPr>
          <w:rFonts w:ascii="Arial" w:eastAsia="Arial" w:hAnsi="Arial" w:cs="Arial"/>
          <w:b/>
          <w:bCs/>
          <w:sz w:val="20"/>
          <w:szCs w:val="20"/>
        </w:rPr>
        <w:t>Jamal Hakim</w:t>
      </w:r>
      <w:r>
        <w:br/>
      </w:r>
      <w:r w:rsidRPr="293265C0">
        <w:rPr>
          <w:rFonts w:ascii="Arial" w:eastAsia="Arial" w:hAnsi="Arial" w:cs="Arial"/>
          <w:sz w:val="20"/>
          <w:szCs w:val="20"/>
        </w:rPr>
        <w:t>Councillor</w:t>
      </w:r>
      <w:r>
        <w:br/>
      </w:r>
      <w:r w:rsidRPr="293265C0">
        <w:rPr>
          <w:rFonts w:ascii="Arial" w:eastAsia="Arial" w:hAnsi="Arial" w:cs="Arial"/>
          <w:sz w:val="20"/>
          <w:szCs w:val="20"/>
        </w:rPr>
        <w:t>Creative Melbourne Portfolio Lead</w:t>
      </w:r>
    </w:p>
    <w:p w14:paraId="48F60D6B" w14:textId="0F4D882A" w:rsidR="53F767F9" w:rsidRDefault="53F767F9" w:rsidP="293265C0">
      <w:pPr>
        <w:pStyle w:val="Heading3"/>
        <w:rPr>
          <w:rFonts w:ascii="Arial" w:eastAsia="Arial" w:hAnsi="Arial" w:cs="Arial"/>
          <w:b/>
          <w:bCs/>
          <w:color w:val="auto"/>
        </w:rPr>
      </w:pPr>
      <w:bookmarkStart w:id="8" w:name="_Toc1069593127"/>
      <w:r w:rsidRPr="293265C0">
        <w:rPr>
          <w:rFonts w:ascii="Arial" w:eastAsia="Arial" w:hAnsi="Arial" w:cs="Arial"/>
          <w:b/>
          <w:bCs/>
          <w:color w:val="auto"/>
        </w:rPr>
        <w:lastRenderedPageBreak/>
        <w:t>Introduction</w:t>
      </w:r>
      <w:bookmarkEnd w:id="8"/>
    </w:p>
    <w:p w14:paraId="4F6B84D7" w14:textId="114BD260" w:rsidR="53F767F9" w:rsidRDefault="53F767F9" w:rsidP="293265C0">
      <w:pPr>
        <w:spacing w:line="259" w:lineRule="auto"/>
        <w:rPr>
          <w:rFonts w:ascii="Arial" w:eastAsia="Arial" w:hAnsi="Arial" w:cs="Arial"/>
          <w:color w:val="000000" w:themeColor="text1"/>
          <w:sz w:val="20"/>
          <w:szCs w:val="20"/>
        </w:rPr>
      </w:pPr>
      <w:r w:rsidRPr="293265C0">
        <w:rPr>
          <w:rFonts w:ascii="Arial" w:eastAsia="Arial" w:hAnsi="Arial" w:cs="Arial"/>
          <w:color w:val="000000" w:themeColor="text1"/>
          <w:sz w:val="20"/>
          <w:szCs w:val="20"/>
          <w:lang w:val="en-AU"/>
        </w:rPr>
        <w:t>Melbourne’s creative scene is renowned for its originality, independent spirit, and commitment to pushing boundaries. Recognising our changing demographics and the importance of cultural innovation and vitality to the life of the city, our creative future is dynamic, and we are ready to adapt to the needs of artists, residents, and visitors alike.</w:t>
      </w:r>
    </w:p>
    <w:p w14:paraId="4F764331" w14:textId="7F8FAA5D" w:rsidR="53F767F9" w:rsidRDefault="53F767F9" w:rsidP="293265C0">
      <w:pPr>
        <w:spacing w:line="259" w:lineRule="auto"/>
        <w:rPr>
          <w:rFonts w:ascii="Arial" w:eastAsia="Arial" w:hAnsi="Arial" w:cs="Arial"/>
          <w:color w:val="000000" w:themeColor="text1"/>
          <w:sz w:val="20"/>
          <w:szCs w:val="20"/>
        </w:rPr>
      </w:pPr>
      <w:r w:rsidRPr="293265C0">
        <w:rPr>
          <w:rFonts w:ascii="Arial" w:eastAsia="Arial" w:hAnsi="Arial" w:cs="Arial"/>
          <w:color w:val="000000" w:themeColor="text1"/>
          <w:sz w:val="20"/>
          <w:szCs w:val="20"/>
          <w:lang w:val="en-AU"/>
        </w:rPr>
        <w:t xml:space="preserve">The City of Melbourne proudly wears its reputation as a global leader in the arts. Through our venue-based programs at Arts House, ArtPlay, SIGNAL and our Libraries network, we offer dynamic and relevant creative programming, participation, and learning activities. </w:t>
      </w:r>
    </w:p>
    <w:p w14:paraId="7975EB55" w14:textId="089D4A3B" w:rsidR="53F767F9" w:rsidRDefault="53F767F9" w:rsidP="293265C0">
      <w:pPr>
        <w:spacing w:line="259" w:lineRule="auto"/>
        <w:rPr>
          <w:rFonts w:ascii="Arial" w:eastAsia="Arial" w:hAnsi="Arial" w:cs="Arial"/>
          <w:color w:val="000000" w:themeColor="text1"/>
          <w:sz w:val="20"/>
          <w:szCs w:val="20"/>
        </w:rPr>
      </w:pPr>
      <w:r w:rsidRPr="293265C0">
        <w:rPr>
          <w:rFonts w:ascii="Arial" w:eastAsia="Arial" w:hAnsi="Arial" w:cs="Arial"/>
          <w:color w:val="000000" w:themeColor="text1"/>
          <w:sz w:val="20"/>
          <w:szCs w:val="20"/>
          <w:lang w:val="en-AU"/>
        </w:rPr>
        <w:t>In our role as a capital city, Melbourne endeavours to strike a delicate balance, catering to the needs of the creative sector and communities. As audience behaviour evolves and community and artist needs change, we have developed our first Creative Programming Framework that articulates clear principles and purpose for creative programming within our arts venues and libraries.</w:t>
      </w:r>
    </w:p>
    <w:p w14:paraId="6876FBA5" w14:textId="01501C89" w:rsidR="53F767F9" w:rsidRDefault="53F767F9" w:rsidP="293265C0">
      <w:pPr>
        <w:spacing w:line="259" w:lineRule="auto"/>
        <w:rPr>
          <w:rFonts w:ascii="Arial" w:eastAsia="Arial" w:hAnsi="Arial" w:cs="Arial"/>
          <w:color w:val="000000" w:themeColor="text1"/>
          <w:sz w:val="20"/>
          <w:szCs w:val="20"/>
        </w:rPr>
      </w:pPr>
      <w:r w:rsidRPr="293265C0">
        <w:rPr>
          <w:rFonts w:ascii="Arial" w:eastAsia="Arial" w:hAnsi="Arial" w:cs="Arial"/>
          <w:color w:val="000000" w:themeColor="text1"/>
          <w:sz w:val="20"/>
          <w:szCs w:val="20"/>
          <w:lang w:val="en-AU"/>
        </w:rPr>
        <w:t xml:space="preserve">The City of Melbourne has been a longstanding leader in arts programming, embodying a unique role as both enabler and presenter. The city sees its programming as a means to achieve community visions and aims to reflect the communities it serves, maintaining a leadership role in supporting artists and fostering creative experimentation and expression. </w:t>
      </w:r>
    </w:p>
    <w:p w14:paraId="35C82DAA" w14:textId="2DEAF39F" w:rsidR="53F767F9" w:rsidRDefault="53F767F9" w:rsidP="293265C0">
      <w:pPr>
        <w:spacing w:line="259" w:lineRule="auto"/>
        <w:rPr>
          <w:rFonts w:ascii="Arial" w:eastAsia="Arial" w:hAnsi="Arial" w:cs="Arial"/>
          <w:color w:val="000000" w:themeColor="text1"/>
          <w:sz w:val="20"/>
          <w:szCs w:val="20"/>
        </w:rPr>
      </w:pPr>
      <w:r w:rsidRPr="293265C0">
        <w:rPr>
          <w:rFonts w:ascii="Arial" w:eastAsia="Arial" w:hAnsi="Arial" w:cs="Arial"/>
          <w:color w:val="000000" w:themeColor="text1"/>
          <w:sz w:val="20"/>
          <w:szCs w:val="20"/>
          <w:lang w:val="en-AU"/>
        </w:rPr>
        <w:t>The development of the Creative Programming Framework is informed by extensive consultation, engaging artists, audiences, industry bodies, and stakeholders. It reflects Melbourne's commitment to inclusivity and responsiveness to its ever-growing and changing population.</w:t>
      </w:r>
    </w:p>
    <w:p w14:paraId="64372203" w14:textId="309422B0" w:rsidR="53F767F9" w:rsidRDefault="53F767F9" w:rsidP="293265C0">
      <w:pPr>
        <w:spacing w:line="259" w:lineRule="auto"/>
        <w:rPr>
          <w:rFonts w:ascii="Arial" w:eastAsia="Arial" w:hAnsi="Arial" w:cs="Arial"/>
          <w:color w:val="000000" w:themeColor="text1"/>
          <w:sz w:val="20"/>
          <w:szCs w:val="20"/>
        </w:rPr>
      </w:pPr>
      <w:r w:rsidRPr="293265C0">
        <w:rPr>
          <w:rFonts w:ascii="Arial" w:eastAsia="Arial" w:hAnsi="Arial" w:cs="Arial"/>
          <w:color w:val="000000" w:themeColor="text1"/>
          <w:sz w:val="20"/>
          <w:szCs w:val="20"/>
          <w:lang w:val="en-AU"/>
        </w:rPr>
        <w:t>The Creative Programming Framework is designed to be a decision-making tool that not only links creative programming to broader Council plans but also positions the City of Melbourne as a global leader in community-focused creative programs. This framework encompasses the program areas of Arts House, ArtPlay, SIGNAL, and Libraries, each contributing to the city's vibrant cultural tapestry.</w:t>
      </w:r>
    </w:p>
    <w:p w14:paraId="1ABF4892" w14:textId="73DC1E65" w:rsidR="53F767F9" w:rsidRDefault="53F767F9" w:rsidP="293265C0">
      <w:pPr>
        <w:spacing w:line="259" w:lineRule="auto"/>
        <w:rPr>
          <w:rFonts w:ascii="Arial" w:eastAsia="Arial" w:hAnsi="Arial" w:cs="Arial"/>
          <w:color w:val="000000" w:themeColor="text1"/>
          <w:sz w:val="20"/>
          <w:szCs w:val="20"/>
        </w:rPr>
      </w:pPr>
      <w:r w:rsidRPr="293265C0">
        <w:rPr>
          <w:rFonts w:ascii="Arial" w:eastAsia="Arial" w:hAnsi="Arial" w:cs="Arial"/>
          <w:color w:val="000000" w:themeColor="text1"/>
          <w:sz w:val="20"/>
          <w:szCs w:val="20"/>
          <w:lang w:val="en-AU"/>
        </w:rPr>
        <w:t>With a commitment to supporting artists, connecting people, reducing barriers to access, and serving as a pipeline for new Australian works, the Creative Programming Framework is set to shape the city's cultural landscape for years to come.</w:t>
      </w:r>
    </w:p>
    <w:p w14:paraId="740882D2" w14:textId="2C19331A" w:rsidR="293265C0" w:rsidRDefault="293265C0" w:rsidP="293265C0">
      <w:pPr>
        <w:spacing w:line="259" w:lineRule="auto"/>
        <w:rPr>
          <w:rFonts w:ascii="Arial" w:eastAsia="Arial" w:hAnsi="Arial" w:cs="Arial"/>
          <w:color w:val="000000" w:themeColor="text1"/>
        </w:rPr>
      </w:pPr>
    </w:p>
    <w:p w14:paraId="547B0C26" w14:textId="1D832AC0" w:rsidR="293265C0" w:rsidRDefault="293265C0">
      <w:r>
        <w:br w:type="page"/>
      </w:r>
    </w:p>
    <w:p w14:paraId="65F0BE32" w14:textId="76681654" w:rsidR="53F767F9" w:rsidRDefault="53F767F9" w:rsidP="293265C0">
      <w:pPr>
        <w:pStyle w:val="Heading3"/>
        <w:rPr>
          <w:rFonts w:ascii="Arial" w:eastAsia="Arial" w:hAnsi="Arial" w:cs="Arial"/>
          <w:b/>
          <w:bCs/>
          <w:color w:val="auto"/>
        </w:rPr>
      </w:pPr>
      <w:bookmarkStart w:id="9" w:name="_Toc246688952"/>
      <w:r w:rsidRPr="293265C0">
        <w:rPr>
          <w:rFonts w:ascii="Arial" w:eastAsia="Arial" w:hAnsi="Arial" w:cs="Arial"/>
          <w:b/>
          <w:bCs/>
          <w:color w:val="auto"/>
          <w:lang w:val="en-AU"/>
        </w:rPr>
        <w:lastRenderedPageBreak/>
        <w:t>Scope</w:t>
      </w:r>
      <w:bookmarkEnd w:id="9"/>
    </w:p>
    <w:p w14:paraId="48BAA9CA" w14:textId="216E6448" w:rsidR="53F767F9" w:rsidRDefault="53F767F9" w:rsidP="293265C0">
      <w:pPr>
        <w:spacing w:line="259" w:lineRule="auto"/>
        <w:rPr>
          <w:rFonts w:ascii="Arial" w:eastAsia="Arial" w:hAnsi="Arial" w:cs="Arial"/>
          <w:color w:val="000000" w:themeColor="text1"/>
          <w:sz w:val="20"/>
          <w:szCs w:val="20"/>
        </w:rPr>
      </w:pPr>
      <w:r w:rsidRPr="293265C0">
        <w:rPr>
          <w:rFonts w:ascii="Arial" w:eastAsia="Arial" w:hAnsi="Arial" w:cs="Arial"/>
          <w:color w:val="000000" w:themeColor="text1"/>
          <w:sz w:val="20"/>
          <w:szCs w:val="20"/>
          <w:lang w:val="en-AU"/>
        </w:rPr>
        <w:t xml:space="preserve">The Creative Programming Framework encompasses the planning, execution, and assessment of artistic initiatives within Arts House, ArtPlay, SIGNAL, and Libraries. The framework emphasises equity and access, guided by a community and artist focused ethos. </w:t>
      </w:r>
    </w:p>
    <w:p w14:paraId="2C015DD4" w14:textId="6F5C9E18" w:rsidR="53F767F9" w:rsidRDefault="53F767F9" w:rsidP="293265C0">
      <w:pPr>
        <w:spacing w:after="300" w:line="259" w:lineRule="auto"/>
        <w:rPr>
          <w:rFonts w:ascii="Arial" w:eastAsia="Arial" w:hAnsi="Arial" w:cs="Arial"/>
          <w:color w:val="000000" w:themeColor="text1"/>
          <w:sz w:val="20"/>
          <w:szCs w:val="20"/>
        </w:rPr>
      </w:pPr>
      <w:r w:rsidRPr="293265C0">
        <w:rPr>
          <w:rFonts w:ascii="Arial" w:eastAsia="Arial" w:hAnsi="Arial" w:cs="Arial"/>
          <w:color w:val="000000" w:themeColor="text1"/>
          <w:sz w:val="20"/>
          <w:szCs w:val="20"/>
          <w:lang w:val="en-AU"/>
        </w:rPr>
        <w:t>The programs within this framework include:</w:t>
      </w:r>
    </w:p>
    <w:p w14:paraId="101E5FC4" w14:textId="7942A2F5" w:rsidR="53F767F9" w:rsidRDefault="53F767F9" w:rsidP="293265C0">
      <w:pPr>
        <w:pStyle w:val="ListParagraph"/>
        <w:numPr>
          <w:ilvl w:val="0"/>
          <w:numId w:val="42"/>
        </w:numPr>
        <w:spacing w:after="0" w:line="276" w:lineRule="auto"/>
        <w:rPr>
          <w:rFonts w:ascii="Arial" w:eastAsia="Arial" w:hAnsi="Arial" w:cs="Arial"/>
          <w:color w:val="000000" w:themeColor="text1"/>
          <w:sz w:val="20"/>
          <w:szCs w:val="20"/>
        </w:rPr>
      </w:pPr>
      <w:r w:rsidRPr="293265C0">
        <w:rPr>
          <w:rFonts w:ascii="Arial" w:eastAsia="Arial" w:hAnsi="Arial" w:cs="Arial"/>
          <w:color w:val="000000" w:themeColor="text1"/>
          <w:sz w:val="20"/>
          <w:szCs w:val="20"/>
          <w:lang w:val="en-AU"/>
        </w:rPr>
        <w:t xml:space="preserve">Arts House supports artistic development and commissions, produces, and presents experimental and contemporary performance and interdisciplinary art. </w:t>
      </w:r>
    </w:p>
    <w:p w14:paraId="49459828" w14:textId="23E64E50" w:rsidR="53F767F9" w:rsidRDefault="53F767F9" w:rsidP="293265C0">
      <w:pPr>
        <w:pStyle w:val="ListParagraph"/>
        <w:numPr>
          <w:ilvl w:val="0"/>
          <w:numId w:val="42"/>
        </w:numPr>
        <w:spacing w:after="0" w:line="276" w:lineRule="auto"/>
        <w:rPr>
          <w:rFonts w:ascii="Arial" w:eastAsia="Arial" w:hAnsi="Arial" w:cs="Arial"/>
          <w:color w:val="000000" w:themeColor="text1"/>
          <w:sz w:val="20"/>
          <w:szCs w:val="20"/>
        </w:rPr>
      </w:pPr>
      <w:r w:rsidRPr="293265C0">
        <w:rPr>
          <w:rFonts w:ascii="Arial" w:eastAsia="Arial" w:hAnsi="Arial" w:cs="Arial"/>
          <w:color w:val="000000" w:themeColor="text1"/>
          <w:sz w:val="20"/>
          <w:szCs w:val="20"/>
          <w:lang w:val="en-AU"/>
        </w:rPr>
        <w:t xml:space="preserve">ArtPlay develops and presents contemporary performance, installations, and participatory work by, with and for children (ages 0-13 years) and families. </w:t>
      </w:r>
    </w:p>
    <w:p w14:paraId="63C39A59" w14:textId="1D81140C" w:rsidR="53F767F9" w:rsidRDefault="53F767F9" w:rsidP="293265C0">
      <w:pPr>
        <w:pStyle w:val="ListParagraph"/>
        <w:numPr>
          <w:ilvl w:val="0"/>
          <w:numId w:val="42"/>
        </w:numPr>
        <w:spacing w:after="0" w:line="276" w:lineRule="auto"/>
        <w:rPr>
          <w:rFonts w:ascii="Arial" w:eastAsia="Arial" w:hAnsi="Arial" w:cs="Arial"/>
          <w:color w:val="000000" w:themeColor="text1"/>
          <w:sz w:val="20"/>
          <w:szCs w:val="20"/>
        </w:rPr>
      </w:pPr>
      <w:r w:rsidRPr="293265C0">
        <w:rPr>
          <w:rFonts w:ascii="Arial" w:eastAsia="Arial" w:hAnsi="Arial" w:cs="Arial"/>
          <w:color w:val="000000" w:themeColor="text1"/>
          <w:sz w:val="20"/>
          <w:szCs w:val="20"/>
          <w:lang w:val="en-AU"/>
        </w:rPr>
        <w:t xml:space="preserve">SIGNAL is a multi art form creative studio for young people 14-25 years delivering workshops, residencies, and new work commissions. </w:t>
      </w:r>
    </w:p>
    <w:p w14:paraId="05A64F3E" w14:textId="5D383012" w:rsidR="53F767F9" w:rsidRDefault="53F767F9" w:rsidP="293265C0">
      <w:pPr>
        <w:pStyle w:val="ListParagraph"/>
        <w:numPr>
          <w:ilvl w:val="0"/>
          <w:numId w:val="42"/>
        </w:numPr>
        <w:spacing w:line="276" w:lineRule="auto"/>
        <w:rPr>
          <w:rFonts w:ascii="Arial" w:eastAsia="Arial" w:hAnsi="Arial" w:cs="Arial"/>
          <w:color w:val="000000" w:themeColor="text1"/>
          <w:sz w:val="20"/>
          <w:szCs w:val="20"/>
        </w:rPr>
      </w:pPr>
      <w:r w:rsidRPr="293265C0">
        <w:rPr>
          <w:rFonts w:ascii="Arial" w:eastAsia="Arial" w:hAnsi="Arial" w:cs="Arial"/>
          <w:color w:val="000000" w:themeColor="text1"/>
          <w:sz w:val="20"/>
          <w:szCs w:val="20"/>
          <w:lang w:val="en-AU"/>
        </w:rPr>
        <w:t>Libraries programming relates to artists commissioned to provide creative and lifelong learning, presentation and artistic development in event spaces, and creative technology through makerspaces.</w:t>
      </w:r>
    </w:p>
    <w:p w14:paraId="4461D201" w14:textId="74A3C60B" w:rsidR="53F767F9" w:rsidRDefault="53F767F9" w:rsidP="293265C0">
      <w:pPr>
        <w:spacing w:line="276" w:lineRule="auto"/>
        <w:rPr>
          <w:rFonts w:ascii="Arial" w:eastAsia="Arial" w:hAnsi="Arial" w:cs="Arial"/>
          <w:color w:val="000000" w:themeColor="text1"/>
          <w:sz w:val="20"/>
          <w:szCs w:val="20"/>
        </w:rPr>
      </w:pPr>
      <w:r w:rsidRPr="293265C0">
        <w:rPr>
          <w:rFonts w:ascii="Arial" w:eastAsia="Arial" w:hAnsi="Arial" w:cs="Arial"/>
          <w:color w:val="000000" w:themeColor="text1"/>
          <w:sz w:val="20"/>
          <w:szCs w:val="20"/>
          <w:lang w:val="en-AU"/>
        </w:rPr>
        <w:t>Creative programming refers to the commissioning and presentation of artists to create artworks and facilitate creative learning and participation activities. These activities are hybrid in delivery within arts venues, libraries, public space and online. They encompass visual arts exhibitions, theatre and dance performances, music gigs, talks and ideas, and workshops.</w:t>
      </w:r>
    </w:p>
    <w:p w14:paraId="0F9E895A" w14:textId="5A50E1A6" w:rsidR="666F6407" w:rsidRDefault="666F6407" w:rsidP="293265C0">
      <w:r>
        <w:rPr>
          <w:noProof/>
          <w:lang w:val="en-AU" w:eastAsia="en-AU"/>
        </w:rPr>
        <w:drawing>
          <wp:inline distT="0" distB="0" distL="0" distR="0" wp14:anchorId="4B855BFC" wp14:editId="5932D01E">
            <wp:extent cx="5943600" cy="3581400"/>
            <wp:effectExtent l="0" t="0" r="0" b="0"/>
            <wp:docPr id="716848712" name="Picture 716848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943600" cy="3581400"/>
                    </a:xfrm>
                    <a:prstGeom prst="rect">
                      <a:avLst/>
                    </a:prstGeom>
                  </pic:spPr>
                </pic:pic>
              </a:graphicData>
            </a:graphic>
          </wp:inline>
        </w:drawing>
      </w:r>
    </w:p>
    <w:p w14:paraId="75966A77" w14:textId="2D2B3B08" w:rsidR="53F767F9" w:rsidRDefault="53F767F9" w:rsidP="293265C0">
      <w:pPr>
        <w:spacing w:line="276" w:lineRule="auto"/>
        <w:rPr>
          <w:rFonts w:ascii="Arial" w:eastAsia="Arial" w:hAnsi="Arial" w:cs="Arial"/>
          <w:sz w:val="20"/>
          <w:szCs w:val="20"/>
        </w:rPr>
      </w:pPr>
      <w:r w:rsidRPr="293265C0">
        <w:rPr>
          <w:rFonts w:ascii="Arial" w:eastAsia="Arial" w:hAnsi="Arial" w:cs="Arial"/>
          <w:color w:val="000000" w:themeColor="text1"/>
          <w:sz w:val="20"/>
          <w:szCs w:val="20"/>
        </w:rPr>
        <w:t xml:space="preserve">In addition to the programs represented in the Creative Programming Framework, the City of Melbourne commissions and presents creative programs via the biennial YIRRAMBOI Festival, music assets the Federation Bells and Melbourne Town Hall Organ, City Gallery, as well as through major events such as the Now or Never and Moomba festivals. </w:t>
      </w:r>
      <w:r w:rsidRPr="293265C0">
        <w:rPr>
          <w:rFonts w:ascii="Arial" w:eastAsia="Arial" w:hAnsi="Arial" w:cs="Arial"/>
          <w:sz w:val="20"/>
          <w:szCs w:val="20"/>
        </w:rPr>
        <w:t xml:space="preserve"> </w:t>
      </w:r>
    </w:p>
    <w:p w14:paraId="09254CD7" w14:textId="0A4E3D10" w:rsidR="293265C0" w:rsidRDefault="293265C0">
      <w:r>
        <w:lastRenderedPageBreak/>
        <w:br w:type="page"/>
      </w:r>
    </w:p>
    <w:p w14:paraId="1C28FEA0" w14:textId="751417C1" w:rsidR="48144A04" w:rsidRDefault="48144A04" w:rsidP="293265C0">
      <w:pPr>
        <w:pStyle w:val="Heading3"/>
        <w:rPr>
          <w:rFonts w:ascii="Arial" w:eastAsia="Arial" w:hAnsi="Arial" w:cs="Arial"/>
          <w:b/>
          <w:bCs/>
          <w:color w:val="auto"/>
        </w:rPr>
      </w:pPr>
      <w:bookmarkStart w:id="10" w:name="_Toc2054730768"/>
      <w:r w:rsidRPr="293265C0">
        <w:rPr>
          <w:rFonts w:ascii="Arial" w:eastAsia="Arial" w:hAnsi="Arial" w:cs="Arial"/>
          <w:b/>
          <w:bCs/>
          <w:color w:val="auto"/>
          <w:lang w:val="en-AU"/>
        </w:rPr>
        <w:lastRenderedPageBreak/>
        <w:t>Principles</w:t>
      </w:r>
      <w:bookmarkEnd w:id="10"/>
    </w:p>
    <w:p w14:paraId="60E261E7" w14:textId="7F0CB167" w:rsidR="48144A04" w:rsidRDefault="48144A04" w:rsidP="293265C0">
      <w:pPr>
        <w:spacing w:after="300" w:line="259" w:lineRule="auto"/>
        <w:rPr>
          <w:rFonts w:ascii="Arial" w:eastAsia="Arial" w:hAnsi="Arial" w:cs="Arial"/>
          <w:color w:val="000000" w:themeColor="text1"/>
          <w:sz w:val="20"/>
          <w:szCs w:val="20"/>
        </w:rPr>
      </w:pPr>
      <w:r w:rsidRPr="293265C0">
        <w:rPr>
          <w:rFonts w:ascii="Arial" w:eastAsia="Arial" w:hAnsi="Arial" w:cs="Arial"/>
          <w:color w:val="000000" w:themeColor="text1"/>
          <w:sz w:val="20"/>
          <w:szCs w:val="20"/>
          <w:lang w:val="en-AU"/>
        </w:rPr>
        <w:t xml:space="preserve">Our principles for creative programming have been developed through extensive consultation. They will guide the decisions we make around commissioning, presentation, and delivery of artist development and community creative learning and participation programs. </w:t>
      </w:r>
    </w:p>
    <w:p w14:paraId="08925B25" w14:textId="12925532" w:rsidR="48144A04" w:rsidRDefault="48144A04" w:rsidP="293265C0">
      <w:pPr>
        <w:pStyle w:val="ListParagraph"/>
        <w:numPr>
          <w:ilvl w:val="0"/>
          <w:numId w:val="38"/>
        </w:numPr>
        <w:spacing w:after="0" w:line="259" w:lineRule="auto"/>
        <w:rPr>
          <w:rFonts w:ascii="Arial" w:eastAsia="Arial" w:hAnsi="Arial" w:cs="Arial"/>
          <w:b/>
          <w:bCs/>
          <w:color w:val="000000" w:themeColor="text1"/>
          <w:sz w:val="20"/>
          <w:szCs w:val="20"/>
        </w:rPr>
      </w:pPr>
      <w:r w:rsidRPr="293265C0">
        <w:rPr>
          <w:rFonts w:ascii="Arial" w:eastAsia="Arial" w:hAnsi="Arial" w:cs="Arial"/>
          <w:b/>
          <w:bCs/>
          <w:color w:val="000000" w:themeColor="text1"/>
          <w:sz w:val="20"/>
          <w:szCs w:val="20"/>
          <w:lang w:val="en-AU"/>
        </w:rPr>
        <w:t>Responsive to community needs:</w:t>
      </w:r>
    </w:p>
    <w:p w14:paraId="7C4F086B" w14:textId="0190C3D9" w:rsidR="48144A04" w:rsidRDefault="48144A04" w:rsidP="293265C0">
      <w:pPr>
        <w:pStyle w:val="ListParagraph"/>
        <w:numPr>
          <w:ilvl w:val="1"/>
          <w:numId w:val="38"/>
        </w:numPr>
        <w:spacing w:after="0" w:line="259" w:lineRule="auto"/>
        <w:rPr>
          <w:rFonts w:ascii="Arial" w:eastAsia="Arial" w:hAnsi="Arial" w:cs="Arial"/>
          <w:color w:val="000000" w:themeColor="text1"/>
          <w:sz w:val="20"/>
          <w:szCs w:val="20"/>
        </w:rPr>
      </w:pPr>
      <w:r w:rsidRPr="293265C0">
        <w:rPr>
          <w:rFonts w:ascii="Arial" w:eastAsia="Arial" w:hAnsi="Arial" w:cs="Arial"/>
          <w:color w:val="000000" w:themeColor="text1"/>
          <w:sz w:val="20"/>
          <w:szCs w:val="20"/>
          <w:lang w:val="en-AU"/>
        </w:rPr>
        <w:t>Identify and engage communities and artistic cohorts to tailor programs to their needs.</w:t>
      </w:r>
    </w:p>
    <w:p w14:paraId="190F7EA0" w14:textId="7E8F1330" w:rsidR="48144A04" w:rsidRDefault="48144A04" w:rsidP="293265C0">
      <w:pPr>
        <w:pStyle w:val="ListParagraph"/>
        <w:numPr>
          <w:ilvl w:val="1"/>
          <w:numId w:val="38"/>
        </w:numPr>
        <w:spacing w:after="0" w:line="259" w:lineRule="auto"/>
        <w:rPr>
          <w:rFonts w:ascii="Arial" w:eastAsia="Arial" w:hAnsi="Arial" w:cs="Arial"/>
          <w:color w:val="000000" w:themeColor="text1"/>
          <w:sz w:val="20"/>
          <w:szCs w:val="20"/>
        </w:rPr>
      </w:pPr>
      <w:r w:rsidRPr="293265C0">
        <w:rPr>
          <w:rFonts w:ascii="Arial" w:eastAsia="Arial" w:hAnsi="Arial" w:cs="Arial"/>
          <w:color w:val="000000" w:themeColor="text1"/>
          <w:sz w:val="20"/>
          <w:szCs w:val="20"/>
          <w:lang w:val="en-AU"/>
        </w:rPr>
        <w:t>Support self-determined ways of working, programming, and engaging with First Nations communities and artists.</w:t>
      </w:r>
    </w:p>
    <w:p w14:paraId="0CD4FC33" w14:textId="376B3E34" w:rsidR="48144A04" w:rsidRDefault="48144A04" w:rsidP="293265C0">
      <w:pPr>
        <w:pStyle w:val="ListParagraph"/>
        <w:numPr>
          <w:ilvl w:val="1"/>
          <w:numId w:val="38"/>
        </w:numPr>
        <w:spacing w:after="0" w:line="259" w:lineRule="auto"/>
        <w:rPr>
          <w:rFonts w:ascii="Arial" w:eastAsia="Arial" w:hAnsi="Arial" w:cs="Arial"/>
          <w:color w:val="000000" w:themeColor="text1"/>
          <w:sz w:val="20"/>
          <w:szCs w:val="20"/>
        </w:rPr>
      </w:pPr>
      <w:r w:rsidRPr="293265C0">
        <w:rPr>
          <w:rFonts w:ascii="Arial" w:eastAsia="Arial" w:hAnsi="Arial" w:cs="Arial"/>
          <w:color w:val="000000" w:themeColor="text1"/>
          <w:sz w:val="20"/>
          <w:szCs w:val="20"/>
          <w:lang w:val="en-AU"/>
        </w:rPr>
        <w:t>Stay attuned to the current political, social, and cultural climate, adapting programming to address issues relevant to the municipality and engage with the community effectively.</w:t>
      </w:r>
    </w:p>
    <w:p w14:paraId="50224EF3" w14:textId="0AFF9DFF" w:rsidR="293265C0" w:rsidRDefault="293265C0" w:rsidP="293265C0">
      <w:pPr>
        <w:spacing w:after="0" w:line="259" w:lineRule="auto"/>
        <w:ind w:left="720"/>
        <w:rPr>
          <w:rFonts w:ascii="Arial" w:eastAsia="Arial" w:hAnsi="Arial" w:cs="Arial"/>
          <w:color w:val="000000" w:themeColor="text1"/>
          <w:sz w:val="20"/>
          <w:szCs w:val="20"/>
        </w:rPr>
      </w:pPr>
    </w:p>
    <w:p w14:paraId="588FA4F9" w14:textId="3FBEE1A6" w:rsidR="48144A04" w:rsidRDefault="48144A04" w:rsidP="293265C0">
      <w:pPr>
        <w:pStyle w:val="ListParagraph"/>
        <w:numPr>
          <w:ilvl w:val="0"/>
          <w:numId w:val="38"/>
        </w:numPr>
        <w:spacing w:after="0" w:line="259" w:lineRule="auto"/>
        <w:rPr>
          <w:rFonts w:ascii="Arial" w:eastAsia="Arial" w:hAnsi="Arial" w:cs="Arial"/>
          <w:b/>
          <w:bCs/>
          <w:color w:val="000000" w:themeColor="text1"/>
          <w:sz w:val="20"/>
          <w:szCs w:val="20"/>
        </w:rPr>
      </w:pPr>
      <w:r w:rsidRPr="293265C0">
        <w:rPr>
          <w:rFonts w:ascii="Arial" w:eastAsia="Arial" w:hAnsi="Arial" w:cs="Arial"/>
          <w:b/>
          <w:bCs/>
          <w:color w:val="000000" w:themeColor="text1"/>
          <w:sz w:val="20"/>
          <w:szCs w:val="20"/>
          <w:lang w:val="en-AU"/>
        </w:rPr>
        <w:t>Wise practice in artist support and development:</w:t>
      </w:r>
    </w:p>
    <w:p w14:paraId="7E59F244" w14:textId="79718A0B" w:rsidR="48144A04" w:rsidRDefault="48144A04" w:rsidP="293265C0">
      <w:pPr>
        <w:pStyle w:val="ListParagraph"/>
        <w:numPr>
          <w:ilvl w:val="1"/>
          <w:numId w:val="38"/>
        </w:numPr>
        <w:spacing w:after="0" w:line="259" w:lineRule="auto"/>
        <w:rPr>
          <w:rFonts w:ascii="Arial" w:eastAsia="Arial" w:hAnsi="Arial" w:cs="Arial"/>
          <w:color w:val="000000" w:themeColor="text1"/>
          <w:sz w:val="20"/>
          <w:szCs w:val="20"/>
        </w:rPr>
      </w:pPr>
      <w:r w:rsidRPr="293265C0">
        <w:rPr>
          <w:rFonts w:ascii="Arial" w:eastAsia="Arial" w:hAnsi="Arial" w:cs="Arial"/>
          <w:color w:val="000000" w:themeColor="text1"/>
          <w:sz w:val="20"/>
          <w:szCs w:val="20"/>
          <w:lang w:val="en-AU"/>
        </w:rPr>
        <w:t>Learning from the cultures and knowledge systems of First Peoples, implement and uphold wise practices in supporting and developing artists that consider many contexts, cultures, knowledge systems, and ways of doing.</w:t>
      </w:r>
    </w:p>
    <w:p w14:paraId="2532E616" w14:textId="4C2860F2" w:rsidR="48144A04" w:rsidRDefault="48144A04" w:rsidP="293265C0">
      <w:pPr>
        <w:pStyle w:val="ListParagraph"/>
        <w:numPr>
          <w:ilvl w:val="1"/>
          <w:numId w:val="38"/>
        </w:numPr>
        <w:spacing w:after="0" w:line="259" w:lineRule="auto"/>
        <w:rPr>
          <w:rFonts w:ascii="Arial" w:eastAsia="Arial" w:hAnsi="Arial" w:cs="Arial"/>
          <w:color w:val="000000" w:themeColor="text1"/>
          <w:sz w:val="20"/>
          <w:szCs w:val="20"/>
        </w:rPr>
      </w:pPr>
      <w:r w:rsidRPr="293265C0">
        <w:rPr>
          <w:rFonts w:ascii="Arial" w:eastAsia="Arial" w:hAnsi="Arial" w:cs="Arial"/>
          <w:color w:val="000000" w:themeColor="text1"/>
          <w:sz w:val="20"/>
          <w:szCs w:val="20"/>
          <w:lang w:val="en-AU"/>
        </w:rPr>
        <w:t>Provide comprehensive resources, mentorship, and opportunities to foster the growth and sustainability of artists within the community.</w:t>
      </w:r>
    </w:p>
    <w:p w14:paraId="08909D47" w14:textId="3362A1D0" w:rsidR="48144A04" w:rsidRDefault="48144A04" w:rsidP="293265C0">
      <w:pPr>
        <w:pStyle w:val="ListParagraph"/>
        <w:numPr>
          <w:ilvl w:val="1"/>
          <w:numId w:val="38"/>
        </w:numPr>
        <w:spacing w:after="0" w:line="259" w:lineRule="auto"/>
        <w:rPr>
          <w:rFonts w:ascii="Arial" w:eastAsia="Arial" w:hAnsi="Arial" w:cs="Arial"/>
          <w:color w:val="000000" w:themeColor="text1"/>
          <w:sz w:val="20"/>
          <w:szCs w:val="20"/>
        </w:rPr>
      </w:pPr>
      <w:r w:rsidRPr="293265C0">
        <w:rPr>
          <w:rFonts w:ascii="Arial" w:eastAsia="Arial" w:hAnsi="Arial" w:cs="Arial"/>
          <w:color w:val="000000" w:themeColor="text1"/>
          <w:sz w:val="20"/>
          <w:szCs w:val="20"/>
          <w:lang w:val="en-AU"/>
        </w:rPr>
        <w:t xml:space="preserve">Move beyond best practice as a singular and universal benchmark for measuring artist experience. </w:t>
      </w:r>
    </w:p>
    <w:p w14:paraId="35C2A4FE" w14:textId="3F568119" w:rsidR="293265C0" w:rsidRDefault="293265C0" w:rsidP="293265C0">
      <w:pPr>
        <w:spacing w:after="0" w:line="259" w:lineRule="auto"/>
        <w:ind w:left="720"/>
        <w:rPr>
          <w:rFonts w:ascii="Arial" w:eastAsia="Arial" w:hAnsi="Arial" w:cs="Arial"/>
          <w:color w:val="000000" w:themeColor="text1"/>
          <w:sz w:val="20"/>
          <w:szCs w:val="20"/>
        </w:rPr>
      </w:pPr>
    </w:p>
    <w:p w14:paraId="32D6B46A" w14:textId="6885C605" w:rsidR="48144A04" w:rsidRDefault="48144A04" w:rsidP="293265C0">
      <w:pPr>
        <w:pStyle w:val="ListParagraph"/>
        <w:numPr>
          <w:ilvl w:val="0"/>
          <w:numId w:val="38"/>
        </w:numPr>
        <w:spacing w:after="0" w:line="259" w:lineRule="auto"/>
        <w:rPr>
          <w:rFonts w:ascii="Arial" w:eastAsia="Arial" w:hAnsi="Arial" w:cs="Arial"/>
          <w:b/>
          <w:bCs/>
          <w:color w:val="000000" w:themeColor="text1"/>
          <w:sz w:val="20"/>
          <w:szCs w:val="20"/>
        </w:rPr>
      </w:pPr>
      <w:r w:rsidRPr="293265C0">
        <w:rPr>
          <w:rFonts w:ascii="Arial" w:eastAsia="Arial" w:hAnsi="Arial" w:cs="Arial"/>
          <w:b/>
          <w:bCs/>
          <w:color w:val="000000" w:themeColor="text1"/>
          <w:sz w:val="20"/>
          <w:szCs w:val="20"/>
          <w:lang w:val="en-AU"/>
        </w:rPr>
        <w:t>Function as facilitators and presenters of creativity:</w:t>
      </w:r>
    </w:p>
    <w:p w14:paraId="428A31A4" w14:textId="091E505A" w:rsidR="48144A04" w:rsidRDefault="48144A04" w:rsidP="293265C0">
      <w:pPr>
        <w:pStyle w:val="ListParagraph"/>
        <w:numPr>
          <w:ilvl w:val="1"/>
          <w:numId w:val="38"/>
        </w:numPr>
        <w:spacing w:after="0" w:line="259" w:lineRule="auto"/>
        <w:rPr>
          <w:rFonts w:ascii="Arial" w:eastAsia="Arial" w:hAnsi="Arial" w:cs="Arial"/>
          <w:color w:val="000000" w:themeColor="text1"/>
          <w:sz w:val="20"/>
          <w:szCs w:val="20"/>
        </w:rPr>
      </w:pPr>
      <w:r w:rsidRPr="293265C0">
        <w:rPr>
          <w:rFonts w:ascii="Arial" w:eastAsia="Arial" w:hAnsi="Arial" w:cs="Arial"/>
          <w:color w:val="000000" w:themeColor="text1"/>
          <w:sz w:val="20"/>
          <w:szCs w:val="20"/>
          <w:lang w:val="en-AU"/>
        </w:rPr>
        <w:t>Recognise the dual role of the City of Melbourne’s creative programming plays in the arts ecology nationally, supporting artist growth through career stages and audience development across age groups.</w:t>
      </w:r>
    </w:p>
    <w:p w14:paraId="5738362A" w14:textId="4F4528A2" w:rsidR="48144A04" w:rsidRDefault="48144A04" w:rsidP="293265C0">
      <w:pPr>
        <w:pStyle w:val="ListParagraph"/>
        <w:numPr>
          <w:ilvl w:val="1"/>
          <w:numId w:val="38"/>
        </w:numPr>
        <w:spacing w:after="0" w:line="259" w:lineRule="auto"/>
        <w:rPr>
          <w:rFonts w:ascii="Arial" w:eastAsia="Arial" w:hAnsi="Arial" w:cs="Arial"/>
          <w:color w:val="000000" w:themeColor="text1"/>
          <w:sz w:val="20"/>
          <w:szCs w:val="20"/>
        </w:rPr>
      </w:pPr>
      <w:r w:rsidRPr="293265C0">
        <w:rPr>
          <w:rFonts w:ascii="Arial" w:eastAsia="Arial" w:hAnsi="Arial" w:cs="Arial"/>
          <w:color w:val="000000" w:themeColor="text1"/>
          <w:sz w:val="20"/>
          <w:szCs w:val="20"/>
          <w:lang w:val="en-AU"/>
        </w:rPr>
        <w:t>Recognise our role as facilitators in the realisation of artistic visions through the life cycle of a work from concept to presentation</w:t>
      </w:r>
    </w:p>
    <w:p w14:paraId="41C6013E" w14:textId="7073E79C" w:rsidR="48144A04" w:rsidRDefault="48144A04" w:rsidP="293265C0">
      <w:pPr>
        <w:pStyle w:val="ListParagraph"/>
        <w:numPr>
          <w:ilvl w:val="1"/>
          <w:numId w:val="38"/>
        </w:numPr>
        <w:spacing w:after="0" w:line="259" w:lineRule="auto"/>
        <w:rPr>
          <w:rFonts w:ascii="Arial" w:eastAsia="Arial" w:hAnsi="Arial" w:cs="Arial"/>
          <w:color w:val="000000" w:themeColor="text1"/>
          <w:sz w:val="20"/>
          <w:szCs w:val="20"/>
        </w:rPr>
      </w:pPr>
      <w:r w:rsidRPr="293265C0">
        <w:rPr>
          <w:rFonts w:ascii="Arial" w:eastAsia="Arial" w:hAnsi="Arial" w:cs="Arial"/>
          <w:color w:val="000000" w:themeColor="text1"/>
          <w:sz w:val="20"/>
          <w:szCs w:val="20"/>
          <w:lang w:val="en-AU"/>
        </w:rPr>
        <w:t xml:space="preserve">Present programs that not only showcase artistic talent but also contribute positively to the cultural fabric of Melbourne and Victoria. </w:t>
      </w:r>
    </w:p>
    <w:p w14:paraId="1FD91A69" w14:textId="284AB7E9" w:rsidR="293265C0" w:rsidRDefault="293265C0" w:rsidP="293265C0">
      <w:pPr>
        <w:spacing w:after="0" w:line="259" w:lineRule="auto"/>
        <w:rPr>
          <w:rFonts w:ascii="Arial" w:eastAsia="Arial" w:hAnsi="Arial" w:cs="Arial"/>
          <w:color w:val="000000" w:themeColor="text1"/>
          <w:sz w:val="20"/>
          <w:szCs w:val="20"/>
        </w:rPr>
      </w:pPr>
    </w:p>
    <w:p w14:paraId="415553D9" w14:textId="63B5E82C" w:rsidR="48144A04" w:rsidRDefault="48144A04" w:rsidP="293265C0">
      <w:pPr>
        <w:pStyle w:val="ListParagraph"/>
        <w:numPr>
          <w:ilvl w:val="0"/>
          <w:numId w:val="38"/>
        </w:numPr>
        <w:spacing w:after="0" w:line="259" w:lineRule="auto"/>
        <w:rPr>
          <w:rFonts w:ascii="Arial" w:eastAsia="Arial" w:hAnsi="Arial" w:cs="Arial"/>
          <w:b/>
          <w:bCs/>
          <w:color w:val="000000" w:themeColor="text1"/>
          <w:sz w:val="20"/>
          <w:szCs w:val="20"/>
        </w:rPr>
      </w:pPr>
      <w:r w:rsidRPr="293265C0">
        <w:rPr>
          <w:rFonts w:ascii="Arial" w:eastAsia="Arial" w:hAnsi="Arial" w:cs="Arial"/>
          <w:b/>
          <w:bCs/>
          <w:color w:val="000000" w:themeColor="text1"/>
          <w:sz w:val="20"/>
          <w:szCs w:val="20"/>
          <w:lang w:val="en-AU"/>
        </w:rPr>
        <w:t>Equity in our DNA:</w:t>
      </w:r>
    </w:p>
    <w:p w14:paraId="07579EA7" w14:textId="7D8BF184" w:rsidR="48144A04" w:rsidRDefault="48144A04" w:rsidP="293265C0">
      <w:pPr>
        <w:pStyle w:val="ListParagraph"/>
        <w:numPr>
          <w:ilvl w:val="1"/>
          <w:numId w:val="38"/>
        </w:numPr>
        <w:spacing w:after="0" w:line="259" w:lineRule="auto"/>
        <w:rPr>
          <w:rFonts w:ascii="Arial" w:eastAsia="Arial" w:hAnsi="Arial" w:cs="Arial"/>
          <w:color w:val="000000" w:themeColor="text1"/>
          <w:sz w:val="20"/>
          <w:szCs w:val="20"/>
        </w:rPr>
      </w:pPr>
      <w:r w:rsidRPr="293265C0">
        <w:rPr>
          <w:rFonts w:ascii="Arial" w:eastAsia="Arial" w:hAnsi="Arial" w:cs="Arial"/>
          <w:color w:val="000000" w:themeColor="text1"/>
          <w:sz w:val="20"/>
          <w:szCs w:val="20"/>
          <w:lang w:val="en-AU"/>
        </w:rPr>
        <w:t>Embrace equity, justice, and self-determination as fundamental values in all aspects of programming, positioning Melbourne as a city where everyone has a voice, can contribute, and thrive.</w:t>
      </w:r>
    </w:p>
    <w:p w14:paraId="1283A87C" w14:textId="79E991AF" w:rsidR="48144A04" w:rsidRDefault="48144A04" w:rsidP="293265C0">
      <w:pPr>
        <w:pStyle w:val="ListParagraph"/>
        <w:numPr>
          <w:ilvl w:val="1"/>
          <w:numId w:val="38"/>
        </w:numPr>
        <w:spacing w:after="0" w:line="259" w:lineRule="auto"/>
        <w:rPr>
          <w:rFonts w:ascii="Arial" w:eastAsia="Arial" w:hAnsi="Arial" w:cs="Arial"/>
          <w:color w:val="000000" w:themeColor="text1"/>
          <w:sz w:val="20"/>
          <w:szCs w:val="20"/>
        </w:rPr>
      </w:pPr>
      <w:r w:rsidRPr="293265C0">
        <w:rPr>
          <w:rFonts w:ascii="Arial" w:eastAsia="Arial" w:hAnsi="Arial" w:cs="Arial"/>
          <w:color w:val="000000" w:themeColor="text1"/>
          <w:sz w:val="20"/>
          <w:szCs w:val="20"/>
          <w:lang w:val="en-AU"/>
        </w:rPr>
        <w:t>Prioritise underrepresented voices, perspectives and lived experience to ensure a broad and inclusive representation in the creative landscape.</w:t>
      </w:r>
    </w:p>
    <w:p w14:paraId="3BFF54DE" w14:textId="3561A32C" w:rsidR="293265C0" w:rsidRDefault="293265C0" w:rsidP="293265C0">
      <w:pPr>
        <w:spacing w:after="0" w:line="259" w:lineRule="auto"/>
        <w:rPr>
          <w:rFonts w:ascii="Arial" w:eastAsia="Arial" w:hAnsi="Arial" w:cs="Arial"/>
          <w:color w:val="000000" w:themeColor="text1"/>
          <w:sz w:val="20"/>
          <w:szCs w:val="20"/>
        </w:rPr>
      </w:pPr>
    </w:p>
    <w:p w14:paraId="1007FF7A" w14:textId="44A25E8D" w:rsidR="48144A04" w:rsidRDefault="48144A04" w:rsidP="293265C0">
      <w:pPr>
        <w:pStyle w:val="ListParagraph"/>
        <w:numPr>
          <w:ilvl w:val="0"/>
          <w:numId w:val="38"/>
        </w:numPr>
        <w:spacing w:after="0" w:line="259" w:lineRule="auto"/>
        <w:rPr>
          <w:rFonts w:ascii="Arial" w:eastAsia="Arial" w:hAnsi="Arial" w:cs="Arial"/>
          <w:b/>
          <w:bCs/>
          <w:color w:val="000000" w:themeColor="text1"/>
          <w:sz w:val="20"/>
          <w:szCs w:val="20"/>
        </w:rPr>
      </w:pPr>
      <w:r w:rsidRPr="293265C0">
        <w:rPr>
          <w:rFonts w:ascii="Arial" w:eastAsia="Arial" w:hAnsi="Arial" w:cs="Arial"/>
          <w:b/>
          <w:bCs/>
          <w:color w:val="000000" w:themeColor="text1"/>
          <w:sz w:val="20"/>
          <w:szCs w:val="20"/>
          <w:lang w:val="en-AU"/>
        </w:rPr>
        <w:t>Innovation and experimentation:</w:t>
      </w:r>
    </w:p>
    <w:p w14:paraId="364FC652" w14:textId="1A3F5A93" w:rsidR="48144A04" w:rsidRDefault="48144A04" w:rsidP="293265C0">
      <w:pPr>
        <w:pStyle w:val="ListParagraph"/>
        <w:numPr>
          <w:ilvl w:val="1"/>
          <w:numId w:val="38"/>
        </w:numPr>
        <w:spacing w:after="0" w:line="259" w:lineRule="auto"/>
        <w:rPr>
          <w:rFonts w:ascii="Arial" w:eastAsia="Arial" w:hAnsi="Arial" w:cs="Arial"/>
          <w:color w:val="000000" w:themeColor="text1"/>
          <w:sz w:val="20"/>
          <w:szCs w:val="20"/>
        </w:rPr>
      </w:pPr>
      <w:r w:rsidRPr="293265C0">
        <w:rPr>
          <w:rFonts w:ascii="Arial" w:eastAsia="Arial" w:hAnsi="Arial" w:cs="Arial"/>
          <w:color w:val="000000" w:themeColor="text1"/>
          <w:sz w:val="20"/>
          <w:szCs w:val="20"/>
          <w:lang w:val="en-AU"/>
        </w:rPr>
        <w:t>Encourage a culture of innovation, experimentation, and risk-taking in programming decisions cementing Melbourne’s reputation as a leading creative city globally.</w:t>
      </w:r>
    </w:p>
    <w:p w14:paraId="2F7795C1" w14:textId="197DAA06" w:rsidR="48144A04" w:rsidRDefault="48144A04" w:rsidP="293265C0">
      <w:pPr>
        <w:pStyle w:val="ListParagraph"/>
        <w:numPr>
          <w:ilvl w:val="1"/>
          <w:numId w:val="38"/>
        </w:numPr>
        <w:spacing w:after="0" w:line="259" w:lineRule="auto"/>
        <w:rPr>
          <w:rFonts w:ascii="Arial" w:eastAsia="Arial" w:hAnsi="Arial" w:cs="Arial"/>
          <w:color w:val="000000" w:themeColor="text1"/>
          <w:sz w:val="20"/>
          <w:szCs w:val="20"/>
        </w:rPr>
      </w:pPr>
      <w:r w:rsidRPr="293265C0">
        <w:rPr>
          <w:rFonts w:ascii="Arial" w:eastAsia="Arial" w:hAnsi="Arial" w:cs="Arial"/>
          <w:color w:val="000000" w:themeColor="text1"/>
          <w:sz w:val="20"/>
          <w:szCs w:val="20"/>
          <w:lang w:val="en-AU"/>
        </w:rPr>
        <w:t>Support unconventional and boundary-pushing artistic expressions that challenge traditional norms and expand the creative landscape.</w:t>
      </w:r>
    </w:p>
    <w:p w14:paraId="048AAAAF" w14:textId="4AEF07AB" w:rsidR="48144A04" w:rsidRDefault="48144A04" w:rsidP="293265C0">
      <w:pPr>
        <w:pStyle w:val="ListParagraph"/>
        <w:numPr>
          <w:ilvl w:val="1"/>
          <w:numId w:val="38"/>
        </w:numPr>
        <w:spacing w:after="0" w:line="259" w:lineRule="auto"/>
        <w:rPr>
          <w:rFonts w:ascii="Arial" w:eastAsia="Arial" w:hAnsi="Arial" w:cs="Arial"/>
          <w:color w:val="000000" w:themeColor="text1"/>
          <w:sz w:val="20"/>
          <w:szCs w:val="20"/>
        </w:rPr>
      </w:pPr>
      <w:r w:rsidRPr="293265C0">
        <w:rPr>
          <w:rFonts w:ascii="Arial" w:eastAsia="Arial" w:hAnsi="Arial" w:cs="Arial"/>
          <w:color w:val="000000" w:themeColor="text1"/>
          <w:sz w:val="20"/>
          <w:szCs w:val="20"/>
          <w:lang w:val="en-AU"/>
        </w:rPr>
        <w:t>Continue to be a world leader in the development of programming with and for young people.</w:t>
      </w:r>
    </w:p>
    <w:p w14:paraId="70CCACE6" w14:textId="0807A319" w:rsidR="293265C0" w:rsidRDefault="293265C0" w:rsidP="293265C0">
      <w:pPr>
        <w:spacing w:after="0" w:line="259" w:lineRule="auto"/>
        <w:rPr>
          <w:rFonts w:ascii="Arial" w:eastAsia="Arial" w:hAnsi="Arial" w:cs="Arial"/>
          <w:color w:val="000000" w:themeColor="text1"/>
          <w:sz w:val="20"/>
          <w:szCs w:val="20"/>
        </w:rPr>
      </w:pPr>
    </w:p>
    <w:p w14:paraId="2710EDB4" w14:textId="10596A34" w:rsidR="293265C0" w:rsidRDefault="293265C0" w:rsidP="293265C0">
      <w:pPr>
        <w:spacing w:line="276" w:lineRule="auto"/>
        <w:rPr>
          <w:rFonts w:ascii="Arial" w:eastAsia="Arial" w:hAnsi="Arial" w:cs="Arial"/>
          <w:sz w:val="20"/>
          <w:szCs w:val="20"/>
        </w:rPr>
      </w:pPr>
    </w:p>
    <w:p w14:paraId="6FD5DC4F" w14:textId="7872DDED" w:rsidR="293265C0" w:rsidRDefault="293265C0" w:rsidP="293265C0">
      <w:pPr>
        <w:rPr>
          <w:rFonts w:ascii="Arial" w:eastAsia="Arial" w:hAnsi="Arial" w:cs="Arial"/>
          <w:sz w:val="28"/>
          <w:szCs w:val="28"/>
          <w:highlight w:val="yellow"/>
        </w:rPr>
      </w:pPr>
    </w:p>
    <w:p w14:paraId="670F8F6C" w14:textId="7505D93E" w:rsidR="293265C0" w:rsidRDefault="293265C0">
      <w:r>
        <w:br w:type="page"/>
      </w:r>
    </w:p>
    <w:p w14:paraId="3512FC33" w14:textId="7DF60581" w:rsidR="4E8E2745" w:rsidRDefault="4E8E2745" w:rsidP="293265C0">
      <w:pPr>
        <w:pStyle w:val="Heading3"/>
        <w:rPr>
          <w:rFonts w:ascii="Arial" w:eastAsia="Arial" w:hAnsi="Arial" w:cs="Arial"/>
          <w:b/>
          <w:bCs/>
          <w:color w:val="auto"/>
        </w:rPr>
      </w:pPr>
      <w:bookmarkStart w:id="11" w:name="_Toc1110280699"/>
      <w:r w:rsidRPr="293265C0">
        <w:rPr>
          <w:rFonts w:ascii="Arial" w:eastAsia="Arial" w:hAnsi="Arial" w:cs="Arial"/>
          <w:b/>
          <w:bCs/>
          <w:color w:val="auto"/>
          <w:lang w:val="en-AU"/>
        </w:rPr>
        <w:lastRenderedPageBreak/>
        <w:t>Our Creative Programming Future</w:t>
      </w:r>
      <w:bookmarkEnd w:id="11"/>
    </w:p>
    <w:p w14:paraId="0B4D1761" w14:textId="4887E768" w:rsidR="293265C0" w:rsidRDefault="293265C0" w:rsidP="293265C0">
      <w:pPr>
        <w:pStyle w:val="ListParagraph"/>
        <w:numPr>
          <w:ilvl w:val="1"/>
          <w:numId w:val="20"/>
        </w:numPr>
        <w:spacing w:after="0" w:line="259" w:lineRule="auto"/>
        <w:rPr>
          <w:rFonts w:ascii="Arial" w:eastAsia="Arial" w:hAnsi="Arial" w:cs="Arial"/>
          <w:color w:val="000000" w:themeColor="text1"/>
          <w:sz w:val="20"/>
          <w:szCs w:val="20"/>
        </w:rPr>
      </w:pPr>
    </w:p>
    <w:p w14:paraId="31461319" w14:textId="258170CB" w:rsidR="4E8E2745" w:rsidRDefault="4E8E2745" w:rsidP="293265C0">
      <w:pPr>
        <w:pStyle w:val="ListParagraph"/>
        <w:numPr>
          <w:ilvl w:val="0"/>
          <w:numId w:val="19"/>
        </w:numPr>
        <w:spacing w:after="0" w:line="259" w:lineRule="auto"/>
        <w:rPr>
          <w:rFonts w:ascii="Arial" w:eastAsia="Arial" w:hAnsi="Arial" w:cs="Arial"/>
          <w:b/>
          <w:bCs/>
          <w:color w:val="000000" w:themeColor="text1"/>
          <w:sz w:val="20"/>
          <w:szCs w:val="20"/>
        </w:rPr>
      </w:pPr>
      <w:r w:rsidRPr="293265C0">
        <w:rPr>
          <w:rFonts w:ascii="Arial" w:eastAsia="Arial" w:hAnsi="Arial" w:cs="Arial"/>
          <w:b/>
          <w:bCs/>
          <w:color w:val="000000" w:themeColor="text1"/>
          <w:sz w:val="20"/>
          <w:szCs w:val="20"/>
          <w:lang w:val="en-AU"/>
        </w:rPr>
        <w:t>Finding new people and ways to welcome them:</w:t>
      </w:r>
    </w:p>
    <w:p w14:paraId="4587A7DE" w14:textId="360E9281" w:rsidR="4E8E2745" w:rsidRDefault="4E8E2745" w:rsidP="293265C0">
      <w:pPr>
        <w:pStyle w:val="ListParagraph"/>
        <w:numPr>
          <w:ilvl w:val="1"/>
          <w:numId w:val="18"/>
        </w:numPr>
        <w:spacing w:after="0" w:line="259" w:lineRule="auto"/>
        <w:rPr>
          <w:rFonts w:ascii="Arial" w:eastAsia="Arial" w:hAnsi="Arial" w:cs="Arial"/>
          <w:color w:val="000000" w:themeColor="text1"/>
          <w:sz w:val="20"/>
          <w:szCs w:val="20"/>
        </w:rPr>
      </w:pPr>
      <w:r w:rsidRPr="293265C0">
        <w:rPr>
          <w:rFonts w:ascii="Arial" w:eastAsia="Arial" w:hAnsi="Arial" w:cs="Arial"/>
          <w:color w:val="000000" w:themeColor="text1"/>
          <w:sz w:val="20"/>
          <w:szCs w:val="20"/>
          <w:lang w:val="en-AU"/>
        </w:rPr>
        <w:t>Actively seek out broader engagement with artists, audiences, and communities.</w:t>
      </w:r>
    </w:p>
    <w:p w14:paraId="7141E515" w14:textId="5A4ED3E4" w:rsidR="4E8E2745" w:rsidRDefault="4E8E2745" w:rsidP="293265C0">
      <w:pPr>
        <w:pStyle w:val="ListParagraph"/>
        <w:numPr>
          <w:ilvl w:val="1"/>
          <w:numId w:val="18"/>
        </w:numPr>
        <w:spacing w:after="0" w:line="259" w:lineRule="auto"/>
        <w:rPr>
          <w:rFonts w:ascii="Arial" w:eastAsia="Arial" w:hAnsi="Arial" w:cs="Arial"/>
          <w:color w:val="000000" w:themeColor="text1"/>
          <w:sz w:val="20"/>
          <w:szCs w:val="20"/>
        </w:rPr>
      </w:pPr>
      <w:r w:rsidRPr="293265C0">
        <w:rPr>
          <w:rFonts w:ascii="Arial" w:eastAsia="Arial" w:hAnsi="Arial" w:cs="Arial"/>
          <w:color w:val="000000" w:themeColor="text1"/>
          <w:sz w:val="20"/>
          <w:szCs w:val="20"/>
          <w:lang w:val="en-AU"/>
        </w:rPr>
        <w:t>Explore innovative ways to make programs more accessible and appealing to a broader audience.</w:t>
      </w:r>
    </w:p>
    <w:p w14:paraId="6A5B57BE" w14:textId="127DC077" w:rsidR="293265C0" w:rsidRDefault="293265C0" w:rsidP="293265C0">
      <w:pPr>
        <w:spacing w:after="0" w:line="259" w:lineRule="auto"/>
        <w:rPr>
          <w:rFonts w:ascii="Arial" w:eastAsia="Arial" w:hAnsi="Arial" w:cs="Arial"/>
          <w:color w:val="000000" w:themeColor="text1"/>
          <w:sz w:val="20"/>
          <w:szCs w:val="20"/>
        </w:rPr>
      </w:pPr>
    </w:p>
    <w:p w14:paraId="0665B752" w14:textId="2DFF9E83" w:rsidR="4E8E2745" w:rsidRDefault="4E8E2745" w:rsidP="293265C0">
      <w:pPr>
        <w:pStyle w:val="ListParagraph"/>
        <w:numPr>
          <w:ilvl w:val="0"/>
          <w:numId w:val="19"/>
        </w:numPr>
        <w:spacing w:after="0" w:line="259" w:lineRule="auto"/>
        <w:rPr>
          <w:rFonts w:ascii="Arial" w:eastAsia="Arial" w:hAnsi="Arial" w:cs="Arial"/>
          <w:b/>
          <w:bCs/>
          <w:color w:val="000000" w:themeColor="text1"/>
          <w:sz w:val="20"/>
          <w:szCs w:val="20"/>
        </w:rPr>
      </w:pPr>
      <w:r w:rsidRPr="293265C0">
        <w:rPr>
          <w:rFonts w:ascii="Arial" w:eastAsia="Arial" w:hAnsi="Arial" w:cs="Arial"/>
          <w:b/>
          <w:bCs/>
          <w:color w:val="000000" w:themeColor="text1"/>
          <w:sz w:val="20"/>
          <w:szCs w:val="20"/>
          <w:lang w:val="en-AU"/>
        </w:rPr>
        <w:t>Community-led programming:</w:t>
      </w:r>
    </w:p>
    <w:p w14:paraId="429F24E1" w14:textId="136E93C3" w:rsidR="4E8E2745" w:rsidRDefault="4E8E2745" w:rsidP="293265C0">
      <w:pPr>
        <w:pStyle w:val="ListParagraph"/>
        <w:numPr>
          <w:ilvl w:val="1"/>
          <w:numId w:val="15"/>
        </w:numPr>
        <w:spacing w:after="0" w:line="259" w:lineRule="auto"/>
        <w:rPr>
          <w:rFonts w:ascii="Arial" w:eastAsia="Arial" w:hAnsi="Arial" w:cs="Arial"/>
          <w:color w:val="000000" w:themeColor="text1"/>
          <w:sz w:val="20"/>
          <w:szCs w:val="20"/>
        </w:rPr>
      </w:pPr>
      <w:r w:rsidRPr="293265C0">
        <w:rPr>
          <w:rFonts w:ascii="Arial" w:eastAsia="Arial" w:hAnsi="Arial" w:cs="Arial"/>
          <w:color w:val="000000" w:themeColor="text1"/>
          <w:sz w:val="20"/>
          <w:szCs w:val="20"/>
          <w:lang w:val="en-AU"/>
        </w:rPr>
        <w:t>Develop spaces and programs that empower grassroots collectives, organisations, and communities.</w:t>
      </w:r>
    </w:p>
    <w:p w14:paraId="1F17118D" w14:textId="77A23ADC" w:rsidR="4E8E2745" w:rsidRDefault="4E8E2745" w:rsidP="293265C0">
      <w:pPr>
        <w:pStyle w:val="ListParagraph"/>
        <w:numPr>
          <w:ilvl w:val="1"/>
          <w:numId w:val="15"/>
        </w:numPr>
        <w:spacing w:after="0" w:line="259" w:lineRule="auto"/>
        <w:rPr>
          <w:rFonts w:ascii="Arial" w:eastAsia="Arial" w:hAnsi="Arial" w:cs="Arial"/>
          <w:color w:val="000000" w:themeColor="text1"/>
          <w:sz w:val="20"/>
          <w:szCs w:val="20"/>
        </w:rPr>
      </w:pPr>
      <w:r w:rsidRPr="293265C0">
        <w:rPr>
          <w:rFonts w:ascii="Arial" w:eastAsia="Arial" w:hAnsi="Arial" w:cs="Arial"/>
          <w:color w:val="000000" w:themeColor="text1"/>
          <w:sz w:val="20"/>
          <w:szCs w:val="20"/>
          <w:lang w:val="en-AU"/>
        </w:rPr>
        <w:t>Maintain the balance between experimental and artist-led programming and open, inclusive initiatives.</w:t>
      </w:r>
    </w:p>
    <w:p w14:paraId="508ECB07" w14:textId="020B2A08" w:rsidR="4E8E2745" w:rsidRDefault="4E8E2745" w:rsidP="293265C0">
      <w:pPr>
        <w:pStyle w:val="ListParagraph"/>
        <w:numPr>
          <w:ilvl w:val="1"/>
          <w:numId w:val="15"/>
        </w:numPr>
        <w:spacing w:after="0" w:line="259" w:lineRule="auto"/>
        <w:rPr>
          <w:rFonts w:ascii="Arial" w:eastAsia="Arial" w:hAnsi="Arial" w:cs="Arial"/>
          <w:color w:val="000000" w:themeColor="text1"/>
          <w:sz w:val="20"/>
          <w:szCs w:val="20"/>
        </w:rPr>
      </w:pPr>
      <w:r w:rsidRPr="293265C0">
        <w:rPr>
          <w:rFonts w:ascii="Arial" w:eastAsia="Arial" w:hAnsi="Arial" w:cs="Arial"/>
          <w:color w:val="000000" w:themeColor="text1"/>
          <w:sz w:val="20"/>
          <w:szCs w:val="20"/>
          <w:lang w:val="en-AU"/>
        </w:rPr>
        <w:t>Adapt curated programs to the evolving demographics of the community.</w:t>
      </w:r>
    </w:p>
    <w:p w14:paraId="6F2D3CE4" w14:textId="17C4D8C9" w:rsidR="293265C0" w:rsidRDefault="293265C0" w:rsidP="293265C0">
      <w:pPr>
        <w:spacing w:after="0" w:line="259" w:lineRule="auto"/>
        <w:ind w:left="720"/>
        <w:rPr>
          <w:rFonts w:ascii="Arial" w:eastAsia="Arial" w:hAnsi="Arial" w:cs="Arial"/>
          <w:color w:val="000000" w:themeColor="text1"/>
          <w:sz w:val="20"/>
          <w:szCs w:val="20"/>
        </w:rPr>
      </w:pPr>
    </w:p>
    <w:p w14:paraId="56D7D926" w14:textId="36E98BD3" w:rsidR="4E8E2745" w:rsidRDefault="4E8E2745" w:rsidP="293265C0">
      <w:pPr>
        <w:pStyle w:val="ListParagraph"/>
        <w:numPr>
          <w:ilvl w:val="0"/>
          <w:numId w:val="19"/>
        </w:numPr>
        <w:spacing w:after="0" w:line="259" w:lineRule="auto"/>
        <w:rPr>
          <w:rFonts w:ascii="Arial" w:eastAsia="Arial" w:hAnsi="Arial" w:cs="Arial"/>
          <w:b/>
          <w:bCs/>
          <w:color w:val="000000" w:themeColor="text1"/>
          <w:sz w:val="20"/>
          <w:szCs w:val="20"/>
        </w:rPr>
      </w:pPr>
      <w:r w:rsidRPr="293265C0">
        <w:rPr>
          <w:rFonts w:ascii="Arial" w:eastAsia="Arial" w:hAnsi="Arial" w:cs="Arial"/>
          <w:b/>
          <w:bCs/>
          <w:color w:val="000000" w:themeColor="text1"/>
          <w:sz w:val="20"/>
          <w:szCs w:val="20"/>
          <w:lang w:val="en-AU"/>
        </w:rPr>
        <w:t>Partnerships:</w:t>
      </w:r>
    </w:p>
    <w:p w14:paraId="7D867228" w14:textId="2FB1B243" w:rsidR="4E8E2745" w:rsidRDefault="4E8E2745" w:rsidP="293265C0">
      <w:pPr>
        <w:pStyle w:val="ListParagraph"/>
        <w:numPr>
          <w:ilvl w:val="1"/>
          <w:numId w:val="11"/>
        </w:numPr>
        <w:spacing w:after="0" w:line="259" w:lineRule="auto"/>
        <w:rPr>
          <w:rFonts w:ascii="Arial" w:eastAsia="Arial" w:hAnsi="Arial" w:cs="Arial"/>
          <w:color w:val="000000" w:themeColor="text1"/>
          <w:sz w:val="20"/>
          <w:szCs w:val="20"/>
        </w:rPr>
      </w:pPr>
      <w:r w:rsidRPr="293265C0">
        <w:rPr>
          <w:rFonts w:ascii="Arial" w:eastAsia="Arial" w:hAnsi="Arial" w:cs="Arial"/>
          <w:color w:val="000000" w:themeColor="text1"/>
          <w:sz w:val="20"/>
          <w:szCs w:val="20"/>
          <w:lang w:val="en-AU"/>
        </w:rPr>
        <w:t>Collaborate with partners and across creative programming areas to diversify and enhance program offerings.</w:t>
      </w:r>
    </w:p>
    <w:p w14:paraId="3DCB947C" w14:textId="2388AEDF" w:rsidR="4E8E2745" w:rsidRDefault="4E8E2745" w:rsidP="293265C0">
      <w:pPr>
        <w:pStyle w:val="ListParagraph"/>
        <w:numPr>
          <w:ilvl w:val="1"/>
          <w:numId w:val="11"/>
        </w:numPr>
        <w:spacing w:after="0" w:line="259" w:lineRule="auto"/>
        <w:rPr>
          <w:rFonts w:ascii="Arial" w:eastAsia="Arial" w:hAnsi="Arial" w:cs="Arial"/>
          <w:color w:val="000000" w:themeColor="text1"/>
          <w:sz w:val="20"/>
          <w:szCs w:val="20"/>
        </w:rPr>
      </w:pPr>
      <w:r w:rsidRPr="293265C0">
        <w:rPr>
          <w:rFonts w:ascii="Arial" w:eastAsia="Arial" w:hAnsi="Arial" w:cs="Arial"/>
          <w:color w:val="000000" w:themeColor="text1"/>
          <w:sz w:val="20"/>
          <w:szCs w:val="20"/>
          <w:lang w:val="en-AU"/>
        </w:rPr>
        <w:t>Utilise partnerships and relationships to reach new and emerging artists and audiences and expand the impact of creative programming.</w:t>
      </w:r>
    </w:p>
    <w:p w14:paraId="4A228F16" w14:textId="6C24F28F" w:rsidR="4E8E2745" w:rsidRDefault="4E8E2745" w:rsidP="293265C0">
      <w:pPr>
        <w:pStyle w:val="ListParagraph"/>
        <w:numPr>
          <w:ilvl w:val="1"/>
          <w:numId w:val="11"/>
        </w:numPr>
        <w:spacing w:after="0" w:line="259" w:lineRule="auto"/>
        <w:rPr>
          <w:rFonts w:ascii="Arial" w:eastAsia="Arial" w:hAnsi="Arial" w:cs="Arial"/>
          <w:color w:val="000000" w:themeColor="text1"/>
          <w:sz w:val="20"/>
          <w:szCs w:val="20"/>
        </w:rPr>
      </w:pPr>
      <w:r w:rsidRPr="293265C0">
        <w:rPr>
          <w:rFonts w:ascii="Arial" w:eastAsia="Arial" w:hAnsi="Arial" w:cs="Arial"/>
          <w:color w:val="000000" w:themeColor="text1"/>
          <w:sz w:val="20"/>
          <w:szCs w:val="20"/>
          <w:lang w:val="en-AU"/>
        </w:rPr>
        <w:t>Shift towards a curatorial model that emphasises collaboration and complements rather than competes with the creative sector.</w:t>
      </w:r>
    </w:p>
    <w:p w14:paraId="6CB1451A" w14:textId="751F52B6" w:rsidR="293265C0" w:rsidRDefault="293265C0" w:rsidP="293265C0">
      <w:pPr>
        <w:spacing w:after="0" w:line="259" w:lineRule="auto"/>
        <w:rPr>
          <w:rFonts w:ascii="Arial" w:eastAsia="Arial" w:hAnsi="Arial" w:cs="Arial"/>
          <w:b/>
          <w:bCs/>
          <w:color w:val="000000" w:themeColor="text1"/>
          <w:sz w:val="20"/>
          <w:szCs w:val="20"/>
        </w:rPr>
      </w:pPr>
    </w:p>
    <w:p w14:paraId="28E05641" w14:textId="66A4179C" w:rsidR="4E8E2745" w:rsidRDefault="4E8E2745" w:rsidP="293265C0">
      <w:pPr>
        <w:pStyle w:val="ListParagraph"/>
        <w:numPr>
          <w:ilvl w:val="0"/>
          <w:numId w:val="19"/>
        </w:numPr>
        <w:spacing w:after="0" w:line="259" w:lineRule="auto"/>
        <w:rPr>
          <w:rFonts w:ascii="Arial" w:eastAsia="Arial" w:hAnsi="Arial" w:cs="Arial"/>
          <w:b/>
          <w:bCs/>
          <w:color w:val="000000" w:themeColor="text1"/>
          <w:sz w:val="20"/>
          <w:szCs w:val="20"/>
        </w:rPr>
      </w:pPr>
      <w:r w:rsidRPr="293265C0">
        <w:rPr>
          <w:rFonts w:ascii="Arial" w:eastAsia="Arial" w:hAnsi="Arial" w:cs="Arial"/>
          <w:b/>
          <w:bCs/>
          <w:color w:val="000000" w:themeColor="text1"/>
          <w:sz w:val="20"/>
          <w:szCs w:val="20"/>
          <w:lang w:val="en-AU"/>
        </w:rPr>
        <w:t xml:space="preserve">Advocate for creative programming as a tool for engagement and storytelling to support the achievement of Council’s goals:  </w:t>
      </w:r>
    </w:p>
    <w:p w14:paraId="64E4ED85" w14:textId="3E9D0023" w:rsidR="4E8E2745" w:rsidRDefault="4E8E2745" w:rsidP="293265C0">
      <w:pPr>
        <w:pStyle w:val="ListParagraph"/>
        <w:numPr>
          <w:ilvl w:val="1"/>
          <w:numId w:val="7"/>
        </w:numPr>
        <w:spacing w:after="0" w:line="259" w:lineRule="auto"/>
        <w:rPr>
          <w:rFonts w:ascii="Arial" w:eastAsia="Arial" w:hAnsi="Arial" w:cs="Arial"/>
          <w:color w:val="000000" w:themeColor="text1"/>
          <w:sz w:val="20"/>
          <w:szCs w:val="20"/>
        </w:rPr>
      </w:pPr>
      <w:r w:rsidRPr="293265C0">
        <w:rPr>
          <w:rFonts w:ascii="Arial" w:eastAsia="Arial" w:hAnsi="Arial" w:cs="Arial"/>
          <w:color w:val="000000" w:themeColor="text1"/>
          <w:sz w:val="20"/>
          <w:szCs w:val="20"/>
          <w:lang w:val="en-AU"/>
        </w:rPr>
        <w:t>Focus programming efforts on addressing the needs of under-serviced, marginalised communities, and untapped audiences.</w:t>
      </w:r>
    </w:p>
    <w:p w14:paraId="2A5B9391" w14:textId="0992BFF4" w:rsidR="4E8E2745" w:rsidRDefault="4E8E2745" w:rsidP="293265C0">
      <w:pPr>
        <w:pStyle w:val="ListParagraph"/>
        <w:numPr>
          <w:ilvl w:val="1"/>
          <w:numId w:val="7"/>
        </w:numPr>
        <w:spacing w:after="0" w:line="259" w:lineRule="auto"/>
        <w:rPr>
          <w:rFonts w:ascii="Arial" w:eastAsia="Arial" w:hAnsi="Arial" w:cs="Arial"/>
          <w:color w:val="000000" w:themeColor="text1"/>
          <w:sz w:val="20"/>
          <w:szCs w:val="20"/>
        </w:rPr>
      </w:pPr>
      <w:r w:rsidRPr="293265C0">
        <w:rPr>
          <w:rFonts w:ascii="Arial" w:eastAsia="Arial" w:hAnsi="Arial" w:cs="Arial"/>
          <w:color w:val="000000" w:themeColor="text1"/>
          <w:sz w:val="20"/>
          <w:szCs w:val="20"/>
          <w:lang w:val="en-AU"/>
        </w:rPr>
        <w:t>Use creative programming to raise awareness of municipal issues fostering a deeper connection between the arts and broader societal concerns.</w:t>
      </w:r>
    </w:p>
    <w:p w14:paraId="5DED45B5" w14:textId="6F3017A8" w:rsidR="4E8E2745" w:rsidRDefault="4E8E2745" w:rsidP="293265C0">
      <w:pPr>
        <w:pStyle w:val="ListParagraph"/>
        <w:numPr>
          <w:ilvl w:val="1"/>
          <w:numId w:val="7"/>
        </w:numPr>
        <w:spacing w:after="0" w:line="259" w:lineRule="auto"/>
        <w:rPr>
          <w:rFonts w:ascii="Arial" w:eastAsia="Arial" w:hAnsi="Arial" w:cs="Arial"/>
          <w:color w:val="000000" w:themeColor="text1"/>
          <w:sz w:val="20"/>
          <w:szCs w:val="20"/>
        </w:rPr>
      </w:pPr>
      <w:r w:rsidRPr="293265C0">
        <w:rPr>
          <w:rFonts w:ascii="Arial" w:eastAsia="Arial" w:hAnsi="Arial" w:cs="Arial"/>
          <w:color w:val="000000" w:themeColor="text1"/>
          <w:sz w:val="20"/>
          <w:szCs w:val="20"/>
          <w:lang w:val="en-AU"/>
        </w:rPr>
        <w:t>Inform creative sector policy using trends and data to respond to and advocate for the needs of artists and communities in the city.</w:t>
      </w:r>
    </w:p>
    <w:p w14:paraId="5B5EE9E9" w14:textId="53DE7BD9" w:rsidR="293265C0" w:rsidRDefault="293265C0">
      <w:r>
        <w:br w:type="page"/>
      </w:r>
    </w:p>
    <w:p w14:paraId="5DB380C3" w14:textId="24642A91" w:rsidR="2DCC4394" w:rsidRDefault="2DCC4394" w:rsidP="293265C0">
      <w:pPr>
        <w:pStyle w:val="Heading3"/>
        <w:rPr>
          <w:rFonts w:ascii="Arial" w:eastAsia="Arial" w:hAnsi="Arial" w:cs="Arial"/>
          <w:b/>
          <w:bCs/>
          <w:color w:val="auto"/>
          <w:lang w:val="en-AU"/>
        </w:rPr>
      </w:pPr>
      <w:bookmarkStart w:id="12" w:name="_Toc345664735"/>
      <w:r w:rsidRPr="293265C0">
        <w:rPr>
          <w:rFonts w:ascii="Arial" w:eastAsia="Arial" w:hAnsi="Arial" w:cs="Arial"/>
          <w:b/>
          <w:bCs/>
          <w:color w:val="auto"/>
          <w:lang w:val="en-AU"/>
        </w:rPr>
        <w:lastRenderedPageBreak/>
        <w:t>Outcomes and measures</w:t>
      </w:r>
      <w:bookmarkEnd w:id="12"/>
    </w:p>
    <w:p w14:paraId="086BDF92" w14:textId="0C9FC863" w:rsidR="293265C0" w:rsidRDefault="293265C0" w:rsidP="293265C0">
      <w:pPr>
        <w:spacing w:after="0" w:line="259" w:lineRule="auto"/>
        <w:rPr>
          <w:rFonts w:ascii="Arial" w:eastAsia="Arial" w:hAnsi="Arial" w:cs="Arial"/>
          <w:b/>
          <w:bCs/>
          <w:color w:val="000000" w:themeColor="text1"/>
          <w:sz w:val="28"/>
          <w:szCs w:val="28"/>
          <w:lang w:val="en-AU"/>
        </w:rPr>
      </w:pPr>
    </w:p>
    <w:p w14:paraId="05B60BEC" w14:textId="7C670D87" w:rsidR="2DCC4394" w:rsidRDefault="2DCC4394" w:rsidP="293265C0">
      <w:pPr>
        <w:spacing w:after="0" w:line="259" w:lineRule="auto"/>
      </w:pPr>
      <w:r>
        <w:rPr>
          <w:noProof/>
          <w:lang w:val="en-AU" w:eastAsia="en-AU"/>
        </w:rPr>
        <w:drawing>
          <wp:inline distT="0" distB="0" distL="0" distR="0" wp14:anchorId="14EDD7BD" wp14:editId="5F982A2F">
            <wp:extent cx="5943600" cy="2781300"/>
            <wp:effectExtent l="0" t="0" r="0" b="0"/>
            <wp:docPr id="1759267462" name="Picture 1759267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5943600" cy="2781300"/>
                    </a:xfrm>
                    <a:prstGeom prst="rect">
                      <a:avLst/>
                    </a:prstGeom>
                  </pic:spPr>
                </pic:pic>
              </a:graphicData>
            </a:graphic>
          </wp:inline>
        </w:drawing>
      </w:r>
      <w:r>
        <w:br/>
      </w:r>
    </w:p>
    <w:p w14:paraId="01DC8C91" w14:textId="167084B0" w:rsidR="293265C0" w:rsidRDefault="293265C0">
      <w:r>
        <w:br w:type="page"/>
      </w:r>
    </w:p>
    <w:p w14:paraId="50C53D71" w14:textId="585F33F5" w:rsidR="1BA0E4AC" w:rsidRDefault="1BA0E4AC" w:rsidP="293265C0">
      <w:pPr>
        <w:pStyle w:val="Heading3"/>
        <w:rPr>
          <w:rFonts w:ascii="Arial" w:eastAsia="Arial" w:hAnsi="Arial" w:cs="Arial"/>
          <w:b/>
          <w:bCs/>
          <w:color w:val="auto"/>
        </w:rPr>
      </w:pPr>
      <w:bookmarkStart w:id="13" w:name="_Toc1495353005"/>
      <w:r w:rsidRPr="293265C0">
        <w:rPr>
          <w:rFonts w:ascii="Arial" w:eastAsia="Arial" w:hAnsi="Arial" w:cs="Arial"/>
          <w:b/>
          <w:bCs/>
          <w:color w:val="auto"/>
          <w:lang w:val="en-AU"/>
        </w:rPr>
        <w:lastRenderedPageBreak/>
        <w:t>Strategic Context</w:t>
      </w:r>
      <w:bookmarkEnd w:id="13"/>
    </w:p>
    <w:p w14:paraId="41166E0D" w14:textId="68D7B073" w:rsidR="1BA0E4AC" w:rsidRDefault="1BA0E4AC" w:rsidP="293265C0">
      <w:pPr>
        <w:spacing w:line="259" w:lineRule="auto"/>
        <w:rPr>
          <w:rFonts w:ascii="Arial" w:eastAsia="Arial" w:hAnsi="Arial" w:cs="Arial"/>
          <w:color w:val="000000" w:themeColor="text1"/>
          <w:sz w:val="20"/>
          <w:szCs w:val="20"/>
        </w:rPr>
      </w:pPr>
      <w:r w:rsidRPr="293265C0">
        <w:rPr>
          <w:rFonts w:ascii="Arial" w:eastAsia="Arial" w:hAnsi="Arial" w:cs="Arial"/>
          <w:color w:val="000000" w:themeColor="text1"/>
          <w:sz w:val="20"/>
          <w:szCs w:val="20"/>
          <w:lang w:val="en-AU"/>
        </w:rPr>
        <w:t>The City of Melbourne provides creative individuals with spaces like Arts House, ArtPlay, SIGNAL, and Libraries to make art, develop their skills, and engage with communities. The city's unique venue-based programming is well-respected in Australia and globally. ArtPlay is known around the world as a leading creative space for children and artists and has inspired the establishment of similar spaces in Singapore and South Korea. Arts House has developed a loyal following of arts audiences seeking experimental work. It is highly sought after by independent</w:t>
      </w:r>
      <w:r w:rsidRPr="293265C0">
        <w:rPr>
          <w:rFonts w:ascii="Arial" w:eastAsia="Arial" w:hAnsi="Arial" w:cs="Arial"/>
          <w:color w:val="212529"/>
          <w:sz w:val="20"/>
          <w:szCs w:val="20"/>
          <w:lang w:val="en-AU"/>
        </w:rPr>
        <w:t xml:space="preserve"> artists and small-medium companies</w:t>
      </w:r>
      <w:r w:rsidRPr="293265C0">
        <w:rPr>
          <w:rFonts w:ascii="Arial" w:eastAsia="Arial" w:hAnsi="Arial" w:cs="Arial"/>
          <w:color w:val="000000" w:themeColor="text1"/>
          <w:sz w:val="20"/>
          <w:szCs w:val="20"/>
          <w:lang w:val="en-AU"/>
        </w:rPr>
        <w:t xml:space="preserve"> as a place of artistic inquiry to create bold and adventurous work. </w:t>
      </w:r>
    </w:p>
    <w:p w14:paraId="212D778E" w14:textId="5E4866B7" w:rsidR="1BA0E4AC" w:rsidRDefault="1BA0E4AC" w:rsidP="293265C0">
      <w:pPr>
        <w:spacing w:line="259" w:lineRule="auto"/>
        <w:rPr>
          <w:rFonts w:ascii="Arial" w:eastAsia="Arial" w:hAnsi="Arial" w:cs="Arial"/>
          <w:color w:val="000000" w:themeColor="text1"/>
          <w:sz w:val="20"/>
          <w:szCs w:val="20"/>
        </w:rPr>
      </w:pPr>
      <w:r w:rsidRPr="293265C0">
        <w:rPr>
          <w:rFonts w:ascii="Arial" w:eastAsia="Arial" w:hAnsi="Arial" w:cs="Arial"/>
          <w:color w:val="000000" w:themeColor="text1"/>
          <w:sz w:val="20"/>
          <w:szCs w:val="20"/>
          <w:lang w:val="en-AU"/>
        </w:rPr>
        <w:t>Local governments, like the City of Melbourne, play a crucial role in supporting the creative sector and we are committed to developing new work and fostering community engagement. Our programs serve as a stable force for artists, the independent and small-to-medium arts sector, and communities and audiences seeking creative participation. This contributes significantly to Melbourne's cultural vitality.</w:t>
      </w:r>
    </w:p>
    <w:p w14:paraId="5D69BD36" w14:textId="58CD4048" w:rsidR="1BA0E4AC" w:rsidRDefault="1BA0E4AC" w:rsidP="293265C0">
      <w:pPr>
        <w:spacing w:line="259" w:lineRule="auto"/>
        <w:rPr>
          <w:rFonts w:ascii="Arial" w:eastAsia="Arial" w:hAnsi="Arial" w:cs="Arial"/>
          <w:color w:val="000000" w:themeColor="text1"/>
          <w:sz w:val="20"/>
          <w:szCs w:val="20"/>
        </w:rPr>
      </w:pPr>
      <w:r w:rsidRPr="293265C0">
        <w:rPr>
          <w:rFonts w:ascii="Arial" w:eastAsia="Arial" w:hAnsi="Arial" w:cs="Arial"/>
          <w:color w:val="000000" w:themeColor="text1"/>
          <w:sz w:val="20"/>
          <w:szCs w:val="20"/>
          <w:lang w:val="en-AU"/>
        </w:rPr>
        <w:t>From amplifying First Nations artists and voices and the 60,000 years of unbroken cultural practice in Naarm/Melbourne, to collaborating with the many neighbourhoods and their communities, all these programs are anchored in the places and sites where they are located. Arts House, ArtPlay, SIGNAL, and Libraries implement curated programming through open call applications and direct curatorial invitations. They prioritise uplifting voices that may not be well-known in the community, giving children and young people agency in their creative pursuits, and reaching out to under-represented communities. These programs offer career breakthroughs for artists and work in meaningful partnerships with major and grassroots organisations.</w:t>
      </w:r>
    </w:p>
    <w:p w14:paraId="21A1A1A7" w14:textId="46BE3758" w:rsidR="1BA0E4AC" w:rsidRDefault="1BA0E4AC" w:rsidP="293265C0">
      <w:pPr>
        <w:spacing w:line="259" w:lineRule="auto"/>
        <w:rPr>
          <w:rFonts w:ascii="Arial" w:eastAsia="Arial" w:hAnsi="Arial" w:cs="Arial"/>
          <w:color w:val="000000" w:themeColor="text1"/>
          <w:sz w:val="20"/>
          <w:szCs w:val="20"/>
        </w:rPr>
      </w:pPr>
      <w:r w:rsidRPr="293265C0">
        <w:rPr>
          <w:rFonts w:ascii="Arial" w:eastAsia="Arial" w:hAnsi="Arial" w:cs="Arial"/>
          <w:color w:val="000000" w:themeColor="text1"/>
          <w:sz w:val="20"/>
          <w:szCs w:val="20"/>
          <w:lang w:val="en-AU"/>
        </w:rPr>
        <w:t>The City of Melbourne's investment in creative programming leverages partnerships and attracts support from local, national, and international entities, showcasing Melbourne's commitment to curatorially rigorous programming and consistently high audience satisfaction. Staff and guest curators often present at industry forums, and the exhibitions and shows travel to major festivals and arts centres worldwide.</w:t>
      </w:r>
    </w:p>
    <w:p w14:paraId="7ED9B3B0" w14:textId="5F6E41B3" w:rsidR="1BA0E4AC" w:rsidRDefault="1BA0E4AC" w:rsidP="293265C0">
      <w:pPr>
        <w:spacing w:line="259" w:lineRule="auto"/>
        <w:rPr>
          <w:rFonts w:ascii="Arial" w:eastAsia="Arial" w:hAnsi="Arial" w:cs="Arial"/>
          <w:color w:val="000000" w:themeColor="text1"/>
          <w:sz w:val="20"/>
          <w:szCs w:val="20"/>
        </w:rPr>
      </w:pPr>
      <w:r w:rsidRPr="293265C0">
        <w:rPr>
          <w:rFonts w:ascii="Arial" w:eastAsia="Arial" w:hAnsi="Arial" w:cs="Arial"/>
          <w:color w:val="000000" w:themeColor="text1"/>
          <w:sz w:val="20"/>
          <w:szCs w:val="20"/>
          <w:lang w:val="en-AU"/>
        </w:rPr>
        <w:t>Creative engagement is beneficial for people of all ages. Participating in arts and cultural activities has been linked to positive mental health outcomes, reduced stress, fostering lifelong learning and an increased sense of belonging. Our Libraries Hubs provide affordable spaces for creative practices and creative expression that are accessible to all. The City of Melbourne's commitment to reaching out to under-represented communities ensures that diverse and often marginalised people have access to these enriching experiences and positive outcomes.</w:t>
      </w:r>
    </w:p>
    <w:p w14:paraId="6B039D15" w14:textId="5CC5E843" w:rsidR="1BA0E4AC" w:rsidRDefault="1BA0E4AC" w:rsidP="293265C0">
      <w:pPr>
        <w:spacing w:line="259" w:lineRule="auto"/>
        <w:rPr>
          <w:rFonts w:ascii="Arial" w:eastAsia="Arial" w:hAnsi="Arial" w:cs="Arial"/>
          <w:color w:val="000000" w:themeColor="text1"/>
          <w:sz w:val="20"/>
          <w:szCs w:val="20"/>
        </w:rPr>
      </w:pPr>
      <w:r w:rsidRPr="293265C0">
        <w:rPr>
          <w:rFonts w:ascii="Arial" w:eastAsia="Arial" w:hAnsi="Arial" w:cs="Arial"/>
          <w:color w:val="000000" w:themeColor="text1"/>
          <w:sz w:val="20"/>
          <w:szCs w:val="20"/>
          <w:lang w:val="en-AU"/>
        </w:rPr>
        <w:t>For children, programs like ArtPlay not only provide a space for creative expression but also empower them to take control of their artistic journey. Allowing children to drive their own creative practice not only enhances their artistic skills but also nurtures their self-confidence and critical thinking abilities. This hands-on involvement in the arts at an early age contributes to the development of skills that can be applied throughout their entire lives.</w:t>
      </w:r>
    </w:p>
    <w:p w14:paraId="1BA41FF0" w14:textId="1066D0D4" w:rsidR="1BA0E4AC" w:rsidRDefault="1BA0E4AC" w:rsidP="293265C0">
      <w:pPr>
        <w:spacing w:line="259" w:lineRule="auto"/>
        <w:rPr>
          <w:rFonts w:ascii="Arial" w:eastAsia="Arial" w:hAnsi="Arial" w:cs="Arial"/>
          <w:color w:val="000000" w:themeColor="text1"/>
          <w:sz w:val="20"/>
          <w:szCs w:val="20"/>
        </w:rPr>
      </w:pPr>
      <w:r w:rsidRPr="293265C0">
        <w:rPr>
          <w:rFonts w:ascii="Arial" w:eastAsia="Arial" w:hAnsi="Arial" w:cs="Arial"/>
          <w:color w:val="000000" w:themeColor="text1"/>
          <w:sz w:val="20"/>
          <w:szCs w:val="20"/>
        </w:rPr>
        <w:t xml:space="preserve">For young people, SIGNAL offers a unique opportunity beyond formal educational pathways to access free creative workshops, learn from professional artists, and explore new or unfamiliar art forms within the heart of the city. This kind of programming gives young people a safe space where they can actively choose the direction in which they want to develop and expand their creative skills and thinking, helping to build self-confidence, artistic voice, and expression, and fostering their understanding of collaboration and creative problem-solving. </w:t>
      </w:r>
    </w:p>
    <w:p w14:paraId="7067E4C4" w14:textId="579350DB" w:rsidR="1BA0E4AC" w:rsidRDefault="1BA0E4AC" w:rsidP="293265C0">
      <w:pPr>
        <w:spacing w:line="259" w:lineRule="auto"/>
        <w:rPr>
          <w:rFonts w:ascii="Arial" w:eastAsia="Arial" w:hAnsi="Arial" w:cs="Arial"/>
          <w:color w:val="000000" w:themeColor="text1"/>
          <w:sz w:val="20"/>
          <w:szCs w:val="20"/>
        </w:rPr>
      </w:pPr>
      <w:r w:rsidRPr="293265C0">
        <w:rPr>
          <w:rFonts w:ascii="Arial" w:eastAsia="Arial" w:hAnsi="Arial" w:cs="Arial"/>
          <w:color w:val="000000" w:themeColor="text1"/>
          <w:sz w:val="20"/>
          <w:szCs w:val="20"/>
          <w:lang w:val="en-AU"/>
        </w:rPr>
        <w:t>In addition, the city's emphasis on artist and community engagement, and the cultivation of new audiences for contemporary practice, with free or accessible ticket prices, makes creative participation inclusive and open to everyone. This inclusivity is vital for building a vibrant and cohesive community where people from different backgrounds come together to share and celebrate their creativity.</w:t>
      </w:r>
    </w:p>
    <w:p w14:paraId="3338B4F8" w14:textId="37106081" w:rsidR="1BA0E4AC" w:rsidRDefault="1BA0E4AC" w:rsidP="293265C0">
      <w:pPr>
        <w:spacing w:line="259" w:lineRule="auto"/>
        <w:rPr>
          <w:rFonts w:ascii="Arial" w:eastAsia="Arial" w:hAnsi="Arial" w:cs="Arial"/>
          <w:color w:val="000000" w:themeColor="text1"/>
          <w:sz w:val="20"/>
          <w:szCs w:val="20"/>
        </w:rPr>
      </w:pPr>
      <w:r w:rsidRPr="293265C0">
        <w:rPr>
          <w:rFonts w:ascii="Arial" w:eastAsia="Arial" w:hAnsi="Arial" w:cs="Arial"/>
          <w:color w:val="000000" w:themeColor="text1"/>
          <w:sz w:val="20"/>
          <w:szCs w:val="20"/>
          <w:lang w:val="en-AU"/>
        </w:rPr>
        <w:lastRenderedPageBreak/>
        <w:t xml:space="preserve">The Creative Programming Framework 2025–34 is informed by a number of key City of Melbourne strategy documents. </w:t>
      </w:r>
    </w:p>
    <w:p w14:paraId="7E5C4C5D" w14:textId="2AAE02F8" w:rsidR="1BA0E4AC" w:rsidRDefault="1BA0E4AC" w:rsidP="293265C0">
      <w:pPr>
        <w:spacing w:line="259" w:lineRule="auto"/>
        <w:rPr>
          <w:rFonts w:ascii="Arial" w:eastAsia="Arial" w:hAnsi="Arial" w:cs="Arial"/>
          <w:color w:val="000000" w:themeColor="text1"/>
          <w:sz w:val="20"/>
          <w:szCs w:val="20"/>
        </w:rPr>
      </w:pPr>
      <w:r w:rsidRPr="293265C0">
        <w:rPr>
          <w:rFonts w:ascii="Arial" w:eastAsia="Arial" w:hAnsi="Arial" w:cs="Arial"/>
          <w:b/>
          <w:bCs/>
          <w:color w:val="000000" w:themeColor="text1"/>
          <w:sz w:val="20"/>
          <w:szCs w:val="20"/>
          <w:lang w:val="en-AU"/>
        </w:rPr>
        <w:t xml:space="preserve">Council Plan 2021–25 </w:t>
      </w:r>
      <w:r w:rsidRPr="293265C0">
        <w:rPr>
          <w:rFonts w:ascii="Arial" w:eastAsia="Arial" w:hAnsi="Arial" w:cs="Arial"/>
          <w:color w:val="000000" w:themeColor="text1"/>
          <w:sz w:val="20"/>
          <w:szCs w:val="20"/>
          <w:lang w:val="en-AU"/>
        </w:rPr>
        <w:t xml:space="preserve">outlines Council’s four-year objectives to achieve the Community Vision. Objective 1 – Economy of the Future describes the creative energy of the municipality as harnessed and enhanced, to be a defining feature of Melbourne’s unique character and contributes to its ongoing economic resilience and viability. Replacing the Reconciliation Action Plan is a new </w:t>
      </w:r>
      <w:r w:rsidRPr="293265C0">
        <w:rPr>
          <w:rFonts w:ascii="Arial" w:eastAsia="Arial" w:hAnsi="Arial" w:cs="Arial"/>
          <w:b/>
          <w:bCs/>
          <w:color w:val="000000" w:themeColor="text1"/>
          <w:sz w:val="20"/>
          <w:szCs w:val="20"/>
          <w:lang w:val="en-AU"/>
        </w:rPr>
        <w:t xml:space="preserve">First Nations Strategy </w:t>
      </w:r>
      <w:r w:rsidRPr="293265C0">
        <w:rPr>
          <w:rFonts w:ascii="Arial" w:eastAsia="Arial" w:hAnsi="Arial" w:cs="Arial"/>
          <w:color w:val="000000" w:themeColor="text1"/>
          <w:sz w:val="20"/>
          <w:szCs w:val="20"/>
          <w:lang w:val="en-AU"/>
        </w:rPr>
        <w:t>(in development) which will sit alongside the Council Plan. First Nations culture and heritage is more than reconciliation, which is why the new strategy will include initiatives celebrating Aboriginal Peoples’ unique heritage and culture within the municipality.</w:t>
      </w:r>
    </w:p>
    <w:p w14:paraId="5CF92869" w14:textId="41C79351" w:rsidR="1BA0E4AC" w:rsidRDefault="1BA0E4AC" w:rsidP="293265C0">
      <w:pPr>
        <w:spacing w:line="259" w:lineRule="auto"/>
        <w:rPr>
          <w:rFonts w:ascii="Arial" w:eastAsia="Arial" w:hAnsi="Arial" w:cs="Arial"/>
          <w:color w:val="000000" w:themeColor="text1"/>
          <w:sz w:val="20"/>
          <w:szCs w:val="20"/>
        </w:rPr>
      </w:pPr>
      <w:r w:rsidRPr="293265C0">
        <w:rPr>
          <w:rFonts w:ascii="Arial" w:eastAsia="Arial" w:hAnsi="Arial" w:cs="Arial"/>
          <w:color w:val="000000" w:themeColor="text1"/>
          <w:sz w:val="20"/>
          <w:szCs w:val="20"/>
          <w:lang w:val="en-AU"/>
        </w:rPr>
        <w:t xml:space="preserve">Creative City has always held as a key priority, to be inclusive, accessible and embrace the diversity of our communities – as outlined in </w:t>
      </w:r>
      <w:r w:rsidRPr="293265C0">
        <w:rPr>
          <w:rFonts w:ascii="Arial" w:eastAsia="Arial" w:hAnsi="Arial" w:cs="Arial"/>
          <w:b/>
          <w:bCs/>
          <w:color w:val="000000" w:themeColor="text1"/>
          <w:sz w:val="20"/>
          <w:szCs w:val="20"/>
          <w:lang w:val="en-AU"/>
        </w:rPr>
        <w:t>Inclusive Melbourne Strategy 2022 – 2023</w:t>
      </w:r>
      <w:r w:rsidRPr="293265C0">
        <w:rPr>
          <w:rFonts w:ascii="Arial" w:eastAsia="Arial" w:hAnsi="Arial" w:cs="Arial"/>
          <w:color w:val="000000" w:themeColor="text1"/>
          <w:sz w:val="20"/>
          <w:szCs w:val="20"/>
          <w:lang w:val="en-AU"/>
        </w:rPr>
        <w:t xml:space="preserve">. While the benefits of creatives to a city are well documented in both economic and non-economic terms, the </w:t>
      </w:r>
      <w:r w:rsidRPr="293265C0">
        <w:rPr>
          <w:rFonts w:ascii="Arial" w:eastAsia="Arial" w:hAnsi="Arial" w:cs="Arial"/>
          <w:b/>
          <w:bCs/>
          <w:color w:val="000000" w:themeColor="text1"/>
          <w:sz w:val="20"/>
          <w:szCs w:val="20"/>
          <w:lang w:val="en-AU"/>
        </w:rPr>
        <w:t xml:space="preserve">Economic Development Strategy 2031 </w:t>
      </w:r>
      <w:r w:rsidRPr="293265C0">
        <w:rPr>
          <w:rFonts w:ascii="Arial" w:eastAsia="Arial" w:hAnsi="Arial" w:cs="Arial"/>
          <w:color w:val="000000" w:themeColor="text1"/>
          <w:sz w:val="20"/>
          <w:szCs w:val="20"/>
          <w:lang w:val="en-AU"/>
        </w:rPr>
        <w:t>articulates the value of a creative resurgence to the city.</w:t>
      </w:r>
    </w:p>
    <w:p w14:paraId="0831FE07" w14:textId="37202BA5" w:rsidR="1BA0E4AC" w:rsidRDefault="1BA0E4AC" w:rsidP="293265C0">
      <w:pPr>
        <w:spacing w:after="0" w:line="259" w:lineRule="auto"/>
        <w:rPr>
          <w:rFonts w:ascii="Arial" w:eastAsia="Arial" w:hAnsi="Arial" w:cs="Arial"/>
          <w:color w:val="000000" w:themeColor="text1"/>
          <w:sz w:val="20"/>
          <w:szCs w:val="20"/>
        </w:rPr>
      </w:pPr>
      <w:r w:rsidRPr="293265C0">
        <w:rPr>
          <w:rFonts w:ascii="Arial" w:eastAsia="Arial" w:hAnsi="Arial" w:cs="Arial"/>
          <w:b/>
          <w:bCs/>
          <w:color w:val="000000" w:themeColor="text1"/>
          <w:sz w:val="20"/>
          <w:szCs w:val="20"/>
          <w:lang w:val="en-AU"/>
        </w:rPr>
        <w:t xml:space="preserve">Creative City Strategy 2018 – 2028 </w:t>
      </w:r>
      <w:r w:rsidRPr="293265C0">
        <w:rPr>
          <w:rFonts w:ascii="Arial" w:eastAsia="Arial" w:hAnsi="Arial" w:cs="Arial"/>
          <w:color w:val="000000" w:themeColor="text1"/>
          <w:sz w:val="20"/>
          <w:szCs w:val="20"/>
          <w:lang w:val="en-AU"/>
        </w:rPr>
        <w:t>takes a 10-year view on how we integrate creativity into everything we do – not as an add-on but planned from the start of a project, development, or activity. Cities that have creativity at their core are the ones that prosper and apply creative practice on a civic scale. We are also placing ‘art at the start’ to draw on the full potential of our extraordinary creative community.</w:t>
      </w:r>
    </w:p>
    <w:p w14:paraId="164E580E" w14:textId="5BF41CD6" w:rsidR="1BA0E4AC" w:rsidRDefault="1BA0E4AC" w:rsidP="293265C0">
      <w:pPr>
        <w:spacing w:after="0" w:line="259" w:lineRule="auto"/>
        <w:rPr>
          <w:rFonts w:ascii="Arial" w:eastAsia="Arial" w:hAnsi="Arial" w:cs="Arial"/>
          <w:color w:val="000000" w:themeColor="text1"/>
          <w:sz w:val="20"/>
          <w:szCs w:val="20"/>
        </w:rPr>
      </w:pPr>
      <w:r w:rsidRPr="293265C0">
        <w:rPr>
          <w:rFonts w:ascii="Arial" w:eastAsia="Arial" w:hAnsi="Arial" w:cs="Arial"/>
          <w:color w:val="000000" w:themeColor="text1"/>
          <w:sz w:val="20"/>
          <w:szCs w:val="20"/>
          <w:lang w:val="en-AU"/>
        </w:rPr>
        <w:t>Within Creative City, there are other key frameworks in addition to the Creative Programming Framework 2025-2034. These key documents are informed by the over-arching Creative City Strategy:</w:t>
      </w:r>
    </w:p>
    <w:p w14:paraId="4407D650" w14:textId="4BDD0EC1" w:rsidR="1BA0E4AC" w:rsidRDefault="1BA0E4AC" w:rsidP="293265C0">
      <w:pPr>
        <w:pStyle w:val="ListParagraph"/>
        <w:numPr>
          <w:ilvl w:val="0"/>
          <w:numId w:val="4"/>
        </w:numPr>
        <w:spacing w:after="0" w:line="360" w:lineRule="auto"/>
        <w:rPr>
          <w:rFonts w:ascii="Arial" w:eastAsia="Arial" w:hAnsi="Arial" w:cs="Arial"/>
          <w:color w:val="000000" w:themeColor="text1"/>
          <w:sz w:val="20"/>
          <w:szCs w:val="20"/>
        </w:rPr>
      </w:pPr>
      <w:r w:rsidRPr="293265C0">
        <w:rPr>
          <w:rFonts w:ascii="Arial" w:eastAsia="Arial" w:hAnsi="Arial" w:cs="Arial"/>
          <w:b/>
          <w:bCs/>
          <w:color w:val="000000" w:themeColor="text1"/>
          <w:sz w:val="20"/>
          <w:szCs w:val="20"/>
          <w:lang w:val="en-AU"/>
        </w:rPr>
        <w:t>Creative Funding Framework 2024</w:t>
      </w:r>
      <w:r w:rsidR="72D7BF29" w:rsidRPr="293265C0">
        <w:rPr>
          <w:rFonts w:ascii="Arial" w:eastAsia="Arial" w:hAnsi="Arial" w:cs="Arial"/>
          <w:b/>
          <w:bCs/>
          <w:color w:val="000000" w:themeColor="text1"/>
          <w:sz w:val="20"/>
          <w:szCs w:val="20"/>
          <w:lang w:val="en-AU"/>
        </w:rPr>
        <w:t xml:space="preserve"> – </w:t>
      </w:r>
      <w:r w:rsidRPr="293265C0">
        <w:rPr>
          <w:rFonts w:ascii="Arial" w:eastAsia="Arial" w:hAnsi="Arial" w:cs="Arial"/>
          <w:b/>
          <w:bCs/>
          <w:color w:val="000000" w:themeColor="text1"/>
          <w:sz w:val="20"/>
          <w:szCs w:val="20"/>
          <w:lang w:val="en-AU"/>
        </w:rPr>
        <w:t>2030</w:t>
      </w:r>
    </w:p>
    <w:p w14:paraId="63BBEF58" w14:textId="0B798D29" w:rsidR="1BA0E4AC" w:rsidRDefault="1BA0E4AC" w:rsidP="293265C0">
      <w:pPr>
        <w:pStyle w:val="ListParagraph"/>
        <w:numPr>
          <w:ilvl w:val="0"/>
          <w:numId w:val="4"/>
        </w:numPr>
        <w:spacing w:after="0" w:line="360" w:lineRule="auto"/>
        <w:rPr>
          <w:rFonts w:ascii="Arial" w:eastAsia="Arial" w:hAnsi="Arial" w:cs="Arial"/>
          <w:color w:val="000000" w:themeColor="text1"/>
          <w:sz w:val="20"/>
          <w:szCs w:val="20"/>
        </w:rPr>
      </w:pPr>
      <w:r w:rsidRPr="293265C0">
        <w:rPr>
          <w:rFonts w:ascii="Arial" w:eastAsia="Arial" w:hAnsi="Arial" w:cs="Arial"/>
          <w:b/>
          <w:bCs/>
          <w:color w:val="000000" w:themeColor="text1"/>
          <w:sz w:val="20"/>
          <w:szCs w:val="20"/>
          <w:lang w:val="en-AU"/>
        </w:rPr>
        <w:t>Public Art Framework 2021</w:t>
      </w:r>
      <w:r w:rsidR="44BE345B" w:rsidRPr="293265C0">
        <w:rPr>
          <w:rFonts w:ascii="Arial" w:eastAsia="Arial" w:hAnsi="Arial" w:cs="Arial"/>
          <w:b/>
          <w:bCs/>
          <w:color w:val="000000" w:themeColor="text1"/>
          <w:sz w:val="20"/>
          <w:szCs w:val="20"/>
          <w:lang w:val="en-AU"/>
        </w:rPr>
        <w:t xml:space="preserve"> – </w:t>
      </w:r>
      <w:r w:rsidRPr="293265C0">
        <w:rPr>
          <w:rFonts w:ascii="Arial" w:eastAsia="Arial" w:hAnsi="Arial" w:cs="Arial"/>
          <w:b/>
          <w:bCs/>
          <w:color w:val="000000" w:themeColor="text1"/>
          <w:sz w:val="20"/>
          <w:szCs w:val="20"/>
          <w:lang w:val="en-AU"/>
        </w:rPr>
        <w:t>2031</w:t>
      </w:r>
    </w:p>
    <w:p w14:paraId="673C99A1" w14:textId="6C801EB6" w:rsidR="1BA0E4AC" w:rsidRDefault="1BA0E4AC" w:rsidP="293265C0">
      <w:pPr>
        <w:pStyle w:val="ListParagraph"/>
        <w:numPr>
          <w:ilvl w:val="0"/>
          <w:numId w:val="4"/>
        </w:numPr>
        <w:spacing w:after="0" w:line="360" w:lineRule="auto"/>
        <w:rPr>
          <w:rFonts w:ascii="Arial" w:eastAsia="Arial" w:hAnsi="Arial" w:cs="Arial"/>
          <w:color w:val="000000" w:themeColor="text1"/>
          <w:sz w:val="20"/>
          <w:szCs w:val="20"/>
        </w:rPr>
      </w:pPr>
      <w:r w:rsidRPr="293265C0">
        <w:rPr>
          <w:rFonts w:ascii="Arial" w:eastAsia="Arial" w:hAnsi="Arial" w:cs="Arial"/>
          <w:b/>
          <w:bCs/>
          <w:color w:val="000000" w:themeColor="text1"/>
          <w:sz w:val="20"/>
          <w:szCs w:val="20"/>
          <w:lang w:val="en-AU"/>
        </w:rPr>
        <w:t>Arts Infrastructure Framework 2016</w:t>
      </w:r>
      <w:r w:rsidR="438F92C5" w:rsidRPr="293265C0">
        <w:rPr>
          <w:rFonts w:ascii="Arial" w:eastAsia="Arial" w:hAnsi="Arial" w:cs="Arial"/>
          <w:b/>
          <w:bCs/>
          <w:color w:val="000000" w:themeColor="text1"/>
          <w:sz w:val="20"/>
          <w:szCs w:val="20"/>
          <w:lang w:val="en-AU"/>
        </w:rPr>
        <w:t xml:space="preserve"> – </w:t>
      </w:r>
      <w:r w:rsidRPr="293265C0">
        <w:rPr>
          <w:rFonts w:ascii="Arial" w:eastAsia="Arial" w:hAnsi="Arial" w:cs="Arial"/>
          <w:b/>
          <w:bCs/>
          <w:color w:val="000000" w:themeColor="text1"/>
          <w:sz w:val="20"/>
          <w:szCs w:val="20"/>
          <w:lang w:val="en-AU"/>
        </w:rPr>
        <w:t xml:space="preserve">2021 </w:t>
      </w:r>
      <w:r w:rsidRPr="293265C0">
        <w:rPr>
          <w:rFonts w:ascii="Arial" w:eastAsia="Arial" w:hAnsi="Arial" w:cs="Arial"/>
          <w:color w:val="000000" w:themeColor="text1"/>
          <w:sz w:val="20"/>
          <w:szCs w:val="20"/>
          <w:lang w:val="en-AU"/>
        </w:rPr>
        <w:t>(in development)</w:t>
      </w:r>
    </w:p>
    <w:p w14:paraId="48228C0A" w14:textId="1933E073" w:rsidR="1BA0E4AC" w:rsidRDefault="1BA0E4AC" w:rsidP="293265C0">
      <w:pPr>
        <w:pStyle w:val="ListParagraph"/>
        <w:numPr>
          <w:ilvl w:val="0"/>
          <w:numId w:val="4"/>
        </w:numPr>
        <w:spacing w:after="0" w:line="360" w:lineRule="auto"/>
        <w:rPr>
          <w:rFonts w:ascii="Arial" w:eastAsia="Arial" w:hAnsi="Arial" w:cs="Arial"/>
          <w:color w:val="000000" w:themeColor="text1"/>
          <w:sz w:val="20"/>
          <w:szCs w:val="20"/>
        </w:rPr>
      </w:pPr>
      <w:r w:rsidRPr="293265C0">
        <w:rPr>
          <w:rFonts w:ascii="Arial" w:eastAsia="Arial" w:hAnsi="Arial" w:cs="Arial"/>
          <w:b/>
          <w:bCs/>
          <w:color w:val="000000" w:themeColor="text1"/>
          <w:sz w:val="20"/>
          <w:szCs w:val="20"/>
          <w:lang w:val="en-AU"/>
        </w:rPr>
        <w:t>Future Libraries Framework 2021</w:t>
      </w:r>
      <w:r w:rsidR="7C5D8569" w:rsidRPr="293265C0">
        <w:rPr>
          <w:rFonts w:ascii="Arial" w:eastAsia="Arial" w:hAnsi="Arial" w:cs="Arial"/>
          <w:b/>
          <w:bCs/>
          <w:color w:val="000000" w:themeColor="text1"/>
          <w:sz w:val="20"/>
          <w:szCs w:val="20"/>
          <w:lang w:val="en-AU"/>
        </w:rPr>
        <w:t xml:space="preserve"> – </w:t>
      </w:r>
      <w:r w:rsidRPr="293265C0">
        <w:rPr>
          <w:rFonts w:ascii="Arial" w:eastAsia="Arial" w:hAnsi="Arial" w:cs="Arial"/>
          <w:b/>
          <w:bCs/>
          <w:color w:val="000000" w:themeColor="text1"/>
          <w:sz w:val="20"/>
          <w:szCs w:val="20"/>
          <w:lang w:val="en-AU"/>
        </w:rPr>
        <w:t>2025</w:t>
      </w:r>
    </w:p>
    <w:p w14:paraId="31DB51E3" w14:textId="5886FD3F" w:rsidR="293265C0" w:rsidRDefault="293265C0" w:rsidP="293265C0">
      <w:pPr>
        <w:spacing w:after="0" w:line="360" w:lineRule="auto"/>
        <w:rPr>
          <w:rFonts w:ascii="Arial" w:eastAsia="Arial" w:hAnsi="Arial" w:cs="Arial"/>
          <w:color w:val="000000" w:themeColor="text1"/>
          <w:sz w:val="20"/>
          <w:szCs w:val="20"/>
        </w:rPr>
      </w:pPr>
    </w:p>
    <w:p w14:paraId="64049B13" w14:textId="16AA0A3D" w:rsidR="54D22E45" w:rsidRDefault="54D22E45" w:rsidP="293265C0">
      <w:r>
        <w:rPr>
          <w:noProof/>
          <w:lang w:val="en-AU" w:eastAsia="en-AU"/>
        </w:rPr>
        <w:drawing>
          <wp:inline distT="0" distB="0" distL="0" distR="0" wp14:anchorId="7DA68BFC" wp14:editId="3FF5B59A">
            <wp:extent cx="5943600" cy="2857500"/>
            <wp:effectExtent l="0" t="0" r="0" b="0"/>
            <wp:docPr id="1444385649" name="Picture 1444385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5943600" cy="2857500"/>
                    </a:xfrm>
                    <a:prstGeom prst="rect">
                      <a:avLst/>
                    </a:prstGeom>
                  </pic:spPr>
                </pic:pic>
              </a:graphicData>
            </a:graphic>
          </wp:inline>
        </w:drawing>
      </w:r>
      <w:r>
        <w:br/>
      </w:r>
    </w:p>
    <w:p w14:paraId="37C9181D" w14:textId="7595C40C" w:rsidR="293265C0" w:rsidRDefault="293265C0">
      <w:r>
        <w:br w:type="page"/>
      </w:r>
    </w:p>
    <w:p w14:paraId="457F2D69" w14:textId="54E68198" w:rsidR="04861C4E" w:rsidRDefault="04861C4E" w:rsidP="293265C0">
      <w:pPr>
        <w:pStyle w:val="Heading3"/>
        <w:rPr>
          <w:rFonts w:ascii="Arial" w:eastAsia="Arial" w:hAnsi="Arial" w:cs="Arial"/>
          <w:b/>
          <w:bCs/>
          <w:color w:val="auto"/>
        </w:rPr>
      </w:pPr>
      <w:bookmarkStart w:id="14" w:name="_Toc341082934"/>
      <w:bookmarkStart w:id="15" w:name="_Toc75276872"/>
      <w:r w:rsidRPr="293265C0">
        <w:rPr>
          <w:rFonts w:ascii="Arial" w:eastAsia="Arial" w:hAnsi="Arial" w:cs="Arial"/>
          <w:b/>
          <w:bCs/>
          <w:color w:val="auto"/>
        </w:rPr>
        <w:lastRenderedPageBreak/>
        <w:t>How to contact us</w:t>
      </w:r>
      <w:bookmarkEnd w:id="14"/>
      <w:bookmarkEnd w:id="15"/>
    </w:p>
    <w:p w14:paraId="10624454" w14:textId="760ED639" w:rsidR="04861C4E" w:rsidRDefault="04861C4E" w:rsidP="293265C0">
      <w:pPr>
        <w:spacing w:after="200" w:line="276" w:lineRule="auto"/>
        <w:rPr>
          <w:rFonts w:ascii="Arial" w:eastAsia="Arial" w:hAnsi="Arial" w:cs="Arial"/>
          <w:sz w:val="20"/>
          <w:szCs w:val="20"/>
        </w:rPr>
      </w:pPr>
      <w:r w:rsidRPr="293265C0">
        <w:rPr>
          <w:rFonts w:ascii="Arial" w:eastAsia="Arial" w:hAnsi="Arial" w:cs="Arial"/>
          <w:b/>
          <w:bCs/>
          <w:sz w:val="20"/>
          <w:szCs w:val="20"/>
        </w:rPr>
        <w:t>Online</w:t>
      </w:r>
      <w:r w:rsidRPr="293265C0">
        <w:rPr>
          <w:rFonts w:ascii="Arial" w:eastAsia="Arial" w:hAnsi="Arial" w:cs="Arial"/>
          <w:sz w:val="20"/>
          <w:szCs w:val="20"/>
        </w:rPr>
        <w:t xml:space="preserve"> </w:t>
      </w:r>
      <w:r>
        <w:br/>
      </w:r>
      <w:r w:rsidRPr="293265C0">
        <w:rPr>
          <w:rFonts w:ascii="Arial" w:eastAsia="Arial" w:hAnsi="Arial" w:cs="Arial"/>
          <w:sz w:val="20"/>
          <w:szCs w:val="20"/>
        </w:rPr>
        <w:t xml:space="preserve">Go to City of Melbourne </w:t>
      </w:r>
      <w:hyperlink r:id="rId15">
        <w:r w:rsidRPr="293265C0">
          <w:rPr>
            <w:rStyle w:val="Hyperlink"/>
            <w:rFonts w:ascii="Arial" w:eastAsia="Arial" w:hAnsi="Arial" w:cs="Arial"/>
            <w:color w:val="auto"/>
            <w:sz w:val="20"/>
            <w:szCs w:val="20"/>
          </w:rPr>
          <w:t>website</w:t>
        </w:r>
        <w:r>
          <w:br/>
        </w:r>
      </w:hyperlink>
      <w:r w:rsidRPr="293265C0">
        <w:rPr>
          <w:rFonts w:ascii="Arial" w:eastAsia="Arial" w:hAnsi="Arial" w:cs="Arial"/>
          <w:sz w:val="20"/>
          <w:szCs w:val="20"/>
        </w:rPr>
        <w:t>melbourne.vic.gov.au</w:t>
      </w:r>
    </w:p>
    <w:p w14:paraId="541EE1CF" w14:textId="253C67A5" w:rsidR="04861C4E" w:rsidRDefault="04861C4E" w:rsidP="293265C0">
      <w:pPr>
        <w:spacing w:after="0" w:line="276" w:lineRule="auto"/>
        <w:rPr>
          <w:rFonts w:ascii="Arial" w:eastAsia="Arial" w:hAnsi="Arial" w:cs="Arial"/>
          <w:sz w:val="20"/>
          <w:szCs w:val="20"/>
        </w:rPr>
      </w:pPr>
      <w:r w:rsidRPr="293265C0">
        <w:rPr>
          <w:rFonts w:ascii="Arial" w:eastAsia="Arial" w:hAnsi="Arial" w:cs="Arial"/>
          <w:sz w:val="20"/>
          <w:szCs w:val="20"/>
        </w:rPr>
        <w:t xml:space="preserve"> </w:t>
      </w:r>
    </w:p>
    <w:p w14:paraId="08051576" w14:textId="050E0E70" w:rsidR="04861C4E" w:rsidRDefault="04861C4E" w:rsidP="293265C0">
      <w:pPr>
        <w:spacing w:after="200" w:line="276" w:lineRule="auto"/>
        <w:rPr>
          <w:rFonts w:ascii="Arial" w:eastAsia="Arial" w:hAnsi="Arial" w:cs="Arial"/>
          <w:sz w:val="20"/>
          <w:szCs w:val="20"/>
        </w:rPr>
      </w:pPr>
      <w:r w:rsidRPr="293265C0">
        <w:rPr>
          <w:rFonts w:ascii="Arial" w:eastAsia="Arial" w:hAnsi="Arial" w:cs="Arial"/>
          <w:b/>
          <w:bCs/>
          <w:sz w:val="20"/>
          <w:szCs w:val="20"/>
        </w:rPr>
        <w:t>In person</w:t>
      </w:r>
      <w:r>
        <w:br/>
      </w:r>
      <w:r w:rsidRPr="293265C0">
        <w:rPr>
          <w:rFonts w:ascii="Arial" w:eastAsia="Arial" w:hAnsi="Arial" w:cs="Arial"/>
          <w:sz w:val="20"/>
          <w:szCs w:val="20"/>
        </w:rPr>
        <w:t>Melbourne Town Hall – Administration Building</w:t>
      </w:r>
      <w:r>
        <w:br/>
      </w:r>
      <w:r w:rsidRPr="293265C0">
        <w:rPr>
          <w:rFonts w:ascii="Arial" w:eastAsia="Arial" w:hAnsi="Arial" w:cs="Arial"/>
          <w:sz w:val="20"/>
          <w:szCs w:val="20"/>
        </w:rPr>
        <w:t>120 Swanston Street, Melbourne</w:t>
      </w:r>
      <w:r>
        <w:br/>
      </w:r>
      <w:r w:rsidRPr="293265C0">
        <w:rPr>
          <w:rFonts w:ascii="Arial" w:eastAsia="Arial" w:hAnsi="Arial" w:cs="Arial"/>
          <w:sz w:val="20"/>
          <w:szCs w:val="20"/>
        </w:rPr>
        <w:t>Business hours, Monday to Friday (Public holidays excluded)</w:t>
      </w:r>
    </w:p>
    <w:p w14:paraId="38C3A0FC" w14:textId="550FAFBB" w:rsidR="04861C4E" w:rsidRDefault="04861C4E" w:rsidP="293265C0">
      <w:pPr>
        <w:spacing w:after="0" w:line="276" w:lineRule="auto"/>
        <w:rPr>
          <w:rFonts w:ascii="Arial" w:eastAsia="Arial" w:hAnsi="Arial" w:cs="Arial"/>
          <w:sz w:val="20"/>
          <w:szCs w:val="20"/>
        </w:rPr>
      </w:pPr>
      <w:r w:rsidRPr="293265C0">
        <w:rPr>
          <w:rFonts w:ascii="Arial" w:eastAsia="Arial" w:hAnsi="Arial" w:cs="Arial"/>
          <w:sz w:val="20"/>
          <w:szCs w:val="20"/>
        </w:rPr>
        <w:t xml:space="preserve"> </w:t>
      </w:r>
    </w:p>
    <w:p w14:paraId="4C63A5D7" w14:textId="142579C4" w:rsidR="04861C4E" w:rsidRDefault="04861C4E" w:rsidP="293265C0">
      <w:pPr>
        <w:spacing w:after="200" w:line="276" w:lineRule="auto"/>
        <w:rPr>
          <w:rFonts w:ascii="Arial" w:eastAsia="Arial" w:hAnsi="Arial" w:cs="Arial"/>
          <w:sz w:val="20"/>
          <w:szCs w:val="20"/>
        </w:rPr>
      </w:pPr>
      <w:r w:rsidRPr="293265C0">
        <w:rPr>
          <w:rFonts w:ascii="Arial" w:eastAsia="Arial" w:hAnsi="Arial" w:cs="Arial"/>
          <w:b/>
          <w:bCs/>
          <w:sz w:val="20"/>
          <w:szCs w:val="20"/>
        </w:rPr>
        <w:t xml:space="preserve">Telephone </w:t>
      </w:r>
      <w:r>
        <w:br/>
      </w:r>
      <w:r w:rsidRPr="293265C0">
        <w:rPr>
          <w:rFonts w:ascii="Arial" w:eastAsia="Arial" w:hAnsi="Arial" w:cs="Arial"/>
          <w:sz w:val="20"/>
          <w:szCs w:val="20"/>
        </w:rPr>
        <w:t>03 9658 9658</w:t>
      </w:r>
      <w:r>
        <w:br/>
      </w:r>
      <w:r w:rsidRPr="293265C0">
        <w:rPr>
          <w:rFonts w:ascii="Arial" w:eastAsia="Arial" w:hAnsi="Arial" w:cs="Arial"/>
          <w:sz w:val="20"/>
          <w:szCs w:val="20"/>
        </w:rPr>
        <w:t>Business hours, Monday to Friday (Public holidays excluded)</w:t>
      </w:r>
    </w:p>
    <w:p w14:paraId="4BAF41ED" w14:textId="6FBDD7C2" w:rsidR="04861C4E" w:rsidRDefault="04861C4E" w:rsidP="293265C0">
      <w:pPr>
        <w:spacing w:after="0" w:line="276" w:lineRule="auto"/>
        <w:rPr>
          <w:rFonts w:ascii="Arial" w:eastAsia="Arial" w:hAnsi="Arial" w:cs="Arial"/>
          <w:sz w:val="20"/>
          <w:szCs w:val="20"/>
        </w:rPr>
      </w:pPr>
      <w:r w:rsidRPr="293265C0">
        <w:rPr>
          <w:rFonts w:ascii="Arial" w:eastAsia="Arial" w:hAnsi="Arial" w:cs="Arial"/>
          <w:sz w:val="20"/>
          <w:szCs w:val="20"/>
        </w:rPr>
        <w:t xml:space="preserve"> </w:t>
      </w:r>
    </w:p>
    <w:p w14:paraId="5DB6CB81" w14:textId="1FD9DB1C" w:rsidR="04861C4E" w:rsidRDefault="04861C4E" w:rsidP="293265C0">
      <w:pPr>
        <w:spacing w:after="200" w:line="276" w:lineRule="auto"/>
        <w:rPr>
          <w:rFonts w:ascii="Arial" w:eastAsia="Arial" w:hAnsi="Arial" w:cs="Arial"/>
          <w:sz w:val="20"/>
          <w:szCs w:val="20"/>
        </w:rPr>
      </w:pPr>
      <w:r w:rsidRPr="293265C0">
        <w:rPr>
          <w:rFonts w:ascii="Arial" w:eastAsia="Arial" w:hAnsi="Arial" w:cs="Arial"/>
          <w:b/>
          <w:bCs/>
          <w:sz w:val="20"/>
          <w:szCs w:val="20"/>
        </w:rPr>
        <w:t>Fax</w:t>
      </w:r>
      <w:r w:rsidRPr="293265C0">
        <w:rPr>
          <w:rFonts w:ascii="Arial" w:eastAsia="Arial" w:hAnsi="Arial" w:cs="Arial"/>
          <w:sz w:val="20"/>
          <w:szCs w:val="20"/>
        </w:rPr>
        <w:t xml:space="preserve"> </w:t>
      </w:r>
      <w:r>
        <w:br/>
      </w:r>
      <w:r w:rsidRPr="293265C0">
        <w:rPr>
          <w:rFonts w:ascii="Arial" w:eastAsia="Arial" w:hAnsi="Arial" w:cs="Arial"/>
          <w:sz w:val="20"/>
          <w:szCs w:val="20"/>
        </w:rPr>
        <w:t>03 9654 4854</w:t>
      </w:r>
    </w:p>
    <w:p w14:paraId="0739FE83" w14:textId="05F2F455" w:rsidR="04861C4E" w:rsidRDefault="04861C4E" w:rsidP="293265C0">
      <w:pPr>
        <w:spacing w:before="240" w:after="0" w:line="276" w:lineRule="auto"/>
        <w:rPr>
          <w:rFonts w:ascii="Arial" w:eastAsia="Arial" w:hAnsi="Arial" w:cs="Arial"/>
          <w:sz w:val="20"/>
          <w:szCs w:val="20"/>
        </w:rPr>
      </w:pPr>
      <w:r w:rsidRPr="293265C0">
        <w:rPr>
          <w:rFonts w:ascii="Arial" w:eastAsia="Arial" w:hAnsi="Arial" w:cs="Arial"/>
          <w:b/>
          <w:bCs/>
          <w:sz w:val="20"/>
          <w:szCs w:val="20"/>
        </w:rPr>
        <w:t>In writing</w:t>
      </w:r>
      <w:r>
        <w:br/>
      </w:r>
      <w:r w:rsidRPr="293265C0">
        <w:rPr>
          <w:rFonts w:ascii="Arial" w:eastAsia="Arial" w:hAnsi="Arial" w:cs="Arial"/>
          <w:sz w:val="20"/>
          <w:szCs w:val="20"/>
        </w:rPr>
        <w:t>City of Melbourne</w:t>
      </w:r>
      <w:r>
        <w:br/>
      </w:r>
      <w:r w:rsidR="1C16DDB4" w:rsidRPr="293265C0">
        <w:rPr>
          <w:rFonts w:ascii="Arial" w:eastAsia="Arial" w:hAnsi="Arial" w:cs="Arial"/>
          <w:sz w:val="20"/>
          <w:szCs w:val="20"/>
        </w:rPr>
        <w:t>G</w:t>
      </w:r>
      <w:r w:rsidRPr="293265C0">
        <w:rPr>
          <w:rFonts w:ascii="Arial" w:eastAsia="Arial" w:hAnsi="Arial" w:cs="Arial"/>
          <w:sz w:val="20"/>
          <w:szCs w:val="20"/>
        </w:rPr>
        <w:t>PO Box 1603</w:t>
      </w:r>
      <w:r>
        <w:br/>
      </w:r>
      <w:r w:rsidRPr="293265C0">
        <w:rPr>
          <w:rFonts w:ascii="Arial" w:eastAsia="Arial" w:hAnsi="Arial" w:cs="Arial"/>
          <w:sz w:val="20"/>
          <w:szCs w:val="20"/>
        </w:rPr>
        <w:t>Melbourne VIC 3001</w:t>
      </w:r>
      <w:r>
        <w:br/>
      </w:r>
      <w:r w:rsidRPr="293265C0">
        <w:rPr>
          <w:rFonts w:ascii="Arial" w:eastAsia="Arial" w:hAnsi="Arial" w:cs="Arial"/>
          <w:sz w:val="20"/>
          <w:szCs w:val="20"/>
        </w:rPr>
        <w:t>Australia</w:t>
      </w:r>
    </w:p>
    <w:p w14:paraId="34B2A6A4" w14:textId="19BE7C20" w:rsidR="04861C4E" w:rsidRDefault="04861C4E" w:rsidP="293265C0">
      <w:pPr>
        <w:spacing w:before="240" w:after="0" w:line="276" w:lineRule="auto"/>
        <w:rPr>
          <w:rFonts w:ascii="Arial" w:eastAsia="Arial" w:hAnsi="Arial" w:cs="Arial"/>
          <w:sz w:val="20"/>
          <w:szCs w:val="20"/>
        </w:rPr>
      </w:pPr>
      <w:r w:rsidRPr="293265C0">
        <w:rPr>
          <w:rFonts w:ascii="Arial" w:eastAsia="Arial" w:hAnsi="Arial" w:cs="Arial"/>
          <w:sz w:val="20"/>
          <w:szCs w:val="20"/>
        </w:rPr>
        <w:t xml:space="preserve"> </w:t>
      </w:r>
    </w:p>
    <w:p w14:paraId="7AC8A5DC" w14:textId="59370F0C" w:rsidR="04861C4E" w:rsidRDefault="04861C4E" w:rsidP="293265C0">
      <w:pPr>
        <w:spacing w:after="200" w:line="276" w:lineRule="auto"/>
        <w:rPr>
          <w:rFonts w:ascii="Arial" w:eastAsia="Arial" w:hAnsi="Arial" w:cs="Arial"/>
          <w:sz w:val="20"/>
          <w:szCs w:val="20"/>
        </w:rPr>
      </w:pPr>
      <w:r w:rsidRPr="293265C0">
        <w:rPr>
          <w:rFonts w:ascii="Arial" w:eastAsia="Arial" w:hAnsi="Arial" w:cs="Arial"/>
          <w:b/>
          <w:bCs/>
          <w:sz w:val="20"/>
          <w:szCs w:val="20"/>
        </w:rPr>
        <w:t>Interpreter services</w:t>
      </w:r>
      <w:r>
        <w:br/>
      </w:r>
      <w:r w:rsidRPr="293265C0">
        <w:rPr>
          <w:rFonts w:ascii="Arial" w:eastAsia="Arial" w:hAnsi="Arial" w:cs="Arial"/>
          <w:sz w:val="20"/>
          <w:szCs w:val="20"/>
        </w:rPr>
        <w:t>We cater for people of all backgrounds</w:t>
      </w:r>
      <w:r>
        <w:br/>
      </w:r>
      <w:r w:rsidRPr="293265C0">
        <w:rPr>
          <w:rFonts w:ascii="Arial" w:eastAsia="Arial" w:hAnsi="Arial" w:cs="Arial"/>
          <w:sz w:val="20"/>
          <w:szCs w:val="20"/>
        </w:rPr>
        <w:t>Please call 03 9280 0726</w:t>
      </w:r>
    </w:p>
    <w:p w14:paraId="2A0E3002" w14:textId="61ADF974" w:rsidR="04861C4E" w:rsidRDefault="04861C4E" w:rsidP="293265C0">
      <w:pPr>
        <w:spacing w:after="0" w:line="276" w:lineRule="auto"/>
        <w:rPr>
          <w:rFonts w:ascii="Arial" w:eastAsia="Arial" w:hAnsi="Arial" w:cs="Arial"/>
          <w:sz w:val="20"/>
          <w:szCs w:val="20"/>
        </w:rPr>
      </w:pPr>
      <w:r w:rsidRPr="293265C0">
        <w:rPr>
          <w:rFonts w:ascii="Arial" w:eastAsia="Arial" w:hAnsi="Arial" w:cs="Arial"/>
          <w:sz w:val="20"/>
          <w:szCs w:val="20"/>
        </w:rPr>
        <w:t xml:space="preserve"> </w:t>
      </w:r>
    </w:p>
    <w:p w14:paraId="5C32DE14" w14:textId="12C8FD92" w:rsidR="04861C4E" w:rsidRDefault="04861C4E" w:rsidP="293265C0">
      <w:pPr>
        <w:spacing w:after="200" w:line="276" w:lineRule="auto"/>
        <w:rPr>
          <w:rFonts w:ascii="Arial" w:eastAsia="Arial" w:hAnsi="Arial" w:cs="Arial"/>
          <w:sz w:val="20"/>
          <w:szCs w:val="20"/>
        </w:rPr>
      </w:pPr>
      <w:r w:rsidRPr="293265C0">
        <w:rPr>
          <w:rFonts w:ascii="Arial" w:eastAsia="Arial" w:hAnsi="Arial" w:cs="Arial"/>
          <w:b/>
          <w:bCs/>
          <w:sz w:val="20"/>
          <w:szCs w:val="20"/>
        </w:rPr>
        <w:t>National Relay Service</w:t>
      </w:r>
      <w:r>
        <w:br/>
      </w:r>
      <w:r w:rsidRPr="293265C0">
        <w:rPr>
          <w:rFonts w:ascii="Arial" w:eastAsia="Arial" w:hAnsi="Arial" w:cs="Arial"/>
          <w:sz w:val="20"/>
          <w:szCs w:val="20"/>
        </w:rPr>
        <w:t>If you are deaf, hearing impaired or speech-impaired, call us via the National Relay Service: Teletypewriter (TTY) users phone 1300 555 727 then ask for 03 9658 9658 9am to 5pm, Monday to Friday (Public holidays excluded)</w:t>
      </w:r>
    </w:p>
    <w:p w14:paraId="368095F4" w14:textId="2AECCD4B" w:rsidR="293265C0" w:rsidRDefault="293265C0" w:rsidP="293265C0"/>
    <w:p w14:paraId="53E8D5BD" w14:textId="644CBE47" w:rsidR="04861C4E" w:rsidRDefault="04861C4E" w:rsidP="293265C0">
      <w:pPr>
        <w:spacing w:after="0"/>
      </w:pPr>
      <w:r w:rsidRPr="293265C0">
        <w:rPr>
          <w:rFonts w:ascii="Arial" w:eastAsia="Arial" w:hAnsi="Arial" w:cs="Arial"/>
          <w:color w:val="000000" w:themeColor="text1"/>
          <w:sz w:val="20"/>
          <w:szCs w:val="20"/>
        </w:rPr>
        <w:t xml:space="preserve"> </w:t>
      </w:r>
    </w:p>
    <w:p w14:paraId="3346F040" w14:textId="0C39E5B7" w:rsidR="293265C0" w:rsidRDefault="293265C0" w:rsidP="293265C0">
      <w:pPr>
        <w:spacing w:after="0"/>
      </w:pPr>
    </w:p>
    <w:p w14:paraId="591A423F" w14:textId="038FED22" w:rsidR="293265C0" w:rsidRDefault="293265C0" w:rsidP="293265C0">
      <w:pPr>
        <w:spacing w:after="0"/>
      </w:pPr>
    </w:p>
    <w:p w14:paraId="03D992DA" w14:textId="0923E90A" w:rsidR="293265C0" w:rsidRDefault="293265C0" w:rsidP="293265C0"/>
    <w:sectPr w:rsidR="293265C0">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960F17" w14:textId="77777777" w:rsidR="0036617B" w:rsidRDefault="0036617B" w:rsidP="0036617B">
      <w:pPr>
        <w:spacing w:after="0" w:line="240" w:lineRule="auto"/>
      </w:pPr>
      <w:r>
        <w:separator/>
      </w:r>
    </w:p>
  </w:endnote>
  <w:endnote w:type="continuationSeparator" w:id="0">
    <w:p w14:paraId="56584063" w14:textId="77777777" w:rsidR="0036617B" w:rsidRDefault="0036617B" w:rsidP="003661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03852" w14:textId="77777777" w:rsidR="0036617B" w:rsidRDefault="003661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4FAC8A" w14:textId="77777777" w:rsidR="0036617B" w:rsidRDefault="003661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A8F75" w14:textId="77777777" w:rsidR="0036617B" w:rsidRDefault="003661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410730" w14:textId="77777777" w:rsidR="0036617B" w:rsidRDefault="0036617B" w:rsidP="0036617B">
      <w:pPr>
        <w:spacing w:after="0" w:line="240" w:lineRule="auto"/>
      </w:pPr>
      <w:r>
        <w:separator/>
      </w:r>
    </w:p>
  </w:footnote>
  <w:footnote w:type="continuationSeparator" w:id="0">
    <w:p w14:paraId="25E84D34" w14:textId="77777777" w:rsidR="0036617B" w:rsidRDefault="0036617B" w:rsidP="003661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12751" w14:textId="77777777" w:rsidR="0036617B" w:rsidRDefault="003661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326D3" w14:textId="77777777" w:rsidR="0036617B" w:rsidRDefault="003661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839BB7" w14:textId="77777777" w:rsidR="0036617B" w:rsidRDefault="003661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2FED"/>
    <w:multiLevelType w:val="hybridMultilevel"/>
    <w:tmpl w:val="26B0917E"/>
    <w:lvl w:ilvl="0" w:tplc="0E52E234">
      <w:start w:val="3"/>
      <w:numFmt w:val="decimal"/>
      <w:lvlText w:val="%1."/>
      <w:lvlJc w:val="left"/>
      <w:pPr>
        <w:ind w:left="720" w:hanging="360"/>
      </w:pPr>
      <w:rPr>
        <w:rFonts w:ascii="Arial" w:hAnsi="Arial" w:hint="default"/>
      </w:rPr>
    </w:lvl>
    <w:lvl w:ilvl="1" w:tplc="A628FC38">
      <w:start w:val="1"/>
      <w:numFmt w:val="lowerLetter"/>
      <w:lvlText w:val="%2."/>
      <w:lvlJc w:val="left"/>
      <w:pPr>
        <w:ind w:left="1440" w:hanging="360"/>
      </w:pPr>
    </w:lvl>
    <w:lvl w:ilvl="2" w:tplc="977A8BAC">
      <w:start w:val="1"/>
      <w:numFmt w:val="lowerRoman"/>
      <w:lvlText w:val="%3."/>
      <w:lvlJc w:val="right"/>
      <w:pPr>
        <w:ind w:left="2160" w:hanging="180"/>
      </w:pPr>
    </w:lvl>
    <w:lvl w:ilvl="3" w:tplc="AE00AF5E">
      <w:start w:val="1"/>
      <w:numFmt w:val="decimal"/>
      <w:lvlText w:val="%4."/>
      <w:lvlJc w:val="left"/>
      <w:pPr>
        <w:ind w:left="2880" w:hanging="360"/>
      </w:pPr>
    </w:lvl>
    <w:lvl w:ilvl="4" w:tplc="2284A710">
      <w:start w:val="1"/>
      <w:numFmt w:val="lowerLetter"/>
      <w:lvlText w:val="%5."/>
      <w:lvlJc w:val="left"/>
      <w:pPr>
        <w:ind w:left="3600" w:hanging="360"/>
      </w:pPr>
    </w:lvl>
    <w:lvl w:ilvl="5" w:tplc="B19C1B2A">
      <w:start w:val="1"/>
      <w:numFmt w:val="lowerRoman"/>
      <w:lvlText w:val="%6."/>
      <w:lvlJc w:val="right"/>
      <w:pPr>
        <w:ind w:left="4320" w:hanging="180"/>
      </w:pPr>
    </w:lvl>
    <w:lvl w:ilvl="6" w:tplc="7C60D062">
      <w:start w:val="1"/>
      <w:numFmt w:val="decimal"/>
      <w:lvlText w:val="%7."/>
      <w:lvlJc w:val="left"/>
      <w:pPr>
        <w:ind w:left="5040" w:hanging="360"/>
      </w:pPr>
    </w:lvl>
    <w:lvl w:ilvl="7" w:tplc="D5E0B40C">
      <w:start w:val="1"/>
      <w:numFmt w:val="lowerLetter"/>
      <w:lvlText w:val="%8."/>
      <w:lvlJc w:val="left"/>
      <w:pPr>
        <w:ind w:left="5760" w:hanging="360"/>
      </w:pPr>
    </w:lvl>
    <w:lvl w:ilvl="8" w:tplc="BA840830">
      <w:start w:val="1"/>
      <w:numFmt w:val="lowerRoman"/>
      <w:lvlText w:val="%9."/>
      <w:lvlJc w:val="right"/>
      <w:pPr>
        <w:ind w:left="6480" w:hanging="180"/>
      </w:pPr>
    </w:lvl>
  </w:abstractNum>
  <w:abstractNum w:abstractNumId="1" w15:restartNumberingAfterBreak="0">
    <w:nsid w:val="0738EE60"/>
    <w:multiLevelType w:val="hybridMultilevel"/>
    <w:tmpl w:val="B6FC5A20"/>
    <w:lvl w:ilvl="0" w:tplc="FA762C26">
      <w:start w:val="1"/>
      <w:numFmt w:val="bullet"/>
      <w:lvlText w:val=""/>
      <w:lvlJc w:val="left"/>
      <w:pPr>
        <w:ind w:left="720" w:hanging="360"/>
      </w:pPr>
      <w:rPr>
        <w:rFonts w:ascii="Symbol" w:hAnsi="Symbol" w:hint="default"/>
      </w:rPr>
    </w:lvl>
    <w:lvl w:ilvl="1" w:tplc="05AE38F8">
      <w:start w:val="1"/>
      <w:numFmt w:val="bullet"/>
      <w:lvlText w:val="o"/>
      <w:lvlJc w:val="left"/>
      <w:pPr>
        <w:ind w:left="1440" w:hanging="360"/>
      </w:pPr>
      <w:rPr>
        <w:rFonts w:ascii="Courier New" w:hAnsi="Courier New" w:hint="default"/>
      </w:rPr>
    </w:lvl>
    <w:lvl w:ilvl="2" w:tplc="ED8A6EF0">
      <w:start w:val="1"/>
      <w:numFmt w:val="bullet"/>
      <w:lvlText w:val=""/>
      <w:lvlJc w:val="left"/>
      <w:pPr>
        <w:ind w:left="2160" w:hanging="360"/>
      </w:pPr>
      <w:rPr>
        <w:rFonts w:ascii="Wingdings" w:hAnsi="Wingdings" w:hint="default"/>
      </w:rPr>
    </w:lvl>
    <w:lvl w:ilvl="3" w:tplc="73C00938">
      <w:start w:val="1"/>
      <w:numFmt w:val="bullet"/>
      <w:lvlText w:val=""/>
      <w:lvlJc w:val="left"/>
      <w:pPr>
        <w:ind w:left="2880" w:hanging="360"/>
      </w:pPr>
      <w:rPr>
        <w:rFonts w:ascii="Symbol" w:hAnsi="Symbol" w:hint="default"/>
      </w:rPr>
    </w:lvl>
    <w:lvl w:ilvl="4" w:tplc="194CE050">
      <w:start w:val="1"/>
      <w:numFmt w:val="bullet"/>
      <w:lvlText w:val="o"/>
      <w:lvlJc w:val="left"/>
      <w:pPr>
        <w:ind w:left="3600" w:hanging="360"/>
      </w:pPr>
      <w:rPr>
        <w:rFonts w:ascii="Courier New" w:hAnsi="Courier New" w:hint="default"/>
      </w:rPr>
    </w:lvl>
    <w:lvl w:ilvl="5" w:tplc="E00015D6">
      <w:start w:val="1"/>
      <w:numFmt w:val="bullet"/>
      <w:lvlText w:val=""/>
      <w:lvlJc w:val="left"/>
      <w:pPr>
        <w:ind w:left="4320" w:hanging="360"/>
      </w:pPr>
      <w:rPr>
        <w:rFonts w:ascii="Wingdings" w:hAnsi="Wingdings" w:hint="default"/>
      </w:rPr>
    </w:lvl>
    <w:lvl w:ilvl="6" w:tplc="283035B6">
      <w:start w:val="1"/>
      <w:numFmt w:val="bullet"/>
      <w:lvlText w:val=""/>
      <w:lvlJc w:val="left"/>
      <w:pPr>
        <w:ind w:left="5040" w:hanging="360"/>
      </w:pPr>
      <w:rPr>
        <w:rFonts w:ascii="Symbol" w:hAnsi="Symbol" w:hint="default"/>
      </w:rPr>
    </w:lvl>
    <w:lvl w:ilvl="7" w:tplc="035C1810">
      <w:start w:val="1"/>
      <w:numFmt w:val="bullet"/>
      <w:lvlText w:val="o"/>
      <w:lvlJc w:val="left"/>
      <w:pPr>
        <w:ind w:left="5760" w:hanging="360"/>
      </w:pPr>
      <w:rPr>
        <w:rFonts w:ascii="Courier New" w:hAnsi="Courier New" w:hint="default"/>
      </w:rPr>
    </w:lvl>
    <w:lvl w:ilvl="8" w:tplc="81589EBA">
      <w:start w:val="1"/>
      <w:numFmt w:val="bullet"/>
      <w:lvlText w:val=""/>
      <w:lvlJc w:val="left"/>
      <w:pPr>
        <w:ind w:left="6480" w:hanging="360"/>
      </w:pPr>
      <w:rPr>
        <w:rFonts w:ascii="Wingdings" w:hAnsi="Wingdings" w:hint="default"/>
      </w:rPr>
    </w:lvl>
  </w:abstractNum>
  <w:abstractNum w:abstractNumId="2" w15:restartNumberingAfterBreak="0">
    <w:nsid w:val="0B0C4295"/>
    <w:multiLevelType w:val="hybridMultilevel"/>
    <w:tmpl w:val="03D8DB38"/>
    <w:lvl w:ilvl="0" w:tplc="740090F8">
      <w:start w:val="1"/>
      <w:numFmt w:val="bullet"/>
      <w:lvlText w:val=""/>
      <w:lvlJc w:val="left"/>
      <w:pPr>
        <w:ind w:left="720" w:hanging="360"/>
      </w:pPr>
      <w:rPr>
        <w:rFonts w:ascii="Symbol" w:hAnsi="Symbol" w:hint="default"/>
      </w:rPr>
    </w:lvl>
    <w:lvl w:ilvl="1" w:tplc="0060A406">
      <w:start w:val="1"/>
      <w:numFmt w:val="bullet"/>
      <w:lvlText w:val="·"/>
      <w:lvlJc w:val="left"/>
      <w:pPr>
        <w:ind w:left="1440" w:hanging="360"/>
      </w:pPr>
      <w:rPr>
        <w:rFonts w:ascii="Symbol" w:hAnsi="Symbol" w:hint="default"/>
      </w:rPr>
    </w:lvl>
    <w:lvl w:ilvl="2" w:tplc="049E9D2C">
      <w:start w:val="1"/>
      <w:numFmt w:val="bullet"/>
      <w:lvlText w:val=""/>
      <w:lvlJc w:val="left"/>
      <w:pPr>
        <w:ind w:left="2160" w:hanging="360"/>
      </w:pPr>
      <w:rPr>
        <w:rFonts w:ascii="Wingdings" w:hAnsi="Wingdings" w:hint="default"/>
      </w:rPr>
    </w:lvl>
    <w:lvl w:ilvl="3" w:tplc="3F364B20">
      <w:start w:val="1"/>
      <w:numFmt w:val="bullet"/>
      <w:lvlText w:val=""/>
      <w:lvlJc w:val="left"/>
      <w:pPr>
        <w:ind w:left="2880" w:hanging="360"/>
      </w:pPr>
      <w:rPr>
        <w:rFonts w:ascii="Symbol" w:hAnsi="Symbol" w:hint="default"/>
      </w:rPr>
    </w:lvl>
    <w:lvl w:ilvl="4" w:tplc="9A5639FA">
      <w:start w:val="1"/>
      <w:numFmt w:val="bullet"/>
      <w:lvlText w:val="o"/>
      <w:lvlJc w:val="left"/>
      <w:pPr>
        <w:ind w:left="3600" w:hanging="360"/>
      </w:pPr>
      <w:rPr>
        <w:rFonts w:ascii="Courier New" w:hAnsi="Courier New" w:hint="default"/>
      </w:rPr>
    </w:lvl>
    <w:lvl w:ilvl="5" w:tplc="806AEBE8">
      <w:start w:val="1"/>
      <w:numFmt w:val="bullet"/>
      <w:lvlText w:val=""/>
      <w:lvlJc w:val="left"/>
      <w:pPr>
        <w:ind w:left="4320" w:hanging="360"/>
      </w:pPr>
      <w:rPr>
        <w:rFonts w:ascii="Wingdings" w:hAnsi="Wingdings" w:hint="default"/>
      </w:rPr>
    </w:lvl>
    <w:lvl w:ilvl="6" w:tplc="A0AC5BA6">
      <w:start w:val="1"/>
      <w:numFmt w:val="bullet"/>
      <w:lvlText w:val=""/>
      <w:lvlJc w:val="left"/>
      <w:pPr>
        <w:ind w:left="5040" w:hanging="360"/>
      </w:pPr>
      <w:rPr>
        <w:rFonts w:ascii="Symbol" w:hAnsi="Symbol" w:hint="default"/>
      </w:rPr>
    </w:lvl>
    <w:lvl w:ilvl="7" w:tplc="7124DBF4">
      <w:start w:val="1"/>
      <w:numFmt w:val="bullet"/>
      <w:lvlText w:val="o"/>
      <w:lvlJc w:val="left"/>
      <w:pPr>
        <w:ind w:left="5760" w:hanging="360"/>
      </w:pPr>
      <w:rPr>
        <w:rFonts w:ascii="Courier New" w:hAnsi="Courier New" w:hint="default"/>
      </w:rPr>
    </w:lvl>
    <w:lvl w:ilvl="8" w:tplc="B784C52E">
      <w:start w:val="1"/>
      <w:numFmt w:val="bullet"/>
      <w:lvlText w:val=""/>
      <w:lvlJc w:val="left"/>
      <w:pPr>
        <w:ind w:left="6480" w:hanging="360"/>
      </w:pPr>
      <w:rPr>
        <w:rFonts w:ascii="Wingdings" w:hAnsi="Wingdings" w:hint="default"/>
      </w:rPr>
    </w:lvl>
  </w:abstractNum>
  <w:abstractNum w:abstractNumId="3" w15:restartNumberingAfterBreak="0">
    <w:nsid w:val="0BCEB371"/>
    <w:multiLevelType w:val="hybridMultilevel"/>
    <w:tmpl w:val="B3848156"/>
    <w:lvl w:ilvl="0" w:tplc="1ED0867C">
      <w:start w:val="1"/>
      <w:numFmt w:val="bullet"/>
      <w:lvlText w:val=""/>
      <w:lvlJc w:val="left"/>
      <w:pPr>
        <w:ind w:left="720" w:hanging="360"/>
      </w:pPr>
      <w:rPr>
        <w:rFonts w:ascii="Symbol" w:hAnsi="Symbol" w:hint="default"/>
      </w:rPr>
    </w:lvl>
    <w:lvl w:ilvl="1" w:tplc="E5FEE588">
      <w:start w:val="1"/>
      <w:numFmt w:val="bullet"/>
      <w:lvlText w:val="o"/>
      <w:lvlJc w:val="left"/>
      <w:pPr>
        <w:ind w:left="1440" w:hanging="360"/>
      </w:pPr>
      <w:rPr>
        <w:rFonts w:ascii="Courier New" w:hAnsi="Courier New" w:hint="default"/>
      </w:rPr>
    </w:lvl>
    <w:lvl w:ilvl="2" w:tplc="2408B818">
      <w:start w:val="1"/>
      <w:numFmt w:val="bullet"/>
      <w:lvlText w:val=""/>
      <w:lvlJc w:val="left"/>
      <w:pPr>
        <w:ind w:left="2160" w:hanging="360"/>
      </w:pPr>
      <w:rPr>
        <w:rFonts w:ascii="Wingdings" w:hAnsi="Wingdings" w:hint="default"/>
      </w:rPr>
    </w:lvl>
    <w:lvl w:ilvl="3" w:tplc="19CC2F96">
      <w:start w:val="1"/>
      <w:numFmt w:val="bullet"/>
      <w:lvlText w:val=""/>
      <w:lvlJc w:val="left"/>
      <w:pPr>
        <w:ind w:left="2880" w:hanging="360"/>
      </w:pPr>
      <w:rPr>
        <w:rFonts w:ascii="Symbol" w:hAnsi="Symbol" w:hint="default"/>
      </w:rPr>
    </w:lvl>
    <w:lvl w:ilvl="4" w:tplc="F65A635E">
      <w:start w:val="1"/>
      <w:numFmt w:val="bullet"/>
      <w:lvlText w:val="o"/>
      <w:lvlJc w:val="left"/>
      <w:pPr>
        <w:ind w:left="3600" w:hanging="360"/>
      </w:pPr>
      <w:rPr>
        <w:rFonts w:ascii="Courier New" w:hAnsi="Courier New" w:hint="default"/>
      </w:rPr>
    </w:lvl>
    <w:lvl w:ilvl="5" w:tplc="96C6A81E">
      <w:start w:val="1"/>
      <w:numFmt w:val="bullet"/>
      <w:lvlText w:val=""/>
      <w:lvlJc w:val="left"/>
      <w:pPr>
        <w:ind w:left="4320" w:hanging="360"/>
      </w:pPr>
      <w:rPr>
        <w:rFonts w:ascii="Wingdings" w:hAnsi="Wingdings" w:hint="default"/>
      </w:rPr>
    </w:lvl>
    <w:lvl w:ilvl="6" w:tplc="1354C9A2">
      <w:start w:val="1"/>
      <w:numFmt w:val="bullet"/>
      <w:lvlText w:val=""/>
      <w:lvlJc w:val="left"/>
      <w:pPr>
        <w:ind w:left="5040" w:hanging="360"/>
      </w:pPr>
      <w:rPr>
        <w:rFonts w:ascii="Symbol" w:hAnsi="Symbol" w:hint="default"/>
      </w:rPr>
    </w:lvl>
    <w:lvl w:ilvl="7" w:tplc="EAFEBCFC">
      <w:start w:val="1"/>
      <w:numFmt w:val="bullet"/>
      <w:lvlText w:val="o"/>
      <w:lvlJc w:val="left"/>
      <w:pPr>
        <w:ind w:left="5760" w:hanging="360"/>
      </w:pPr>
      <w:rPr>
        <w:rFonts w:ascii="Courier New" w:hAnsi="Courier New" w:hint="default"/>
      </w:rPr>
    </w:lvl>
    <w:lvl w:ilvl="8" w:tplc="A434ED90">
      <w:start w:val="1"/>
      <w:numFmt w:val="bullet"/>
      <w:lvlText w:val=""/>
      <w:lvlJc w:val="left"/>
      <w:pPr>
        <w:ind w:left="6480" w:hanging="360"/>
      </w:pPr>
      <w:rPr>
        <w:rFonts w:ascii="Wingdings" w:hAnsi="Wingdings" w:hint="default"/>
      </w:rPr>
    </w:lvl>
  </w:abstractNum>
  <w:abstractNum w:abstractNumId="4" w15:restartNumberingAfterBreak="0">
    <w:nsid w:val="0BDC0E9E"/>
    <w:multiLevelType w:val="hybridMultilevel"/>
    <w:tmpl w:val="3906EED0"/>
    <w:lvl w:ilvl="0" w:tplc="4AF04964">
      <w:start w:val="1"/>
      <w:numFmt w:val="bullet"/>
      <w:lvlText w:val=""/>
      <w:lvlJc w:val="left"/>
      <w:pPr>
        <w:ind w:left="720" w:hanging="360"/>
      </w:pPr>
      <w:rPr>
        <w:rFonts w:ascii="Symbol" w:hAnsi="Symbol" w:hint="default"/>
      </w:rPr>
    </w:lvl>
    <w:lvl w:ilvl="1" w:tplc="FA343D22">
      <w:start w:val="1"/>
      <w:numFmt w:val="bullet"/>
      <w:lvlText w:val="·"/>
      <w:lvlJc w:val="left"/>
      <w:pPr>
        <w:ind w:left="1440" w:hanging="360"/>
      </w:pPr>
      <w:rPr>
        <w:rFonts w:ascii="Symbol" w:hAnsi="Symbol" w:hint="default"/>
      </w:rPr>
    </w:lvl>
    <w:lvl w:ilvl="2" w:tplc="8C064724">
      <w:start w:val="1"/>
      <w:numFmt w:val="bullet"/>
      <w:lvlText w:val=""/>
      <w:lvlJc w:val="left"/>
      <w:pPr>
        <w:ind w:left="2160" w:hanging="360"/>
      </w:pPr>
      <w:rPr>
        <w:rFonts w:ascii="Wingdings" w:hAnsi="Wingdings" w:hint="default"/>
      </w:rPr>
    </w:lvl>
    <w:lvl w:ilvl="3" w:tplc="B6346B02">
      <w:start w:val="1"/>
      <w:numFmt w:val="bullet"/>
      <w:lvlText w:val=""/>
      <w:lvlJc w:val="left"/>
      <w:pPr>
        <w:ind w:left="2880" w:hanging="360"/>
      </w:pPr>
      <w:rPr>
        <w:rFonts w:ascii="Symbol" w:hAnsi="Symbol" w:hint="default"/>
      </w:rPr>
    </w:lvl>
    <w:lvl w:ilvl="4" w:tplc="B10EEA84">
      <w:start w:val="1"/>
      <w:numFmt w:val="bullet"/>
      <w:lvlText w:val="o"/>
      <w:lvlJc w:val="left"/>
      <w:pPr>
        <w:ind w:left="3600" w:hanging="360"/>
      </w:pPr>
      <w:rPr>
        <w:rFonts w:ascii="Courier New" w:hAnsi="Courier New" w:hint="default"/>
      </w:rPr>
    </w:lvl>
    <w:lvl w:ilvl="5" w:tplc="88C8C37C">
      <w:start w:val="1"/>
      <w:numFmt w:val="bullet"/>
      <w:lvlText w:val=""/>
      <w:lvlJc w:val="left"/>
      <w:pPr>
        <w:ind w:left="4320" w:hanging="360"/>
      </w:pPr>
      <w:rPr>
        <w:rFonts w:ascii="Wingdings" w:hAnsi="Wingdings" w:hint="default"/>
      </w:rPr>
    </w:lvl>
    <w:lvl w:ilvl="6" w:tplc="EC04E214">
      <w:start w:val="1"/>
      <w:numFmt w:val="bullet"/>
      <w:lvlText w:val=""/>
      <w:lvlJc w:val="left"/>
      <w:pPr>
        <w:ind w:left="5040" w:hanging="360"/>
      </w:pPr>
      <w:rPr>
        <w:rFonts w:ascii="Symbol" w:hAnsi="Symbol" w:hint="default"/>
      </w:rPr>
    </w:lvl>
    <w:lvl w:ilvl="7" w:tplc="C2E083F4">
      <w:start w:val="1"/>
      <w:numFmt w:val="bullet"/>
      <w:lvlText w:val="o"/>
      <w:lvlJc w:val="left"/>
      <w:pPr>
        <w:ind w:left="5760" w:hanging="360"/>
      </w:pPr>
      <w:rPr>
        <w:rFonts w:ascii="Courier New" w:hAnsi="Courier New" w:hint="default"/>
      </w:rPr>
    </w:lvl>
    <w:lvl w:ilvl="8" w:tplc="AC84F488">
      <w:start w:val="1"/>
      <w:numFmt w:val="bullet"/>
      <w:lvlText w:val=""/>
      <w:lvlJc w:val="left"/>
      <w:pPr>
        <w:ind w:left="6480" w:hanging="360"/>
      </w:pPr>
      <w:rPr>
        <w:rFonts w:ascii="Wingdings" w:hAnsi="Wingdings" w:hint="default"/>
      </w:rPr>
    </w:lvl>
  </w:abstractNum>
  <w:abstractNum w:abstractNumId="5" w15:restartNumberingAfterBreak="0">
    <w:nsid w:val="0DC3627B"/>
    <w:multiLevelType w:val="hybridMultilevel"/>
    <w:tmpl w:val="B0B80AAE"/>
    <w:lvl w:ilvl="0" w:tplc="1F960C72">
      <w:start w:val="1"/>
      <w:numFmt w:val="bullet"/>
      <w:lvlText w:val=""/>
      <w:lvlJc w:val="left"/>
      <w:pPr>
        <w:ind w:left="720" w:hanging="360"/>
      </w:pPr>
      <w:rPr>
        <w:rFonts w:ascii="Symbol" w:hAnsi="Symbol" w:hint="default"/>
      </w:rPr>
    </w:lvl>
    <w:lvl w:ilvl="1" w:tplc="BE127226">
      <w:start w:val="1"/>
      <w:numFmt w:val="bullet"/>
      <w:lvlText w:val="·"/>
      <w:lvlJc w:val="left"/>
      <w:pPr>
        <w:ind w:left="1440" w:hanging="360"/>
      </w:pPr>
      <w:rPr>
        <w:rFonts w:ascii="Symbol" w:hAnsi="Symbol" w:hint="default"/>
      </w:rPr>
    </w:lvl>
    <w:lvl w:ilvl="2" w:tplc="B802C536">
      <w:start w:val="1"/>
      <w:numFmt w:val="bullet"/>
      <w:lvlText w:val=""/>
      <w:lvlJc w:val="left"/>
      <w:pPr>
        <w:ind w:left="2160" w:hanging="360"/>
      </w:pPr>
      <w:rPr>
        <w:rFonts w:ascii="Wingdings" w:hAnsi="Wingdings" w:hint="default"/>
      </w:rPr>
    </w:lvl>
    <w:lvl w:ilvl="3" w:tplc="568A4B98">
      <w:start w:val="1"/>
      <w:numFmt w:val="bullet"/>
      <w:lvlText w:val=""/>
      <w:lvlJc w:val="left"/>
      <w:pPr>
        <w:ind w:left="2880" w:hanging="360"/>
      </w:pPr>
      <w:rPr>
        <w:rFonts w:ascii="Symbol" w:hAnsi="Symbol" w:hint="default"/>
      </w:rPr>
    </w:lvl>
    <w:lvl w:ilvl="4" w:tplc="99B2DECC">
      <w:start w:val="1"/>
      <w:numFmt w:val="bullet"/>
      <w:lvlText w:val="o"/>
      <w:lvlJc w:val="left"/>
      <w:pPr>
        <w:ind w:left="3600" w:hanging="360"/>
      </w:pPr>
      <w:rPr>
        <w:rFonts w:ascii="Courier New" w:hAnsi="Courier New" w:hint="default"/>
      </w:rPr>
    </w:lvl>
    <w:lvl w:ilvl="5" w:tplc="C09A7052">
      <w:start w:val="1"/>
      <w:numFmt w:val="bullet"/>
      <w:lvlText w:val=""/>
      <w:lvlJc w:val="left"/>
      <w:pPr>
        <w:ind w:left="4320" w:hanging="360"/>
      </w:pPr>
      <w:rPr>
        <w:rFonts w:ascii="Wingdings" w:hAnsi="Wingdings" w:hint="default"/>
      </w:rPr>
    </w:lvl>
    <w:lvl w:ilvl="6" w:tplc="5D3C505E">
      <w:start w:val="1"/>
      <w:numFmt w:val="bullet"/>
      <w:lvlText w:val=""/>
      <w:lvlJc w:val="left"/>
      <w:pPr>
        <w:ind w:left="5040" w:hanging="360"/>
      </w:pPr>
      <w:rPr>
        <w:rFonts w:ascii="Symbol" w:hAnsi="Symbol" w:hint="default"/>
      </w:rPr>
    </w:lvl>
    <w:lvl w:ilvl="7" w:tplc="B706F9FE">
      <w:start w:val="1"/>
      <w:numFmt w:val="bullet"/>
      <w:lvlText w:val="o"/>
      <w:lvlJc w:val="left"/>
      <w:pPr>
        <w:ind w:left="5760" w:hanging="360"/>
      </w:pPr>
      <w:rPr>
        <w:rFonts w:ascii="Courier New" w:hAnsi="Courier New" w:hint="default"/>
      </w:rPr>
    </w:lvl>
    <w:lvl w:ilvl="8" w:tplc="4F42E6CC">
      <w:start w:val="1"/>
      <w:numFmt w:val="bullet"/>
      <w:lvlText w:val=""/>
      <w:lvlJc w:val="left"/>
      <w:pPr>
        <w:ind w:left="6480" w:hanging="360"/>
      </w:pPr>
      <w:rPr>
        <w:rFonts w:ascii="Wingdings" w:hAnsi="Wingdings" w:hint="default"/>
      </w:rPr>
    </w:lvl>
  </w:abstractNum>
  <w:abstractNum w:abstractNumId="6" w15:restartNumberingAfterBreak="0">
    <w:nsid w:val="0F1E2676"/>
    <w:multiLevelType w:val="hybridMultilevel"/>
    <w:tmpl w:val="B04034E0"/>
    <w:lvl w:ilvl="0" w:tplc="F850B52E">
      <w:start w:val="2"/>
      <w:numFmt w:val="decimal"/>
      <w:lvlText w:val="%1."/>
      <w:lvlJc w:val="left"/>
      <w:pPr>
        <w:ind w:left="720" w:hanging="360"/>
      </w:pPr>
      <w:rPr>
        <w:rFonts w:ascii="Arial" w:hAnsi="Arial" w:hint="default"/>
      </w:rPr>
    </w:lvl>
    <w:lvl w:ilvl="1" w:tplc="37066834">
      <w:start w:val="1"/>
      <w:numFmt w:val="lowerLetter"/>
      <w:lvlText w:val="%2."/>
      <w:lvlJc w:val="left"/>
      <w:pPr>
        <w:ind w:left="1440" w:hanging="360"/>
      </w:pPr>
    </w:lvl>
    <w:lvl w:ilvl="2" w:tplc="F2F65850">
      <w:start w:val="1"/>
      <w:numFmt w:val="lowerRoman"/>
      <w:lvlText w:val="%3."/>
      <w:lvlJc w:val="right"/>
      <w:pPr>
        <w:ind w:left="2160" w:hanging="180"/>
      </w:pPr>
    </w:lvl>
    <w:lvl w:ilvl="3" w:tplc="799846C0">
      <w:start w:val="1"/>
      <w:numFmt w:val="decimal"/>
      <w:lvlText w:val="%4."/>
      <w:lvlJc w:val="left"/>
      <w:pPr>
        <w:ind w:left="2880" w:hanging="360"/>
      </w:pPr>
    </w:lvl>
    <w:lvl w:ilvl="4" w:tplc="8C1C750C">
      <w:start w:val="1"/>
      <w:numFmt w:val="lowerLetter"/>
      <w:lvlText w:val="%5."/>
      <w:lvlJc w:val="left"/>
      <w:pPr>
        <w:ind w:left="3600" w:hanging="360"/>
      </w:pPr>
    </w:lvl>
    <w:lvl w:ilvl="5" w:tplc="BF00F9BC">
      <w:start w:val="1"/>
      <w:numFmt w:val="lowerRoman"/>
      <w:lvlText w:val="%6."/>
      <w:lvlJc w:val="right"/>
      <w:pPr>
        <w:ind w:left="4320" w:hanging="180"/>
      </w:pPr>
    </w:lvl>
    <w:lvl w:ilvl="6" w:tplc="2DFC9BD4">
      <w:start w:val="1"/>
      <w:numFmt w:val="decimal"/>
      <w:lvlText w:val="%7."/>
      <w:lvlJc w:val="left"/>
      <w:pPr>
        <w:ind w:left="5040" w:hanging="360"/>
      </w:pPr>
    </w:lvl>
    <w:lvl w:ilvl="7" w:tplc="97A89BC0">
      <w:start w:val="1"/>
      <w:numFmt w:val="lowerLetter"/>
      <w:lvlText w:val="%8."/>
      <w:lvlJc w:val="left"/>
      <w:pPr>
        <w:ind w:left="5760" w:hanging="360"/>
      </w:pPr>
    </w:lvl>
    <w:lvl w:ilvl="8" w:tplc="B4966B76">
      <w:start w:val="1"/>
      <w:numFmt w:val="lowerRoman"/>
      <w:lvlText w:val="%9."/>
      <w:lvlJc w:val="right"/>
      <w:pPr>
        <w:ind w:left="6480" w:hanging="180"/>
      </w:pPr>
    </w:lvl>
  </w:abstractNum>
  <w:abstractNum w:abstractNumId="7" w15:restartNumberingAfterBreak="0">
    <w:nsid w:val="1718A3A8"/>
    <w:multiLevelType w:val="hybridMultilevel"/>
    <w:tmpl w:val="38768228"/>
    <w:lvl w:ilvl="0" w:tplc="DB3ACA32">
      <w:start w:val="1"/>
      <w:numFmt w:val="bullet"/>
      <w:lvlText w:val=""/>
      <w:lvlJc w:val="left"/>
      <w:pPr>
        <w:ind w:left="720" w:hanging="360"/>
      </w:pPr>
      <w:rPr>
        <w:rFonts w:ascii="Symbol" w:hAnsi="Symbol" w:hint="default"/>
      </w:rPr>
    </w:lvl>
    <w:lvl w:ilvl="1" w:tplc="5A5E54B0">
      <w:start w:val="1"/>
      <w:numFmt w:val="bullet"/>
      <w:lvlText w:val="·"/>
      <w:lvlJc w:val="left"/>
      <w:pPr>
        <w:ind w:left="1440" w:hanging="360"/>
      </w:pPr>
      <w:rPr>
        <w:rFonts w:ascii="Symbol" w:hAnsi="Symbol" w:hint="default"/>
      </w:rPr>
    </w:lvl>
    <w:lvl w:ilvl="2" w:tplc="7394691C">
      <w:start w:val="1"/>
      <w:numFmt w:val="bullet"/>
      <w:lvlText w:val=""/>
      <w:lvlJc w:val="left"/>
      <w:pPr>
        <w:ind w:left="2160" w:hanging="360"/>
      </w:pPr>
      <w:rPr>
        <w:rFonts w:ascii="Wingdings" w:hAnsi="Wingdings" w:hint="default"/>
      </w:rPr>
    </w:lvl>
    <w:lvl w:ilvl="3" w:tplc="F3524858">
      <w:start w:val="1"/>
      <w:numFmt w:val="bullet"/>
      <w:lvlText w:val=""/>
      <w:lvlJc w:val="left"/>
      <w:pPr>
        <w:ind w:left="2880" w:hanging="360"/>
      </w:pPr>
      <w:rPr>
        <w:rFonts w:ascii="Symbol" w:hAnsi="Symbol" w:hint="default"/>
      </w:rPr>
    </w:lvl>
    <w:lvl w:ilvl="4" w:tplc="EDF2201C">
      <w:start w:val="1"/>
      <w:numFmt w:val="bullet"/>
      <w:lvlText w:val="o"/>
      <w:lvlJc w:val="left"/>
      <w:pPr>
        <w:ind w:left="3600" w:hanging="360"/>
      </w:pPr>
      <w:rPr>
        <w:rFonts w:ascii="Courier New" w:hAnsi="Courier New" w:hint="default"/>
      </w:rPr>
    </w:lvl>
    <w:lvl w:ilvl="5" w:tplc="56DA6BA6">
      <w:start w:val="1"/>
      <w:numFmt w:val="bullet"/>
      <w:lvlText w:val=""/>
      <w:lvlJc w:val="left"/>
      <w:pPr>
        <w:ind w:left="4320" w:hanging="360"/>
      </w:pPr>
      <w:rPr>
        <w:rFonts w:ascii="Wingdings" w:hAnsi="Wingdings" w:hint="default"/>
      </w:rPr>
    </w:lvl>
    <w:lvl w:ilvl="6" w:tplc="5BC406BA">
      <w:start w:val="1"/>
      <w:numFmt w:val="bullet"/>
      <w:lvlText w:val=""/>
      <w:lvlJc w:val="left"/>
      <w:pPr>
        <w:ind w:left="5040" w:hanging="360"/>
      </w:pPr>
      <w:rPr>
        <w:rFonts w:ascii="Symbol" w:hAnsi="Symbol" w:hint="default"/>
      </w:rPr>
    </w:lvl>
    <w:lvl w:ilvl="7" w:tplc="76287388">
      <w:start w:val="1"/>
      <w:numFmt w:val="bullet"/>
      <w:lvlText w:val="o"/>
      <w:lvlJc w:val="left"/>
      <w:pPr>
        <w:ind w:left="5760" w:hanging="360"/>
      </w:pPr>
      <w:rPr>
        <w:rFonts w:ascii="Courier New" w:hAnsi="Courier New" w:hint="default"/>
      </w:rPr>
    </w:lvl>
    <w:lvl w:ilvl="8" w:tplc="AF280CF6">
      <w:start w:val="1"/>
      <w:numFmt w:val="bullet"/>
      <w:lvlText w:val=""/>
      <w:lvlJc w:val="left"/>
      <w:pPr>
        <w:ind w:left="6480" w:hanging="360"/>
      </w:pPr>
      <w:rPr>
        <w:rFonts w:ascii="Wingdings" w:hAnsi="Wingdings" w:hint="default"/>
      </w:rPr>
    </w:lvl>
  </w:abstractNum>
  <w:abstractNum w:abstractNumId="8" w15:restartNumberingAfterBreak="0">
    <w:nsid w:val="186AC8D8"/>
    <w:multiLevelType w:val="hybridMultilevel"/>
    <w:tmpl w:val="D94E311E"/>
    <w:lvl w:ilvl="0" w:tplc="9672F862">
      <w:start w:val="1"/>
      <w:numFmt w:val="bullet"/>
      <w:lvlText w:val="·"/>
      <w:lvlJc w:val="left"/>
      <w:pPr>
        <w:ind w:left="720" w:hanging="360"/>
      </w:pPr>
      <w:rPr>
        <w:rFonts w:ascii="Symbol" w:hAnsi="Symbol" w:hint="default"/>
      </w:rPr>
    </w:lvl>
    <w:lvl w:ilvl="1" w:tplc="7AA6C304">
      <w:start w:val="1"/>
      <w:numFmt w:val="bullet"/>
      <w:lvlText w:val="o"/>
      <w:lvlJc w:val="left"/>
      <w:pPr>
        <w:ind w:left="1440" w:hanging="360"/>
      </w:pPr>
      <w:rPr>
        <w:rFonts w:ascii="Courier New" w:hAnsi="Courier New" w:hint="default"/>
      </w:rPr>
    </w:lvl>
    <w:lvl w:ilvl="2" w:tplc="183AAF70">
      <w:start w:val="1"/>
      <w:numFmt w:val="bullet"/>
      <w:lvlText w:val=""/>
      <w:lvlJc w:val="left"/>
      <w:pPr>
        <w:ind w:left="2160" w:hanging="360"/>
      </w:pPr>
      <w:rPr>
        <w:rFonts w:ascii="Wingdings" w:hAnsi="Wingdings" w:hint="default"/>
      </w:rPr>
    </w:lvl>
    <w:lvl w:ilvl="3" w:tplc="D610D12E">
      <w:start w:val="1"/>
      <w:numFmt w:val="bullet"/>
      <w:lvlText w:val=""/>
      <w:lvlJc w:val="left"/>
      <w:pPr>
        <w:ind w:left="2880" w:hanging="360"/>
      </w:pPr>
      <w:rPr>
        <w:rFonts w:ascii="Symbol" w:hAnsi="Symbol" w:hint="default"/>
      </w:rPr>
    </w:lvl>
    <w:lvl w:ilvl="4" w:tplc="5ACEE994">
      <w:start w:val="1"/>
      <w:numFmt w:val="bullet"/>
      <w:lvlText w:val="o"/>
      <w:lvlJc w:val="left"/>
      <w:pPr>
        <w:ind w:left="3600" w:hanging="360"/>
      </w:pPr>
      <w:rPr>
        <w:rFonts w:ascii="Courier New" w:hAnsi="Courier New" w:hint="default"/>
      </w:rPr>
    </w:lvl>
    <w:lvl w:ilvl="5" w:tplc="95A8E498">
      <w:start w:val="1"/>
      <w:numFmt w:val="bullet"/>
      <w:lvlText w:val=""/>
      <w:lvlJc w:val="left"/>
      <w:pPr>
        <w:ind w:left="4320" w:hanging="360"/>
      </w:pPr>
      <w:rPr>
        <w:rFonts w:ascii="Wingdings" w:hAnsi="Wingdings" w:hint="default"/>
      </w:rPr>
    </w:lvl>
    <w:lvl w:ilvl="6" w:tplc="33A25382">
      <w:start w:val="1"/>
      <w:numFmt w:val="bullet"/>
      <w:lvlText w:val=""/>
      <w:lvlJc w:val="left"/>
      <w:pPr>
        <w:ind w:left="5040" w:hanging="360"/>
      </w:pPr>
      <w:rPr>
        <w:rFonts w:ascii="Symbol" w:hAnsi="Symbol" w:hint="default"/>
      </w:rPr>
    </w:lvl>
    <w:lvl w:ilvl="7" w:tplc="26DC4B7E">
      <w:start w:val="1"/>
      <w:numFmt w:val="bullet"/>
      <w:lvlText w:val="o"/>
      <w:lvlJc w:val="left"/>
      <w:pPr>
        <w:ind w:left="5760" w:hanging="360"/>
      </w:pPr>
      <w:rPr>
        <w:rFonts w:ascii="Courier New" w:hAnsi="Courier New" w:hint="default"/>
      </w:rPr>
    </w:lvl>
    <w:lvl w:ilvl="8" w:tplc="900A65D2">
      <w:start w:val="1"/>
      <w:numFmt w:val="bullet"/>
      <w:lvlText w:val=""/>
      <w:lvlJc w:val="left"/>
      <w:pPr>
        <w:ind w:left="6480" w:hanging="360"/>
      </w:pPr>
      <w:rPr>
        <w:rFonts w:ascii="Wingdings" w:hAnsi="Wingdings" w:hint="default"/>
      </w:rPr>
    </w:lvl>
  </w:abstractNum>
  <w:abstractNum w:abstractNumId="9" w15:restartNumberingAfterBreak="0">
    <w:nsid w:val="1A2D6652"/>
    <w:multiLevelType w:val="hybridMultilevel"/>
    <w:tmpl w:val="0AF0FAAE"/>
    <w:lvl w:ilvl="0" w:tplc="7AFA6154">
      <w:start w:val="2"/>
      <w:numFmt w:val="decimal"/>
      <w:lvlText w:val="%1."/>
      <w:lvlJc w:val="left"/>
      <w:pPr>
        <w:ind w:left="720" w:hanging="360"/>
      </w:pPr>
      <w:rPr>
        <w:rFonts w:ascii="Arial" w:hAnsi="Arial" w:hint="default"/>
      </w:rPr>
    </w:lvl>
    <w:lvl w:ilvl="1" w:tplc="66987582">
      <w:start w:val="1"/>
      <w:numFmt w:val="lowerLetter"/>
      <w:lvlText w:val="%2."/>
      <w:lvlJc w:val="left"/>
      <w:pPr>
        <w:ind w:left="1440" w:hanging="360"/>
      </w:pPr>
    </w:lvl>
    <w:lvl w:ilvl="2" w:tplc="946EBD38">
      <w:start w:val="1"/>
      <w:numFmt w:val="lowerRoman"/>
      <w:lvlText w:val="%3."/>
      <w:lvlJc w:val="right"/>
      <w:pPr>
        <w:ind w:left="2160" w:hanging="180"/>
      </w:pPr>
    </w:lvl>
    <w:lvl w:ilvl="3" w:tplc="BB6A7E6A">
      <w:start w:val="1"/>
      <w:numFmt w:val="decimal"/>
      <w:lvlText w:val="%4."/>
      <w:lvlJc w:val="left"/>
      <w:pPr>
        <w:ind w:left="2880" w:hanging="360"/>
      </w:pPr>
    </w:lvl>
    <w:lvl w:ilvl="4" w:tplc="3938A4E2">
      <w:start w:val="1"/>
      <w:numFmt w:val="lowerLetter"/>
      <w:lvlText w:val="%5."/>
      <w:lvlJc w:val="left"/>
      <w:pPr>
        <w:ind w:left="3600" w:hanging="360"/>
      </w:pPr>
    </w:lvl>
    <w:lvl w:ilvl="5" w:tplc="F2C861AA">
      <w:start w:val="1"/>
      <w:numFmt w:val="lowerRoman"/>
      <w:lvlText w:val="%6."/>
      <w:lvlJc w:val="right"/>
      <w:pPr>
        <w:ind w:left="4320" w:hanging="180"/>
      </w:pPr>
    </w:lvl>
    <w:lvl w:ilvl="6" w:tplc="2620FCB8">
      <w:start w:val="1"/>
      <w:numFmt w:val="decimal"/>
      <w:lvlText w:val="%7."/>
      <w:lvlJc w:val="left"/>
      <w:pPr>
        <w:ind w:left="5040" w:hanging="360"/>
      </w:pPr>
    </w:lvl>
    <w:lvl w:ilvl="7" w:tplc="DF685E08">
      <w:start w:val="1"/>
      <w:numFmt w:val="lowerLetter"/>
      <w:lvlText w:val="%8."/>
      <w:lvlJc w:val="left"/>
      <w:pPr>
        <w:ind w:left="5760" w:hanging="360"/>
      </w:pPr>
    </w:lvl>
    <w:lvl w:ilvl="8" w:tplc="E1B206A0">
      <w:start w:val="1"/>
      <w:numFmt w:val="lowerRoman"/>
      <w:lvlText w:val="%9."/>
      <w:lvlJc w:val="right"/>
      <w:pPr>
        <w:ind w:left="6480" w:hanging="180"/>
      </w:pPr>
    </w:lvl>
  </w:abstractNum>
  <w:abstractNum w:abstractNumId="10" w15:restartNumberingAfterBreak="0">
    <w:nsid w:val="1EF81C30"/>
    <w:multiLevelType w:val="hybridMultilevel"/>
    <w:tmpl w:val="5D1A0EF4"/>
    <w:lvl w:ilvl="0" w:tplc="F622F668">
      <w:start w:val="1"/>
      <w:numFmt w:val="bullet"/>
      <w:lvlText w:val=""/>
      <w:lvlJc w:val="left"/>
      <w:pPr>
        <w:ind w:left="720" w:hanging="360"/>
      </w:pPr>
      <w:rPr>
        <w:rFonts w:ascii="Symbol" w:hAnsi="Symbol" w:hint="default"/>
      </w:rPr>
    </w:lvl>
    <w:lvl w:ilvl="1" w:tplc="870C3D0E">
      <w:start w:val="1"/>
      <w:numFmt w:val="bullet"/>
      <w:lvlText w:val=""/>
      <w:lvlJc w:val="left"/>
      <w:pPr>
        <w:ind w:left="1440" w:hanging="360"/>
      </w:pPr>
      <w:rPr>
        <w:rFonts w:ascii="Symbol" w:hAnsi="Symbol" w:hint="default"/>
      </w:rPr>
    </w:lvl>
    <w:lvl w:ilvl="2" w:tplc="A240ECA0">
      <w:start w:val="1"/>
      <w:numFmt w:val="bullet"/>
      <w:lvlText w:val=""/>
      <w:lvlJc w:val="left"/>
      <w:pPr>
        <w:ind w:left="2160" w:hanging="360"/>
      </w:pPr>
      <w:rPr>
        <w:rFonts w:ascii="Wingdings" w:hAnsi="Wingdings" w:hint="default"/>
      </w:rPr>
    </w:lvl>
    <w:lvl w:ilvl="3" w:tplc="7F926BD6">
      <w:start w:val="1"/>
      <w:numFmt w:val="bullet"/>
      <w:lvlText w:val=""/>
      <w:lvlJc w:val="left"/>
      <w:pPr>
        <w:ind w:left="2880" w:hanging="360"/>
      </w:pPr>
      <w:rPr>
        <w:rFonts w:ascii="Symbol" w:hAnsi="Symbol" w:hint="default"/>
      </w:rPr>
    </w:lvl>
    <w:lvl w:ilvl="4" w:tplc="54BC34FA">
      <w:start w:val="1"/>
      <w:numFmt w:val="bullet"/>
      <w:lvlText w:val="o"/>
      <w:lvlJc w:val="left"/>
      <w:pPr>
        <w:ind w:left="3600" w:hanging="360"/>
      </w:pPr>
      <w:rPr>
        <w:rFonts w:ascii="Courier New" w:hAnsi="Courier New" w:hint="default"/>
      </w:rPr>
    </w:lvl>
    <w:lvl w:ilvl="5" w:tplc="B542269C">
      <w:start w:val="1"/>
      <w:numFmt w:val="bullet"/>
      <w:lvlText w:val=""/>
      <w:lvlJc w:val="left"/>
      <w:pPr>
        <w:ind w:left="4320" w:hanging="360"/>
      </w:pPr>
      <w:rPr>
        <w:rFonts w:ascii="Wingdings" w:hAnsi="Wingdings" w:hint="default"/>
      </w:rPr>
    </w:lvl>
    <w:lvl w:ilvl="6" w:tplc="72EC6712">
      <w:start w:val="1"/>
      <w:numFmt w:val="bullet"/>
      <w:lvlText w:val=""/>
      <w:lvlJc w:val="left"/>
      <w:pPr>
        <w:ind w:left="5040" w:hanging="360"/>
      </w:pPr>
      <w:rPr>
        <w:rFonts w:ascii="Symbol" w:hAnsi="Symbol" w:hint="default"/>
      </w:rPr>
    </w:lvl>
    <w:lvl w:ilvl="7" w:tplc="A77CDB64">
      <w:start w:val="1"/>
      <w:numFmt w:val="bullet"/>
      <w:lvlText w:val="o"/>
      <w:lvlJc w:val="left"/>
      <w:pPr>
        <w:ind w:left="5760" w:hanging="360"/>
      </w:pPr>
      <w:rPr>
        <w:rFonts w:ascii="Courier New" w:hAnsi="Courier New" w:hint="default"/>
      </w:rPr>
    </w:lvl>
    <w:lvl w:ilvl="8" w:tplc="275A0F6A">
      <w:start w:val="1"/>
      <w:numFmt w:val="bullet"/>
      <w:lvlText w:val=""/>
      <w:lvlJc w:val="left"/>
      <w:pPr>
        <w:ind w:left="6480" w:hanging="360"/>
      </w:pPr>
      <w:rPr>
        <w:rFonts w:ascii="Wingdings" w:hAnsi="Wingdings" w:hint="default"/>
      </w:rPr>
    </w:lvl>
  </w:abstractNum>
  <w:abstractNum w:abstractNumId="11" w15:restartNumberingAfterBreak="0">
    <w:nsid w:val="22320B63"/>
    <w:multiLevelType w:val="hybridMultilevel"/>
    <w:tmpl w:val="5852C5CE"/>
    <w:lvl w:ilvl="0" w:tplc="0ED6A306">
      <w:start w:val="1"/>
      <w:numFmt w:val="bullet"/>
      <w:lvlText w:val=""/>
      <w:lvlJc w:val="left"/>
      <w:pPr>
        <w:ind w:left="720" w:hanging="360"/>
      </w:pPr>
      <w:rPr>
        <w:rFonts w:ascii="Symbol" w:hAnsi="Symbol" w:hint="default"/>
      </w:rPr>
    </w:lvl>
    <w:lvl w:ilvl="1" w:tplc="8C3C7AC4">
      <w:start w:val="1"/>
      <w:numFmt w:val="bullet"/>
      <w:lvlText w:val="·"/>
      <w:lvlJc w:val="left"/>
      <w:pPr>
        <w:ind w:left="1440" w:hanging="360"/>
      </w:pPr>
      <w:rPr>
        <w:rFonts w:ascii="Symbol" w:hAnsi="Symbol" w:hint="default"/>
      </w:rPr>
    </w:lvl>
    <w:lvl w:ilvl="2" w:tplc="3A0063EC">
      <w:start w:val="1"/>
      <w:numFmt w:val="bullet"/>
      <w:lvlText w:val=""/>
      <w:lvlJc w:val="left"/>
      <w:pPr>
        <w:ind w:left="2160" w:hanging="360"/>
      </w:pPr>
      <w:rPr>
        <w:rFonts w:ascii="Wingdings" w:hAnsi="Wingdings" w:hint="default"/>
      </w:rPr>
    </w:lvl>
    <w:lvl w:ilvl="3" w:tplc="AD7A95E2">
      <w:start w:val="1"/>
      <w:numFmt w:val="bullet"/>
      <w:lvlText w:val=""/>
      <w:lvlJc w:val="left"/>
      <w:pPr>
        <w:ind w:left="2880" w:hanging="360"/>
      </w:pPr>
      <w:rPr>
        <w:rFonts w:ascii="Symbol" w:hAnsi="Symbol" w:hint="default"/>
      </w:rPr>
    </w:lvl>
    <w:lvl w:ilvl="4" w:tplc="836AD790">
      <w:start w:val="1"/>
      <w:numFmt w:val="bullet"/>
      <w:lvlText w:val="o"/>
      <w:lvlJc w:val="left"/>
      <w:pPr>
        <w:ind w:left="3600" w:hanging="360"/>
      </w:pPr>
      <w:rPr>
        <w:rFonts w:ascii="Courier New" w:hAnsi="Courier New" w:hint="default"/>
      </w:rPr>
    </w:lvl>
    <w:lvl w:ilvl="5" w:tplc="50CE8186">
      <w:start w:val="1"/>
      <w:numFmt w:val="bullet"/>
      <w:lvlText w:val=""/>
      <w:lvlJc w:val="left"/>
      <w:pPr>
        <w:ind w:left="4320" w:hanging="360"/>
      </w:pPr>
      <w:rPr>
        <w:rFonts w:ascii="Wingdings" w:hAnsi="Wingdings" w:hint="default"/>
      </w:rPr>
    </w:lvl>
    <w:lvl w:ilvl="6" w:tplc="912492C2">
      <w:start w:val="1"/>
      <w:numFmt w:val="bullet"/>
      <w:lvlText w:val=""/>
      <w:lvlJc w:val="left"/>
      <w:pPr>
        <w:ind w:left="5040" w:hanging="360"/>
      </w:pPr>
      <w:rPr>
        <w:rFonts w:ascii="Symbol" w:hAnsi="Symbol" w:hint="default"/>
      </w:rPr>
    </w:lvl>
    <w:lvl w:ilvl="7" w:tplc="B554F094">
      <w:start w:val="1"/>
      <w:numFmt w:val="bullet"/>
      <w:lvlText w:val="o"/>
      <w:lvlJc w:val="left"/>
      <w:pPr>
        <w:ind w:left="5760" w:hanging="360"/>
      </w:pPr>
      <w:rPr>
        <w:rFonts w:ascii="Courier New" w:hAnsi="Courier New" w:hint="default"/>
      </w:rPr>
    </w:lvl>
    <w:lvl w:ilvl="8" w:tplc="14D0CE46">
      <w:start w:val="1"/>
      <w:numFmt w:val="bullet"/>
      <w:lvlText w:val=""/>
      <w:lvlJc w:val="left"/>
      <w:pPr>
        <w:ind w:left="6480" w:hanging="360"/>
      </w:pPr>
      <w:rPr>
        <w:rFonts w:ascii="Wingdings" w:hAnsi="Wingdings" w:hint="default"/>
      </w:rPr>
    </w:lvl>
  </w:abstractNum>
  <w:abstractNum w:abstractNumId="12" w15:restartNumberingAfterBreak="0">
    <w:nsid w:val="22A83B75"/>
    <w:multiLevelType w:val="hybridMultilevel"/>
    <w:tmpl w:val="251C1484"/>
    <w:lvl w:ilvl="0" w:tplc="58949610">
      <w:start w:val="1"/>
      <w:numFmt w:val="bullet"/>
      <w:lvlText w:val=""/>
      <w:lvlJc w:val="left"/>
      <w:pPr>
        <w:ind w:left="720" w:hanging="360"/>
      </w:pPr>
      <w:rPr>
        <w:rFonts w:ascii="Symbol" w:hAnsi="Symbol" w:hint="default"/>
      </w:rPr>
    </w:lvl>
    <w:lvl w:ilvl="1" w:tplc="7A8259B0">
      <w:start w:val="1"/>
      <w:numFmt w:val="bullet"/>
      <w:lvlText w:val=""/>
      <w:lvlJc w:val="left"/>
      <w:pPr>
        <w:ind w:left="1440" w:hanging="360"/>
      </w:pPr>
      <w:rPr>
        <w:rFonts w:ascii="Symbol" w:hAnsi="Symbol" w:hint="default"/>
      </w:rPr>
    </w:lvl>
    <w:lvl w:ilvl="2" w:tplc="482C2EE6">
      <w:start w:val="1"/>
      <w:numFmt w:val="bullet"/>
      <w:lvlText w:val=""/>
      <w:lvlJc w:val="left"/>
      <w:pPr>
        <w:ind w:left="2160" w:hanging="360"/>
      </w:pPr>
      <w:rPr>
        <w:rFonts w:ascii="Wingdings" w:hAnsi="Wingdings" w:hint="default"/>
      </w:rPr>
    </w:lvl>
    <w:lvl w:ilvl="3" w:tplc="766C86AA">
      <w:start w:val="1"/>
      <w:numFmt w:val="bullet"/>
      <w:lvlText w:val=""/>
      <w:lvlJc w:val="left"/>
      <w:pPr>
        <w:ind w:left="2880" w:hanging="360"/>
      </w:pPr>
      <w:rPr>
        <w:rFonts w:ascii="Symbol" w:hAnsi="Symbol" w:hint="default"/>
      </w:rPr>
    </w:lvl>
    <w:lvl w:ilvl="4" w:tplc="D180B22A">
      <w:start w:val="1"/>
      <w:numFmt w:val="bullet"/>
      <w:lvlText w:val="o"/>
      <w:lvlJc w:val="left"/>
      <w:pPr>
        <w:ind w:left="3600" w:hanging="360"/>
      </w:pPr>
      <w:rPr>
        <w:rFonts w:ascii="Courier New" w:hAnsi="Courier New" w:hint="default"/>
      </w:rPr>
    </w:lvl>
    <w:lvl w:ilvl="5" w:tplc="8BDCE7B2">
      <w:start w:val="1"/>
      <w:numFmt w:val="bullet"/>
      <w:lvlText w:val=""/>
      <w:lvlJc w:val="left"/>
      <w:pPr>
        <w:ind w:left="4320" w:hanging="360"/>
      </w:pPr>
      <w:rPr>
        <w:rFonts w:ascii="Wingdings" w:hAnsi="Wingdings" w:hint="default"/>
      </w:rPr>
    </w:lvl>
    <w:lvl w:ilvl="6" w:tplc="44946B80">
      <w:start w:val="1"/>
      <w:numFmt w:val="bullet"/>
      <w:lvlText w:val=""/>
      <w:lvlJc w:val="left"/>
      <w:pPr>
        <w:ind w:left="5040" w:hanging="360"/>
      </w:pPr>
      <w:rPr>
        <w:rFonts w:ascii="Symbol" w:hAnsi="Symbol" w:hint="default"/>
      </w:rPr>
    </w:lvl>
    <w:lvl w:ilvl="7" w:tplc="A6F0F5E6">
      <w:start w:val="1"/>
      <w:numFmt w:val="bullet"/>
      <w:lvlText w:val="o"/>
      <w:lvlJc w:val="left"/>
      <w:pPr>
        <w:ind w:left="5760" w:hanging="360"/>
      </w:pPr>
      <w:rPr>
        <w:rFonts w:ascii="Courier New" w:hAnsi="Courier New" w:hint="default"/>
      </w:rPr>
    </w:lvl>
    <w:lvl w:ilvl="8" w:tplc="1DD4D7D8">
      <w:start w:val="1"/>
      <w:numFmt w:val="bullet"/>
      <w:lvlText w:val=""/>
      <w:lvlJc w:val="left"/>
      <w:pPr>
        <w:ind w:left="6480" w:hanging="360"/>
      </w:pPr>
      <w:rPr>
        <w:rFonts w:ascii="Wingdings" w:hAnsi="Wingdings" w:hint="default"/>
      </w:rPr>
    </w:lvl>
  </w:abstractNum>
  <w:abstractNum w:abstractNumId="13" w15:restartNumberingAfterBreak="0">
    <w:nsid w:val="2386C3F9"/>
    <w:multiLevelType w:val="hybridMultilevel"/>
    <w:tmpl w:val="2E5CD710"/>
    <w:lvl w:ilvl="0" w:tplc="30DCC7F6">
      <w:start w:val="1"/>
      <w:numFmt w:val="bullet"/>
      <w:lvlText w:val=""/>
      <w:lvlJc w:val="left"/>
      <w:pPr>
        <w:ind w:left="720" w:hanging="360"/>
      </w:pPr>
      <w:rPr>
        <w:rFonts w:ascii="Symbol" w:hAnsi="Symbol" w:hint="default"/>
      </w:rPr>
    </w:lvl>
    <w:lvl w:ilvl="1" w:tplc="B386C930">
      <w:start w:val="1"/>
      <w:numFmt w:val="bullet"/>
      <w:lvlText w:val=""/>
      <w:lvlJc w:val="left"/>
      <w:pPr>
        <w:ind w:left="1440" w:hanging="360"/>
      </w:pPr>
      <w:rPr>
        <w:rFonts w:ascii="Symbol" w:hAnsi="Symbol" w:hint="default"/>
      </w:rPr>
    </w:lvl>
    <w:lvl w:ilvl="2" w:tplc="EA66EE04">
      <w:start w:val="1"/>
      <w:numFmt w:val="bullet"/>
      <w:lvlText w:val=""/>
      <w:lvlJc w:val="left"/>
      <w:pPr>
        <w:ind w:left="2160" w:hanging="360"/>
      </w:pPr>
      <w:rPr>
        <w:rFonts w:ascii="Wingdings" w:hAnsi="Wingdings" w:hint="default"/>
      </w:rPr>
    </w:lvl>
    <w:lvl w:ilvl="3" w:tplc="CC240906">
      <w:start w:val="1"/>
      <w:numFmt w:val="bullet"/>
      <w:lvlText w:val=""/>
      <w:lvlJc w:val="left"/>
      <w:pPr>
        <w:ind w:left="2880" w:hanging="360"/>
      </w:pPr>
      <w:rPr>
        <w:rFonts w:ascii="Symbol" w:hAnsi="Symbol" w:hint="default"/>
      </w:rPr>
    </w:lvl>
    <w:lvl w:ilvl="4" w:tplc="652CA550">
      <w:start w:val="1"/>
      <w:numFmt w:val="bullet"/>
      <w:lvlText w:val="o"/>
      <w:lvlJc w:val="left"/>
      <w:pPr>
        <w:ind w:left="3600" w:hanging="360"/>
      </w:pPr>
      <w:rPr>
        <w:rFonts w:ascii="Courier New" w:hAnsi="Courier New" w:hint="default"/>
      </w:rPr>
    </w:lvl>
    <w:lvl w:ilvl="5" w:tplc="8A5C82DC">
      <w:start w:val="1"/>
      <w:numFmt w:val="bullet"/>
      <w:lvlText w:val=""/>
      <w:lvlJc w:val="left"/>
      <w:pPr>
        <w:ind w:left="4320" w:hanging="360"/>
      </w:pPr>
      <w:rPr>
        <w:rFonts w:ascii="Wingdings" w:hAnsi="Wingdings" w:hint="default"/>
      </w:rPr>
    </w:lvl>
    <w:lvl w:ilvl="6" w:tplc="927AFA1E">
      <w:start w:val="1"/>
      <w:numFmt w:val="bullet"/>
      <w:lvlText w:val=""/>
      <w:lvlJc w:val="left"/>
      <w:pPr>
        <w:ind w:left="5040" w:hanging="360"/>
      </w:pPr>
      <w:rPr>
        <w:rFonts w:ascii="Symbol" w:hAnsi="Symbol" w:hint="default"/>
      </w:rPr>
    </w:lvl>
    <w:lvl w:ilvl="7" w:tplc="0368EEBA">
      <w:start w:val="1"/>
      <w:numFmt w:val="bullet"/>
      <w:lvlText w:val="o"/>
      <w:lvlJc w:val="left"/>
      <w:pPr>
        <w:ind w:left="5760" w:hanging="360"/>
      </w:pPr>
      <w:rPr>
        <w:rFonts w:ascii="Courier New" w:hAnsi="Courier New" w:hint="default"/>
      </w:rPr>
    </w:lvl>
    <w:lvl w:ilvl="8" w:tplc="D63A3150">
      <w:start w:val="1"/>
      <w:numFmt w:val="bullet"/>
      <w:lvlText w:val=""/>
      <w:lvlJc w:val="left"/>
      <w:pPr>
        <w:ind w:left="6480" w:hanging="360"/>
      </w:pPr>
      <w:rPr>
        <w:rFonts w:ascii="Wingdings" w:hAnsi="Wingdings" w:hint="default"/>
      </w:rPr>
    </w:lvl>
  </w:abstractNum>
  <w:abstractNum w:abstractNumId="14" w15:restartNumberingAfterBreak="0">
    <w:nsid w:val="261161E3"/>
    <w:multiLevelType w:val="hybridMultilevel"/>
    <w:tmpl w:val="1F9850F6"/>
    <w:lvl w:ilvl="0" w:tplc="4A784C80">
      <w:start w:val="1"/>
      <w:numFmt w:val="bullet"/>
      <w:lvlText w:val=""/>
      <w:lvlJc w:val="left"/>
      <w:pPr>
        <w:ind w:left="720" w:hanging="360"/>
      </w:pPr>
      <w:rPr>
        <w:rFonts w:ascii="Symbol" w:hAnsi="Symbol" w:hint="default"/>
      </w:rPr>
    </w:lvl>
    <w:lvl w:ilvl="1" w:tplc="33B89324">
      <w:start w:val="1"/>
      <w:numFmt w:val="bullet"/>
      <w:lvlText w:val=""/>
      <w:lvlJc w:val="left"/>
      <w:pPr>
        <w:ind w:left="1440" w:hanging="360"/>
      </w:pPr>
      <w:rPr>
        <w:rFonts w:ascii="Symbol" w:hAnsi="Symbol" w:hint="default"/>
      </w:rPr>
    </w:lvl>
    <w:lvl w:ilvl="2" w:tplc="5B764F8A">
      <w:start w:val="1"/>
      <w:numFmt w:val="bullet"/>
      <w:lvlText w:val=""/>
      <w:lvlJc w:val="left"/>
      <w:pPr>
        <w:ind w:left="2160" w:hanging="360"/>
      </w:pPr>
      <w:rPr>
        <w:rFonts w:ascii="Wingdings" w:hAnsi="Wingdings" w:hint="default"/>
      </w:rPr>
    </w:lvl>
    <w:lvl w:ilvl="3" w:tplc="DA9E7B98">
      <w:start w:val="1"/>
      <w:numFmt w:val="bullet"/>
      <w:lvlText w:val=""/>
      <w:lvlJc w:val="left"/>
      <w:pPr>
        <w:ind w:left="2880" w:hanging="360"/>
      </w:pPr>
      <w:rPr>
        <w:rFonts w:ascii="Symbol" w:hAnsi="Symbol" w:hint="default"/>
      </w:rPr>
    </w:lvl>
    <w:lvl w:ilvl="4" w:tplc="14649080">
      <w:start w:val="1"/>
      <w:numFmt w:val="bullet"/>
      <w:lvlText w:val="o"/>
      <w:lvlJc w:val="left"/>
      <w:pPr>
        <w:ind w:left="3600" w:hanging="360"/>
      </w:pPr>
      <w:rPr>
        <w:rFonts w:ascii="Courier New" w:hAnsi="Courier New" w:hint="default"/>
      </w:rPr>
    </w:lvl>
    <w:lvl w:ilvl="5" w:tplc="2AF429A8">
      <w:start w:val="1"/>
      <w:numFmt w:val="bullet"/>
      <w:lvlText w:val=""/>
      <w:lvlJc w:val="left"/>
      <w:pPr>
        <w:ind w:left="4320" w:hanging="360"/>
      </w:pPr>
      <w:rPr>
        <w:rFonts w:ascii="Wingdings" w:hAnsi="Wingdings" w:hint="default"/>
      </w:rPr>
    </w:lvl>
    <w:lvl w:ilvl="6" w:tplc="96549FCE">
      <w:start w:val="1"/>
      <w:numFmt w:val="bullet"/>
      <w:lvlText w:val=""/>
      <w:lvlJc w:val="left"/>
      <w:pPr>
        <w:ind w:left="5040" w:hanging="360"/>
      </w:pPr>
      <w:rPr>
        <w:rFonts w:ascii="Symbol" w:hAnsi="Symbol" w:hint="default"/>
      </w:rPr>
    </w:lvl>
    <w:lvl w:ilvl="7" w:tplc="34B6A518">
      <w:start w:val="1"/>
      <w:numFmt w:val="bullet"/>
      <w:lvlText w:val="o"/>
      <w:lvlJc w:val="left"/>
      <w:pPr>
        <w:ind w:left="5760" w:hanging="360"/>
      </w:pPr>
      <w:rPr>
        <w:rFonts w:ascii="Courier New" w:hAnsi="Courier New" w:hint="default"/>
      </w:rPr>
    </w:lvl>
    <w:lvl w:ilvl="8" w:tplc="3C06271E">
      <w:start w:val="1"/>
      <w:numFmt w:val="bullet"/>
      <w:lvlText w:val=""/>
      <w:lvlJc w:val="left"/>
      <w:pPr>
        <w:ind w:left="6480" w:hanging="360"/>
      </w:pPr>
      <w:rPr>
        <w:rFonts w:ascii="Wingdings" w:hAnsi="Wingdings" w:hint="default"/>
      </w:rPr>
    </w:lvl>
  </w:abstractNum>
  <w:abstractNum w:abstractNumId="15" w15:restartNumberingAfterBreak="0">
    <w:nsid w:val="2CE00182"/>
    <w:multiLevelType w:val="hybridMultilevel"/>
    <w:tmpl w:val="2C8098A8"/>
    <w:lvl w:ilvl="0" w:tplc="FD2C2B62">
      <w:start w:val="1"/>
      <w:numFmt w:val="bullet"/>
      <w:lvlText w:val=""/>
      <w:lvlJc w:val="left"/>
      <w:pPr>
        <w:ind w:left="720" w:hanging="360"/>
      </w:pPr>
      <w:rPr>
        <w:rFonts w:ascii="Symbol" w:hAnsi="Symbol" w:hint="default"/>
      </w:rPr>
    </w:lvl>
    <w:lvl w:ilvl="1" w:tplc="BCD0FEEC">
      <w:start w:val="1"/>
      <w:numFmt w:val="bullet"/>
      <w:lvlText w:val="·"/>
      <w:lvlJc w:val="left"/>
      <w:pPr>
        <w:ind w:left="1440" w:hanging="360"/>
      </w:pPr>
      <w:rPr>
        <w:rFonts w:ascii="Symbol" w:hAnsi="Symbol" w:hint="default"/>
      </w:rPr>
    </w:lvl>
    <w:lvl w:ilvl="2" w:tplc="5B36BC9E">
      <w:start w:val="1"/>
      <w:numFmt w:val="bullet"/>
      <w:lvlText w:val=""/>
      <w:lvlJc w:val="left"/>
      <w:pPr>
        <w:ind w:left="2160" w:hanging="360"/>
      </w:pPr>
      <w:rPr>
        <w:rFonts w:ascii="Wingdings" w:hAnsi="Wingdings" w:hint="default"/>
      </w:rPr>
    </w:lvl>
    <w:lvl w:ilvl="3" w:tplc="B3B499F0">
      <w:start w:val="1"/>
      <w:numFmt w:val="bullet"/>
      <w:lvlText w:val=""/>
      <w:lvlJc w:val="left"/>
      <w:pPr>
        <w:ind w:left="2880" w:hanging="360"/>
      </w:pPr>
      <w:rPr>
        <w:rFonts w:ascii="Symbol" w:hAnsi="Symbol" w:hint="default"/>
      </w:rPr>
    </w:lvl>
    <w:lvl w:ilvl="4" w:tplc="0BC86876">
      <w:start w:val="1"/>
      <w:numFmt w:val="bullet"/>
      <w:lvlText w:val="o"/>
      <w:lvlJc w:val="left"/>
      <w:pPr>
        <w:ind w:left="3600" w:hanging="360"/>
      </w:pPr>
      <w:rPr>
        <w:rFonts w:ascii="Courier New" w:hAnsi="Courier New" w:hint="default"/>
      </w:rPr>
    </w:lvl>
    <w:lvl w:ilvl="5" w:tplc="D1BCBB54">
      <w:start w:val="1"/>
      <w:numFmt w:val="bullet"/>
      <w:lvlText w:val=""/>
      <w:lvlJc w:val="left"/>
      <w:pPr>
        <w:ind w:left="4320" w:hanging="360"/>
      </w:pPr>
      <w:rPr>
        <w:rFonts w:ascii="Wingdings" w:hAnsi="Wingdings" w:hint="default"/>
      </w:rPr>
    </w:lvl>
    <w:lvl w:ilvl="6" w:tplc="0A5258E6">
      <w:start w:val="1"/>
      <w:numFmt w:val="bullet"/>
      <w:lvlText w:val=""/>
      <w:lvlJc w:val="left"/>
      <w:pPr>
        <w:ind w:left="5040" w:hanging="360"/>
      </w:pPr>
      <w:rPr>
        <w:rFonts w:ascii="Symbol" w:hAnsi="Symbol" w:hint="default"/>
      </w:rPr>
    </w:lvl>
    <w:lvl w:ilvl="7" w:tplc="E4D45232">
      <w:start w:val="1"/>
      <w:numFmt w:val="bullet"/>
      <w:lvlText w:val="o"/>
      <w:lvlJc w:val="left"/>
      <w:pPr>
        <w:ind w:left="5760" w:hanging="360"/>
      </w:pPr>
      <w:rPr>
        <w:rFonts w:ascii="Courier New" w:hAnsi="Courier New" w:hint="default"/>
      </w:rPr>
    </w:lvl>
    <w:lvl w:ilvl="8" w:tplc="D5CC6DD8">
      <w:start w:val="1"/>
      <w:numFmt w:val="bullet"/>
      <w:lvlText w:val=""/>
      <w:lvlJc w:val="left"/>
      <w:pPr>
        <w:ind w:left="6480" w:hanging="360"/>
      </w:pPr>
      <w:rPr>
        <w:rFonts w:ascii="Wingdings" w:hAnsi="Wingdings" w:hint="default"/>
      </w:rPr>
    </w:lvl>
  </w:abstractNum>
  <w:abstractNum w:abstractNumId="16" w15:restartNumberingAfterBreak="0">
    <w:nsid w:val="2EA52F8D"/>
    <w:multiLevelType w:val="hybridMultilevel"/>
    <w:tmpl w:val="7AFE07F6"/>
    <w:lvl w:ilvl="0" w:tplc="B89E2F38">
      <w:start w:val="1"/>
      <w:numFmt w:val="bullet"/>
      <w:lvlText w:val="·"/>
      <w:lvlJc w:val="left"/>
      <w:pPr>
        <w:ind w:left="720" w:hanging="360"/>
      </w:pPr>
      <w:rPr>
        <w:rFonts w:ascii="Symbol" w:hAnsi="Symbol" w:hint="default"/>
      </w:rPr>
    </w:lvl>
    <w:lvl w:ilvl="1" w:tplc="02168074">
      <w:start w:val="1"/>
      <w:numFmt w:val="bullet"/>
      <w:lvlText w:val="o"/>
      <w:lvlJc w:val="left"/>
      <w:pPr>
        <w:ind w:left="1440" w:hanging="360"/>
      </w:pPr>
      <w:rPr>
        <w:rFonts w:ascii="Courier New" w:hAnsi="Courier New" w:hint="default"/>
      </w:rPr>
    </w:lvl>
    <w:lvl w:ilvl="2" w:tplc="8302704A">
      <w:start w:val="1"/>
      <w:numFmt w:val="bullet"/>
      <w:lvlText w:val=""/>
      <w:lvlJc w:val="left"/>
      <w:pPr>
        <w:ind w:left="2160" w:hanging="360"/>
      </w:pPr>
      <w:rPr>
        <w:rFonts w:ascii="Wingdings" w:hAnsi="Wingdings" w:hint="default"/>
      </w:rPr>
    </w:lvl>
    <w:lvl w:ilvl="3" w:tplc="37564AD0">
      <w:start w:val="1"/>
      <w:numFmt w:val="bullet"/>
      <w:lvlText w:val=""/>
      <w:lvlJc w:val="left"/>
      <w:pPr>
        <w:ind w:left="2880" w:hanging="360"/>
      </w:pPr>
      <w:rPr>
        <w:rFonts w:ascii="Symbol" w:hAnsi="Symbol" w:hint="default"/>
      </w:rPr>
    </w:lvl>
    <w:lvl w:ilvl="4" w:tplc="6E2032AA">
      <w:start w:val="1"/>
      <w:numFmt w:val="bullet"/>
      <w:lvlText w:val="o"/>
      <w:lvlJc w:val="left"/>
      <w:pPr>
        <w:ind w:left="3600" w:hanging="360"/>
      </w:pPr>
      <w:rPr>
        <w:rFonts w:ascii="Courier New" w:hAnsi="Courier New" w:hint="default"/>
      </w:rPr>
    </w:lvl>
    <w:lvl w:ilvl="5" w:tplc="1D2C8C02">
      <w:start w:val="1"/>
      <w:numFmt w:val="bullet"/>
      <w:lvlText w:val=""/>
      <w:lvlJc w:val="left"/>
      <w:pPr>
        <w:ind w:left="4320" w:hanging="360"/>
      </w:pPr>
      <w:rPr>
        <w:rFonts w:ascii="Wingdings" w:hAnsi="Wingdings" w:hint="default"/>
      </w:rPr>
    </w:lvl>
    <w:lvl w:ilvl="6" w:tplc="C80C257A">
      <w:start w:val="1"/>
      <w:numFmt w:val="bullet"/>
      <w:lvlText w:val=""/>
      <w:lvlJc w:val="left"/>
      <w:pPr>
        <w:ind w:left="5040" w:hanging="360"/>
      </w:pPr>
      <w:rPr>
        <w:rFonts w:ascii="Symbol" w:hAnsi="Symbol" w:hint="default"/>
      </w:rPr>
    </w:lvl>
    <w:lvl w:ilvl="7" w:tplc="3D565C42">
      <w:start w:val="1"/>
      <w:numFmt w:val="bullet"/>
      <w:lvlText w:val="o"/>
      <w:lvlJc w:val="left"/>
      <w:pPr>
        <w:ind w:left="5760" w:hanging="360"/>
      </w:pPr>
      <w:rPr>
        <w:rFonts w:ascii="Courier New" w:hAnsi="Courier New" w:hint="default"/>
      </w:rPr>
    </w:lvl>
    <w:lvl w:ilvl="8" w:tplc="EA148312">
      <w:start w:val="1"/>
      <w:numFmt w:val="bullet"/>
      <w:lvlText w:val=""/>
      <w:lvlJc w:val="left"/>
      <w:pPr>
        <w:ind w:left="6480" w:hanging="360"/>
      </w:pPr>
      <w:rPr>
        <w:rFonts w:ascii="Wingdings" w:hAnsi="Wingdings" w:hint="default"/>
      </w:rPr>
    </w:lvl>
  </w:abstractNum>
  <w:abstractNum w:abstractNumId="17" w15:restartNumberingAfterBreak="0">
    <w:nsid w:val="30E0D6E4"/>
    <w:multiLevelType w:val="hybridMultilevel"/>
    <w:tmpl w:val="379E10A8"/>
    <w:lvl w:ilvl="0" w:tplc="6C3831A2">
      <w:start w:val="4"/>
      <w:numFmt w:val="decimal"/>
      <w:lvlText w:val="%1."/>
      <w:lvlJc w:val="left"/>
      <w:pPr>
        <w:ind w:left="720" w:hanging="360"/>
      </w:pPr>
      <w:rPr>
        <w:rFonts w:ascii="Arial" w:hAnsi="Arial" w:hint="default"/>
      </w:rPr>
    </w:lvl>
    <w:lvl w:ilvl="1" w:tplc="9D78A760">
      <w:start w:val="1"/>
      <w:numFmt w:val="lowerLetter"/>
      <w:lvlText w:val="%2."/>
      <w:lvlJc w:val="left"/>
      <w:pPr>
        <w:ind w:left="1440" w:hanging="360"/>
      </w:pPr>
    </w:lvl>
    <w:lvl w:ilvl="2" w:tplc="AF9C7FC0">
      <w:start w:val="1"/>
      <w:numFmt w:val="lowerRoman"/>
      <w:lvlText w:val="%3."/>
      <w:lvlJc w:val="right"/>
      <w:pPr>
        <w:ind w:left="2160" w:hanging="180"/>
      </w:pPr>
    </w:lvl>
    <w:lvl w:ilvl="3" w:tplc="46745DF6">
      <w:start w:val="1"/>
      <w:numFmt w:val="decimal"/>
      <w:lvlText w:val="%4."/>
      <w:lvlJc w:val="left"/>
      <w:pPr>
        <w:ind w:left="2880" w:hanging="360"/>
      </w:pPr>
    </w:lvl>
    <w:lvl w:ilvl="4" w:tplc="3816197E">
      <w:start w:val="1"/>
      <w:numFmt w:val="lowerLetter"/>
      <w:lvlText w:val="%5."/>
      <w:lvlJc w:val="left"/>
      <w:pPr>
        <w:ind w:left="3600" w:hanging="360"/>
      </w:pPr>
    </w:lvl>
    <w:lvl w:ilvl="5" w:tplc="6B5C3ED0">
      <w:start w:val="1"/>
      <w:numFmt w:val="lowerRoman"/>
      <w:lvlText w:val="%6."/>
      <w:lvlJc w:val="right"/>
      <w:pPr>
        <w:ind w:left="4320" w:hanging="180"/>
      </w:pPr>
    </w:lvl>
    <w:lvl w:ilvl="6" w:tplc="3912F508">
      <w:start w:val="1"/>
      <w:numFmt w:val="decimal"/>
      <w:lvlText w:val="%7."/>
      <w:lvlJc w:val="left"/>
      <w:pPr>
        <w:ind w:left="5040" w:hanging="360"/>
      </w:pPr>
    </w:lvl>
    <w:lvl w:ilvl="7" w:tplc="E8A24D8E">
      <w:start w:val="1"/>
      <w:numFmt w:val="lowerLetter"/>
      <w:lvlText w:val="%8."/>
      <w:lvlJc w:val="left"/>
      <w:pPr>
        <w:ind w:left="5760" w:hanging="360"/>
      </w:pPr>
    </w:lvl>
    <w:lvl w:ilvl="8" w:tplc="D54E90D0">
      <w:start w:val="1"/>
      <w:numFmt w:val="lowerRoman"/>
      <w:lvlText w:val="%9."/>
      <w:lvlJc w:val="right"/>
      <w:pPr>
        <w:ind w:left="6480" w:hanging="180"/>
      </w:pPr>
    </w:lvl>
  </w:abstractNum>
  <w:abstractNum w:abstractNumId="18" w15:restartNumberingAfterBreak="0">
    <w:nsid w:val="33C1CAE5"/>
    <w:multiLevelType w:val="hybridMultilevel"/>
    <w:tmpl w:val="1D3264AC"/>
    <w:lvl w:ilvl="0" w:tplc="9DFAFEE8">
      <w:start w:val="1"/>
      <w:numFmt w:val="bullet"/>
      <w:lvlText w:val=""/>
      <w:lvlJc w:val="left"/>
      <w:pPr>
        <w:ind w:left="720" w:hanging="360"/>
      </w:pPr>
      <w:rPr>
        <w:rFonts w:ascii="Symbol" w:hAnsi="Symbol" w:hint="default"/>
      </w:rPr>
    </w:lvl>
    <w:lvl w:ilvl="1" w:tplc="D118FDBA">
      <w:start w:val="1"/>
      <w:numFmt w:val="bullet"/>
      <w:lvlText w:val="·"/>
      <w:lvlJc w:val="left"/>
      <w:pPr>
        <w:ind w:left="1440" w:hanging="360"/>
      </w:pPr>
      <w:rPr>
        <w:rFonts w:ascii="Symbol" w:hAnsi="Symbol" w:hint="default"/>
      </w:rPr>
    </w:lvl>
    <w:lvl w:ilvl="2" w:tplc="8FF66DE0">
      <w:start w:val="1"/>
      <w:numFmt w:val="bullet"/>
      <w:lvlText w:val=""/>
      <w:lvlJc w:val="left"/>
      <w:pPr>
        <w:ind w:left="2160" w:hanging="360"/>
      </w:pPr>
      <w:rPr>
        <w:rFonts w:ascii="Wingdings" w:hAnsi="Wingdings" w:hint="default"/>
      </w:rPr>
    </w:lvl>
    <w:lvl w:ilvl="3" w:tplc="B31E2D84">
      <w:start w:val="1"/>
      <w:numFmt w:val="bullet"/>
      <w:lvlText w:val=""/>
      <w:lvlJc w:val="left"/>
      <w:pPr>
        <w:ind w:left="2880" w:hanging="360"/>
      </w:pPr>
      <w:rPr>
        <w:rFonts w:ascii="Symbol" w:hAnsi="Symbol" w:hint="default"/>
      </w:rPr>
    </w:lvl>
    <w:lvl w:ilvl="4" w:tplc="ABE26C2C">
      <w:start w:val="1"/>
      <w:numFmt w:val="bullet"/>
      <w:lvlText w:val="o"/>
      <w:lvlJc w:val="left"/>
      <w:pPr>
        <w:ind w:left="3600" w:hanging="360"/>
      </w:pPr>
      <w:rPr>
        <w:rFonts w:ascii="Courier New" w:hAnsi="Courier New" w:hint="default"/>
      </w:rPr>
    </w:lvl>
    <w:lvl w:ilvl="5" w:tplc="4B3A5B12">
      <w:start w:val="1"/>
      <w:numFmt w:val="bullet"/>
      <w:lvlText w:val=""/>
      <w:lvlJc w:val="left"/>
      <w:pPr>
        <w:ind w:left="4320" w:hanging="360"/>
      </w:pPr>
      <w:rPr>
        <w:rFonts w:ascii="Wingdings" w:hAnsi="Wingdings" w:hint="default"/>
      </w:rPr>
    </w:lvl>
    <w:lvl w:ilvl="6" w:tplc="539C109A">
      <w:start w:val="1"/>
      <w:numFmt w:val="bullet"/>
      <w:lvlText w:val=""/>
      <w:lvlJc w:val="left"/>
      <w:pPr>
        <w:ind w:left="5040" w:hanging="360"/>
      </w:pPr>
      <w:rPr>
        <w:rFonts w:ascii="Symbol" w:hAnsi="Symbol" w:hint="default"/>
      </w:rPr>
    </w:lvl>
    <w:lvl w:ilvl="7" w:tplc="29FCF1F8">
      <w:start w:val="1"/>
      <w:numFmt w:val="bullet"/>
      <w:lvlText w:val="o"/>
      <w:lvlJc w:val="left"/>
      <w:pPr>
        <w:ind w:left="5760" w:hanging="360"/>
      </w:pPr>
      <w:rPr>
        <w:rFonts w:ascii="Courier New" w:hAnsi="Courier New" w:hint="default"/>
      </w:rPr>
    </w:lvl>
    <w:lvl w:ilvl="8" w:tplc="75302EE6">
      <w:start w:val="1"/>
      <w:numFmt w:val="bullet"/>
      <w:lvlText w:val=""/>
      <w:lvlJc w:val="left"/>
      <w:pPr>
        <w:ind w:left="6480" w:hanging="360"/>
      </w:pPr>
      <w:rPr>
        <w:rFonts w:ascii="Wingdings" w:hAnsi="Wingdings" w:hint="default"/>
      </w:rPr>
    </w:lvl>
  </w:abstractNum>
  <w:abstractNum w:abstractNumId="19" w15:restartNumberingAfterBreak="0">
    <w:nsid w:val="3427C988"/>
    <w:multiLevelType w:val="hybridMultilevel"/>
    <w:tmpl w:val="A96E7922"/>
    <w:lvl w:ilvl="0" w:tplc="94980D86">
      <w:start w:val="1"/>
      <w:numFmt w:val="bullet"/>
      <w:lvlText w:val="·"/>
      <w:lvlJc w:val="left"/>
      <w:pPr>
        <w:ind w:left="720" w:hanging="360"/>
      </w:pPr>
      <w:rPr>
        <w:rFonts w:ascii="Symbol" w:hAnsi="Symbol" w:hint="default"/>
      </w:rPr>
    </w:lvl>
    <w:lvl w:ilvl="1" w:tplc="272AEC4C">
      <w:start w:val="1"/>
      <w:numFmt w:val="bullet"/>
      <w:lvlText w:val="o"/>
      <w:lvlJc w:val="left"/>
      <w:pPr>
        <w:ind w:left="1440" w:hanging="360"/>
      </w:pPr>
      <w:rPr>
        <w:rFonts w:ascii="Courier New" w:hAnsi="Courier New" w:hint="default"/>
      </w:rPr>
    </w:lvl>
    <w:lvl w:ilvl="2" w:tplc="D3A625AC">
      <w:start w:val="1"/>
      <w:numFmt w:val="bullet"/>
      <w:lvlText w:val=""/>
      <w:lvlJc w:val="left"/>
      <w:pPr>
        <w:ind w:left="2160" w:hanging="360"/>
      </w:pPr>
      <w:rPr>
        <w:rFonts w:ascii="Wingdings" w:hAnsi="Wingdings" w:hint="default"/>
      </w:rPr>
    </w:lvl>
    <w:lvl w:ilvl="3" w:tplc="91E0E0DE">
      <w:start w:val="1"/>
      <w:numFmt w:val="bullet"/>
      <w:lvlText w:val=""/>
      <w:lvlJc w:val="left"/>
      <w:pPr>
        <w:ind w:left="2880" w:hanging="360"/>
      </w:pPr>
      <w:rPr>
        <w:rFonts w:ascii="Symbol" w:hAnsi="Symbol" w:hint="default"/>
      </w:rPr>
    </w:lvl>
    <w:lvl w:ilvl="4" w:tplc="3E94092E">
      <w:start w:val="1"/>
      <w:numFmt w:val="bullet"/>
      <w:lvlText w:val="o"/>
      <w:lvlJc w:val="left"/>
      <w:pPr>
        <w:ind w:left="3600" w:hanging="360"/>
      </w:pPr>
      <w:rPr>
        <w:rFonts w:ascii="Courier New" w:hAnsi="Courier New" w:hint="default"/>
      </w:rPr>
    </w:lvl>
    <w:lvl w:ilvl="5" w:tplc="74348DB2">
      <w:start w:val="1"/>
      <w:numFmt w:val="bullet"/>
      <w:lvlText w:val=""/>
      <w:lvlJc w:val="left"/>
      <w:pPr>
        <w:ind w:left="4320" w:hanging="360"/>
      </w:pPr>
      <w:rPr>
        <w:rFonts w:ascii="Wingdings" w:hAnsi="Wingdings" w:hint="default"/>
      </w:rPr>
    </w:lvl>
    <w:lvl w:ilvl="6" w:tplc="6B24B6A0">
      <w:start w:val="1"/>
      <w:numFmt w:val="bullet"/>
      <w:lvlText w:val=""/>
      <w:lvlJc w:val="left"/>
      <w:pPr>
        <w:ind w:left="5040" w:hanging="360"/>
      </w:pPr>
      <w:rPr>
        <w:rFonts w:ascii="Symbol" w:hAnsi="Symbol" w:hint="default"/>
      </w:rPr>
    </w:lvl>
    <w:lvl w:ilvl="7" w:tplc="C27E02C4">
      <w:start w:val="1"/>
      <w:numFmt w:val="bullet"/>
      <w:lvlText w:val="o"/>
      <w:lvlJc w:val="left"/>
      <w:pPr>
        <w:ind w:left="5760" w:hanging="360"/>
      </w:pPr>
      <w:rPr>
        <w:rFonts w:ascii="Courier New" w:hAnsi="Courier New" w:hint="default"/>
      </w:rPr>
    </w:lvl>
    <w:lvl w:ilvl="8" w:tplc="971C7278">
      <w:start w:val="1"/>
      <w:numFmt w:val="bullet"/>
      <w:lvlText w:val=""/>
      <w:lvlJc w:val="left"/>
      <w:pPr>
        <w:ind w:left="6480" w:hanging="360"/>
      </w:pPr>
      <w:rPr>
        <w:rFonts w:ascii="Wingdings" w:hAnsi="Wingdings" w:hint="default"/>
      </w:rPr>
    </w:lvl>
  </w:abstractNum>
  <w:abstractNum w:abstractNumId="20" w15:restartNumberingAfterBreak="0">
    <w:nsid w:val="3B932A4B"/>
    <w:multiLevelType w:val="hybridMultilevel"/>
    <w:tmpl w:val="5A74AD72"/>
    <w:lvl w:ilvl="0" w:tplc="7004E72E">
      <w:start w:val="1"/>
      <w:numFmt w:val="bullet"/>
      <w:lvlText w:val=""/>
      <w:lvlJc w:val="left"/>
      <w:pPr>
        <w:ind w:left="720" w:hanging="360"/>
      </w:pPr>
      <w:rPr>
        <w:rFonts w:ascii="Symbol" w:hAnsi="Symbol" w:hint="default"/>
      </w:rPr>
    </w:lvl>
    <w:lvl w:ilvl="1" w:tplc="79E01E4A">
      <w:start w:val="1"/>
      <w:numFmt w:val="bullet"/>
      <w:lvlText w:val=""/>
      <w:lvlJc w:val="left"/>
      <w:pPr>
        <w:ind w:left="1440" w:hanging="360"/>
      </w:pPr>
      <w:rPr>
        <w:rFonts w:ascii="Symbol" w:hAnsi="Symbol" w:hint="default"/>
      </w:rPr>
    </w:lvl>
    <w:lvl w:ilvl="2" w:tplc="81B8E978">
      <w:start w:val="1"/>
      <w:numFmt w:val="bullet"/>
      <w:lvlText w:val=""/>
      <w:lvlJc w:val="left"/>
      <w:pPr>
        <w:ind w:left="2160" w:hanging="360"/>
      </w:pPr>
      <w:rPr>
        <w:rFonts w:ascii="Wingdings" w:hAnsi="Wingdings" w:hint="default"/>
      </w:rPr>
    </w:lvl>
    <w:lvl w:ilvl="3" w:tplc="545A9758">
      <w:start w:val="1"/>
      <w:numFmt w:val="bullet"/>
      <w:lvlText w:val=""/>
      <w:lvlJc w:val="left"/>
      <w:pPr>
        <w:ind w:left="2880" w:hanging="360"/>
      </w:pPr>
      <w:rPr>
        <w:rFonts w:ascii="Symbol" w:hAnsi="Symbol" w:hint="default"/>
      </w:rPr>
    </w:lvl>
    <w:lvl w:ilvl="4" w:tplc="AD065BA2">
      <w:start w:val="1"/>
      <w:numFmt w:val="bullet"/>
      <w:lvlText w:val="o"/>
      <w:lvlJc w:val="left"/>
      <w:pPr>
        <w:ind w:left="3600" w:hanging="360"/>
      </w:pPr>
      <w:rPr>
        <w:rFonts w:ascii="Courier New" w:hAnsi="Courier New" w:hint="default"/>
      </w:rPr>
    </w:lvl>
    <w:lvl w:ilvl="5" w:tplc="E2CC3A04">
      <w:start w:val="1"/>
      <w:numFmt w:val="bullet"/>
      <w:lvlText w:val=""/>
      <w:lvlJc w:val="left"/>
      <w:pPr>
        <w:ind w:left="4320" w:hanging="360"/>
      </w:pPr>
      <w:rPr>
        <w:rFonts w:ascii="Wingdings" w:hAnsi="Wingdings" w:hint="default"/>
      </w:rPr>
    </w:lvl>
    <w:lvl w:ilvl="6" w:tplc="22AA1836">
      <w:start w:val="1"/>
      <w:numFmt w:val="bullet"/>
      <w:lvlText w:val=""/>
      <w:lvlJc w:val="left"/>
      <w:pPr>
        <w:ind w:left="5040" w:hanging="360"/>
      </w:pPr>
      <w:rPr>
        <w:rFonts w:ascii="Symbol" w:hAnsi="Symbol" w:hint="default"/>
      </w:rPr>
    </w:lvl>
    <w:lvl w:ilvl="7" w:tplc="468AA8A2">
      <w:start w:val="1"/>
      <w:numFmt w:val="bullet"/>
      <w:lvlText w:val="o"/>
      <w:lvlJc w:val="left"/>
      <w:pPr>
        <w:ind w:left="5760" w:hanging="360"/>
      </w:pPr>
      <w:rPr>
        <w:rFonts w:ascii="Courier New" w:hAnsi="Courier New" w:hint="default"/>
      </w:rPr>
    </w:lvl>
    <w:lvl w:ilvl="8" w:tplc="C5169A54">
      <w:start w:val="1"/>
      <w:numFmt w:val="bullet"/>
      <w:lvlText w:val=""/>
      <w:lvlJc w:val="left"/>
      <w:pPr>
        <w:ind w:left="6480" w:hanging="360"/>
      </w:pPr>
      <w:rPr>
        <w:rFonts w:ascii="Wingdings" w:hAnsi="Wingdings" w:hint="default"/>
      </w:rPr>
    </w:lvl>
  </w:abstractNum>
  <w:abstractNum w:abstractNumId="21" w15:restartNumberingAfterBreak="0">
    <w:nsid w:val="3CBAC116"/>
    <w:multiLevelType w:val="hybridMultilevel"/>
    <w:tmpl w:val="55424602"/>
    <w:lvl w:ilvl="0" w:tplc="33A6D424">
      <w:start w:val="4"/>
      <w:numFmt w:val="decimal"/>
      <w:lvlText w:val="%1."/>
      <w:lvlJc w:val="left"/>
      <w:pPr>
        <w:ind w:left="720" w:hanging="360"/>
      </w:pPr>
      <w:rPr>
        <w:rFonts w:ascii="Arial" w:hAnsi="Arial" w:hint="default"/>
      </w:rPr>
    </w:lvl>
    <w:lvl w:ilvl="1" w:tplc="211A5178">
      <w:start w:val="1"/>
      <w:numFmt w:val="lowerLetter"/>
      <w:lvlText w:val="%2."/>
      <w:lvlJc w:val="left"/>
      <w:pPr>
        <w:ind w:left="1440" w:hanging="360"/>
      </w:pPr>
    </w:lvl>
    <w:lvl w:ilvl="2" w:tplc="C75EF4EA">
      <w:start w:val="1"/>
      <w:numFmt w:val="lowerRoman"/>
      <w:lvlText w:val="%3."/>
      <w:lvlJc w:val="right"/>
      <w:pPr>
        <w:ind w:left="2160" w:hanging="180"/>
      </w:pPr>
    </w:lvl>
    <w:lvl w:ilvl="3" w:tplc="4906C14A">
      <w:start w:val="1"/>
      <w:numFmt w:val="decimal"/>
      <w:lvlText w:val="%4."/>
      <w:lvlJc w:val="left"/>
      <w:pPr>
        <w:ind w:left="2880" w:hanging="360"/>
      </w:pPr>
    </w:lvl>
    <w:lvl w:ilvl="4" w:tplc="ECA65A3E">
      <w:start w:val="1"/>
      <w:numFmt w:val="lowerLetter"/>
      <w:lvlText w:val="%5."/>
      <w:lvlJc w:val="left"/>
      <w:pPr>
        <w:ind w:left="3600" w:hanging="360"/>
      </w:pPr>
    </w:lvl>
    <w:lvl w:ilvl="5" w:tplc="521C9406">
      <w:start w:val="1"/>
      <w:numFmt w:val="lowerRoman"/>
      <w:lvlText w:val="%6."/>
      <w:lvlJc w:val="right"/>
      <w:pPr>
        <w:ind w:left="4320" w:hanging="180"/>
      </w:pPr>
    </w:lvl>
    <w:lvl w:ilvl="6" w:tplc="4BE4E604">
      <w:start w:val="1"/>
      <w:numFmt w:val="decimal"/>
      <w:lvlText w:val="%7."/>
      <w:lvlJc w:val="left"/>
      <w:pPr>
        <w:ind w:left="5040" w:hanging="360"/>
      </w:pPr>
    </w:lvl>
    <w:lvl w:ilvl="7" w:tplc="DE2E08F4">
      <w:start w:val="1"/>
      <w:numFmt w:val="lowerLetter"/>
      <w:lvlText w:val="%8."/>
      <w:lvlJc w:val="left"/>
      <w:pPr>
        <w:ind w:left="5760" w:hanging="360"/>
      </w:pPr>
    </w:lvl>
    <w:lvl w:ilvl="8" w:tplc="D184708C">
      <w:start w:val="1"/>
      <w:numFmt w:val="lowerRoman"/>
      <w:lvlText w:val="%9."/>
      <w:lvlJc w:val="right"/>
      <w:pPr>
        <w:ind w:left="6480" w:hanging="180"/>
      </w:pPr>
    </w:lvl>
  </w:abstractNum>
  <w:abstractNum w:abstractNumId="22" w15:restartNumberingAfterBreak="0">
    <w:nsid w:val="3D3F25EF"/>
    <w:multiLevelType w:val="hybridMultilevel"/>
    <w:tmpl w:val="A5765274"/>
    <w:lvl w:ilvl="0" w:tplc="BE4C1EE0">
      <w:start w:val="1"/>
      <w:numFmt w:val="bullet"/>
      <w:lvlText w:val=""/>
      <w:lvlJc w:val="left"/>
      <w:pPr>
        <w:ind w:left="720" w:hanging="360"/>
      </w:pPr>
      <w:rPr>
        <w:rFonts w:ascii="Symbol" w:hAnsi="Symbol" w:hint="default"/>
      </w:rPr>
    </w:lvl>
    <w:lvl w:ilvl="1" w:tplc="DB7494C6">
      <w:start w:val="1"/>
      <w:numFmt w:val="bullet"/>
      <w:lvlText w:val="·"/>
      <w:lvlJc w:val="left"/>
      <w:pPr>
        <w:ind w:left="1440" w:hanging="360"/>
      </w:pPr>
      <w:rPr>
        <w:rFonts w:ascii="Symbol" w:hAnsi="Symbol" w:hint="default"/>
      </w:rPr>
    </w:lvl>
    <w:lvl w:ilvl="2" w:tplc="D9263A44">
      <w:start w:val="1"/>
      <w:numFmt w:val="bullet"/>
      <w:lvlText w:val=""/>
      <w:lvlJc w:val="left"/>
      <w:pPr>
        <w:ind w:left="2160" w:hanging="360"/>
      </w:pPr>
      <w:rPr>
        <w:rFonts w:ascii="Wingdings" w:hAnsi="Wingdings" w:hint="default"/>
      </w:rPr>
    </w:lvl>
    <w:lvl w:ilvl="3" w:tplc="CD9A36E2">
      <w:start w:val="1"/>
      <w:numFmt w:val="bullet"/>
      <w:lvlText w:val=""/>
      <w:lvlJc w:val="left"/>
      <w:pPr>
        <w:ind w:left="2880" w:hanging="360"/>
      </w:pPr>
      <w:rPr>
        <w:rFonts w:ascii="Symbol" w:hAnsi="Symbol" w:hint="default"/>
      </w:rPr>
    </w:lvl>
    <w:lvl w:ilvl="4" w:tplc="030E6CD2">
      <w:start w:val="1"/>
      <w:numFmt w:val="bullet"/>
      <w:lvlText w:val="o"/>
      <w:lvlJc w:val="left"/>
      <w:pPr>
        <w:ind w:left="3600" w:hanging="360"/>
      </w:pPr>
      <w:rPr>
        <w:rFonts w:ascii="Courier New" w:hAnsi="Courier New" w:hint="default"/>
      </w:rPr>
    </w:lvl>
    <w:lvl w:ilvl="5" w:tplc="2E840750">
      <w:start w:val="1"/>
      <w:numFmt w:val="bullet"/>
      <w:lvlText w:val=""/>
      <w:lvlJc w:val="left"/>
      <w:pPr>
        <w:ind w:left="4320" w:hanging="360"/>
      </w:pPr>
      <w:rPr>
        <w:rFonts w:ascii="Wingdings" w:hAnsi="Wingdings" w:hint="default"/>
      </w:rPr>
    </w:lvl>
    <w:lvl w:ilvl="6" w:tplc="EC9CD044">
      <w:start w:val="1"/>
      <w:numFmt w:val="bullet"/>
      <w:lvlText w:val=""/>
      <w:lvlJc w:val="left"/>
      <w:pPr>
        <w:ind w:left="5040" w:hanging="360"/>
      </w:pPr>
      <w:rPr>
        <w:rFonts w:ascii="Symbol" w:hAnsi="Symbol" w:hint="default"/>
      </w:rPr>
    </w:lvl>
    <w:lvl w:ilvl="7" w:tplc="601A61B4">
      <w:start w:val="1"/>
      <w:numFmt w:val="bullet"/>
      <w:lvlText w:val="o"/>
      <w:lvlJc w:val="left"/>
      <w:pPr>
        <w:ind w:left="5760" w:hanging="360"/>
      </w:pPr>
      <w:rPr>
        <w:rFonts w:ascii="Courier New" w:hAnsi="Courier New" w:hint="default"/>
      </w:rPr>
    </w:lvl>
    <w:lvl w:ilvl="8" w:tplc="9A8209F8">
      <w:start w:val="1"/>
      <w:numFmt w:val="bullet"/>
      <w:lvlText w:val=""/>
      <w:lvlJc w:val="left"/>
      <w:pPr>
        <w:ind w:left="6480" w:hanging="360"/>
      </w:pPr>
      <w:rPr>
        <w:rFonts w:ascii="Wingdings" w:hAnsi="Wingdings" w:hint="default"/>
      </w:rPr>
    </w:lvl>
  </w:abstractNum>
  <w:abstractNum w:abstractNumId="23" w15:restartNumberingAfterBreak="0">
    <w:nsid w:val="3D5F2361"/>
    <w:multiLevelType w:val="hybridMultilevel"/>
    <w:tmpl w:val="DB2249A4"/>
    <w:lvl w:ilvl="0" w:tplc="A7E480C6">
      <w:start w:val="1"/>
      <w:numFmt w:val="bullet"/>
      <w:lvlText w:val=""/>
      <w:lvlJc w:val="left"/>
      <w:pPr>
        <w:ind w:left="720" w:hanging="360"/>
      </w:pPr>
      <w:rPr>
        <w:rFonts w:ascii="Symbol" w:hAnsi="Symbol" w:hint="default"/>
      </w:rPr>
    </w:lvl>
    <w:lvl w:ilvl="1" w:tplc="A2C4AC56">
      <w:start w:val="1"/>
      <w:numFmt w:val="bullet"/>
      <w:lvlText w:val=""/>
      <w:lvlJc w:val="left"/>
      <w:pPr>
        <w:ind w:left="1440" w:hanging="360"/>
      </w:pPr>
      <w:rPr>
        <w:rFonts w:ascii="Symbol" w:hAnsi="Symbol" w:hint="default"/>
      </w:rPr>
    </w:lvl>
    <w:lvl w:ilvl="2" w:tplc="00306FE4">
      <w:start w:val="1"/>
      <w:numFmt w:val="bullet"/>
      <w:lvlText w:val=""/>
      <w:lvlJc w:val="left"/>
      <w:pPr>
        <w:ind w:left="2160" w:hanging="360"/>
      </w:pPr>
      <w:rPr>
        <w:rFonts w:ascii="Wingdings" w:hAnsi="Wingdings" w:hint="default"/>
      </w:rPr>
    </w:lvl>
    <w:lvl w:ilvl="3" w:tplc="10FCF442">
      <w:start w:val="1"/>
      <w:numFmt w:val="bullet"/>
      <w:lvlText w:val=""/>
      <w:lvlJc w:val="left"/>
      <w:pPr>
        <w:ind w:left="2880" w:hanging="360"/>
      </w:pPr>
      <w:rPr>
        <w:rFonts w:ascii="Symbol" w:hAnsi="Symbol" w:hint="default"/>
      </w:rPr>
    </w:lvl>
    <w:lvl w:ilvl="4" w:tplc="3AECC0C2">
      <w:start w:val="1"/>
      <w:numFmt w:val="bullet"/>
      <w:lvlText w:val="o"/>
      <w:lvlJc w:val="left"/>
      <w:pPr>
        <w:ind w:left="3600" w:hanging="360"/>
      </w:pPr>
      <w:rPr>
        <w:rFonts w:ascii="Courier New" w:hAnsi="Courier New" w:hint="default"/>
      </w:rPr>
    </w:lvl>
    <w:lvl w:ilvl="5" w:tplc="49F6EDC8">
      <w:start w:val="1"/>
      <w:numFmt w:val="bullet"/>
      <w:lvlText w:val=""/>
      <w:lvlJc w:val="left"/>
      <w:pPr>
        <w:ind w:left="4320" w:hanging="360"/>
      </w:pPr>
      <w:rPr>
        <w:rFonts w:ascii="Wingdings" w:hAnsi="Wingdings" w:hint="default"/>
      </w:rPr>
    </w:lvl>
    <w:lvl w:ilvl="6" w:tplc="A4E0B3A2">
      <w:start w:val="1"/>
      <w:numFmt w:val="bullet"/>
      <w:lvlText w:val=""/>
      <w:lvlJc w:val="left"/>
      <w:pPr>
        <w:ind w:left="5040" w:hanging="360"/>
      </w:pPr>
      <w:rPr>
        <w:rFonts w:ascii="Symbol" w:hAnsi="Symbol" w:hint="default"/>
      </w:rPr>
    </w:lvl>
    <w:lvl w:ilvl="7" w:tplc="0002B7D6">
      <w:start w:val="1"/>
      <w:numFmt w:val="bullet"/>
      <w:lvlText w:val="o"/>
      <w:lvlJc w:val="left"/>
      <w:pPr>
        <w:ind w:left="5760" w:hanging="360"/>
      </w:pPr>
      <w:rPr>
        <w:rFonts w:ascii="Courier New" w:hAnsi="Courier New" w:hint="default"/>
      </w:rPr>
    </w:lvl>
    <w:lvl w:ilvl="8" w:tplc="0CEE7B50">
      <w:start w:val="1"/>
      <w:numFmt w:val="bullet"/>
      <w:lvlText w:val=""/>
      <w:lvlJc w:val="left"/>
      <w:pPr>
        <w:ind w:left="6480" w:hanging="360"/>
      </w:pPr>
      <w:rPr>
        <w:rFonts w:ascii="Wingdings" w:hAnsi="Wingdings" w:hint="default"/>
      </w:rPr>
    </w:lvl>
  </w:abstractNum>
  <w:abstractNum w:abstractNumId="24" w15:restartNumberingAfterBreak="0">
    <w:nsid w:val="3D79199C"/>
    <w:multiLevelType w:val="hybridMultilevel"/>
    <w:tmpl w:val="A1A6F8B8"/>
    <w:lvl w:ilvl="0" w:tplc="74B0203A">
      <w:start w:val="1"/>
      <w:numFmt w:val="bullet"/>
      <w:lvlText w:val=""/>
      <w:lvlJc w:val="left"/>
      <w:pPr>
        <w:ind w:left="720" w:hanging="360"/>
      </w:pPr>
      <w:rPr>
        <w:rFonts w:ascii="Symbol" w:hAnsi="Symbol" w:hint="default"/>
      </w:rPr>
    </w:lvl>
    <w:lvl w:ilvl="1" w:tplc="A536AB86">
      <w:start w:val="1"/>
      <w:numFmt w:val="bullet"/>
      <w:lvlText w:val=""/>
      <w:lvlJc w:val="left"/>
      <w:pPr>
        <w:ind w:left="1440" w:hanging="360"/>
      </w:pPr>
      <w:rPr>
        <w:rFonts w:ascii="Symbol" w:hAnsi="Symbol" w:hint="default"/>
      </w:rPr>
    </w:lvl>
    <w:lvl w:ilvl="2" w:tplc="AA1468E0">
      <w:start w:val="1"/>
      <w:numFmt w:val="bullet"/>
      <w:lvlText w:val=""/>
      <w:lvlJc w:val="left"/>
      <w:pPr>
        <w:ind w:left="2160" w:hanging="360"/>
      </w:pPr>
      <w:rPr>
        <w:rFonts w:ascii="Wingdings" w:hAnsi="Wingdings" w:hint="default"/>
      </w:rPr>
    </w:lvl>
    <w:lvl w:ilvl="3" w:tplc="DBA6EB78">
      <w:start w:val="1"/>
      <w:numFmt w:val="bullet"/>
      <w:lvlText w:val=""/>
      <w:lvlJc w:val="left"/>
      <w:pPr>
        <w:ind w:left="2880" w:hanging="360"/>
      </w:pPr>
      <w:rPr>
        <w:rFonts w:ascii="Symbol" w:hAnsi="Symbol" w:hint="default"/>
      </w:rPr>
    </w:lvl>
    <w:lvl w:ilvl="4" w:tplc="ED50C358">
      <w:start w:val="1"/>
      <w:numFmt w:val="bullet"/>
      <w:lvlText w:val="o"/>
      <w:lvlJc w:val="left"/>
      <w:pPr>
        <w:ind w:left="3600" w:hanging="360"/>
      </w:pPr>
      <w:rPr>
        <w:rFonts w:ascii="Courier New" w:hAnsi="Courier New" w:hint="default"/>
      </w:rPr>
    </w:lvl>
    <w:lvl w:ilvl="5" w:tplc="B0BA3B96">
      <w:start w:val="1"/>
      <w:numFmt w:val="bullet"/>
      <w:lvlText w:val=""/>
      <w:lvlJc w:val="left"/>
      <w:pPr>
        <w:ind w:left="4320" w:hanging="360"/>
      </w:pPr>
      <w:rPr>
        <w:rFonts w:ascii="Wingdings" w:hAnsi="Wingdings" w:hint="default"/>
      </w:rPr>
    </w:lvl>
    <w:lvl w:ilvl="6" w:tplc="6D7C9564">
      <w:start w:val="1"/>
      <w:numFmt w:val="bullet"/>
      <w:lvlText w:val=""/>
      <w:lvlJc w:val="left"/>
      <w:pPr>
        <w:ind w:left="5040" w:hanging="360"/>
      </w:pPr>
      <w:rPr>
        <w:rFonts w:ascii="Symbol" w:hAnsi="Symbol" w:hint="default"/>
      </w:rPr>
    </w:lvl>
    <w:lvl w:ilvl="7" w:tplc="B9987E5A">
      <w:start w:val="1"/>
      <w:numFmt w:val="bullet"/>
      <w:lvlText w:val="o"/>
      <w:lvlJc w:val="left"/>
      <w:pPr>
        <w:ind w:left="5760" w:hanging="360"/>
      </w:pPr>
      <w:rPr>
        <w:rFonts w:ascii="Courier New" w:hAnsi="Courier New" w:hint="default"/>
      </w:rPr>
    </w:lvl>
    <w:lvl w:ilvl="8" w:tplc="B7107306">
      <w:start w:val="1"/>
      <w:numFmt w:val="bullet"/>
      <w:lvlText w:val=""/>
      <w:lvlJc w:val="left"/>
      <w:pPr>
        <w:ind w:left="6480" w:hanging="360"/>
      </w:pPr>
      <w:rPr>
        <w:rFonts w:ascii="Wingdings" w:hAnsi="Wingdings" w:hint="default"/>
      </w:rPr>
    </w:lvl>
  </w:abstractNum>
  <w:abstractNum w:abstractNumId="25" w15:restartNumberingAfterBreak="0">
    <w:nsid w:val="426D98A9"/>
    <w:multiLevelType w:val="hybridMultilevel"/>
    <w:tmpl w:val="9684BDBE"/>
    <w:lvl w:ilvl="0" w:tplc="D5B86C9A">
      <w:start w:val="1"/>
      <w:numFmt w:val="bullet"/>
      <w:lvlText w:val="·"/>
      <w:lvlJc w:val="left"/>
      <w:pPr>
        <w:ind w:left="720" w:hanging="360"/>
      </w:pPr>
      <w:rPr>
        <w:rFonts w:ascii="Symbol" w:hAnsi="Symbol" w:hint="default"/>
      </w:rPr>
    </w:lvl>
    <w:lvl w:ilvl="1" w:tplc="CA244166">
      <w:start w:val="1"/>
      <w:numFmt w:val="bullet"/>
      <w:lvlText w:val="o"/>
      <w:lvlJc w:val="left"/>
      <w:pPr>
        <w:ind w:left="1440" w:hanging="360"/>
      </w:pPr>
      <w:rPr>
        <w:rFonts w:ascii="Courier New" w:hAnsi="Courier New" w:hint="default"/>
      </w:rPr>
    </w:lvl>
    <w:lvl w:ilvl="2" w:tplc="59C2E74A">
      <w:start w:val="1"/>
      <w:numFmt w:val="bullet"/>
      <w:lvlText w:val=""/>
      <w:lvlJc w:val="left"/>
      <w:pPr>
        <w:ind w:left="2160" w:hanging="360"/>
      </w:pPr>
      <w:rPr>
        <w:rFonts w:ascii="Wingdings" w:hAnsi="Wingdings" w:hint="default"/>
      </w:rPr>
    </w:lvl>
    <w:lvl w:ilvl="3" w:tplc="BCD032B0">
      <w:start w:val="1"/>
      <w:numFmt w:val="bullet"/>
      <w:lvlText w:val=""/>
      <w:lvlJc w:val="left"/>
      <w:pPr>
        <w:ind w:left="2880" w:hanging="360"/>
      </w:pPr>
      <w:rPr>
        <w:rFonts w:ascii="Symbol" w:hAnsi="Symbol" w:hint="default"/>
      </w:rPr>
    </w:lvl>
    <w:lvl w:ilvl="4" w:tplc="D316823E">
      <w:start w:val="1"/>
      <w:numFmt w:val="bullet"/>
      <w:lvlText w:val="o"/>
      <w:lvlJc w:val="left"/>
      <w:pPr>
        <w:ind w:left="3600" w:hanging="360"/>
      </w:pPr>
      <w:rPr>
        <w:rFonts w:ascii="Courier New" w:hAnsi="Courier New" w:hint="default"/>
      </w:rPr>
    </w:lvl>
    <w:lvl w:ilvl="5" w:tplc="F49A4C1A">
      <w:start w:val="1"/>
      <w:numFmt w:val="bullet"/>
      <w:lvlText w:val=""/>
      <w:lvlJc w:val="left"/>
      <w:pPr>
        <w:ind w:left="4320" w:hanging="360"/>
      </w:pPr>
      <w:rPr>
        <w:rFonts w:ascii="Wingdings" w:hAnsi="Wingdings" w:hint="default"/>
      </w:rPr>
    </w:lvl>
    <w:lvl w:ilvl="6" w:tplc="F1E8D75E">
      <w:start w:val="1"/>
      <w:numFmt w:val="bullet"/>
      <w:lvlText w:val=""/>
      <w:lvlJc w:val="left"/>
      <w:pPr>
        <w:ind w:left="5040" w:hanging="360"/>
      </w:pPr>
      <w:rPr>
        <w:rFonts w:ascii="Symbol" w:hAnsi="Symbol" w:hint="default"/>
      </w:rPr>
    </w:lvl>
    <w:lvl w:ilvl="7" w:tplc="BDD2A802">
      <w:start w:val="1"/>
      <w:numFmt w:val="bullet"/>
      <w:lvlText w:val="o"/>
      <w:lvlJc w:val="left"/>
      <w:pPr>
        <w:ind w:left="5760" w:hanging="360"/>
      </w:pPr>
      <w:rPr>
        <w:rFonts w:ascii="Courier New" w:hAnsi="Courier New" w:hint="default"/>
      </w:rPr>
    </w:lvl>
    <w:lvl w:ilvl="8" w:tplc="DB06328A">
      <w:start w:val="1"/>
      <w:numFmt w:val="bullet"/>
      <w:lvlText w:val=""/>
      <w:lvlJc w:val="left"/>
      <w:pPr>
        <w:ind w:left="6480" w:hanging="360"/>
      </w:pPr>
      <w:rPr>
        <w:rFonts w:ascii="Wingdings" w:hAnsi="Wingdings" w:hint="default"/>
      </w:rPr>
    </w:lvl>
  </w:abstractNum>
  <w:abstractNum w:abstractNumId="26" w15:restartNumberingAfterBreak="0">
    <w:nsid w:val="44A077BD"/>
    <w:multiLevelType w:val="hybridMultilevel"/>
    <w:tmpl w:val="A08C8DBA"/>
    <w:lvl w:ilvl="0" w:tplc="B038F15E">
      <w:start w:val="1"/>
      <w:numFmt w:val="bullet"/>
      <w:lvlText w:val=""/>
      <w:lvlJc w:val="left"/>
      <w:pPr>
        <w:ind w:left="720" w:hanging="360"/>
      </w:pPr>
      <w:rPr>
        <w:rFonts w:ascii="Symbol" w:hAnsi="Symbol" w:hint="default"/>
      </w:rPr>
    </w:lvl>
    <w:lvl w:ilvl="1" w:tplc="6AA0DEBC">
      <w:start w:val="1"/>
      <w:numFmt w:val="bullet"/>
      <w:lvlText w:val=""/>
      <w:lvlJc w:val="left"/>
      <w:pPr>
        <w:ind w:left="1440" w:hanging="360"/>
      </w:pPr>
      <w:rPr>
        <w:rFonts w:ascii="Symbol" w:hAnsi="Symbol" w:hint="default"/>
      </w:rPr>
    </w:lvl>
    <w:lvl w:ilvl="2" w:tplc="750CDD78">
      <w:start w:val="1"/>
      <w:numFmt w:val="bullet"/>
      <w:lvlText w:val=""/>
      <w:lvlJc w:val="left"/>
      <w:pPr>
        <w:ind w:left="2160" w:hanging="360"/>
      </w:pPr>
      <w:rPr>
        <w:rFonts w:ascii="Wingdings" w:hAnsi="Wingdings" w:hint="default"/>
      </w:rPr>
    </w:lvl>
    <w:lvl w:ilvl="3" w:tplc="04884A6C">
      <w:start w:val="1"/>
      <w:numFmt w:val="bullet"/>
      <w:lvlText w:val=""/>
      <w:lvlJc w:val="left"/>
      <w:pPr>
        <w:ind w:left="2880" w:hanging="360"/>
      </w:pPr>
      <w:rPr>
        <w:rFonts w:ascii="Symbol" w:hAnsi="Symbol" w:hint="default"/>
      </w:rPr>
    </w:lvl>
    <w:lvl w:ilvl="4" w:tplc="746CE230">
      <w:start w:val="1"/>
      <w:numFmt w:val="bullet"/>
      <w:lvlText w:val="o"/>
      <w:lvlJc w:val="left"/>
      <w:pPr>
        <w:ind w:left="3600" w:hanging="360"/>
      </w:pPr>
      <w:rPr>
        <w:rFonts w:ascii="Courier New" w:hAnsi="Courier New" w:hint="default"/>
      </w:rPr>
    </w:lvl>
    <w:lvl w:ilvl="5" w:tplc="FD0A0F1C">
      <w:start w:val="1"/>
      <w:numFmt w:val="bullet"/>
      <w:lvlText w:val=""/>
      <w:lvlJc w:val="left"/>
      <w:pPr>
        <w:ind w:left="4320" w:hanging="360"/>
      </w:pPr>
      <w:rPr>
        <w:rFonts w:ascii="Wingdings" w:hAnsi="Wingdings" w:hint="default"/>
      </w:rPr>
    </w:lvl>
    <w:lvl w:ilvl="6" w:tplc="2BEA3926">
      <w:start w:val="1"/>
      <w:numFmt w:val="bullet"/>
      <w:lvlText w:val=""/>
      <w:lvlJc w:val="left"/>
      <w:pPr>
        <w:ind w:left="5040" w:hanging="360"/>
      </w:pPr>
      <w:rPr>
        <w:rFonts w:ascii="Symbol" w:hAnsi="Symbol" w:hint="default"/>
      </w:rPr>
    </w:lvl>
    <w:lvl w:ilvl="7" w:tplc="C4E2A6E4">
      <w:start w:val="1"/>
      <w:numFmt w:val="bullet"/>
      <w:lvlText w:val="o"/>
      <w:lvlJc w:val="left"/>
      <w:pPr>
        <w:ind w:left="5760" w:hanging="360"/>
      </w:pPr>
      <w:rPr>
        <w:rFonts w:ascii="Courier New" w:hAnsi="Courier New" w:hint="default"/>
      </w:rPr>
    </w:lvl>
    <w:lvl w:ilvl="8" w:tplc="ED6E1934">
      <w:start w:val="1"/>
      <w:numFmt w:val="bullet"/>
      <w:lvlText w:val=""/>
      <w:lvlJc w:val="left"/>
      <w:pPr>
        <w:ind w:left="6480" w:hanging="360"/>
      </w:pPr>
      <w:rPr>
        <w:rFonts w:ascii="Wingdings" w:hAnsi="Wingdings" w:hint="default"/>
      </w:rPr>
    </w:lvl>
  </w:abstractNum>
  <w:abstractNum w:abstractNumId="27" w15:restartNumberingAfterBreak="0">
    <w:nsid w:val="460BA460"/>
    <w:multiLevelType w:val="hybridMultilevel"/>
    <w:tmpl w:val="1A964AAE"/>
    <w:lvl w:ilvl="0" w:tplc="74126468">
      <w:start w:val="1"/>
      <w:numFmt w:val="bullet"/>
      <w:lvlText w:val=""/>
      <w:lvlJc w:val="left"/>
      <w:pPr>
        <w:ind w:left="720" w:hanging="360"/>
      </w:pPr>
      <w:rPr>
        <w:rFonts w:ascii="Symbol" w:hAnsi="Symbol" w:hint="default"/>
      </w:rPr>
    </w:lvl>
    <w:lvl w:ilvl="1" w:tplc="8512AD1A">
      <w:start w:val="1"/>
      <w:numFmt w:val="bullet"/>
      <w:lvlText w:val="·"/>
      <w:lvlJc w:val="left"/>
      <w:pPr>
        <w:ind w:left="1440" w:hanging="360"/>
      </w:pPr>
      <w:rPr>
        <w:rFonts w:ascii="Symbol" w:hAnsi="Symbol" w:hint="default"/>
      </w:rPr>
    </w:lvl>
    <w:lvl w:ilvl="2" w:tplc="6B622120">
      <w:start w:val="1"/>
      <w:numFmt w:val="bullet"/>
      <w:lvlText w:val=""/>
      <w:lvlJc w:val="left"/>
      <w:pPr>
        <w:ind w:left="2160" w:hanging="360"/>
      </w:pPr>
      <w:rPr>
        <w:rFonts w:ascii="Wingdings" w:hAnsi="Wingdings" w:hint="default"/>
      </w:rPr>
    </w:lvl>
    <w:lvl w:ilvl="3" w:tplc="3BA24966">
      <w:start w:val="1"/>
      <w:numFmt w:val="bullet"/>
      <w:lvlText w:val=""/>
      <w:lvlJc w:val="left"/>
      <w:pPr>
        <w:ind w:left="2880" w:hanging="360"/>
      </w:pPr>
      <w:rPr>
        <w:rFonts w:ascii="Symbol" w:hAnsi="Symbol" w:hint="default"/>
      </w:rPr>
    </w:lvl>
    <w:lvl w:ilvl="4" w:tplc="3FB45706">
      <w:start w:val="1"/>
      <w:numFmt w:val="bullet"/>
      <w:lvlText w:val="o"/>
      <w:lvlJc w:val="left"/>
      <w:pPr>
        <w:ind w:left="3600" w:hanging="360"/>
      </w:pPr>
      <w:rPr>
        <w:rFonts w:ascii="Courier New" w:hAnsi="Courier New" w:hint="default"/>
      </w:rPr>
    </w:lvl>
    <w:lvl w:ilvl="5" w:tplc="D6B8F812">
      <w:start w:val="1"/>
      <w:numFmt w:val="bullet"/>
      <w:lvlText w:val=""/>
      <w:lvlJc w:val="left"/>
      <w:pPr>
        <w:ind w:left="4320" w:hanging="360"/>
      </w:pPr>
      <w:rPr>
        <w:rFonts w:ascii="Wingdings" w:hAnsi="Wingdings" w:hint="default"/>
      </w:rPr>
    </w:lvl>
    <w:lvl w:ilvl="6" w:tplc="63702DAC">
      <w:start w:val="1"/>
      <w:numFmt w:val="bullet"/>
      <w:lvlText w:val=""/>
      <w:lvlJc w:val="left"/>
      <w:pPr>
        <w:ind w:left="5040" w:hanging="360"/>
      </w:pPr>
      <w:rPr>
        <w:rFonts w:ascii="Symbol" w:hAnsi="Symbol" w:hint="default"/>
      </w:rPr>
    </w:lvl>
    <w:lvl w:ilvl="7" w:tplc="88EC5518">
      <w:start w:val="1"/>
      <w:numFmt w:val="bullet"/>
      <w:lvlText w:val="o"/>
      <w:lvlJc w:val="left"/>
      <w:pPr>
        <w:ind w:left="5760" w:hanging="360"/>
      </w:pPr>
      <w:rPr>
        <w:rFonts w:ascii="Courier New" w:hAnsi="Courier New" w:hint="default"/>
      </w:rPr>
    </w:lvl>
    <w:lvl w:ilvl="8" w:tplc="D376172C">
      <w:start w:val="1"/>
      <w:numFmt w:val="bullet"/>
      <w:lvlText w:val=""/>
      <w:lvlJc w:val="left"/>
      <w:pPr>
        <w:ind w:left="6480" w:hanging="360"/>
      </w:pPr>
      <w:rPr>
        <w:rFonts w:ascii="Wingdings" w:hAnsi="Wingdings" w:hint="default"/>
      </w:rPr>
    </w:lvl>
  </w:abstractNum>
  <w:abstractNum w:abstractNumId="28" w15:restartNumberingAfterBreak="0">
    <w:nsid w:val="4D07BC97"/>
    <w:multiLevelType w:val="hybridMultilevel"/>
    <w:tmpl w:val="16B696C4"/>
    <w:lvl w:ilvl="0" w:tplc="4B76757C">
      <w:start w:val="1"/>
      <w:numFmt w:val="bullet"/>
      <w:lvlText w:val=""/>
      <w:lvlJc w:val="left"/>
      <w:pPr>
        <w:ind w:left="720" w:hanging="360"/>
      </w:pPr>
      <w:rPr>
        <w:rFonts w:ascii="Symbol" w:hAnsi="Symbol" w:hint="default"/>
      </w:rPr>
    </w:lvl>
    <w:lvl w:ilvl="1" w:tplc="BB5C543E">
      <w:start w:val="1"/>
      <w:numFmt w:val="bullet"/>
      <w:lvlText w:val="o"/>
      <w:lvlJc w:val="left"/>
      <w:pPr>
        <w:ind w:left="1440" w:hanging="360"/>
      </w:pPr>
      <w:rPr>
        <w:rFonts w:ascii="Courier New" w:hAnsi="Courier New" w:hint="default"/>
      </w:rPr>
    </w:lvl>
    <w:lvl w:ilvl="2" w:tplc="36F84C8A">
      <w:start w:val="1"/>
      <w:numFmt w:val="bullet"/>
      <w:lvlText w:val=""/>
      <w:lvlJc w:val="left"/>
      <w:pPr>
        <w:ind w:left="2160" w:hanging="360"/>
      </w:pPr>
      <w:rPr>
        <w:rFonts w:ascii="Wingdings" w:hAnsi="Wingdings" w:hint="default"/>
      </w:rPr>
    </w:lvl>
    <w:lvl w:ilvl="3" w:tplc="D9588DB4">
      <w:start w:val="1"/>
      <w:numFmt w:val="bullet"/>
      <w:lvlText w:val=""/>
      <w:lvlJc w:val="left"/>
      <w:pPr>
        <w:ind w:left="2880" w:hanging="360"/>
      </w:pPr>
      <w:rPr>
        <w:rFonts w:ascii="Symbol" w:hAnsi="Symbol" w:hint="default"/>
      </w:rPr>
    </w:lvl>
    <w:lvl w:ilvl="4" w:tplc="D5E8E56A">
      <w:start w:val="1"/>
      <w:numFmt w:val="bullet"/>
      <w:lvlText w:val="o"/>
      <w:lvlJc w:val="left"/>
      <w:pPr>
        <w:ind w:left="3600" w:hanging="360"/>
      </w:pPr>
      <w:rPr>
        <w:rFonts w:ascii="Courier New" w:hAnsi="Courier New" w:hint="default"/>
      </w:rPr>
    </w:lvl>
    <w:lvl w:ilvl="5" w:tplc="91FA918E">
      <w:start w:val="1"/>
      <w:numFmt w:val="bullet"/>
      <w:lvlText w:val=""/>
      <w:lvlJc w:val="left"/>
      <w:pPr>
        <w:ind w:left="4320" w:hanging="360"/>
      </w:pPr>
      <w:rPr>
        <w:rFonts w:ascii="Wingdings" w:hAnsi="Wingdings" w:hint="default"/>
      </w:rPr>
    </w:lvl>
    <w:lvl w:ilvl="6" w:tplc="74DEF58C">
      <w:start w:val="1"/>
      <w:numFmt w:val="bullet"/>
      <w:lvlText w:val=""/>
      <w:lvlJc w:val="left"/>
      <w:pPr>
        <w:ind w:left="5040" w:hanging="360"/>
      </w:pPr>
      <w:rPr>
        <w:rFonts w:ascii="Symbol" w:hAnsi="Symbol" w:hint="default"/>
      </w:rPr>
    </w:lvl>
    <w:lvl w:ilvl="7" w:tplc="7B96A488">
      <w:start w:val="1"/>
      <w:numFmt w:val="bullet"/>
      <w:lvlText w:val="o"/>
      <w:lvlJc w:val="left"/>
      <w:pPr>
        <w:ind w:left="5760" w:hanging="360"/>
      </w:pPr>
      <w:rPr>
        <w:rFonts w:ascii="Courier New" w:hAnsi="Courier New" w:hint="default"/>
      </w:rPr>
    </w:lvl>
    <w:lvl w:ilvl="8" w:tplc="5DEC99E6">
      <w:start w:val="1"/>
      <w:numFmt w:val="bullet"/>
      <w:lvlText w:val=""/>
      <w:lvlJc w:val="left"/>
      <w:pPr>
        <w:ind w:left="6480" w:hanging="360"/>
      </w:pPr>
      <w:rPr>
        <w:rFonts w:ascii="Wingdings" w:hAnsi="Wingdings" w:hint="default"/>
      </w:rPr>
    </w:lvl>
  </w:abstractNum>
  <w:abstractNum w:abstractNumId="29" w15:restartNumberingAfterBreak="0">
    <w:nsid w:val="4DFE73D6"/>
    <w:multiLevelType w:val="hybridMultilevel"/>
    <w:tmpl w:val="1F5AFFF2"/>
    <w:lvl w:ilvl="0" w:tplc="930A576A">
      <w:start w:val="1"/>
      <w:numFmt w:val="bullet"/>
      <w:lvlText w:val=""/>
      <w:lvlJc w:val="left"/>
      <w:pPr>
        <w:ind w:left="720" w:hanging="360"/>
      </w:pPr>
      <w:rPr>
        <w:rFonts w:ascii="Symbol" w:hAnsi="Symbol" w:hint="default"/>
      </w:rPr>
    </w:lvl>
    <w:lvl w:ilvl="1" w:tplc="E7EA7DB4">
      <w:start w:val="1"/>
      <w:numFmt w:val="bullet"/>
      <w:lvlText w:val=""/>
      <w:lvlJc w:val="left"/>
      <w:pPr>
        <w:ind w:left="1440" w:hanging="360"/>
      </w:pPr>
      <w:rPr>
        <w:rFonts w:ascii="Symbol" w:hAnsi="Symbol" w:hint="default"/>
      </w:rPr>
    </w:lvl>
    <w:lvl w:ilvl="2" w:tplc="BEBE16B4">
      <w:start w:val="1"/>
      <w:numFmt w:val="bullet"/>
      <w:lvlText w:val=""/>
      <w:lvlJc w:val="left"/>
      <w:pPr>
        <w:ind w:left="2160" w:hanging="360"/>
      </w:pPr>
      <w:rPr>
        <w:rFonts w:ascii="Wingdings" w:hAnsi="Wingdings" w:hint="default"/>
      </w:rPr>
    </w:lvl>
    <w:lvl w:ilvl="3" w:tplc="62C81DBA">
      <w:start w:val="1"/>
      <w:numFmt w:val="bullet"/>
      <w:lvlText w:val=""/>
      <w:lvlJc w:val="left"/>
      <w:pPr>
        <w:ind w:left="2880" w:hanging="360"/>
      </w:pPr>
      <w:rPr>
        <w:rFonts w:ascii="Symbol" w:hAnsi="Symbol" w:hint="default"/>
      </w:rPr>
    </w:lvl>
    <w:lvl w:ilvl="4" w:tplc="AD0A0102">
      <w:start w:val="1"/>
      <w:numFmt w:val="bullet"/>
      <w:lvlText w:val="o"/>
      <w:lvlJc w:val="left"/>
      <w:pPr>
        <w:ind w:left="3600" w:hanging="360"/>
      </w:pPr>
      <w:rPr>
        <w:rFonts w:ascii="Courier New" w:hAnsi="Courier New" w:hint="default"/>
      </w:rPr>
    </w:lvl>
    <w:lvl w:ilvl="5" w:tplc="EE28F9CC">
      <w:start w:val="1"/>
      <w:numFmt w:val="bullet"/>
      <w:lvlText w:val=""/>
      <w:lvlJc w:val="left"/>
      <w:pPr>
        <w:ind w:left="4320" w:hanging="360"/>
      </w:pPr>
      <w:rPr>
        <w:rFonts w:ascii="Wingdings" w:hAnsi="Wingdings" w:hint="default"/>
      </w:rPr>
    </w:lvl>
    <w:lvl w:ilvl="6" w:tplc="A5461258">
      <w:start w:val="1"/>
      <w:numFmt w:val="bullet"/>
      <w:lvlText w:val=""/>
      <w:lvlJc w:val="left"/>
      <w:pPr>
        <w:ind w:left="5040" w:hanging="360"/>
      </w:pPr>
      <w:rPr>
        <w:rFonts w:ascii="Symbol" w:hAnsi="Symbol" w:hint="default"/>
      </w:rPr>
    </w:lvl>
    <w:lvl w:ilvl="7" w:tplc="0DA004AE">
      <w:start w:val="1"/>
      <w:numFmt w:val="bullet"/>
      <w:lvlText w:val="o"/>
      <w:lvlJc w:val="left"/>
      <w:pPr>
        <w:ind w:left="5760" w:hanging="360"/>
      </w:pPr>
      <w:rPr>
        <w:rFonts w:ascii="Courier New" w:hAnsi="Courier New" w:hint="default"/>
      </w:rPr>
    </w:lvl>
    <w:lvl w:ilvl="8" w:tplc="CB1EB966">
      <w:start w:val="1"/>
      <w:numFmt w:val="bullet"/>
      <w:lvlText w:val=""/>
      <w:lvlJc w:val="left"/>
      <w:pPr>
        <w:ind w:left="6480" w:hanging="360"/>
      </w:pPr>
      <w:rPr>
        <w:rFonts w:ascii="Wingdings" w:hAnsi="Wingdings" w:hint="default"/>
      </w:rPr>
    </w:lvl>
  </w:abstractNum>
  <w:abstractNum w:abstractNumId="30" w15:restartNumberingAfterBreak="0">
    <w:nsid w:val="4EDF99E6"/>
    <w:multiLevelType w:val="hybridMultilevel"/>
    <w:tmpl w:val="281C0DE0"/>
    <w:lvl w:ilvl="0" w:tplc="86C806EE">
      <w:start w:val="1"/>
      <w:numFmt w:val="decimal"/>
      <w:lvlText w:val="%1."/>
      <w:lvlJc w:val="left"/>
      <w:pPr>
        <w:ind w:left="720" w:hanging="360"/>
      </w:pPr>
      <w:rPr>
        <w:rFonts w:ascii="Arial" w:hAnsi="Arial" w:hint="default"/>
      </w:rPr>
    </w:lvl>
    <w:lvl w:ilvl="1" w:tplc="4ADA0CDC">
      <w:start w:val="1"/>
      <w:numFmt w:val="lowerLetter"/>
      <w:lvlText w:val="%2."/>
      <w:lvlJc w:val="left"/>
      <w:pPr>
        <w:ind w:left="1440" w:hanging="360"/>
      </w:pPr>
    </w:lvl>
    <w:lvl w:ilvl="2" w:tplc="99885FAE">
      <w:start w:val="1"/>
      <w:numFmt w:val="lowerRoman"/>
      <w:lvlText w:val="%3."/>
      <w:lvlJc w:val="right"/>
      <w:pPr>
        <w:ind w:left="2160" w:hanging="180"/>
      </w:pPr>
    </w:lvl>
    <w:lvl w:ilvl="3" w:tplc="0E5C60EA">
      <w:start w:val="1"/>
      <w:numFmt w:val="decimal"/>
      <w:lvlText w:val="%4."/>
      <w:lvlJc w:val="left"/>
      <w:pPr>
        <w:ind w:left="2880" w:hanging="360"/>
      </w:pPr>
    </w:lvl>
    <w:lvl w:ilvl="4" w:tplc="5554DB20">
      <w:start w:val="1"/>
      <w:numFmt w:val="lowerLetter"/>
      <w:lvlText w:val="%5."/>
      <w:lvlJc w:val="left"/>
      <w:pPr>
        <w:ind w:left="3600" w:hanging="360"/>
      </w:pPr>
    </w:lvl>
    <w:lvl w:ilvl="5" w:tplc="0B88C0E4">
      <w:start w:val="1"/>
      <w:numFmt w:val="lowerRoman"/>
      <w:lvlText w:val="%6."/>
      <w:lvlJc w:val="right"/>
      <w:pPr>
        <w:ind w:left="4320" w:hanging="180"/>
      </w:pPr>
    </w:lvl>
    <w:lvl w:ilvl="6" w:tplc="932EBCBC">
      <w:start w:val="1"/>
      <w:numFmt w:val="decimal"/>
      <w:lvlText w:val="%7."/>
      <w:lvlJc w:val="left"/>
      <w:pPr>
        <w:ind w:left="5040" w:hanging="360"/>
      </w:pPr>
    </w:lvl>
    <w:lvl w:ilvl="7" w:tplc="0AFCA146">
      <w:start w:val="1"/>
      <w:numFmt w:val="lowerLetter"/>
      <w:lvlText w:val="%8."/>
      <w:lvlJc w:val="left"/>
      <w:pPr>
        <w:ind w:left="5760" w:hanging="360"/>
      </w:pPr>
    </w:lvl>
    <w:lvl w:ilvl="8" w:tplc="976226EC">
      <w:start w:val="1"/>
      <w:numFmt w:val="lowerRoman"/>
      <w:lvlText w:val="%9."/>
      <w:lvlJc w:val="right"/>
      <w:pPr>
        <w:ind w:left="6480" w:hanging="180"/>
      </w:pPr>
    </w:lvl>
  </w:abstractNum>
  <w:abstractNum w:abstractNumId="31" w15:restartNumberingAfterBreak="0">
    <w:nsid w:val="510D41E6"/>
    <w:multiLevelType w:val="hybridMultilevel"/>
    <w:tmpl w:val="A0B00984"/>
    <w:lvl w:ilvl="0" w:tplc="55E46C70">
      <w:start w:val="1"/>
      <w:numFmt w:val="bullet"/>
      <w:lvlText w:val=""/>
      <w:lvlJc w:val="left"/>
      <w:pPr>
        <w:ind w:left="720" w:hanging="360"/>
      </w:pPr>
      <w:rPr>
        <w:rFonts w:ascii="Symbol" w:hAnsi="Symbol" w:hint="default"/>
      </w:rPr>
    </w:lvl>
    <w:lvl w:ilvl="1" w:tplc="89F290D6">
      <w:start w:val="1"/>
      <w:numFmt w:val="bullet"/>
      <w:lvlText w:val="·"/>
      <w:lvlJc w:val="left"/>
      <w:pPr>
        <w:ind w:left="1440" w:hanging="360"/>
      </w:pPr>
      <w:rPr>
        <w:rFonts w:ascii="Symbol" w:hAnsi="Symbol" w:hint="default"/>
      </w:rPr>
    </w:lvl>
    <w:lvl w:ilvl="2" w:tplc="09F8E438">
      <w:start w:val="1"/>
      <w:numFmt w:val="bullet"/>
      <w:lvlText w:val=""/>
      <w:lvlJc w:val="left"/>
      <w:pPr>
        <w:ind w:left="2160" w:hanging="360"/>
      </w:pPr>
      <w:rPr>
        <w:rFonts w:ascii="Wingdings" w:hAnsi="Wingdings" w:hint="default"/>
      </w:rPr>
    </w:lvl>
    <w:lvl w:ilvl="3" w:tplc="C340EF36">
      <w:start w:val="1"/>
      <w:numFmt w:val="bullet"/>
      <w:lvlText w:val=""/>
      <w:lvlJc w:val="left"/>
      <w:pPr>
        <w:ind w:left="2880" w:hanging="360"/>
      </w:pPr>
      <w:rPr>
        <w:rFonts w:ascii="Symbol" w:hAnsi="Symbol" w:hint="default"/>
      </w:rPr>
    </w:lvl>
    <w:lvl w:ilvl="4" w:tplc="809A3AB8">
      <w:start w:val="1"/>
      <w:numFmt w:val="bullet"/>
      <w:lvlText w:val="o"/>
      <w:lvlJc w:val="left"/>
      <w:pPr>
        <w:ind w:left="3600" w:hanging="360"/>
      </w:pPr>
      <w:rPr>
        <w:rFonts w:ascii="Courier New" w:hAnsi="Courier New" w:hint="default"/>
      </w:rPr>
    </w:lvl>
    <w:lvl w:ilvl="5" w:tplc="2C841E60">
      <w:start w:val="1"/>
      <w:numFmt w:val="bullet"/>
      <w:lvlText w:val=""/>
      <w:lvlJc w:val="left"/>
      <w:pPr>
        <w:ind w:left="4320" w:hanging="360"/>
      </w:pPr>
      <w:rPr>
        <w:rFonts w:ascii="Wingdings" w:hAnsi="Wingdings" w:hint="default"/>
      </w:rPr>
    </w:lvl>
    <w:lvl w:ilvl="6" w:tplc="96466632">
      <w:start w:val="1"/>
      <w:numFmt w:val="bullet"/>
      <w:lvlText w:val=""/>
      <w:lvlJc w:val="left"/>
      <w:pPr>
        <w:ind w:left="5040" w:hanging="360"/>
      </w:pPr>
      <w:rPr>
        <w:rFonts w:ascii="Symbol" w:hAnsi="Symbol" w:hint="default"/>
      </w:rPr>
    </w:lvl>
    <w:lvl w:ilvl="7" w:tplc="062AE14C">
      <w:start w:val="1"/>
      <w:numFmt w:val="bullet"/>
      <w:lvlText w:val="o"/>
      <w:lvlJc w:val="left"/>
      <w:pPr>
        <w:ind w:left="5760" w:hanging="360"/>
      </w:pPr>
      <w:rPr>
        <w:rFonts w:ascii="Courier New" w:hAnsi="Courier New" w:hint="default"/>
      </w:rPr>
    </w:lvl>
    <w:lvl w:ilvl="8" w:tplc="A29604DE">
      <w:start w:val="1"/>
      <w:numFmt w:val="bullet"/>
      <w:lvlText w:val=""/>
      <w:lvlJc w:val="left"/>
      <w:pPr>
        <w:ind w:left="6480" w:hanging="360"/>
      </w:pPr>
      <w:rPr>
        <w:rFonts w:ascii="Wingdings" w:hAnsi="Wingdings" w:hint="default"/>
      </w:rPr>
    </w:lvl>
  </w:abstractNum>
  <w:abstractNum w:abstractNumId="32" w15:restartNumberingAfterBreak="0">
    <w:nsid w:val="51336B0A"/>
    <w:multiLevelType w:val="hybridMultilevel"/>
    <w:tmpl w:val="B9847846"/>
    <w:lvl w:ilvl="0" w:tplc="9C72689A">
      <w:start w:val="1"/>
      <w:numFmt w:val="decimal"/>
      <w:lvlText w:val="%1."/>
      <w:lvlJc w:val="left"/>
      <w:pPr>
        <w:ind w:left="720" w:hanging="360"/>
      </w:pPr>
      <w:rPr>
        <w:rFonts w:ascii="Arial" w:hAnsi="Arial" w:hint="default"/>
      </w:rPr>
    </w:lvl>
    <w:lvl w:ilvl="1" w:tplc="3D0A0DCC">
      <w:start w:val="1"/>
      <w:numFmt w:val="bullet"/>
      <w:lvlText w:val="·"/>
      <w:lvlJc w:val="left"/>
      <w:pPr>
        <w:ind w:left="1440" w:hanging="360"/>
      </w:pPr>
      <w:rPr>
        <w:rFonts w:ascii="Symbol" w:hAnsi="Symbol" w:hint="default"/>
      </w:rPr>
    </w:lvl>
    <w:lvl w:ilvl="2" w:tplc="BCCECA86">
      <w:start w:val="1"/>
      <w:numFmt w:val="lowerRoman"/>
      <w:lvlText w:val="%3."/>
      <w:lvlJc w:val="right"/>
      <w:pPr>
        <w:ind w:left="2160" w:hanging="180"/>
      </w:pPr>
    </w:lvl>
    <w:lvl w:ilvl="3" w:tplc="1D941320">
      <w:start w:val="1"/>
      <w:numFmt w:val="decimal"/>
      <w:lvlText w:val="%4."/>
      <w:lvlJc w:val="left"/>
      <w:pPr>
        <w:ind w:left="2880" w:hanging="360"/>
      </w:pPr>
    </w:lvl>
    <w:lvl w:ilvl="4" w:tplc="1EF4BB9E">
      <w:start w:val="1"/>
      <w:numFmt w:val="lowerLetter"/>
      <w:lvlText w:val="%5."/>
      <w:lvlJc w:val="left"/>
      <w:pPr>
        <w:ind w:left="3600" w:hanging="360"/>
      </w:pPr>
    </w:lvl>
    <w:lvl w:ilvl="5" w:tplc="0D8C22B0">
      <w:start w:val="1"/>
      <w:numFmt w:val="lowerRoman"/>
      <w:lvlText w:val="%6."/>
      <w:lvlJc w:val="right"/>
      <w:pPr>
        <w:ind w:left="4320" w:hanging="180"/>
      </w:pPr>
    </w:lvl>
    <w:lvl w:ilvl="6" w:tplc="21121070">
      <w:start w:val="1"/>
      <w:numFmt w:val="decimal"/>
      <w:lvlText w:val="%7."/>
      <w:lvlJc w:val="left"/>
      <w:pPr>
        <w:ind w:left="5040" w:hanging="360"/>
      </w:pPr>
    </w:lvl>
    <w:lvl w:ilvl="7" w:tplc="EFA88C22">
      <w:start w:val="1"/>
      <w:numFmt w:val="lowerLetter"/>
      <w:lvlText w:val="%8."/>
      <w:lvlJc w:val="left"/>
      <w:pPr>
        <w:ind w:left="5760" w:hanging="360"/>
      </w:pPr>
    </w:lvl>
    <w:lvl w:ilvl="8" w:tplc="8D7C3466">
      <w:start w:val="1"/>
      <w:numFmt w:val="lowerRoman"/>
      <w:lvlText w:val="%9."/>
      <w:lvlJc w:val="right"/>
      <w:pPr>
        <w:ind w:left="6480" w:hanging="180"/>
      </w:pPr>
    </w:lvl>
  </w:abstractNum>
  <w:abstractNum w:abstractNumId="33" w15:restartNumberingAfterBreak="0">
    <w:nsid w:val="52F8E000"/>
    <w:multiLevelType w:val="hybridMultilevel"/>
    <w:tmpl w:val="B3E2571C"/>
    <w:lvl w:ilvl="0" w:tplc="5B08CAFA">
      <w:start w:val="1"/>
      <w:numFmt w:val="bullet"/>
      <w:lvlText w:val=""/>
      <w:lvlJc w:val="left"/>
      <w:pPr>
        <w:ind w:left="720" w:hanging="360"/>
      </w:pPr>
      <w:rPr>
        <w:rFonts w:ascii="Symbol" w:hAnsi="Symbol" w:hint="default"/>
      </w:rPr>
    </w:lvl>
    <w:lvl w:ilvl="1" w:tplc="6674DBD2">
      <w:start w:val="1"/>
      <w:numFmt w:val="bullet"/>
      <w:lvlText w:val="·"/>
      <w:lvlJc w:val="left"/>
      <w:pPr>
        <w:ind w:left="1440" w:hanging="360"/>
      </w:pPr>
      <w:rPr>
        <w:rFonts w:ascii="Symbol" w:hAnsi="Symbol" w:hint="default"/>
      </w:rPr>
    </w:lvl>
    <w:lvl w:ilvl="2" w:tplc="B89815CC">
      <w:start w:val="1"/>
      <w:numFmt w:val="bullet"/>
      <w:lvlText w:val=""/>
      <w:lvlJc w:val="left"/>
      <w:pPr>
        <w:ind w:left="2160" w:hanging="360"/>
      </w:pPr>
      <w:rPr>
        <w:rFonts w:ascii="Wingdings" w:hAnsi="Wingdings" w:hint="default"/>
      </w:rPr>
    </w:lvl>
    <w:lvl w:ilvl="3" w:tplc="79D2F7C2">
      <w:start w:val="1"/>
      <w:numFmt w:val="bullet"/>
      <w:lvlText w:val=""/>
      <w:lvlJc w:val="left"/>
      <w:pPr>
        <w:ind w:left="2880" w:hanging="360"/>
      </w:pPr>
      <w:rPr>
        <w:rFonts w:ascii="Symbol" w:hAnsi="Symbol" w:hint="default"/>
      </w:rPr>
    </w:lvl>
    <w:lvl w:ilvl="4" w:tplc="6CFA0CDC">
      <w:start w:val="1"/>
      <w:numFmt w:val="bullet"/>
      <w:lvlText w:val="o"/>
      <w:lvlJc w:val="left"/>
      <w:pPr>
        <w:ind w:left="3600" w:hanging="360"/>
      </w:pPr>
      <w:rPr>
        <w:rFonts w:ascii="Courier New" w:hAnsi="Courier New" w:hint="default"/>
      </w:rPr>
    </w:lvl>
    <w:lvl w:ilvl="5" w:tplc="9F3C6E5C">
      <w:start w:val="1"/>
      <w:numFmt w:val="bullet"/>
      <w:lvlText w:val=""/>
      <w:lvlJc w:val="left"/>
      <w:pPr>
        <w:ind w:left="4320" w:hanging="360"/>
      </w:pPr>
      <w:rPr>
        <w:rFonts w:ascii="Wingdings" w:hAnsi="Wingdings" w:hint="default"/>
      </w:rPr>
    </w:lvl>
    <w:lvl w:ilvl="6" w:tplc="19D42B1A">
      <w:start w:val="1"/>
      <w:numFmt w:val="bullet"/>
      <w:lvlText w:val=""/>
      <w:lvlJc w:val="left"/>
      <w:pPr>
        <w:ind w:left="5040" w:hanging="360"/>
      </w:pPr>
      <w:rPr>
        <w:rFonts w:ascii="Symbol" w:hAnsi="Symbol" w:hint="default"/>
      </w:rPr>
    </w:lvl>
    <w:lvl w:ilvl="7" w:tplc="EEC0D976">
      <w:start w:val="1"/>
      <w:numFmt w:val="bullet"/>
      <w:lvlText w:val="o"/>
      <w:lvlJc w:val="left"/>
      <w:pPr>
        <w:ind w:left="5760" w:hanging="360"/>
      </w:pPr>
      <w:rPr>
        <w:rFonts w:ascii="Courier New" w:hAnsi="Courier New" w:hint="default"/>
      </w:rPr>
    </w:lvl>
    <w:lvl w:ilvl="8" w:tplc="1E3070BC">
      <w:start w:val="1"/>
      <w:numFmt w:val="bullet"/>
      <w:lvlText w:val=""/>
      <w:lvlJc w:val="left"/>
      <w:pPr>
        <w:ind w:left="6480" w:hanging="360"/>
      </w:pPr>
      <w:rPr>
        <w:rFonts w:ascii="Wingdings" w:hAnsi="Wingdings" w:hint="default"/>
      </w:rPr>
    </w:lvl>
  </w:abstractNum>
  <w:abstractNum w:abstractNumId="34" w15:restartNumberingAfterBreak="0">
    <w:nsid w:val="55D8962C"/>
    <w:multiLevelType w:val="hybridMultilevel"/>
    <w:tmpl w:val="7518B784"/>
    <w:lvl w:ilvl="0" w:tplc="E4203ADE">
      <w:start w:val="1"/>
      <w:numFmt w:val="bullet"/>
      <w:lvlText w:val=""/>
      <w:lvlJc w:val="left"/>
      <w:pPr>
        <w:ind w:left="720" w:hanging="360"/>
      </w:pPr>
      <w:rPr>
        <w:rFonts w:ascii="Symbol" w:hAnsi="Symbol" w:hint="default"/>
      </w:rPr>
    </w:lvl>
    <w:lvl w:ilvl="1" w:tplc="AF060430">
      <w:start w:val="1"/>
      <w:numFmt w:val="bullet"/>
      <w:lvlText w:val="o"/>
      <w:lvlJc w:val="left"/>
      <w:pPr>
        <w:ind w:left="1440" w:hanging="360"/>
      </w:pPr>
      <w:rPr>
        <w:rFonts w:ascii="Courier New" w:hAnsi="Courier New" w:hint="default"/>
      </w:rPr>
    </w:lvl>
    <w:lvl w:ilvl="2" w:tplc="EF96DD54">
      <w:start w:val="1"/>
      <w:numFmt w:val="bullet"/>
      <w:lvlText w:val=""/>
      <w:lvlJc w:val="left"/>
      <w:pPr>
        <w:ind w:left="2160" w:hanging="360"/>
      </w:pPr>
      <w:rPr>
        <w:rFonts w:ascii="Wingdings" w:hAnsi="Wingdings" w:hint="default"/>
      </w:rPr>
    </w:lvl>
    <w:lvl w:ilvl="3" w:tplc="5DBED220">
      <w:start w:val="1"/>
      <w:numFmt w:val="bullet"/>
      <w:lvlText w:val=""/>
      <w:lvlJc w:val="left"/>
      <w:pPr>
        <w:ind w:left="2880" w:hanging="360"/>
      </w:pPr>
      <w:rPr>
        <w:rFonts w:ascii="Symbol" w:hAnsi="Symbol" w:hint="default"/>
      </w:rPr>
    </w:lvl>
    <w:lvl w:ilvl="4" w:tplc="CE1EE818">
      <w:start w:val="1"/>
      <w:numFmt w:val="bullet"/>
      <w:lvlText w:val="o"/>
      <w:lvlJc w:val="left"/>
      <w:pPr>
        <w:ind w:left="3600" w:hanging="360"/>
      </w:pPr>
      <w:rPr>
        <w:rFonts w:ascii="Courier New" w:hAnsi="Courier New" w:hint="default"/>
      </w:rPr>
    </w:lvl>
    <w:lvl w:ilvl="5" w:tplc="79263840">
      <w:start w:val="1"/>
      <w:numFmt w:val="bullet"/>
      <w:lvlText w:val=""/>
      <w:lvlJc w:val="left"/>
      <w:pPr>
        <w:ind w:left="4320" w:hanging="360"/>
      </w:pPr>
      <w:rPr>
        <w:rFonts w:ascii="Wingdings" w:hAnsi="Wingdings" w:hint="default"/>
      </w:rPr>
    </w:lvl>
    <w:lvl w:ilvl="6" w:tplc="500084B6">
      <w:start w:val="1"/>
      <w:numFmt w:val="bullet"/>
      <w:lvlText w:val=""/>
      <w:lvlJc w:val="left"/>
      <w:pPr>
        <w:ind w:left="5040" w:hanging="360"/>
      </w:pPr>
      <w:rPr>
        <w:rFonts w:ascii="Symbol" w:hAnsi="Symbol" w:hint="default"/>
      </w:rPr>
    </w:lvl>
    <w:lvl w:ilvl="7" w:tplc="C636793C">
      <w:start w:val="1"/>
      <w:numFmt w:val="bullet"/>
      <w:lvlText w:val="o"/>
      <w:lvlJc w:val="left"/>
      <w:pPr>
        <w:ind w:left="5760" w:hanging="360"/>
      </w:pPr>
      <w:rPr>
        <w:rFonts w:ascii="Courier New" w:hAnsi="Courier New" w:hint="default"/>
      </w:rPr>
    </w:lvl>
    <w:lvl w:ilvl="8" w:tplc="7B40DE04">
      <w:start w:val="1"/>
      <w:numFmt w:val="bullet"/>
      <w:lvlText w:val=""/>
      <w:lvlJc w:val="left"/>
      <w:pPr>
        <w:ind w:left="6480" w:hanging="360"/>
      </w:pPr>
      <w:rPr>
        <w:rFonts w:ascii="Wingdings" w:hAnsi="Wingdings" w:hint="default"/>
      </w:rPr>
    </w:lvl>
  </w:abstractNum>
  <w:abstractNum w:abstractNumId="35" w15:restartNumberingAfterBreak="0">
    <w:nsid w:val="56EFFB56"/>
    <w:multiLevelType w:val="hybridMultilevel"/>
    <w:tmpl w:val="4F6418EE"/>
    <w:lvl w:ilvl="0" w:tplc="E4926918">
      <w:start w:val="1"/>
      <w:numFmt w:val="bullet"/>
      <w:lvlText w:val=""/>
      <w:lvlJc w:val="left"/>
      <w:pPr>
        <w:ind w:left="720" w:hanging="360"/>
      </w:pPr>
      <w:rPr>
        <w:rFonts w:ascii="Symbol" w:hAnsi="Symbol" w:hint="default"/>
      </w:rPr>
    </w:lvl>
    <w:lvl w:ilvl="1" w:tplc="29388C22">
      <w:start w:val="1"/>
      <w:numFmt w:val="bullet"/>
      <w:lvlText w:val="·"/>
      <w:lvlJc w:val="left"/>
      <w:pPr>
        <w:ind w:left="1440" w:hanging="360"/>
      </w:pPr>
      <w:rPr>
        <w:rFonts w:ascii="Symbol" w:hAnsi="Symbol" w:hint="default"/>
      </w:rPr>
    </w:lvl>
    <w:lvl w:ilvl="2" w:tplc="6F720B68">
      <w:start w:val="1"/>
      <w:numFmt w:val="bullet"/>
      <w:lvlText w:val=""/>
      <w:lvlJc w:val="left"/>
      <w:pPr>
        <w:ind w:left="2160" w:hanging="360"/>
      </w:pPr>
      <w:rPr>
        <w:rFonts w:ascii="Wingdings" w:hAnsi="Wingdings" w:hint="default"/>
      </w:rPr>
    </w:lvl>
    <w:lvl w:ilvl="3" w:tplc="E976E070">
      <w:start w:val="1"/>
      <w:numFmt w:val="bullet"/>
      <w:lvlText w:val=""/>
      <w:lvlJc w:val="left"/>
      <w:pPr>
        <w:ind w:left="2880" w:hanging="360"/>
      </w:pPr>
      <w:rPr>
        <w:rFonts w:ascii="Symbol" w:hAnsi="Symbol" w:hint="default"/>
      </w:rPr>
    </w:lvl>
    <w:lvl w:ilvl="4" w:tplc="C80A9B6A">
      <w:start w:val="1"/>
      <w:numFmt w:val="bullet"/>
      <w:lvlText w:val="o"/>
      <w:lvlJc w:val="left"/>
      <w:pPr>
        <w:ind w:left="3600" w:hanging="360"/>
      </w:pPr>
      <w:rPr>
        <w:rFonts w:ascii="Courier New" w:hAnsi="Courier New" w:hint="default"/>
      </w:rPr>
    </w:lvl>
    <w:lvl w:ilvl="5" w:tplc="96EA2A0A">
      <w:start w:val="1"/>
      <w:numFmt w:val="bullet"/>
      <w:lvlText w:val=""/>
      <w:lvlJc w:val="left"/>
      <w:pPr>
        <w:ind w:left="4320" w:hanging="360"/>
      </w:pPr>
      <w:rPr>
        <w:rFonts w:ascii="Wingdings" w:hAnsi="Wingdings" w:hint="default"/>
      </w:rPr>
    </w:lvl>
    <w:lvl w:ilvl="6" w:tplc="23223F3A">
      <w:start w:val="1"/>
      <w:numFmt w:val="bullet"/>
      <w:lvlText w:val=""/>
      <w:lvlJc w:val="left"/>
      <w:pPr>
        <w:ind w:left="5040" w:hanging="360"/>
      </w:pPr>
      <w:rPr>
        <w:rFonts w:ascii="Symbol" w:hAnsi="Symbol" w:hint="default"/>
      </w:rPr>
    </w:lvl>
    <w:lvl w:ilvl="7" w:tplc="DFF8CD9A">
      <w:start w:val="1"/>
      <w:numFmt w:val="bullet"/>
      <w:lvlText w:val="o"/>
      <w:lvlJc w:val="left"/>
      <w:pPr>
        <w:ind w:left="5760" w:hanging="360"/>
      </w:pPr>
      <w:rPr>
        <w:rFonts w:ascii="Courier New" w:hAnsi="Courier New" w:hint="default"/>
      </w:rPr>
    </w:lvl>
    <w:lvl w:ilvl="8" w:tplc="2818A620">
      <w:start w:val="1"/>
      <w:numFmt w:val="bullet"/>
      <w:lvlText w:val=""/>
      <w:lvlJc w:val="left"/>
      <w:pPr>
        <w:ind w:left="6480" w:hanging="360"/>
      </w:pPr>
      <w:rPr>
        <w:rFonts w:ascii="Wingdings" w:hAnsi="Wingdings" w:hint="default"/>
      </w:rPr>
    </w:lvl>
  </w:abstractNum>
  <w:abstractNum w:abstractNumId="36" w15:restartNumberingAfterBreak="0">
    <w:nsid w:val="592CDD9E"/>
    <w:multiLevelType w:val="hybridMultilevel"/>
    <w:tmpl w:val="8A9863FE"/>
    <w:lvl w:ilvl="0" w:tplc="835CC982">
      <w:start w:val="5"/>
      <w:numFmt w:val="decimal"/>
      <w:lvlText w:val="%1."/>
      <w:lvlJc w:val="left"/>
      <w:pPr>
        <w:ind w:left="720" w:hanging="360"/>
      </w:pPr>
      <w:rPr>
        <w:rFonts w:ascii="Arial" w:hAnsi="Arial" w:hint="default"/>
      </w:rPr>
    </w:lvl>
    <w:lvl w:ilvl="1" w:tplc="163670F6">
      <w:start w:val="1"/>
      <w:numFmt w:val="lowerLetter"/>
      <w:lvlText w:val="%2."/>
      <w:lvlJc w:val="left"/>
      <w:pPr>
        <w:ind w:left="1440" w:hanging="360"/>
      </w:pPr>
    </w:lvl>
    <w:lvl w:ilvl="2" w:tplc="F424A4B0">
      <w:start w:val="1"/>
      <w:numFmt w:val="lowerRoman"/>
      <w:lvlText w:val="%3."/>
      <w:lvlJc w:val="right"/>
      <w:pPr>
        <w:ind w:left="2160" w:hanging="180"/>
      </w:pPr>
    </w:lvl>
    <w:lvl w:ilvl="3" w:tplc="809C718A">
      <w:start w:val="1"/>
      <w:numFmt w:val="decimal"/>
      <w:lvlText w:val="%4."/>
      <w:lvlJc w:val="left"/>
      <w:pPr>
        <w:ind w:left="2880" w:hanging="360"/>
      </w:pPr>
    </w:lvl>
    <w:lvl w:ilvl="4" w:tplc="56429968">
      <w:start w:val="1"/>
      <w:numFmt w:val="lowerLetter"/>
      <w:lvlText w:val="%5."/>
      <w:lvlJc w:val="left"/>
      <w:pPr>
        <w:ind w:left="3600" w:hanging="360"/>
      </w:pPr>
    </w:lvl>
    <w:lvl w:ilvl="5" w:tplc="D79E4E96">
      <w:start w:val="1"/>
      <w:numFmt w:val="lowerRoman"/>
      <w:lvlText w:val="%6."/>
      <w:lvlJc w:val="right"/>
      <w:pPr>
        <w:ind w:left="4320" w:hanging="180"/>
      </w:pPr>
    </w:lvl>
    <w:lvl w:ilvl="6" w:tplc="5D9E011A">
      <w:start w:val="1"/>
      <w:numFmt w:val="decimal"/>
      <w:lvlText w:val="%7."/>
      <w:lvlJc w:val="left"/>
      <w:pPr>
        <w:ind w:left="5040" w:hanging="360"/>
      </w:pPr>
    </w:lvl>
    <w:lvl w:ilvl="7" w:tplc="933AB488">
      <w:start w:val="1"/>
      <w:numFmt w:val="lowerLetter"/>
      <w:lvlText w:val="%8."/>
      <w:lvlJc w:val="left"/>
      <w:pPr>
        <w:ind w:left="5760" w:hanging="360"/>
      </w:pPr>
    </w:lvl>
    <w:lvl w:ilvl="8" w:tplc="5E2C598A">
      <w:start w:val="1"/>
      <w:numFmt w:val="lowerRoman"/>
      <w:lvlText w:val="%9."/>
      <w:lvlJc w:val="right"/>
      <w:pPr>
        <w:ind w:left="6480" w:hanging="180"/>
      </w:pPr>
    </w:lvl>
  </w:abstractNum>
  <w:abstractNum w:abstractNumId="37" w15:restartNumberingAfterBreak="0">
    <w:nsid w:val="69BD7201"/>
    <w:multiLevelType w:val="hybridMultilevel"/>
    <w:tmpl w:val="117C1188"/>
    <w:lvl w:ilvl="0" w:tplc="E2E88154">
      <w:start w:val="3"/>
      <w:numFmt w:val="decimal"/>
      <w:lvlText w:val="%1."/>
      <w:lvlJc w:val="left"/>
      <w:pPr>
        <w:ind w:left="720" w:hanging="360"/>
      </w:pPr>
      <w:rPr>
        <w:rFonts w:ascii="Arial" w:hAnsi="Arial" w:hint="default"/>
      </w:rPr>
    </w:lvl>
    <w:lvl w:ilvl="1" w:tplc="04DA7FF4">
      <w:start w:val="1"/>
      <w:numFmt w:val="lowerLetter"/>
      <w:lvlText w:val="%2."/>
      <w:lvlJc w:val="left"/>
      <w:pPr>
        <w:ind w:left="1440" w:hanging="360"/>
      </w:pPr>
    </w:lvl>
    <w:lvl w:ilvl="2" w:tplc="34EA8072">
      <w:start w:val="1"/>
      <w:numFmt w:val="lowerRoman"/>
      <w:lvlText w:val="%3."/>
      <w:lvlJc w:val="right"/>
      <w:pPr>
        <w:ind w:left="2160" w:hanging="180"/>
      </w:pPr>
    </w:lvl>
    <w:lvl w:ilvl="3" w:tplc="F2565ED6">
      <w:start w:val="1"/>
      <w:numFmt w:val="decimal"/>
      <w:lvlText w:val="%4."/>
      <w:lvlJc w:val="left"/>
      <w:pPr>
        <w:ind w:left="2880" w:hanging="360"/>
      </w:pPr>
    </w:lvl>
    <w:lvl w:ilvl="4" w:tplc="CA944420">
      <w:start w:val="1"/>
      <w:numFmt w:val="lowerLetter"/>
      <w:lvlText w:val="%5."/>
      <w:lvlJc w:val="left"/>
      <w:pPr>
        <w:ind w:left="3600" w:hanging="360"/>
      </w:pPr>
    </w:lvl>
    <w:lvl w:ilvl="5" w:tplc="FF3AFF16">
      <w:start w:val="1"/>
      <w:numFmt w:val="lowerRoman"/>
      <w:lvlText w:val="%6."/>
      <w:lvlJc w:val="right"/>
      <w:pPr>
        <w:ind w:left="4320" w:hanging="180"/>
      </w:pPr>
    </w:lvl>
    <w:lvl w:ilvl="6" w:tplc="8A44D11C">
      <w:start w:val="1"/>
      <w:numFmt w:val="decimal"/>
      <w:lvlText w:val="%7."/>
      <w:lvlJc w:val="left"/>
      <w:pPr>
        <w:ind w:left="5040" w:hanging="360"/>
      </w:pPr>
    </w:lvl>
    <w:lvl w:ilvl="7" w:tplc="BC9EB204">
      <w:start w:val="1"/>
      <w:numFmt w:val="lowerLetter"/>
      <w:lvlText w:val="%8."/>
      <w:lvlJc w:val="left"/>
      <w:pPr>
        <w:ind w:left="5760" w:hanging="360"/>
      </w:pPr>
    </w:lvl>
    <w:lvl w:ilvl="8" w:tplc="E006CF20">
      <w:start w:val="1"/>
      <w:numFmt w:val="lowerRoman"/>
      <w:lvlText w:val="%9."/>
      <w:lvlJc w:val="right"/>
      <w:pPr>
        <w:ind w:left="6480" w:hanging="180"/>
      </w:pPr>
    </w:lvl>
  </w:abstractNum>
  <w:abstractNum w:abstractNumId="38" w15:restartNumberingAfterBreak="0">
    <w:nsid w:val="71547D7C"/>
    <w:multiLevelType w:val="hybridMultilevel"/>
    <w:tmpl w:val="68168636"/>
    <w:lvl w:ilvl="0" w:tplc="4F7493C0">
      <w:start w:val="1"/>
      <w:numFmt w:val="bullet"/>
      <w:lvlText w:val=""/>
      <w:lvlJc w:val="left"/>
      <w:pPr>
        <w:ind w:left="720" w:hanging="360"/>
      </w:pPr>
      <w:rPr>
        <w:rFonts w:ascii="Symbol" w:hAnsi="Symbol" w:hint="default"/>
      </w:rPr>
    </w:lvl>
    <w:lvl w:ilvl="1" w:tplc="BA388758">
      <w:start w:val="1"/>
      <w:numFmt w:val="bullet"/>
      <w:lvlText w:val="·"/>
      <w:lvlJc w:val="left"/>
      <w:pPr>
        <w:ind w:left="1440" w:hanging="360"/>
      </w:pPr>
      <w:rPr>
        <w:rFonts w:ascii="Symbol" w:hAnsi="Symbol" w:hint="default"/>
      </w:rPr>
    </w:lvl>
    <w:lvl w:ilvl="2" w:tplc="B524C5BC">
      <w:start w:val="1"/>
      <w:numFmt w:val="bullet"/>
      <w:lvlText w:val=""/>
      <w:lvlJc w:val="left"/>
      <w:pPr>
        <w:ind w:left="2160" w:hanging="360"/>
      </w:pPr>
      <w:rPr>
        <w:rFonts w:ascii="Wingdings" w:hAnsi="Wingdings" w:hint="default"/>
      </w:rPr>
    </w:lvl>
    <w:lvl w:ilvl="3" w:tplc="67B4ECDC">
      <w:start w:val="1"/>
      <w:numFmt w:val="bullet"/>
      <w:lvlText w:val=""/>
      <w:lvlJc w:val="left"/>
      <w:pPr>
        <w:ind w:left="2880" w:hanging="360"/>
      </w:pPr>
      <w:rPr>
        <w:rFonts w:ascii="Symbol" w:hAnsi="Symbol" w:hint="default"/>
      </w:rPr>
    </w:lvl>
    <w:lvl w:ilvl="4" w:tplc="5C8832F0">
      <w:start w:val="1"/>
      <w:numFmt w:val="bullet"/>
      <w:lvlText w:val="o"/>
      <w:lvlJc w:val="left"/>
      <w:pPr>
        <w:ind w:left="3600" w:hanging="360"/>
      </w:pPr>
      <w:rPr>
        <w:rFonts w:ascii="Courier New" w:hAnsi="Courier New" w:hint="default"/>
      </w:rPr>
    </w:lvl>
    <w:lvl w:ilvl="5" w:tplc="A4943994">
      <w:start w:val="1"/>
      <w:numFmt w:val="bullet"/>
      <w:lvlText w:val=""/>
      <w:lvlJc w:val="left"/>
      <w:pPr>
        <w:ind w:left="4320" w:hanging="360"/>
      </w:pPr>
      <w:rPr>
        <w:rFonts w:ascii="Wingdings" w:hAnsi="Wingdings" w:hint="default"/>
      </w:rPr>
    </w:lvl>
    <w:lvl w:ilvl="6" w:tplc="64A8F55E">
      <w:start w:val="1"/>
      <w:numFmt w:val="bullet"/>
      <w:lvlText w:val=""/>
      <w:lvlJc w:val="left"/>
      <w:pPr>
        <w:ind w:left="5040" w:hanging="360"/>
      </w:pPr>
      <w:rPr>
        <w:rFonts w:ascii="Symbol" w:hAnsi="Symbol" w:hint="default"/>
      </w:rPr>
    </w:lvl>
    <w:lvl w:ilvl="7" w:tplc="A9DCF2FA">
      <w:start w:val="1"/>
      <w:numFmt w:val="bullet"/>
      <w:lvlText w:val="o"/>
      <w:lvlJc w:val="left"/>
      <w:pPr>
        <w:ind w:left="5760" w:hanging="360"/>
      </w:pPr>
      <w:rPr>
        <w:rFonts w:ascii="Courier New" w:hAnsi="Courier New" w:hint="default"/>
      </w:rPr>
    </w:lvl>
    <w:lvl w:ilvl="8" w:tplc="EDB60738">
      <w:start w:val="1"/>
      <w:numFmt w:val="bullet"/>
      <w:lvlText w:val=""/>
      <w:lvlJc w:val="left"/>
      <w:pPr>
        <w:ind w:left="6480" w:hanging="360"/>
      </w:pPr>
      <w:rPr>
        <w:rFonts w:ascii="Wingdings" w:hAnsi="Wingdings" w:hint="default"/>
      </w:rPr>
    </w:lvl>
  </w:abstractNum>
  <w:abstractNum w:abstractNumId="39" w15:restartNumberingAfterBreak="0">
    <w:nsid w:val="738FC131"/>
    <w:multiLevelType w:val="hybridMultilevel"/>
    <w:tmpl w:val="303824EC"/>
    <w:lvl w:ilvl="0" w:tplc="D250041E">
      <w:start w:val="1"/>
      <w:numFmt w:val="bullet"/>
      <w:lvlText w:val=""/>
      <w:lvlJc w:val="left"/>
      <w:pPr>
        <w:ind w:left="720" w:hanging="360"/>
      </w:pPr>
      <w:rPr>
        <w:rFonts w:ascii="Symbol" w:hAnsi="Symbol" w:hint="default"/>
      </w:rPr>
    </w:lvl>
    <w:lvl w:ilvl="1" w:tplc="4CB428D2">
      <w:start w:val="1"/>
      <w:numFmt w:val="bullet"/>
      <w:lvlText w:val=""/>
      <w:lvlJc w:val="left"/>
      <w:pPr>
        <w:ind w:left="1440" w:hanging="360"/>
      </w:pPr>
      <w:rPr>
        <w:rFonts w:ascii="Symbol" w:hAnsi="Symbol" w:hint="default"/>
      </w:rPr>
    </w:lvl>
    <w:lvl w:ilvl="2" w:tplc="63A2BC70">
      <w:start w:val="1"/>
      <w:numFmt w:val="bullet"/>
      <w:lvlText w:val=""/>
      <w:lvlJc w:val="left"/>
      <w:pPr>
        <w:ind w:left="2160" w:hanging="360"/>
      </w:pPr>
      <w:rPr>
        <w:rFonts w:ascii="Wingdings" w:hAnsi="Wingdings" w:hint="default"/>
      </w:rPr>
    </w:lvl>
    <w:lvl w:ilvl="3" w:tplc="96FE1040">
      <w:start w:val="1"/>
      <w:numFmt w:val="bullet"/>
      <w:lvlText w:val=""/>
      <w:lvlJc w:val="left"/>
      <w:pPr>
        <w:ind w:left="2880" w:hanging="360"/>
      </w:pPr>
      <w:rPr>
        <w:rFonts w:ascii="Symbol" w:hAnsi="Symbol" w:hint="default"/>
      </w:rPr>
    </w:lvl>
    <w:lvl w:ilvl="4" w:tplc="C75CB7F0">
      <w:start w:val="1"/>
      <w:numFmt w:val="bullet"/>
      <w:lvlText w:val="o"/>
      <w:lvlJc w:val="left"/>
      <w:pPr>
        <w:ind w:left="3600" w:hanging="360"/>
      </w:pPr>
      <w:rPr>
        <w:rFonts w:ascii="Courier New" w:hAnsi="Courier New" w:hint="default"/>
      </w:rPr>
    </w:lvl>
    <w:lvl w:ilvl="5" w:tplc="063EC664">
      <w:start w:val="1"/>
      <w:numFmt w:val="bullet"/>
      <w:lvlText w:val=""/>
      <w:lvlJc w:val="left"/>
      <w:pPr>
        <w:ind w:left="4320" w:hanging="360"/>
      </w:pPr>
      <w:rPr>
        <w:rFonts w:ascii="Wingdings" w:hAnsi="Wingdings" w:hint="default"/>
      </w:rPr>
    </w:lvl>
    <w:lvl w:ilvl="6" w:tplc="A754D5A0">
      <w:start w:val="1"/>
      <w:numFmt w:val="bullet"/>
      <w:lvlText w:val=""/>
      <w:lvlJc w:val="left"/>
      <w:pPr>
        <w:ind w:left="5040" w:hanging="360"/>
      </w:pPr>
      <w:rPr>
        <w:rFonts w:ascii="Symbol" w:hAnsi="Symbol" w:hint="default"/>
      </w:rPr>
    </w:lvl>
    <w:lvl w:ilvl="7" w:tplc="E3D4D9E8">
      <w:start w:val="1"/>
      <w:numFmt w:val="bullet"/>
      <w:lvlText w:val="o"/>
      <w:lvlJc w:val="left"/>
      <w:pPr>
        <w:ind w:left="5760" w:hanging="360"/>
      </w:pPr>
      <w:rPr>
        <w:rFonts w:ascii="Courier New" w:hAnsi="Courier New" w:hint="default"/>
      </w:rPr>
    </w:lvl>
    <w:lvl w:ilvl="8" w:tplc="3F04C60C">
      <w:start w:val="1"/>
      <w:numFmt w:val="bullet"/>
      <w:lvlText w:val=""/>
      <w:lvlJc w:val="left"/>
      <w:pPr>
        <w:ind w:left="6480" w:hanging="360"/>
      </w:pPr>
      <w:rPr>
        <w:rFonts w:ascii="Wingdings" w:hAnsi="Wingdings" w:hint="default"/>
      </w:rPr>
    </w:lvl>
  </w:abstractNum>
  <w:abstractNum w:abstractNumId="40" w15:restartNumberingAfterBreak="0">
    <w:nsid w:val="759C2CA7"/>
    <w:multiLevelType w:val="hybridMultilevel"/>
    <w:tmpl w:val="AB7A1310"/>
    <w:lvl w:ilvl="0" w:tplc="C4DA7C40">
      <w:start w:val="1"/>
      <w:numFmt w:val="bullet"/>
      <w:lvlText w:val=""/>
      <w:lvlJc w:val="left"/>
      <w:pPr>
        <w:ind w:left="720" w:hanging="360"/>
      </w:pPr>
      <w:rPr>
        <w:rFonts w:ascii="Symbol" w:hAnsi="Symbol" w:hint="default"/>
      </w:rPr>
    </w:lvl>
    <w:lvl w:ilvl="1" w:tplc="1488E458">
      <w:start w:val="1"/>
      <w:numFmt w:val="bullet"/>
      <w:lvlText w:val="·"/>
      <w:lvlJc w:val="left"/>
      <w:pPr>
        <w:ind w:left="1440" w:hanging="360"/>
      </w:pPr>
      <w:rPr>
        <w:rFonts w:ascii="Arial" w:hAnsi="Arial" w:hint="default"/>
      </w:rPr>
    </w:lvl>
    <w:lvl w:ilvl="2" w:tplc="B6B023F2">
      <w:start w:val="1"/>
      <w:numFmt w:val="bullet"/>
      <w:lvlText w:val=""/>
      <w:lvlJc w:val="left"/>
      <w:pPr>
        <w:ind w:left="2160" w:hanging="360"/>
      </w:pPr>
      <w:rPr>
        <w:rFonts w:ascii="Wingdings" w:hAnsi="Wingdings" w:hint="default"/>
      </w:rPr>
    </w:lvl>
    <w:lvl w:ilvl="3" w:tplc="86DE775A">
      <w:start w:val="1"/>
      <w:numFmt w:val="bullet"/>
      <w:lvlText w:val=""/>
      <w:lvlJc w:val="left"/>
      <w:pPr>
        <w:ind w:left="2880" w:hanging="360"/>
      </w:pPr>
      <w:rPr>
        <w:rFonts w:ascii="Symbol" w:hAnsi="Symbol" w:hint="default"/>
      </w:rPr>
    </w:lvl>
    <w:lvl w:ilvl="4" w:tplc="3B0E0228">
      <w:start w:val="1"/>
      <w:numFmt w:val="bullet"/>
      <w:lvlText w:val="o"/>
      <w:lvlJc w:val="left"/>
      <w:pPr>
        <w:ind w:left="3600" w:hanging="360"/>
      </w:pPr>
      <w:rPr>
        <w:rFonts w:ascii="Courier New" w:hAnsi="Courier New" w:hint="default"/>
      </w:rPr>
    </w:lvl>
    <w:lvl w:ilvl="5" w:tplc="1BFCE9E4">
      <w:start w:val="1"/>
      <w:numFmt w:val="bullet"/>
      <w:lvlText w:val=""/>
      <w:lvlJc w:val="left"/>
      <w:pPr>
        <w:ind w:left="4320" w:hanging="360"/>
      </w:pPr>
      <w:rPr>
        <w:rFonts w:ascii="Wingdings" w:hAnsi="Wingdings" w:hint="default"/>
      </w:rPr>
    </w:lvl>
    <w:lvl w:ilvl="6" w:tplc="59568EAC">
      <w:start w:val="1"/>
      <w:numFmt w:val="bullet"/>
      <w:lvlText w:val=""/>
      <w:lvlJc w:val="left"/>
      <w:pPr>
        <w:ind w:left="5040" w:hanging="360"/>
      </w:pPr>
      <w:rPr>
        <w:rFonts w:ascii="Symbol" w:hAnsi="Symbol" w:hint="default"/>
      </w:rPr>
    </w:lvl>
    <w:lvl w:ilvl="7" w:tplc="D3945636">
      <w:start w:val="1"/>
      <w:numFmt w:val="bullet"/>
      <w:lvlText w:val="o"/>
      <w:lvlJc w:val="left"/>
      <w:pPr>
        <w:ind w:left="5760" w:hanging="360"/>
      </w:pPr>
      <w:rPr>
        <w:rFonts w:ascii="Courier New" w:hAnsi="Courier New" w:hint="default"/>
      </w:rPr>
    </w:lvl>
    <w:lvl w:ilvl="8" w:tplc="D780D886">
      <w:start w:val="1"/>
      <w:numFmt w:val="bullet"/>
      <w:lvlText w:val=""/>
      <w:lvlJc w:val="left"/>
      <w:pPr>
        <w:ind w:left="6480" w:hanging="360"/>
      </w:pPr>
      <w:rPr>
        <w:rFonts w:ascii="Wingdings" w:hAnsi="Wingdings" w:hint="default"/>
      </w:rPr>
    </w:lvl>
  </w:abstractNum>
  <w:abstractNum w:abstractNumId="41" w15:restartNumberingAfterBreak="0">
    <w:nsid w:val="7E6F9FA0"/>
    <w:multiLevelType w:val="hybridMultilevel"/>
    <w:tmpl w:val="302A410C"/>
    <w:lvl w:ilvl="0" w:tplc="EADCC0F8">
      <w:start w:val="1"/>
      <w:numFmt w:val="bullet"/>
      <w:lvlText w:val=""/>
      <w:lvlJc w:val="left"/>
      <w:pPr>
        <w:ind w:left="720" w:hanging="360"/>
      </w:pPr>
      <w:rPr>
        <w:rFonts w:ascii="Symbol" w:hAnsi="Symbol" w:hint="default"/>
      </w:rPr>
    </w:lvl>
    <w:lvl w:ilvl="1" w:tplc="6E8C8D4E">
      <w:start w:val="1"/>
      <w:numFmt w:val="bullet"/>
      <w:lvlText w:val=""/>
      <w:lvlJc w:val="left"/>
      <w:pPr>
        <w:ind w:left="1440" w:hanging="360"/>
      </w:pPr>
      <w:rPr>
        <w:rFonts w:ascii="Symbol" w:hAnsi="Symbol" w:hint="default"/>
      </w:rPr>
    </w:lvl>
    <w:lvl w:ilvl="2" w:tplc="836EB848">
      <w:start w:val="1"/>
      <w:numFmt w:val="bullet"/>
      <w:lvlText w:val=""/>
      <w:lvlJc w:val="left"/>
      <w:pPr>
        <w:ind w:left="2160" w:hanging="360"/>
      </w:pPr>
      <w:rPr>
        <w:rFonts w:ascii="Wingdings" w:hAnsi="Wingdings" w:hint="default"/>
      </w:rPr>
    </w:lvl>
    <w:lvl w:ilvl="3" w:tplc="193A0FE4">
      <w:start w:val="1"/>
      <w:numFmt w:val="bullet"/>
      <w:lvlText w:val=""/>
      <w:lvlJc w:val="left"/>
      <w:pPr>
        <w:ind w:left="2880" w:hanging="360"/>
      </w:pPr>
      <w:rPr>
        <w:rFonts w:ascii="Symbol" w:hAnsi="Symbol" w:hint="default"/>
      </w:rPr>
    </w:lvl>
    <w:lvl w:ilvl="4" w:tplc="EA56A714">
      <w:start w:val="1"/>
      <w:numFmt w:val="bullet"/>
      <w:lvlText w:val="o"/>
      <w:lvlJc w:val="left"/>
      <w:pPr>
        <w:ind w:left="3600" w:hanging="360"/>
      </w:pPr>
      <w:rPr>
        <w:rFonts w:ascii="Courier New" w:hAnsi="Courier New" w:hint="default"/>
      </w:rPr>
    </w:lvl>
    <w:lvl w:ilvl="5" w:tplc="586A4154">
      <w:start w:val="1"/>
      <w:numFmt w:val="bullet"/>
      <w:lvlText w:val=""/>
      <w:lvlJc w:val="left"/>
      <w:pPr>
        <w:ind w:left="4320" w:hanging="360"/>
      </w:pPr>
      <w:rPr>
        <w:rFonts w:ascii="Wingdings" w:hAnsi="Wingdings" w:hint="default"/>
      </w:rPr>
    </w:lvl>
    <w:lvl w:ilvl="6" w:tplc="AC920074">
      <w:start w:val="1"/>
      <w:numFmt w:val="bullet"/>
      <w:lvlText w:val=""/>
      <w:lvlJc w:val="left"/>
      <w:pPr>
        <w:ind w:left="5040" w:hanging="360"/>
      </w:pPr>
      <w:rPr>
        <w:rFonts w:ascii="Symbol" w:hAnsi="Symbol" w:hint="default"/>
      </w:rPr>
    </w:lvl>
    <w:lvl w:ilvl="7" w:tplc="A1C0AA84">
      <w:start w:val="1"/>
      <w:numFmt w:val="bullet"/>
      <w:lvlText w:val="o"/>
      <w:lvlJc w:val="left"/>
      <w:pPr>
        <w:ind w:left="5760" w:hanging="360"/>
      </w:pPr>
      <w:rPr>
        <w:rFonts w:ascii="Courier New" w:hAnsi="Courier New" w:hint="default"/>
      </w:rPr>
    </w:lvl>
    <w:lvl w:ilvl="8" w:tplc="3000FC4A">
      <w:start w:val="1"/>
      <w:numFmt w:val="bullet"/>
      <w:lvlText w:val=""/>
      <w:lvlJc w:val="left"/>
      <w:pPr>
        <w:ind w:left="6480" w:hanging="360"/>
      </w:pPr>
      <w:rPr>
        <w:rFonts w:ascii="Wingdings" w:hAnsi="Wingdings" w:hint="default"/>
      </w:rPr>
    </w:lvl>
  </w:abstractNum>
  <w:num w:numId="1">
    <w:abstractNumId w:val="28"/>
  </w:num>
  <w:num w:numId="2">
    <w:abstractNumId w:val="1"/>
  </w:num>
  <w:num w:numId="3">
    <w:abstractNumId w:val="3"/>
  </w:num>
  <w:num w:numId="4">
    <w:abstractNumId w:val="34"/>
  </w:num>
  <w:num w:numId="5">
    <w:abstractNumId w:val="23"/>
  </w:num>
  <w:num w:numId="6">
    <w:abstractNumId w:val="41"/>
  </w:num>
  <w:num w:numId="7">
    <w:abstractNumId w:val="39"/>
  </w:num>
  <w:num w:numId="8">
    <w:abstractNumId w:val="17"/>
  </w:num>
  <w:num w:numId="9">
    <w:abstractNumId w:val="14"/>
  </w:num>
  <w:num w:numId="10">
    <w:abstractNumId w:val="29"/>
  </w:num>
  <w:num w:numId="11">
    <w:abstractNumId w:val="13"/>
  </w:num>
  <w:num w:numId="12">
    <w:abstractNumId w:val="0"/>
  </w:num>
  <w:num w:numId="13">
    <w:abstractNumId w:val="10"/>
  </w:num>
  <w:num w:numId="14">
    <w:abstractNumId w:val="24"/>
  </w:num>
  <w:num w:numId="15">
    <w:abstractNumId w:val="12"/>
  </w:num>
  <w:num w:numId="16">
    <w:abstractNumId w:val="9"/>
  </w:num>
  <w:num w:numId="17">
    <w:abstractNumId w:val="26"/>
  </w:num>
  <w:num w:numId="18">
    <w:abstractNumId w:val="20"/>
  </w:num>
  <w:num w:numId="19">
    <w:abstractNumId w:val="30"/>
  </w:num>
  <w:num w:numId="20">
    <w:abstractNumId w:val="40"/>
  </w:num>
  <w:num w:numId="21">
    <w:abstractNumId w:val="35"/>
  </w:num>
  <w:num w:numId="22">
    <w:abstractNumId w:val="31"/>
  </w:num>
  <w:num w:numId="23">
    <w:abstractNumId w:val="7"/>
  </w:num>
  <w:num w:numId="24">
    <w:abstractNumId w:val="36"/>
  </w:num>
  <w:num w:numId="25">
    <w:abstractNumId w:val="38"/>
  </w:num>
  <w:num w:numId="26">
    <w:abstractNumId w:val="15"/>
  </w:num>
  <w:num w:numId="27">
    <w:abstractNumId w:val="21"/>
  </w:num>
  <w:num w:numId="28">
    <w:abstractNumId w:val="2"/>
  </w:num>
  <w:num w:numId="29">
    <w:abstractNumId w:val="27"/>
  </w:num>
  <w:num w:numId="30">
    <w:abstractNumId w:val="11"/>
  </w:num>
  <w:num w:numId="31">
    <w:abstractNumId w:val="37"/>
  </w:num>
  <w:num w:numId="32">
    <w:abstractNumId w:val="22"/>
  </w:num>
  <w:num w:numId="33">
    <w:abstractNumId w:val="33"/>
  </w:num>
  <w:num w:numId="34">
    <w:abstractNumId w:val="4"/>
  </w:num>
  <w:num w:numId="35">
    <w:abstractNumId w:val="6"/>
  </w:num>
  <w:num w:numId="36">
    <w:abstractNumId w:val="18"/>
  </w:num>
  <w:num w:numId="37">
    <w:abstractNumId w:val="5"/>
  </w:num>
  <w:num w:numId="38">
    <w:abstractNumId w:val="32"/>
  </w:num>
  <w:num w:numId="39">
    <w:abstractNumId w:val="16"/>
  </w:num>
  <w:num w:numId="40">
    <w:abstractNumId w:val="19"/>
  </w:num>
  <w:num w:numId="41">
    <w:abstractNumId w:val="8"/>
  </w:num>
  <w:num w:numId="4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08400C5"/>
    <w:rsid w:val="000E9F62"/>
    <w:rsid w:val="0036617B"/>
    <w:rsid w:val="0078A982"/>
    <w:rsid w:val="00AA02E0"/>
    <w:rsid w:val="04861C4E"/>
    <w:rsid w:val="06221C88"/>
    <w:rsid w:val="0668945B"/>
    <w:rsid w:val="082B8396"/>
    <w:rsid w:val="0BE2C7CB"/>
    <w:rsid w:val="0D7E982C"/>
    <w:rsid w:val="129F5C08"/>
    <w:rsid w:val="16E221B2"/>
    <w:rsid w:val="187DF213"/>
    <w:rsid w:val="199BE569"/>
    <w:rsid w:val="1AA64008"/>
    <w:rsid w:val="1BA0E4AC"/>
    <w:rsid w:val="1C16DDB4"/>
    <w:rsid w:val="1EEEF9FF"/>
    <w:rsid w:val="23C26B22"/>
    <w:rsid w:val="245EF49D"/>
    <w:rsid w:val="25FAC4FE"/>
    <w:rsid w:val="293265C0"/>
    <w:rsid w:val="29E260B4"/>
    <w:rsid w:val="2BB454AA"/>
    <w:rsid w:val="2DCC4394"/>
    <w:rsid w:val="2F793D49"/>
    <w:rsid w:val="32C01FA9"/>
    <w:rsid w:val="32D3E18A"/>
    <w:rsid w:val="330A6B7B"/>
    <w:rsid w:val="349A295E"/>
    <w:rsid w:val="38DCC6CF"/>
    <w:rsid w:val="3906F732"/>
    <w:rsid w:val="3B0942A9"/>
    <w:rsid w:val="3B52C287"/>
    <w:rsid w:val="3BB77735"/>
    <w:rsid w:val="3D154193"/>
    <w:rsid w:val="3E220D5F"/>
    <w:rsid w:val="408400C5"/>
    <w:rsid w:val="438F92C5"/>
    <w:rsid w:val="44BE345B"/>
    <w:rsid w:val="45601FE3"/>
    <w:rsid w:val="47450A80"/>
    <w:rsid w:val="48144A04"/>
    <w:rsid w:val="4B1F6673"/>
    <w:rsid w:val="4B388ED0"/>
    <w:rsid w:val="4CBB36D4"/>
    <w:rsid w:val="4E8E2745"/>
    <w:rsid w:val="50637966"/>
    <w:rsid w:val="53F767F9"/>
    <w:rsid w:val="54CE363F"/>
    <w:rsid w:val="54D22E45"/>
    <w:rsid w:val="566A06A0"/>
    <w:rsid w:val="5A5B544E"/>
    <w:rsid w:val="5B3D77C3"/>
    <w:rsid w:val="5C59A4B1"/>
    <w:rsid w:val="5CC01FC7"/>
    <w:rsid w:val="5E751885"/>
    <w:rsid w:val="62B6C982"/>
    <w:rsid w:val="63BCA928"/>
    <w:rsid w:val="666F6407"/>
    <w:rsid w:val="6BC5BC0C"/>
    <w:rsid w:val="6E4C9816"/>
    <w:rsid w:val="708203D3"/>
    <w:rsid w:val="72B6A004"/>
    <w:rsid w:val="72D7BF29"/>
    <w:rsid w:val="74527065"/>
    <w:rsid w:val="75EE40C6"/>
    <w:rsid w:val="778A1127"/>
    <w:rsid w:val="78C859B4"/>
    <w:rsid w:val="7AAEB0AA"/>
    <w:rsid w:val="7C4A810B"/>
    <w:rsid w:val="7C5D85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8400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TOC1">
    <w:name w:val="toc 1"/>
    <w:basedOn w:val="Normal"/>
    <w:next w:val="Normal"/>
    <w:autoRedefine/>
    <w:uiPriority w:val="39"/>
    <w:unhideWhenUsed/>
    <w:pPr>
      <w:spacing w:after="100"/>
    </w:pPr>
  </w:style>
  <w:style w:type="paragraph" w:styleId="TOC3">
    <w:name w:val="toc 3"/>
    <w:basedOn w:val="Normal"/>
    <w:next w:val="Normal"/>
    <w:autoRedefine/>
    <w:uiPriority w:val="39"/>
    <w:unhideWhenUsed/>
    <w:pPr>
      <w:spacing w:after="100"/>
      <w:ind w:left="440"/>
    </w:p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3661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617B"/>
  </w:style>
  <w:style w:type="paragraph" w:styleId="Footer">
    <w:name w:val="footer"/>
    <w:basedOn w:val="Normal"/>
    <w:link w:val="FooterChar"/>
    <w:uiPriority w:val="99"/>
    <w:unhideWhenUsed/>
    <w:rsid w:val="003661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61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26" Type="http://schemas.openxmlformats.org/officeDocument/2006/relationships/customXml" Target="../customXml/item2.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2.xml"/><Relationship Id="rId25"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melbourne.vic.gov.au/Pages/home.aspx" TargetMode="External"/><Relationship Id="rId23" Type="http://schemas.openxmlformats.org/officeDocument/2006/relationships/glossaryDocument" Target="glossary/document.xml"/><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 Id="rId27"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compat>
    <w:useFELayout/>
    <w:compatSetting w:name="compatibilityMode" w:uri="http://schemas.microsoft.com/office/word" w:val="12"/>
  </w:compat>
  <w:rsids>
    <w:rsidRoot w:val="00FC4EF1"/>
    <w:rsid w:val="00FC4E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9DCEB4B14F5A418FC6C1C10DF60084" ma:contentTypeVersion="4" ma:contentTypeDescription="Create a new document." ma:contentTypeScope="" ma:versionID="8a1ee02d84ef81f1e0432fb0da8a4393">
  <xsd:schema xmlns:xsd="http://www.w3.org/2001/XMLSchema" xmlns:xs="http://www.w3.org/2001/XMLSchema" xmlns:p="http://schemas.microsoft.com/office/2006/metadata/properties" xmlns:ns1="http://schemas.microsoft.com/sharepoint/v3" xmlns:ns2="http://schemas.microsoft.com/sharepoint/v3/fields" xmlns:ns3="95e1a109-d3f7-476c-b7e4-9a5023158c78" targetNamespace="http://schemas.microsoft.com/office/2006/metadata/properties" ma:root="true" ma:fieldsID="a1718216041639323c7cb02c93593b81" ns1:_="" ns2:_="" ns3:_="">
    <xsd:import namespace="http://schemas.microsoft.com/sharepoint/v3"/>
    <xsd:import namespace="http://schemas.microsoft.com/sharepoint/v3/fields"/>
    <xsd:import namespace="95e1a109-d3f7-476c-b7e4-9a5023158c78"/>
    <xsd:element name="properties">
      <xsd:complexType>
        <xsd:sequence>
          <xsd:element name="documentManagement">
            <xsd:complexType>
              <xsd:all>
                <xsd:element ref="ns1:PublishingStartDate" minOccurs="0"/>
                <xsd:element ref="ns1:PublishingExpirationDate" minOccurs="0"/>
                <xsd:element ref="ns2:_Status"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0" nillable="true" ma:displayName="Status" ma:default="Not Started"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95e1a109-d3f7-476c-b7e4-9a5023158c7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1"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Status xmlns="http://schemas.microsoft.com/sharepoint/v3/fields">Not Started</_Status>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F658A3E9-6FBB-4F97-A518-C47BD52C8F18}"/>
</file>

<file path=customXml/itemProps2.xml><?xml version="1.0" encoding="utf-8"?>
<ds:datastoreItem xmlns:ds="http://schemas.openxmlformats.org/officeDocument/2006/customXml" ds:itemID="{78635568-F366-45A7-BD5A-E90F1B1C2364}"/>
</file>

<file path=customXml/itemProps3.xml><?xml version="1.0" encoding="utf-8"?>
<ds:datastoreItem xmlns:ds="http://schemas.openxmlformats.org/officeDocument/2006/customXml" ds:itemID="{0D91A94B-3294-47DE-9FA4-7E2EC731D41C}"/>
</file>

<file path=docProps/app.xml><?xml version="1.0" encoding="utf-8"?>
<Properties xmlns="http://schemas.openxmlformats.org/officeDocument/2006/extended-properties" xmlns:vt="http://schemas.openxmlformats.org/officeDocument/2006/docPropsVTypes">
  <Template>Normal.dotm</Template>
  <TotalTime>0</TotalTime>
  <Pages>12</Pages>
  <Words>2836</Words>
  <Characters>16168</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Creative Programming Framework 2025-34</dc:title>
  <dc:subject/>
  <dc:creator>City of Melbourne</dc:creator>
  <cp:keywords/>
  <dc:description/>
  <cp:lastModifiedBy/>
  <cp:revision>1</cp:revision>
  <dcterms:created xsi:type="dcterms:W3CDTF">2024-05-07T06:52:00Z</dcterms:created>
  <dcterms:modified xsi:type="dcterms:W3CDTF">2024-05-07T06:52:00Z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0x010100759DCEB4B14F5A418FC6C1C10DF60084</vt:lpwstr>
  </property>
</Properties>
</file>